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5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доопрацювання </w:t>
      </w:r>
      <w:r>
        <w:rPr>
          <w:b w:val="0"/>
          <w:bCs w:val="0"/>
          <w:sz w:val="24"/>
          <w:szCs w:val="24"/>
        </w:rPr>
        <w:t xml:space="preserve">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Pr>
          <w:b w:val="0"/>
          <w:bCs w:val="0"/>
          <w:sz w:val="24"/>
          <w:szCs w:val="24"/>
        </w:rPr>
        <w:t xml:space="preserve"> за кодом </w:t>
      </w:r>
      <w:r>
        <w:rPr>
          <w:b w:val="0"/>
          <w:bCs w:val="0"/>
          <w:sz w:val="24"/>
          <w:szCs w:val="24"/>
          <w:lang w:val="ru-RU"/>
        </w:rPr>
        <w:t xml:space="preserve">CPV</w:t>
      </w:r>
      <w:r>
        <w:rPr>
          <w:b w:val="0"/>
          <w:bCs w:val="0"/>
          <w:sz w:val="24"/>
          <w:szCs w:val="24"/>
        </w:rPr>
        <w:t xml:space="preserve"> за ЄЗС ДК 021:2015 –</w:t>
      </w:r>
      <w:r>
        <w:rPr>
          <w:b w:val="0"/>
          <w:bCs w:val="0"/>
          <w:sz w:val="24"/>
          <w:szCs w:val="24"/>
          <w:lang w:eastAsia="ar-SA"/>
        </w:rPr>
        <w:t xml:space="preserve"> </w:t>
      </w:r>
      <w:r>
        <w:rPr>
          <w:b w:val="0"/>
          <w:bCs w:val="0"/>
          <w:sz w:val="24"/>
          <w:szCs w:val="24"/>
        </w:rPr>
        <w:t xml:space="preserve">72260000-5 </w:t>
      </w:r>
      <w:r>
        <w:rPr>
          <w:b w:val="0"/>
          <w:bCs w:val="0"/>
          <w:i/>
          <w:sz w:val="24"/>
          <w:szCs w:val="24"/>
        </w:rPr>
        <w:t xml:space="preserve">«</w:t>
      </w:r>
      <w:r>
        <w:rPr>
          <w:b w:val="0"/>
          <w:bCs w:val="0"/>
          <w:sz w:val="24"/>
          <w:szCs w:val="24"/>
        </w:rPr>
        <w:t xml:space="preserve">Послуги, пов’язані з програмним забезпеченням»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1091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sz w:val="24"/>
          <w:szCs w:val="24"/>
        </w:rPr>
        <w:t xml:space="preserve">Послуги з доопрацювання </w:t>
      </w:r>
      <w:r>
        <w:rPr>
          <w:rFonts w:ascii="Times New Roman" w:hAnsi="Times New Roman"/>
          <w:sz w:val="24"/>
          <w:szCs w:val="24"/>
        </w:rPr>
        <w:t xml:space="preserve">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Pr>
          <w:rFonts w:ascii="Times New Roman" w:hAnsi="Times New Roman"/>
          <w:sz w:val="24"/>
          <w:szCs w:val="24"/>
        </w:rPr>
        <w:t xml:space="preserve"> за кодом </w:t>
      </w:r>
      <w:r>
        <w:rPr>
          <w:rFonts w:ascii="Times New Roman" w:hAnsi="Times New Roman"/>
          <w:sz w:val="24"/>
          <w:szCs w:val="24"/>
          <w:lang w:val="ru-RU"/>
        </w:rPr>
        <w:t xml:space="preserve">CPV</w:t>
      </w:r>
      <w:r>
        <w:rPr>
          <w:rFonts w:ascii="Times New Roman" w:hAnsi="Times New Roman"/>
          <w:sz w:val="24"/>
          <w:szCs w:val="24"/>
        </w:rPr>
        <w:t xml:space="preserve"> за ЄЗС ДК 021:2015 –</w:t>
      </w:r>
      <w:r>
        <w:rPr>
          <w:rFonts w:ascii="Times New Roman" w:hAnsi="Times New Roman"/>
          <w:sz w:val="24"/>
          <w:szCs w:val="24"/>
          <w:lang w:eastAsia="ar-SA"/>
        </w:rPr>
        <w:t xml:space="preserve"> </w:t>
      </w:r>
      <w:r>
        <w:rPr>
          <w:rFonts w:ascii="Times New Roman" w:hAnsi="Times New Roman"/>
          <w:sz w:val="24"/>
          <w:szCs w:val="24"/>
        </w:rPr>
        <w:t xml:space="preserve">72260000-5 </w:t>
      </w:r>
      <w:r>
        <w:rPr>
          <w:rFonts w:ascii="Times New Roman" w:hAnsi="Times New Roman"/>
          <w:i/>
          <w:sz w:val="24"/>
          <w:szCs w:val="24"/>
        </w:rPr>
        <w:t xml:space="preserve">«</w:t>
      </w:r>
      <w:r>
        <w:rPr>
          <w:rFonts w:ascii="Times New Roman" w:hAnsi="Times New Roman"/>
          <w:sz w:val="24"/>
          <w:szCs w:val="24"/>
        </w:rPr>
        <w:t xml:space="preserve">Послуги, пов’язані з програмним забезпеченням»</w:t>
      </w:r>
      <w:r/>
    </w:p>
    <w:p>
      <w:pPr>
        <w:jc w:val="center"/>
        <w:rPr>
          <w:rFonts w:ascii="Times New Roman" w:hAnsi="Times New Roman"/>
          <w:b/>
          <w:bCs/>
          <w:sz w:val="28"/>
          <w:szCs w:val="28"/>
        </w:rPr>
      </w:pPr>
      <w:r>
        <w:rPr>
          <w:rFonts w:ascii="Times New Roman" w:hAnsi="Times New Roman"/>
          <w:b/>
          <w:bCs/>
          <w:sz w:val="28"/>
          <w:szCs w:val="28"/>
        </w:rPr>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ТЕХНІЧНЕ ЗАВДАННЯ</w:t>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p>
      <w:pPr>
        <w:ind w:firstLine="709"/>
        <w:jc w:val="cente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Доопрацювання функціональної підсистеми єдиної інформаційної системи МВС інформаційно-комунікаційної системи</w:t>
      </w:r>
      <w:r>
        <w:rPr>
          <w:rFonts w:ascii="Times New Roman" w:hAnsi="Times New Roman" w:cs="Times New Roman"/>
          <w:sz w:val="24"/>
          <w:szCs w:val="24"/>
        </w:rPr>
        <w:t xml:space="preserve"> </w:t>
      </w:r>
      <w:r>
        <w:rPr>
          <w:rFonts w:ascii="Times New Roman" w:hAnsi="Times New Roman" w:cs="Times New Roman"/>
          <w:b/>
          <w:sz w:val="24"/>
          <w:szCs w:val="24"/>
        </w:rPr>
        <w:t xml:space="preserve">«Система фіксації адміністративних правопорушень у сфері забезпечення безпеки дорожнього руху в автоматичному режимі»</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b/>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lang w:val="ru-RU"/>
        </w:rPr>
        <w:t xml:space="preserve">Київ</w:t>
      </w:r>
      <w:r>
        <w:rPr>
          <w:rFonts w:ascii="Times New Roman" w:hAnsi="Times New Roman" w:cs="Times New Roman"/>
          <w:b/>
          <w:sz w:val="24"/>
          <w:szCs w:val="24"/>
          <w:lang w:val="ru-RU"/>
        </w:rPr>
        <w:t xml:space="preserve"> – 2024</w:t>
      </w:r>
      <w:r>
        <w:rPr>
          <w:rFonts w:ascii="Times New Roman" w:hAnsi="Times New Roman" w:cs="Times New Roman"/>
          <w:sz w:val="24"/>
          <w:szCs w:val="24"/>
          <w:lang w:val="ru-RU"/>
        </w:rPr>
        <w:br w:type="page" w:clear="all"/>
      </w:r>
      <w:r/>
    </w:p>
    <w:p>
      <w:pPr>
        <w:ind w:right="40"/>
        <w:jc w:val="center"/>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Аркуш </w:t>
      </w:r>
      <w:r>
        <w:rPr>
          <w:rFonts w:ascii="Times New Roman" w:hAnsi="Times New Roman" w:cs="Times New Roman"/>
          <w:b/>
          <w:color w:val="000000"/>
          <w:sz w:val="24"/>
          <w:szCs w:val="24"/>
          <w:lang w:val="ru-RU"/>
        </w:rPr>
        <w:t xml:space="preserve">узгодження</w:t>
      </w:r>
      <w:r/>
    </w:p>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0" w:name="bookmark=id.1fob9te"/>
      <w:r/>
      <w:bookmarkStart w:id="1" w:name="_heading=h.3znysh7"/>
      <w:r/>
      <w:bookmarkEnd w:id="0"/>
      <w:r/>
      <w:bookmarkEnd w:id="1"/>
      <w:r>
        <w:rPr>
          <w:rFonts w:ascii="Times New Roman" w:hAnsi="Times New Roman" w:cs="Times New Roman"/>
          <w:b/>
          <w:color w:val="000000"/>
          <w:sz w:val="24"/>
          <w:szCs w:val="24"/>
          <w:lang w:val="ru-RU"/>
        </w:rPr>
        <w:t xml:space="preserve">Послуги</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пов’язані</w:t>
      </w:r>
      <w:r>
        <w:rPr>
          <w:rFonts w:ascii="Times New Roman" w:hAnsi="Times New Roman" w:cs="Times New Roman"/>
          <w:b/>
          <w:color w:val="000000"/>
          <w:sz w:val="24"/>
          <w:szCs w:val="24"/>
          <w:lang w:val="ru-RU"/>
        </w:rPr>
        <w:t xml:space="preserve"> з </w:t>
      </w:r>
      <w:r>
        <w:rPr>
          <w:rFonts w:ascii="Times New Roman" w:hAnsi="Times New Roman" w:cs="Times New Roman"/>
          <w:b/>
          <w:color w:val="000000"/>
          <w:sz w:val="24"/>
          <w:szCs w:val="24"/>
          <w:lang w:val="ru-RU"/>
        </w:rPr>
        <w:t xml:space="preserve">програмним</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забезпеченням</w:t>
      </w:r>
      <w:r>
        <w:rPr>
          <w:rFonts w:ascii="Times New Roman" w:hAnsi="Times New Roman" w:cs="Times New Roman"/>
          <w:b/>
          <w:color w:val="000000"/>
          <w:sz w:val="24"/>
          <w:szCs w:val="24"/>
          <w:lang w:val="ru-RU"/>
        </w:rPr>
        <w:br/>
        <w:t xml:space="preserve">за кодом ДК 021:</w:t>
      </w:r>
      <w:r>
        <w:rPr>
          <w:rFonts w:ascii="Times New Roman" w:hAnsi="Times New Roman" w:cs="Times New Roman"/>
          <w:b/>
          <w:color w:val="000000"/>
          <w:sz w:val="24"/>
          <w:szCs w:val="24"/>
          <w:lang w:val="ru-RU"/>
        </w:rPr>
        <w:t xml:space="preserve">2015 - 72260000-5</w:t>
      </w:r>
      <w:r/>
    </w:p>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2" w:name="bookmark=id.2et92p0"/>
      <w:r/>
      <w:bookmarkStart w:id="3" w:name="_heading=h.tyjcwt"/>
      <w:r/>
      <w:bookmarkEnd w:id="2"/>
      <w:r/>
      <w:bookmarkEnd w:id="3"/>
      <w:r>
        <w:rPr>
          <w:rFonts w:ascii="Times New Roman" w:hAnsi="Times New Roman" w:cs="Times New Roman"/>
          <w:b/>
          <w:color w:val="000000"/>
          <w:sz w:val="24"/>
          <w:szCs w:val="24"/>
          <w:lang w:val="ru-RU"/>
        </w:rPr>
        <w:t xml:space="preserve">Послуги</w:t>
      </w:r>
      <w:r>
        <w:rPr>
          <w:rFonts w:ascii="Times New Roman" w:hAnsi="Times New Roman" w:cs="Times New Roman"/>
          <w:b/>
          <w:color w:val="000000"/>
          <w:sz w:val="24"/>
          <w:szCs w:val="24"/>
          <w:lang w:val="ru-RU"/>
        </w:rPr>
        <w:t xml:space="preserve"> з </w:t>
      </w: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w:t>
      </w:r>
      <w:bookmarkStart w:id="4" w:name="_Hlk171417863"/>
      <w:r>
        <w:rPr>
          <w:rFonts w:ascii="Times New Roman" w:hAnsi="Times New Roman" w:cs="Times New Roman"/>
          <w:b/>
          <w:sz w:val="24"/>
          <w:szCs w:val="24"/>
          <w:lang w:val="ru-RU"/>
        </w:rPr>
        <w:t xml:space="preserve">функціональної</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підсистеми</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єдиної</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інформаційної</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системи</w:t>
      </w:r>
      <w:r>
        <w:rPr>
          <w:rFonts w:ascii="Times New Roman" w:hAnsi="Times New Roman" w:cs="Times New Roman"/>
          <w:b/>
          <w:sz w:val="24"/>
          <w:szCs w:val="24"/>
          <w:lang w:val="ru-RU"/>
        </w:rPr>
        <w:t xml:space="preserve"> МВС</w:t>
      </w:r>
      <w:r>
        <w:rPr>
          <w:rFonts w:ascii="Times New Roman" w:hAnsi="Times New Roman" w:cs="Times New Roman"/>
          <w:b/>
          <w:color w:val="000000"/>
          <w:sz w:val="24"/>
          <w:szCs w:val="24"/>
          <w:lang w:val="ru-RU"/>
        </w:rPr>
        <w:t xml:space="preserve"> </w:t>
      </w:r>
      <w:r>
        <w:rPr>
          <w:rFonts w:ascii="Times New Roman" w:hAnsi="Times New Roman" w:cs="Times New Roman"/>
          <w:b/>
          <w:sz w:val="24"/>
          <w:szCs w:val="24"/>
          <w:lang w:val="ru-RU"/>
        </w:rPr>
        <w:t xml:space="preserve">інформаційно-комунікаційної</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системи</w:t>
      </w:r>
      <w:r>
        <w:rPr>
          <w:rFonts w:ascii="Times New Roman" w:hAnsi="Times New Roman" w:cs="Times New Roman"/>
          <w:sz w:val="24"/>
          <w:szCs w:val="24"/>
          <w:lang w:val="ru-RU"/>
        </w:rPr>
        <w:t xml:space="preserve"> </w:t>
      </w:r>
      <w:bookmarkEnd w:id="4"/>
      <w:r>
        <w:rPr>
          <w:rFonts w:ascii="Times New Roman" w:hAnsi="Times New Roman" w:cs="Times New Roman"/>
          <w:b/>
          <w:color w:val="000000"/>
          <w:sz w:val="24"/>
          <w:szCs w:val="24"/>
          <w:lang w:val="ru-RU"/>
        </w:rPr>
        <w:t xml:space="preserve">«Система </w:t>
      </w:r>
      <w:r>
        <w:rPr>
          <w:rFonts w:ascii="Times New Roman" w:hAnsi="Times New Roman" w:cs="Times New Roman"/>
          <w:b/>
          <w:color w:val="000000"/>
          <w:sz w:val="24"/>
          <w:szCs w:val="24"/>
          <w:lang w:val="ru-RU"/>
        </w:rPr>
        <w:t xml:space="preserve">фіксації</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адміністративних</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правопорушень</w:t>
      </w:r>
      <w:r>
        <w:rPr>
          <w:rFonts w:ascii="Times New Roman" w:hAnsi="Times New Roman" w:cs="Times New Roman"/>
          <w:b/>
          <w:color w:val="000000"/>
          <w:sz w:val="24"/>
          <w:szCs w:val="24"/>
          <w:lang w:val="ru-RU"/>
        </w:rPr>
        <w:t xml:space="preserve"> у </w:t>
      </w:r>
      <w:r>
        <w:rPr>
          <w:rFonts w:ascii="Times New Roman" w:hAnsi="Times New Roman" w:cs="Times New Roman"/>
          <w:b/>
          <w:color w:val="000000"/>
          <w:sz w:val="24"/>
          <w:szCs w:val="24"/>
          <w:lang w:val="ru-RU"/>
        </w:rPr>
        <w:t xml:space="preserve">сфері</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забезпечення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безпеки</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дорожнього</w:t>
      </w:r>
      <w:r>
        <w:rPr>
          <w:rFonts w:ascii="Times New Roman" w:hAnsi="Times New Roman" w:cs="Times New Roman"/>
          <w:b/>
          <w:color w:val="000000"/>
          <w:sz w:val="24"/>
          <w:szCs w:val="24"/>
          <w:lang w:val="ru-RU"/>
        </w:rPr>
        <w:t xml:space="preserve"> руху в автоматичному </w:t>
      </w:r>
      <w:r>
        <w:rPr>
          <w:rFonts w:ascii="Times New Roman" w:hAnsi="Times New Roman" w:cs="Times New Roman"/>
          <w:b/>
          <w:color w:val="000000"/>
          <w:sz w:val="24"/>
          <w:szCs w:val="24"/>
          <w:lang w:val="ru-RU"/>
        </w:rPr>
        <w:t xml:space="preserve">режимі</w:t>
      </w:r>
      <w:r>
        <w:rPr>
          <w:rFonts w:ascii="Times New Roman" w:hAnsi="Times New Roman" w:cs="Times New Roman"/>
          <w:b/>
          <w:color w:val="000000"/>
          <w:sz w:val="24"/>
          <w:szCs w:val="24"/>
          <w:lang w:val="ru-RU"/>
        </w:rPr>
        <w:t xml:space="preserve">»</w:t>
      </w:r>
      <w:r/>
    </w:p>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r>
      <w:r/>
    </w:p>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5" w:name="_heading=h.1t3h5sf"/>
      <w:r/>
      <w:bookmarkEnd w:id="5"/>
      <w:r>
        <w:rPr>
          <w:rFonts w:ascii="Times New Roman" w:hAnsi="Times New Roman" w:cs="Times New Roman"/>
          <w:b/>
          <w:color w:val="000000"/>
          <w:sz w:val="24"/>
          <w:szCs w:val="24"/>
          <w:lang w:val="ru-RU"/>
        </w:rPr>
        <w:t xml:space="preserve">Технічне</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завдання</w:t>
      </w:r>
      <w:r/>
    </w:p>
    <w:tbl>
      <w:tblPr>
        <w:tblStyle w:val="797"/>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36"/>
        <w:gridCol w:w="1560"/>
        <w:gridCol w:w="1417"/>
        <w:gridCol w:w="2126"/>
      </w:tblGrid>
      <w:tr>
        <w:trPr>
          <w:trHeight w:val="298"/>
        </w:trPr>
        <w:tc>
          <w:tcPr>
            <w:gridSpan w:val="4"/>
            <w:tcBorders>
              <w:top w:val="none" w:color="000000" w:sz="4" w:space="0"/>
              <w:left w:val="none" w:color="000000" w:sz="4" w:space="0"/>
              <w:bottom w:val="single" w:color="000000" w:sz="4" w:space="0"/>
              <w:right w:val="none" w:color="000000" w:sz="4" w:space="0"/>
            </w:tcBorders>
            <w:tcW w:w="9639" w:type="dxa"/>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Від</w:t>
            </w:r>
            <w:r>
              <w:rPr>
                <w:b/>
                <w:color w:val="000000"/>
                <w:lang w:val="ru-RU"/>
              </w:rPr>
              <w:t xml:space="preserve"> </w:t>
            </w:r>
            <w:r>
              <w:rPr>
                <w:b/>
                <w:color w:val="000000"/>
                <w:lang w:val="ru-RU"/>
              </w:rPr>
              <w:t xml:space="preserve">Замовника</w:t>
            </w:r>
            <w:r/>
          </w:p>
        </w:tc>
      </w:tr>
      <w:tr>
        <w:trPr>
          <w:trHeight w:val="416"/>
        </w:trPr>
        <w:tc>
          <w:tcPr>
            <w:tcBorders>
              <w:top w:val="single" w:color="000000" w:sz="4" w:space="0"/>
              <w:bottom w:val="single" w:color="000000" w:sz="4" w:space="0"/>
            </w:tcBorders>
            <w:tcW w:w="4536" w:type="dxa"/>
            <w:vAlign w:val="center"/>
            <w:textDirection w:val="lrTb"/>
            <w:noWrap w:val="false"/>
          </w:tcPr>
          <w:p>
            <w:pPr>
              <w:jc w:val="cente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Посада</w:t>
            </w:r>
            <w:r/>
          </w:p>
        </w:tc>
        <w:tc>
          <w:tcPr>
            <w:tcBorders>
              <w:top w:val="single" w:color="000000" w:sz="4" w:space="0"/>
              <w:bottom w:val="single" w:color="000000" w:sz="4" w:space="0"/>
            </w:tcBorders>
            <w:tcW w:w="1560" w:type="dxa"/>
            <w:vAlign w:val="center"/>
            <w:textDirection w:val="lrTb"/>
            <w:noWrap w:val="false"/>
          </w:tcPr>
          <w:p>
            <w:pPr>
              <w:jc w:val="cente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Дата</w:t>
            </w:r>
            <w:r/>
          </w:p>
        </w:tc>
        <w:tc>
          <w:tcPr>
            <w:tcBorders>
              <w:top w:val="single" w:color="000000" w:sz="4" w:space="0"/>
              <w:bottom w:val="single" w:color="000000" w:sz="4" w:space="0"/>
            </w:tcBorders>
            <w:tcW w:w="1417" w:type="dxa"/>
            <w:vAlign w:val="center"/>
            <w:textDirection w:val="lrTb"/>
            <w:noWrap w:val="false"/>
          </w:tcPr>
          <w:p>
            <w:pPr>
              <w:ind w:left="-24"/>
              <w:jc w:val="center"/>
              <w:rPr>
                <w:b/>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Підпис</w:t>
            </w:r>
            <w:r/>
          </w:p>
        </w:tc>
        <w:tc>
          <w:tcPr>
            <w:tcBorders>
              <w:top w:val="single" w:color="000000" w:sz="4" w:space="0"/>
              <w:bottom w:val="single" w:color="000000" w:sz="4" w:space="0"/>
            </w:tcBorders>
            <w:tcW w:w="2126" w:type="dxa"/>
            <w:vAlign w:val="center"/>
            <w:textDirection w:val="lrTb"/>
            <w:noWrap w:val="false"/>
          </w:tcPr>
          <w:p>
            <w:pPr>
              <w:jc w:val="cente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П.І.Б.</w:t>
            </w:r>
            <w:r/>
          </w:p>
        </w:tc>
      </w:tr>
      <w:tr>
        <w:trPr>
          <w:trHeight w:val="803"/>
        </w:trPr>
        <w:tc>
          <w:tcPr>
            <w:tcBorders>
              <w:bottom w:val="single" w:color="000000" w:sz="4" w:space="0"/>
            </w:tcBorders>
            <w:tcW w:w="453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lang w:val="ru-RU"/>
              </w:rPr>
              <w:t xml:space="preserve">Заступник директора з </w:t>
            </w:r>
            <w:r>
              <w:rPr>
                <w:lang w:val="ru-RU"/>
              </w:rPr>
              <w:t xml:space="preserve">питань</w:t>
            </w:r>
            <w:r>
              <w:rPr>
                <w:lang w:val="ru-RU"/>
              </w:rPr>
              <w:t xml:space="preserve"> </w:t>
            </w:r>
            <w:r>
              <w:rPr>
                <w:lang w:val="ru-RU"/>
              </w:rPr>
              <w:t xml:space="preserve">цифровізації</w:t>
            </w:r>
            <w:r/>
          </w:p>
        </w:tc>
        <w:tc>
          <w:tcPr>
            <w:tcBorders>
              <w:bottom w:val="single" w:color="000000" w:sz="4" w:space="0"/>
            </w:tcBorders>
            <w:tcW w:w="1560" w:type="dxa"/>
            <w:vAlign w:val="center"/>
            <w:textDirection w:val="lrTb"/>
            <w:noWrap w:val="false"/>
          </w:tcPr>
          <w:p>
            <w:pPr>
              <w:ind w:left="-108"/>
              <w:jc w:val="center"/>
              <w:rPr>
                <w:lang w:val="ru-RU"/>
              </w:rPr>
            </w:pPr>
            <w:r>
              <w:rPr>
                <w:lang w:val="ru-RU"/>
              </w:rPr>
              <w:t xml:space="preserve">_</w:t>
            </w:r>
            <w:r>
              <w:rPr>
                <w:lang w:val="ru-RU"/>
              </w:rPr>
              <w:t xml:space="preserve">_._</w:t>
            </w:r>
            <w:r>
              <w:rPr>
                <w:lang w:val="ru-RU"/>
              </w:rPr>
              <w:t xml:space="preserve">_.2024</w:t>
            </w:r>
            <w:r/>
          </w:p>
        </w:tc>
        <w:tc>
          <w:tcPr>
            <w:tcBorders>
              <w:bottom w:val="single" w:color="000000" w:sz="4" w:space="0"/>
            </w:tcBorders>
            <w:tcW w:w="1417" w:type="dxa"/>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Borders>
              <w:bottom w:val="single" w:color="000000" w:sz="4" w:space="0"/>
            </w:tcBorders>
            <w:tcW w:w="212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lang w:val="ru-RU"/>
              </w:rPr>
              <w:t xml:space="preserve">Лепеха О.М.</w:t>
            </w:r>
            <w:r/>
          </w:p>
        </w:tc>
      </w:tr>
      <w:tr>
        <w:trPr>
          <w:trHeight w:val="803"/>
        </w:trPr>
        <w:tc>
          <w:tcPr>
            <w:tcBorders>
              <w:top w:val="single" w:color="000000" w:sz="4" w:space="0"/>
              <w:left w:val="none" w:color="000000" w:sz="4" w:space="0"/>
              <w:bottom w:val="none" w:color="000000" w:sz="4" w:space="0"/>
              <w:right w:val="none" w:color="000000" w:sz="4" w:space="0"/>
            </w:tcBorders>
            <w:tcW w:w="453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Borders>
              <w:top w:val="single" w:color="000000" w:sz="4" w:space="0"/>
              <w:left w:val="none" w:color="000000" w:sz="4" w:space="0"/>
              <w:bottom w:val="none" w:color="000000" w:sz="4" w:space="0"/>
              <w:right w:val="none" w:color="000000" w:sz="4" w:space="0"/>
            </w:tcBorders>
            <w:tcW w:w="1560" w:type="dxa"/>
            <w:vAlign w:val="center"/>
            <w:textDirection w:val="lrTb"/>
            <w:noWrap w:val="false"/>
          </w:tcPr>
          <w:p>
            <w:pPr>
              <w:ind w:left="-108"/>
              <w:jc w:val="center"/>
              <w:rPr>
                <w:lang w:val="ru-RU"/>
              </w:rPr>
            </w:pPr>
            <w:r>
              <w:rPr>
                <w:lang w:val="ru-RU"/>
              </w:rPr>
            </w:r>
            <w:r/>
          </w:p>
        </w:tc>
        <w:tc>
          <w:tcPr>
            <w:tcBorders>
              <w:top w:val="single" w:color="000000" w:sz="4" w:space="0"/>
              <w:left w:val="none" w:color="000000" w:sz="4" w:space="0"/>
              <w:bottom w:val="none" w:color="000000" w:sz="4" w:space="0"/>
              <w:right w:val="none" w:color="000000" w:sz="4" w:space="0"/>
            </w:tcBorders>
            <w:tcW w:w="1417" w:type="dxa"/>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Borders>
              <w:top w:val="single" w:color="000000" w:sz="4" w:space="0"/>
              <w:left w:val="none" w:color="000000" w:sz="4" w:space="0"/>
              <w:bottom w:val="none" w:color="000000" w:sz="4" w:space="0"/>
              <w:right w:val="none" w:color="000000" w:sz="4" w:space="0"/>
            </w:tcBorders>
            <w:tcW w:w="212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r>
      <w:tr>
        <w:trPr>
          <w:trHeight w:val="378"/>
        </w:trPr>
        <w:tc>
          <w:tcPr>
            <w:tcBorders>
              <w:top w:val="none" w:color="000000" w:sz="4" w:space="0"/>
              <w:left w:val="none" w:color="000000" w:sz="4" w:space="0"/>
              <w:bottom w:val="single" w:color="000000" w:sz="4" w:space="0"/>
              <w:right w:val="none" w:color="000000" w:sz="4" w:space="0"/>
            </w:tcBorders>
            <w:tcW w:w="4536" w:type="dxa"/>
            <w:vAlign w:val="center"/>
            <w:textDirection w:val="lrTb"/>
            <w:noWrap w:val="false"/>
          </w:tcPr>
          <w:p>
            <w:pPr>
              <w:rPr>
                <w:b/>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Від</w:t>
            </w:r>
            <w:r>
              <w:rPr>
                <w:b/>
                <w:color w:val="000000"/>
                <w:lang w:val="ru-RU"/>
              </w:rPr>
              <w:t xml:space="preserve"> </w:t>
            </w:r>
            <w:r>
              <w:rPr>
                <w:b/>
                <w:color w:val="000000"/>
                <w:lang w:val="ru-RU"/>
              </w:rPr>
              <w:t xml:space="preserve">Виконавця</w:t>
            </w:r>
            <w:r/>
          </w:p>
        </w:tc>
        <w:tc>
          <w:tcPr>
            <w:tcBorders>
              <w:top w:val="none" w:color="000000" w:sz="4" w:space="0"/>
              <w:left w:val="none" w:color="000000" w:sz="4" w:space="0"/>
              <w:bottom w:val="single" w:color="000000" w:sz="4" w:space="0"/>
              <w:right w:val="none" w:color="000000" w:sz="4" w:space="0"/>
            </w:tcBorders>
            <w:tcW w:w="1560" w:type="dxa"/>
            <w:vAlign w:val="center"/>
            <w:textDirection w:val="lrTb"/>
            <w:noWrap w:val="false"/>
          </w:tcPr>
          <w:p>
            <w:pPr>
              <w:ind w:left="-108"/>
              <w:jc w:val="center"/>
              <w:rPr>
                <w:lang w:val="ru-RU"/>
              </w:rPr>
            </w:pPr>
            <w:r>
              <w:rPr>
                <w:lang w:val="ru-RU"/>
              </w:rPr>
            </w:r>
            <w:r/>
          </w:p>
        </w:tc>
        <w:tc>
          <w:tcPr>
            <w:tcBorders>
              <w:top w:val="none" w:color="000000" w:sz="4" w:space="0"/>
              <w:left w:val="none" w:color="000000" w:sz="4" w:space="0"/>
              <w:bottom w:val="single" w:color="000000" w:sz="4" w:space="0"/>
              <w:right w:val="none" w:color="000000" w:sz="4" w:space="0"/>
            </w:tcBorders>
            <w:tcW w:w="1417" w:type="dxa"/>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Borders>
              <w:top w:val="none" w:color="000000" w:sz="4" w:space="0"/>
              <w:left w:val="none" w:color="000000" w:sz="4" w:space="0"/>
              <w:bottom w:val="single" w:color="000000" w:sz="4" w:space="0"/>
              <w:right w:val="none" w:color="000000" w:sz="4" w:space="0"/>
            </w:tcBorders>
            <w:tcW w:w="212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r>
      <w:tr>
        <w:trPr>
          <w:trHeight w:val="428"/>
        </w:trPr>
        <w:tc>
          <w:tcPr>
            <w:tcBorders>
              <w:top w:val="single" w:color="000000" w:sz="4" w:space="0"/>
            </w:tcBorders>
            <w:tcW w:w="4536" w:type="dxa"/>
            <w:vAlign w:val="center"/>
            <w:textDirection w:val="lrTb"/>
            <w:noWrap w:val="false"/>
          </w:tcPr>
          <w:p>
            <w:pPr>
              <w:jc w:val="center"/>
              <w:rPr>
                <w:b/>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Посада</w:t>
            </w:r>
            <w:r/>
          </w:p>
        </w:tc>
        <w:tc>
          <w:tcPr>
            <w:tcBorders>
              <w:top w:val="single" w:color="000000" w:sz="4" w:space="0"/>
            </w:tcBorders>
            <w:tcW w:w="1560" w:type="dxa"/>
            <w:vAlign w:val="center"/>
            <w:textDirection w:val="lrTb"/>
            <w:noWrap w:val="false"/>
          </w:tcPr>
          <w:p>
            <w:pPr>
              <w:ind w:left="-108"/>
              <w:jc w:val="center"/>
              <w:rPr>
                <w:b/>
                <w:lang w:val="ru-RU"/>
              </w:rPr>
            </w:pPr>
            <w:r>
              <w:rPr>
                <w:b/>
                <w:color w:val="000000"/>
                <w:lang w:val="ru-RU"/>
              </w:rPr>
              <w:t xml:space="preserve">Дата</w:t>
            </w:r>
            <w:r/>
          </w:p>
        </w:tc>
        <w:tc>
          <w:tcPr>
            <w:tcBorders>
              <w:top w:val="single" w:color="000000" w:sz="4" w:space="0"/>
            </w:tcBorders>
            <w:tcW w:w="1417" w:type="dxa"/>
            <w:vAlign w:val="center"/>
            <w:textDirection w:val="lrTb"/>
            <w:noWrap w:val="false"/>
          </w:tcPr>
          <w:p>
            <w:pPr>
              <w:jc w:val="center"/>
              <w:rPr>
                <w:b/>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Підпис</w:t>
            </w:r>
            <w:r/>
          </w:p>
        </w:tc>
        <w:tc>
          <w:tcPr>
            <w:tcBorders>
              <w:top w:val="single" w:color="000000" w:sz="4" w:space="0"/>
            </w:tcBorders>
            <w:tcW w:w="2126" w:type="dxa"/>
            <w:vAlign w:val="center"/>
            <w:textDirection w:val="lrTb"/>
            <w:noWrap w:val="false"/>
          </w:tcPr>
          <w:p>
            <w:pPr>
              <w:jc w:val="center"/>
              <w:rPr>
                <w:b/>
                <w:color w:val="000000"/>
                <w:lang w:val="ru-RU"/>
              </w:rPr>
              <w:pBdr>
                <w:top w:val="none" w:color="000000" w:sz="4" w:space="0"/>
                <w:left w:val="none" w:color="000000" w:sz="4" w:space="0"/>
                <w:bottom w:val="none" w:color="000000" w:sz="4" w:space="0"/>
                <w:right w:val="none" w:color="000000" w:sz="4" w:space="0"/>
                <w:between w:val="none" w:color="000000" w:sz="4" w:space="0"/>
              </w:pBdr>
            </w:pPr>
            <w:r>
              <w:rPr>
                <w:b/>
                <w:color w:val="000000"/>
                <w:lang w:val="ru-RU"/>
              </w:rPr>
              <w:t xml:space="preserve">П.І.Б.</w:t>
            </w:r>
            <w:r/>
          </w:p>
        </w:tc>
      </w:tr>
      <w:tr>
        <w:trPr>
          <w:trHeight w:val="803"/>
        </w:trPr>
        <w:tc>
          <w:tcPr>
            <w:tcW w:w="4536" w:type="dxa"/>
            <w:vAlign w:val="center"/>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W w:w="1560" w:type="dxa"/>
            <w:vAlign w:val="center"/>
            <w:textDirection w:val="lrTb"/>
            <w:noWrap w:val="false"/>
          </w:tcPr>
          <w:p>
            <w:pPr>
              <w:ind w:left="-108"/>
              <w:jc w:val="center"/>
              <w:rPr>
                <w:lang w:val="ru-RU"/>
              </w:rPr>
            </w:pPr>
            <w:r>
              <w:rPr>
                <w:lang w:val="ru-RU"/>
              </w:rPr>
              <w:t xml:space="preserve">_</w:t>
            </w:r>
            <w:r>
              <w:rPr>
                <w:lang w:val="ru-RU"/>
              </w:rPr>
              <w:t xml:space="preserve">_._</w:t>
            </w:r>
            <w:r>
              <w:rPr>
                <w:lang w:val="ru-RU"/>
              </w:rPr>
              <w:t xml:space="preserve">_.2024</w:t>
            </w:r>
            <w:r/>
          </w:p>
        </w:tc>
        <w:tc>
          <w:tcPr>
            <w:tcW w:w="1417" w:type="dxa"/>
            <w:vAlign w:val="center"/>
            <w:textDirection w:val="lrTb"/>
            <w:noWrap w:val="false"/>
          </w:tcPr>
          <w:p>
            <w:pPr>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c>
          <w:tcPr>
            <w:tcW w:w="2126" w:type="dxa"/>
            <w:vAlign w:val="center"/>
            <w:textDirection w:val="lrTb"/>
            <w:noWrap w:val="false"/>
          </w:tcPr>
          <w:p>
            <w:pPr>
              <w:jc w:val="both"/>
              <w:rPr>
                <w:color w:val="000000"/>
                <w:lang w:val="ru-RU"/>
              </w:rPr>
              <w:pBdr>
                <w:top w:val="none" w:color="000000" w:sz="4" w:space="0"/>
                <w:left w:val="none" w:color="000000" w:sz="4" w:space="0"/>
                <w:bottom w:val="none" w:color="000000" w:sz="4" w:space="0"/>
                <w:right w:val="none" w:color="000000" w:sz="4" w:space="0"/>
                <w:between w:val="none" w:color="000000" w:sz="4" w:space="0"/>
              </w:pBdr>
            </w:pPr>
            <w:r>
              <w:rPr>
                <w:color w:val="000000"/>
                <w:lang w:val="ru-RU"/>
              </w:rPr>
            </w:r>
            <w:r/>
          </w:p>
        </w:tc>
      </w:tr>
    </w:tbl>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r>
      <w:r/>
    </w:p>
    <w:p>
      <w:pPr>
        <w:ind w:right="40"/>
        <w:jc w:val="center"/>
        <w:keepLines/>
        <w:keepNext/>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r>
      <w:r/>
    </w:p>
    <w:p>
      <w:pPr>
        <w:spacing w:after="0" w:line="240" w:lineRule="auto"/>
        <w:rPr>
          <w:rFonts w:ascii="Times New Roman" w:hAnsi="Times New Roman" w:cs="Times New Roman"/>
          <w:b/>
          <w:smallCaps/>
          <w:sz w:val="24"/>
          <w:szCs w:val="24"/>
          <w:lang w:val="ru-RU"/>
        </w:rPr>
      </w:pPr>
      <w:r>
        <w:rPr>
          <w:rFonts w:ascii="Times New Roman" w:hAnsi="Times New Roman" w:cs="Times New Roman"/>
          <w:sz w:val="24"/>
          <w:szCs w:val="24"/>
          <w:lang w:val="ru-RU"/>
        </w:rPr>
        <w:br w:type="page" w:clear="all"/>
      </w:r>
      <w:r/>
    </w:p>
    <w:p>
      <w:pPr>
        <w:jc w:val="center"/>
        <w:spacing w:after="0" w:line="240" w:lineRule="auto"/>
        <w:rPr>
          <w:rFonts w:ascii="Times New Roman" w:hAnsi="Times New Roman" w:cs="Times New Roman"/>
          <w:b/>
          <w:smallCaps/>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mallCaps/>
          <w:sz w:val="24"/>
          <w:szCs w:val="24"/>
          <w:lang w:val="ru-RU"/>
        </w:rPr>
        <w:t xml:space="preserve">ЗМІСТ</w:t>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r>
      <w:r/>
    </w:p>
    <w:p>
      <w:pPr>
        <w:spacing w:after="0" w:line="240" w:lineRule="auto"/>
        <w:tabs>
          <w:tab w:val="left" w:pos="28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1</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Повне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найменування</w:t>
      </w:r>
      <w:r>
        <w:rPr>
          <w:rFonts w:ascii="Times New Roman" w:hAnsi="Times New Roman" w:cs="Times New Roman"/>
          <w:sz w:val="24"/>
          <w:szCs w:val="24"/>
          <w:lang w:val="ru-RU"/>
        </w:rPr>
        <w:t xml:space="preserve"> документа</w:t>
      </w:r>
      <w:r>
        <w:rPr>
          <w:rFonts w:ascii="Times New Roman" w:hAnsi="Times New Roman" w:cs="Times New Roman"/>
          <w:sz w:val="24"/>
          <w:szCs w:val="24"/>
          <w:lang w:val="ru-RU"/>
        </w:rPr>
        <w:tab/>
      </w:r>
      <w:r/>
    </w:p>
    <w:p>
      <w:pPr>
        <w:spacing w:after="0" w:line="240" w:lineRule="auto"/>
        <w:tabs>
          <w:tab w:val="left" w:pos="28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2</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Загальні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відомості</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2.1</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Перелік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умовних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скорочень</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2.2</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Поняття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терміни</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2.3</w:t>
      </w:r>
      <w:r>
        <w:rPr>
          <w:rFonts w:ascii="Times New Roman" w:hAnsi="Times New Roman" w:cs="Times New Roman"/>
          <w:sz w:val="24"/>
          <w:szCs w:val="24"/>
          <w:lang w:val="ru-RU"/>
        </w:rPr>
        <w:tab/>
        <w:t xml:space="preserve">Характеристика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автоматизації</w:t>
      </w:r>
      <w:r>
        <w:rPr>
          <w:rFonts w:ascii="Times New Roman" w:hAnsi="Times New Roman" w:cs="Times New Roman"/>
          <w:sz w:val="24"/>
          <w:szCs w:val="24"/>
          <w:lang w:val="ru-RU"/>
        </w:rPr>
        <w:tab/>
      </w:r>
      <w:r/>
    </w:p>
    <w:p>
      <w:pPr>
        <w:spacing w:after="0" w:line="240" w:lineRule="auto"/>
        <w:tabs>
          <w:tab w:val="left" w:pos="28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3</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Посилання</w:t>
      </w:r>
      <w:r>
        <w:rPr>
          <w:rFonts w:ascii="Times New Roman" w:hAnsi="Times New Roman" w:cs="Times New Roman"/>
          <w:sz w:val="24"/>
          <w:szCs w:val="24"/>
          <w:lang w:val="ru-RU"/>
        </w:rPr>
        <w:tab/>
      </w:r>
      <w:r/>
    </w:p>
    <w:p>
      <w:pPr>
        <w:spacing w:after="0" w:line="240" w:lineRule="auto"/>
        <w:tabs>
          <w:tab w:val="left" w:pos="28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4</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Загальний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опис</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4.1</w:t>
      </w:r>
      <w:r>
        <w:rPr>
          <w:rFonts w:ascii="Times New Roman" w:hAnsi="Times New Roman" w:cs="Times New Roman"/>
          <w:sz w:val="24"/>
          <w:szCs w:val="24"/>
          <w:lang w:val="ru-RU"/>
        </w:rPr>
        <w:tab/>
        <w:t xml:space="preserve">Мета </w:t>
      </w:r>
      <w:r>
        <w:rPr>
          <w:rFonts w:ascii="Times New Roman" w:hAnsi="Times New Roman" w:cs="Times New Roman"/>
          <w:sz w:val="24"/>
          <w:szCs w:val="24"/>
          <w:lang w:val="ru-RU"/>
        </w:rPr>
        <w:t xml:space="preserve">створення</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4.2</w:t>
      </w:r>
      <w:r>
        <w:rPr>
          <w:rFonts w:ascii="Times New Roman" w:hAnsi="Times New Roman" w:cs="Times New Roman"/>
          <w:sz w:val="24"/>
          <w:szCs w:val="24"/>
          <w:lang w:val="ru-RU"/>
        </w:rPr>
        <w:tab/>
      </w:r>
      <w:r>
        <w:rPr>
          <w:rFonts w:ascii="Times New Roman" w:hAnsi="Times New Roman" w:cs="Times New Roman"/>
          <w:sz w:val="24"/>
          <w:szCs w:val="24"/>
          <w:lang w:val="ru-RU"/>
        </w:rPr>
        <w:t xml:space="preserve">Інформаційне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середовище</w:t>
      </w:r>
      <w:r>
        <w:rPr>
          <w:rFonts w:ascii="Times New Roman" w:hAnsi="Times New Roman" w:cs="Times New Roman"/>
          <w:sz w:val="24"/>
          <w:szCs w:val="24"/>
          <w:lang w:val="ru-RU"/>
        </w:rPr>
        <w:tab/>
      </w:r>
      <w:r/>
    </w:p>
    <w:p>
      <w:pPr>
        <w:spacing w:after="0" w:line="240" w:lineRule="auto"/>
        <w:tabs>
          <w:tab w:val="left" w:pos="28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5</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частині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доопрацювання</w:t>
      </w:r>
      <w:r>
        <w:rPr>
          <w:rFonts w:ascii="Times New Roman" w:hAnsi="Times New Roman" w:cs="Times New Roman"/>
          <w:sz w:val="24"/>
          <w:szCs w:val="24"/>
          <w:lang w:val="ru-RU"/>
        </w:rPr>
        <w:t xml:space="preserve"> ПЗ,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розширення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можливостей</w:t>
      </w:r>
      <w:r>
        <w:rPr>
          <w:rFonts w:ascii="Times New Roman" w:hAnsi="Times New Roman" w:cs="Times New Roman"/>
          <w:sz w:val="24"/>
          <w:szCs w:val="24"/>
          <w:lang w:val="ru-RU"/>
        </w:rPr>
        <w:t xml:space="preserve"> ПЗ</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5.1</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Доопрацювання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інтеграційної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взаємодії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із</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зовнішніми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інформаційними</w:t>
      </w:r>
      <w:r>
        <w:rPr>
          <w:rFonts w:ascii="Times New Roman" w:hAnsi="Times New Roman" w:cs="Times New Roman"/>
          <w:sz w:val="24"/>
          <w:szCs w:val="24"/>
          <w:lang w:val="ru-RU"/>
        </w:rPr>
        <w:t xml:space="preserve"> системами</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5.2</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Доопрацювання</w:t>
      </w:r>
      <w:r>
        <w:rPr>
          <w:rFonts w:ascii="Times New Roman" w:hAnsi="Times New Roman" w:cs="Times New Roman"/>
          <w:sz w:val="24"/>
          <w:szCs w:val="24"/>
          <w:lang w:val="ru-RU"/>
        </w:rPr>
        <w:t xml:space="preserve"> АРМ</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5.3</w:t>
      </w:r>
      <w:r>
        <w:rPr>
          <w:rFonts w:ascii="Times New Roman" w:hAnsi="Times New Roman" w:cs="Times New Roman"/>
          <w:sz w:val="24"/>
          <w:szCs w:val="24"/>
          <w:lang w:val="ru-RU"/>
        </w:rPr>
        <w:tab/>
      </w:r>
      <w:r>
        <w:rPr>
          <w:rFonts w:ascii="Times New Roman" w:hAnsi="Times New Roman" w:cs="Times New Roman"/>
          <w:sz w:val="24"/>
          <w:szCs w:val="24"/>
          <w:lang w:val="ru-RU"/>
        </w:rPr>
        <w:t xml:space="preserve">Доопрацювання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механізмів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функціональної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ЄІС МВС ІКС СФАП</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5.5</w:t>
      </w:r>
      <w:r>
        <w:rPr>
          <w:rFonts w:ascii="Times New Roman" w:hAnsi="Times New Roman" w:cs="Times New Roman"/>
          <w:sz w:val="24"/>
          <w:szCs w:val="24"/>
          <w:lang w:val="ru-RU"/>
        </w:rPr>
        <w:tab/>
        <w:t xml:space="preserve">Режим </w:t>
      </w:r>
      <w:r>
        <w:rPr>
          <w:rFonts w:ascii="Times New Roman" w:hAnsi="Times New Roman" w:cs="Times New Roman"/>
          <w:sz w:val="24"/>
          <w:szCs w:val="24"/>
          <w:lang w:val="ru-RU"/>
        </w:rPr>
        <w:t xml:space="preserve">експлуатації</w:t>
      </w:r>
      <w:r>
        <w:rPr>
          <w:rFonts w:ascii="Times New Roman" w:hAnsi="Times New Roman" w:cs="Times New Roman"/>
          <w:sz w:val="24"/>
          <w:szCs w:val="24"/>
          <w:lang w:val="ru-RU"/>
        </w:rPr>
        <w:tab/>
      </w:r>
      <w:r/>
    </w:p>
    <w:p>
      <w:pPr>
        <w:spacing w:after="0" w:line="240" w:lineRule="auto"/>
        <w:rPr>
          <w:rFonts w:ascii="Times New Roman" w:hAnsi="Times New Roman" w:cs="Times New Roman"/>
          <w:sz w:val="24"/>
          <w:szCs w:val="24"/>
          <w:highlight w:val="yellow"/>
          <w:lang w:val="ru-RU"/>
        </w:rPr>
      </w:pPr>
      <w:r>
        <w:rPr>
          <w:rFonts w:ascii="Times New Roman" w:hAnsi="Times New Roman" w:cs="Times New Roman"/>
          <w:sz w:val="24"/>
          <w:szCs w:val="24"/>
          <w:lang w:val="ru-RU"/>
        </w:rPr>
        <w:t xml:space="preserve">5.5</w:t>
      </w:r>
      <w:r>
        <w:rPr>
          <w:rFonts w:ascii="Times New Roman" w:hAnsi="Times New Roman" w:cs="Times New Roman"/>
          <w:sz w:val="24"/>
          <w:szCs w:val="24"/>
          <w:lang w:val="ru-RU"/>
        </w:rPr>
        <w:tab/>
        <w:t xml:space="preserve">Шляхи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модернізації</w:t>
      </w:r>
      <w:r>
        <w:rPr>
          <w:rFonts w:ascii="Times New Roman" w:hAnsi="Times New Roman" w:cs="Times New Roman"/>
          <w:sz w:val="24"/>
          <w:szCs w:val="24"/>
          <w:lang w:val="ru-RU"/>
        </w:rPr>
        <w:tab/>
      </w:r>
      <w:r>
        <w:rPr>
          <w:rFonts w:ascii="Times New Roman" w:hAnsi="Times New Roman" w:cs="Times New Roman"/>
          <w:sz w:val="24"/>
          <w:szCs w:val="24"/>
          <w:lang w:val="ru-RU"/>
        </w:rPr>
        <w:br w:type="page" w:clear="all"/>
      </w:r>
      <w:r/>
    </w:p>
    <w:p>
      <w:pPr>
        <w:numPr>
          <w:ilvl w:val="0"/>
          <w:numId w:val="43"/>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bookmarkStart w:id="6" w:name="_heading=h.4d34og8"/>
      <w:r/>
      <w:bookmarkEnd w:id="6"/>
      <w:r>
        <w:rPr>
          <w:rFonts w:ascii="Times New Roman" w:hAnsi="Times New Roman" w:cs="Times New Roman"/>
          <w:color w:val="2e74b5"/>
          <w:sz w:val="24"/>
          <w:szCs w:val="24"/>
          <w:lang w:val="ru-RU"/>
        </w:rPr>
        <w:t xml:space="preserve">ПОВНЕ НАЙМЕНУВАННЯ ДОКУМЕНТА</w:t>
      </w:r>
      <w:r/>
    </w:p>
    <w:p>
      <w:pPr>
        <w:numPr>
          <w:ilvl w:val="0"/>
          <w:numId w:val="45"/>
        </w:numPr>
        <w:ind w:left="0"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r>
      <w:r/>
    </w:p>
    <w:p>
      <w:pPr>
        <w:ind w:firstLine="709"/>
        <w:jc w:val="both"/>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Технічне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завдання</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доопрацювання</w:t>
      </w:r>
      <w:r>
        <w:rPr>
          <w:rFonts w:ascii="Times New Roman" w:hAnsi="Times New Roman" w:cs="Times New Roman"/>
          <w:color w:val="000000"/>
          <w:sz w:val="24"/>
          <w:szCs w:val="24"/>
          <w:lang w:val="ru-RU"/>
        </w:rPr>
        <w:t xml:space="preserve"> і </w:t>
      </w:r>
      <w:r>
        <w:rPr>
          <w:rFonts w:ascii="Times New Roman" w:hAnsi="Times New Roman" w:cs="Times New Roman"/>
          <w:color w:val="000000"/>
          <w:sz w:val="24"/>
          <w:szCs w:val="24"/>
          <w:lang w:val="ru-RU"/>
        </w:rPr>
        <w:t xml:space="preserve">впровадження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доопрацьованих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механізмів</w:t>
      </w:r>
      <w:r>
        <w:rPr>
          <w:rFonts w:ascii="Times New Roman" w:hAnsi="Times New Roman" w:cs="Times New Roman"/>
          <w:color w:val="000000"/>
          <w:sz w:val="24"/>
          <w:szCs w:val="24"/>
          <w:lang w:val="ru-RU"/>
        </w:rPr>
        <w:t xml:space="preserve">, а </w:t>
      </w:r>
      <w:r>
        <w:rPr>
          <w:rFonts w:ascii="Times New Roman" w:hAnsi="Times New Roman" w:cs="Times New Roman"/>
          <w:color w:val="000000"/>
          <w:sz w:val="24"/>
          <w:szCs w:val="24"/>
          <w:lang w:val="ru-RU"/>
        </w:rPr>
        <w:t xml:space="preserve">саме</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інтеграційної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взаємодії</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Єдиним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державним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реєстром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color w:val="00000a"/>
          <w:sz w:val="24"/>
          <w:szCs w:val="24"/>
          <w:highlight w:val="white"/>
          <w:lang w:val="ru-RU"/>
        </w:rPr>
        <w:t xml:space="preserve">підсистеми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інтеграційної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взаємодії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із</w:t>
      </w:r>
      <w:r>
        <w:rPr>
          <w:rFonts w:ascii="Times New Roman" w:hAnsi="Times New Roman" w:cs="Times New Roman"/>
          <w:color w:val="00000a"/>
          <w:sz w:val="24"/>
          <w:szCs w:val="24"/>
          <w:highlight w:val="white"/>
          <w:lang w:val="ru-RU"/>
        </w:rPr>
        <w:t xml:space="preserve"> </w:t>
      </w:r>
      <w:r>
        <w:rPr>
          <w:rFonts w:ascii="Times New Roman" w:hAnsi="Times New Roman" w:cs="Times New Roman"/>
          <w:bCs/>
          <w:color w:val="000000"/>
          <w:sz w:val="24"/>
          <w:szCs w:val="24"/>
          <w:lang w:val="ru-RU"/>
        </w:rPr>
        <w:t xml:space="preserve">зовнішньою</w:t>
      </w:r>
      <w:r>
        <w:rPr>
          <w:rFonts w:ascii="Times New Roman" w:hAnsi="Times New Roman" w:cs="Times New Roman"/>
          <w:bCs/>
          <w:color w:val="000000"/>
          <w:sz w:val="24"/>
          <w:szCs w:val="24"/>
          <w:lang w:val="ru-RU"/>
        </w:rPr>
        <w:t xml:space="preserve"> </w:t>
      </w:r>
      <w:r>
        <w:rPr>
          <w:rFonts w:ascii="Times New Roman" w:hAnsi="Times New Roman" w:cs="Times New Roman"/>
          <w:bCs/>
          <w:color w:val="000000"/>
          <w:sz w:val="24"/>
          <w:szCs w:val="24"/>
          <w:lang w:val="ru-RU"/>
        </w:rPr>
        <w:t xml:space="preserve">інформаційною</w:t>
      </w:r>
      <w:r>
        <w:rPr>
          <w:rFonts w:ascii="Times New Roman" w:hAnsi="Times New Roman" w:cs="Times New Roman"/>
          <w:bCs/>
          <w:color w:val="000000"/>
          <w:sz w:val="24"/>
          <w:szCs w:val="24"/>
          <w:lang w:val="ru-RU"/>
        </w:rPr>
        <w:t xml:space="preserve"> системою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0"/>
          <w:sz w:val="24"/>
          <w:szCs w:val="24"/>
          <w:highlight w:val="white"/>
          <w:lang w:val="ru-RU"/>
        </w:rPr>
        <w:t xml:space="preserve">підсистеми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аналізу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звітності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механізму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формування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повідомлень</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примусове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виконання</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Аналітика</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Пошук</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та постанов, АРМ «</w:t>
      </w:r>
      <w:r>
        <w:rPr>
          <w:rFonts w:ascii="Times New Roman" w:hAnsi="Times New Roman" w:cs="Times New Roman"/>
          <w:color w:val="000000"/>
          <w:sz w:val="24"/>
          <w:szCs w:val="24"/>
          <w:highlight w:val="white"/>
          <w:lang w:val="ru-RU"/>
        </w:rPr>
        <w:t xml:space="preserve">Виконавча</w:t>
      </w:r>
      <w:r>
        <w:rPr>
          <w:rFonts w:ascii="Times New Roman" w:hAnsi="Times New Roman" w:cs="Times New Roman"/>
          <w:color w:val="000000"/>
          <w:sz w:val="24"/>
          <w:szCs w:val="24"/>
          <w:highlight w:val="white"/>
          <w:lang w:val="ru-RU"/>
        </w:rPr>
        <w:t xml:space="preserve"> служба», АРМ «</w:t>
      </w:r>
      <w:r>
        <w:rPr>
          <w:rFonts w:ascii="Times New Roman" w:hAnsi="Times New Roman" w:cs="Times New Roman"/>
          <w:color w:val="000000"/>
          <w:sz w:val="24"/>
          <w:szCs w:val="24"/>
          <w:highlight w:val="white"/>
          <w:lang w:val="ru-RU"/>
        </w:rPr>
        <w:t xml:space="preserve">Інспектора</w:t>
      </w:r>
      <w:r>
        <w:rPr>
          <w:rFonts w:ascii="Times New Roman" w:hAnsi="Times New Roman" w:cs="Times New Roman"/>
          <w:color w:val="000000"/>
          <w:sz w:val="24"/>
          <w:szCs w:val="24"/>
          <w:highlight w:val="white"/>
          <w:lang w:val="ru-RU"/>
        </w:rPr>
        <w:t xml:space="preserve">» та АРМ «</w:t>
      </w:r>
      <w:r>
        <w:rPr>
          <w:rFonts w:ascii="Times New Roman" w:hAnsi="Times New Roman" w:cs="Times New Roman"/>
          <w:color w:val="000000"/>
          <w:sz w:val="24"/>
          <w:szCs w:val="24"/>
          <w:highlight w:val="white"/>
          <w:lang w:val="ru-RU"/>
        </w:rPr>
        <w:t xml:space="preserve">Інспектора</w:t>
      </w:r>
      <w:r>
        <w:rPr>
          <w:rFonts w:ascii="Times New Roman" w:hAnsi="Times New Roman" w:cs="Times New Roman"/>
          <w:color w:val="000000"/>
          <w:sz w:val="24"/>
          <w:szCs w:val="24"/>
          <w:highlight w:val="white"/>
          <w:lang w:val="ru-RU"/>
        </w:rPr>
        <w:t xml:space="preserve"> 2-го </w:t>
      </w:r>
      <w:r>
        <w:rPr>
          <w:rFonts w:ascii="Times New Roman" w:hAnsi="Times New Roman" w:cs="Times New Roman"/>
          <w:color w:val="000000"/>
          <w:sz w:val="24"/>
          <w:szCs w:val="24"/>
          <w:highlight w:val="white"/>
          <w:lang w:val="ru-RU"/>
        </w:rPr>
        <w:t xml:space="preserve">рівня</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Відміни</w:t>
      </w:r>
      <w:r>
        <w:rPr>
          <w:rFonts w:ascii="Times New Roman" w:hAnsi="Times New Roman" w:cs="Times New Roman"/>
          <w:color w:val="000000"/>
          <w:sz w:val="24"/>
          <w:szCs w:val="24"/>
          <w:highlight w:val="white"/>
          <w:lang w:val="ru-RU"/>
        </w:rPr>
        <w:t xml:space="preserve"> та</w:t>
      </w:r>
      <w:hyperlink r:id="rId12" w:tooltip="http://bdr.mvs.gov.ua/" w:history="1">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 (bdr.mvs.gov.ua)</w:t>
        </w:r>
      </w:hyperlink>
      <w:r>
        <w:rPr>
          <w:rFonts w:ascii="Times New Roman" w:hAnsi="Times New Roman" w:cs="Times New Roman"/>
          <w:color w:val="000000"/>
          <w:sz w:val="24"/>
          <w:szCs w:val="24"/>
          <w:lang w:val="ru-RU"/>
        </w:rPr>
        <w:t xml:space="preserv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lang w:val="ru-RU"/>
        </w:rPr>
        <w:t xml:space="preserve">функціональної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єдиної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системи</w:t>
      </w:r>
      <w:r>
        <w:rPr>
          <w:rFonts w:ascii="Times New Roman" w:hAnsi="Times New Roman" w:cs="Times New Roman"/>
          <w:color w:val="000000"/>
          <w:sz w:val="24"/>
          <w:szCs w:val="24"/>
          <w:lang w:val="ru-RU"/>
        </w:rPr>
        <w:t xml:space="preserve"> МВС ІКС «Система </w:t>
      </w:r>
      <w:r>
        <w:rPr>
          <w:rFonts w:ascii="Times New Roman" w:hAnsi="Times New Roman" w:cs="Times New Roman"/>
          <w:color w:val="000000"/>
          <w:sz w:val="24"/>
          <w:szCs w:val="24"/>
          <w:lang w:val="ru-RU"/>
        </w:rPr>
        <w:t xml:space="preserve">фіксації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адміністративних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правопорушень</w:t>
      </w:r>
      <w:r>
        <w:rPr>
          <w:rFonts w:ascii="Times New Roman" w:hAnsi="Times New Roman" w:cs="Times New Roman"/>
          <w:color w:val="000000"/>
          <w:sz w:val="24"/>
          <w:szCs w:val="24"/>
          <w:lang w:val="ru-RU"/>
        </w:rPr>
        <w:t xml:space="preserve"> у </w:t>
      </w:r>
      <w:r>
        <w:rPr>
          <w:rFonts w:ascii="Times New Roman" w:hAnsi="Times New Roman" w:cs="Times New Roman"/>
          <w:color w:val="000000"/>
          <w:sz w:val="24"/>
          <w:szCs w:val="24"/>
          <w:lang w:val="ru-RU"/>
        </w:rPr>
        <w:t xml:space="preserve">сфері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безпеки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дорожнього</w:t>
      </w:r>
      <w:r>
        <w:rPr>
          <w:rFonts w:ascii="Times New Roman" w:hAnsi="Times New Roman" w:cs="Times New Roman"/>
          <w:color w:val="000000"/>
          <w:sz w:val="24"/>
          <w:szCs w:val="24"/>
          <w:lang w:val="ru-RU"/>
        </w:rPr>
        <w:t xml:space="preserve"> руху в автоматичному </w:t>
      </w:r>
      <w:r>
        <w:rPr>
          <w:rFonts w:ascii="Times New Roman" w:hAnsi="Times New Roman" w:cs="Times New Roman"/>
          <w:color w:val="000000"/>
          <w:sz w:val="24"/>
          <w:szCs w:val="24"/>
          <w:lang w:val="ru-RU"/>
        </w:rPr>
        <w:t xml:space="preserve">режимі</w:t>
      </w:r>
      <w:r>
        <w:rPr>
          <w:rFonts w:ascii="Times New Roman" w:hAnsi="Times New Roman" w:cs="Times New Roman"/>
          <w:color w:val="000000"/>
          <w:sz w:val="24"/>
          <w:szCs w:val="24"/>
          <w:lang w:val="ru-RU"/>
        </w:rPr>
        <w:t xml:space="preserve">».</w:t>
      </w:r>
      <w:r/>
    </w:p>
    <w:p>
      <w:pPr>
        <w:ind w:firstLine="709"/>
        <w:jc w:val="both"/>
        <w:spacing w:after="0" w:line="240" w:lineRule="auto"/>
        <w:rPr>
          <w:rFonts w:ascii="Times New Roman" w:hAnsi="Times New Roman" w:cs="Times New Roman"/>
          <w:color w:val="000000"/>
          <w:sz w:val="24"/>
          <w:szCs w:val="24"/>
          <w:highlight w:val="yellow"/>
          <w:lang w:val="ru-RU"/>
        </w:rPr>
      </w:pPr>
      <w:r>
        <w:rPr>
          <w:rFonts w:ascii="Times New Roman" w:hAnsi="Times New Roman" w:cs="Times New Roman"/>
          <w:color w:val="000000"/>
          <w:sz w:val="24"/>
          <w:szCs w:val="24"/>
          <w:highlight w:val="yellow"/>
          <w:lang w:val="ru-RU"/>
        </w:rPr>
      </w:r>
      <w:r/>
    </w:p>
    <w:p>
      <w:pPr>
        <w:ind w:firstLine="709"/>
        <w:jc w:val="both"/>
        <w:spacing w:after="0" w:line="240" w:lineRule="auto"/>
        <w:rPr>
          <w:rFonts w:ascii="Times New Roman" w:hAnsi="Times New Roman" w:cs="Times New Roman"/>
          <w:color w:val="000000"/>
          <w:sz w:val="24"/>
          <w:szCs w:val="24"/>
          <w:highlight w:val="yellow"/>
          <w:lang w:val="ru-RU"/>
        </w:rPr>
      </w:pPr>
      <w:r>
        <w:rPr>
          <w:rFonts w:ascii="Times New Roman" w:hAnsi="Times New Roman" w:cs="Times New Roman"/>
          <w:color w:val="000000"/>
          <w:sz w:val="24"/>
          <w:szCs w:val="24"/>
          <w:highlight w:val="yellow"/>
          <w:lang w:val="ru-RU"/>
        </w:rPr>
      </w:r>
      <w:r/>
    </w:p>
    <w:p>
      <w:pPr>
        <w:spacing w:after="0" w:line="240" w:lineRule="auto"/>
        <w:rPr>
          <w:rFonts w:ascii="Times New Roman" w:hAnsi="Times New Roman" w:cs="Times New Roman"/>
          <w:sz w:val="24"/>
          <w:szCs w:val="24"/>
          <w:highlight w:val="yellow"/>
          <w:lang w:val="ru-RU"/>
        </w:rPr>
      </w:pPr>
      <w:r>
        <w:rPr>
          <w:rFonts w:ascii="Times New Roman" w:hAnsi="Times New Roman" w:cs="Times New Roman"/>
          <w:sz w:val="24"/>
          <w:szCs w:val="24"/>
          <w:lang w:val="ru-RU"/>
        </w:rPr>
        <w:br w:type="page" w:clear="all"/>
      </w:r>
      <w:r/>
    </w:p>
    <w:p>
      <w:pPr>
        <w:numPr>
          <w:ilvl w:val="0"/>
          <w:numId w:val="43"/>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bookmarkStart w:id="7" w:name="_heading=h.2s8eyo1"/>
      <w:r/>
      <w:bookmarkEnd w:id="7"/>
      <w:r>
        <w:rPr>
          <w:rFonts w:ascii="Times New Roman" w:hAnsi="Times New Roman" w:cs="Times New Roman"/>
          <w:color w:val="2e74b5"/>
          <w:sz w:val="24"/>
          <w:szCs w:val="24"/>
          <w:lang w:val="ru-RU"/>
        </w:rPr>
        <w:t xml:space="preserve">ЗАГАЛЬНІ ВІДОМОСТІ</w:t>
      </w:r>
      <w:r/>
    </w:p>
    <w:p>
      <w:pPr>
        <w:numPr>
          <w:ilvl w:val="0"/>
          <w:numId w:val="45"/>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r>
      <w:r/>
    </w:p>
    <w:p>
      <w:pPr>
        <w:ind w:firstLine="709"/>
        <w:jc w:val="both"/>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Цей</w:t>
      </w:r>
      <w:r>
        <w:rPr>
          <w:rFonts w:ascii="Times New Roman" w:hAnsi="Times New Roman" w:cs="Times New Roman"/>
          <w:color w:val="000000"/>
          <w:sz w:val="24"/>
          <w:szCs w:val="24"/>
          <w:lang w:val="ru-RU"/>
        </w:rPr>
        <w:t xml:space="preserve"> документ </w:t>
      </w:r>
      <w:r>
        <w:rPr>
          <w:rFonts w:ascii="Times New Roman" w:hAnsi="Times New Roman" w:cs="Times New Roman"/>
          <w:color w:val="000000"/>
          <w:sz w:val="24"/>
          <w:szCs w:val="24"/>
          <w:lang w:val="ru-RU"/>
        </w:rPr>
        <w:t xml:space="preserve">визначає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додаткові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вимоги</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доопрацювання</w:t>
      </w:r>
      <w:r>
        <w:rPr>
          <w:rFonts w:ascii="Times New Roman" w:hAnsi="Times New Roman" w:cs="Times New Roman"/>
          <w:color w:val="000000"/>
          <w:sz w:val="24"/>
          <w:szCs w:val="24"/>
          <w:lang w:val="ru-RU"/>
        </w:rPr>
        <w:t xml:space="preserve"> ІКС СФАП, яка </w:t>
      </w:r>
      <w:r>
        <w:rPr>
          <w:rFonts w:ascii="Times New Roman" w:hAnsi="Times New Roman" w:cs="Times New Roman"/>
          <w:color w:val="000000"/>
          <w:sz w:val="24"/>
          <w:szCs w:val="24"/>
          <w:lang w:val="ru-RU"/>
        </w:rPr>
        <w:t xml:space="preserve">відповідно</w:t>
      </w:r>
      <w:r>
        <w:rPr>
          <w:rFonts w:ascii="Times New Roman" w:hAnsi="Times New Roman" w:cs="Times New Roman"/>
          <w:color w:val="000000"/>
          <w:sz w:val="24"/>
          <w:szCs w:val="24"/>
          <w:lang w:val="ru-RU"/>
        </w:rPr>
        <w:t xml:space="preserve"> до </w:t>
      </w:r>
      <w:r>
        <w:rPr>
          <w:rFonts w:ascii="Times New Roman" w:hAnsi="Times New Roman" w:cs="Times New Roman"/>
          <w:color w:val="000000"/>
          <w:sz w:val="24"/>
          <w:szCs w:val="24"/>
          <w:lang w:val="ru-RU"/>
        </w:rPr>
        <w:t xml:space="preserve">Положення</w:t>
      </w:r>
      <w:r>
        <w:rPr>
          <w:rFonts w:ascii="Times New Roman" w:hAnsi="Times New Roman" w:cs="Times New Roman"/>
          <w:color w:val="000000"/>
          <w:sz w:val="24"/>
          <w:szCs w:val="24"/>
          <w:lang w:val="ru-RU"/>
        </w:rPr>
        <w:t xml:space="preserve"> про </w:t>
      </w:r>
      <w:r>
        <w:rPr>
          <w:rFonts w:ascii="Times New Roman" w:hAnsi="Times New Roman" w:cs="Times New Roman"/>
          <w:color w:val="000000"/>
          <w:sz w:val="24"/>
          <w:szCs w:val="24"/>
          <w:lang w:val="ru-RU"/>
        </w:rPr>
        <w:t xml:space="preserve">єдину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інформаційну</w:t>
      </w:r>
      <w:r>
        <w:rPr>
          <w:rFonts w:ascii="Times New Roman" w:hAnsi="Times New Roman" w:cs="Times New Roman"/>
          <w:color w:val="000000"/>
          <w:sz w:val="24"/>
          <w:szCs w:val="24"/>
          <w:lang w:val="ru-RU"/>
        </w:rPr>
        <w:t xml:space="preserve"> систему </w:t>
      </w:r>
      <w:r>
        <w:rPr>
          <w:rFonts w:ascii="Times New Roman" w:hAnsi="Times New Roman" w:cs="Times New Roman"/>
          <w:color w:val="000000"/>
          <w:sz w:val="24"/>
          <w:szCs w:val="24"/>
          <w:lang w:val="ru-RU"/>
        </w:rPr>
        <w:t xml:space="preserve">Міністерства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внутрішніх</w:t>
      </w:r>
      <w:r>
        <w:rPr>
          <w:rFonts w:ascii="Times New Roman" w:hAnsi="Times New Roman" w:cs="Times New Roman"/>
          <w:color w:val="000000"/>
          <w:sz w:val="24"/>
          <w:szCs w:val="24"/>
          <w:lang w:val="ru-RU"/>
        </w:rPr>
        <w:t xml:space="preserve"> справ, </w:t>
      </w:r>
      <w:r>
        <w:rPr>
          <w:rFonts w:ascii="Times New Roman" w:hAnsi="Times New Roman" w:cs="Times New Roman"/>
          <w:color w:val="000000"/>
          <w:sz w:val="24"/>
          <w:szCs w:val="24"/>
          <w:lang w:val="ru-RU"/>
        </w:rPr>
        <w:t xml:space="preserve">затвердженого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постановою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Кабінету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Міністрів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України</w:t>
      </w:r>
      <w:r>
        <w:rPr>
          <w:rFonts w:ascii="Times New Roman" w:hAnsi="Times New Roman" w:cs="Times New Roman"/>
          <w:color w:val="000000"/>
          <w:sz w:val="24"/>
          <w:szCs w:val="24"/>
          <w:lang w:val="ru-RU"/>
        </w:rPr>
        <w:t xml:space="preserve"> № 1024 </w:t>
      </w:r>
      <w:r>
        <w:rPr>
          <w:rFonts w:ascii="Times New Roman" w:hAnsi="Times New Roman" w:cs="Times New Roman"/>
          <w:color w:val="000000"/>
          <w:sz w:val="24"/>
          <w:szCs w:val="24"/>
          <w:lang w:val="ru-RU"/>
        </w:rPr>
        <w:t xml:space="preserve">від</w:t>
      </w:r>
      <w:r>
        <w:rPr>
          <w:rFonts w:ascii="Times New Roman" w:hAnsi="Times New Roman" w:cs="Times New Roman"/>
          <w:color w:val="000000"/>
          <w:sz w:val="24"/>
          <w:szCs w:val="24"/>
          <w:lang w:val="ru-RU"/>
        </w:rPr>
        <w:t xml:space="preserve"> 14.11.2018 є </w:t>
      </w:r>
      <w:r>
        <w:rPr>
          <w:rFonts w:ascii="Times New Roman" w:hAnsi="Times New Roman" w:cs="Times New Roman"/>
          <w:color w:val="000000"/>
          <w:sz w:val="24"/>
          <w:szCs w:val="24"/>
          <w:lang w:val="ru-RU"/>
        </w:rPr>
        <w:t xml:space="preserve">функціональною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єдиної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системи</w:t>
      </w:r>
      <w:r>
        <w:rPr>
          <w:rFonts w:ascii="Times New Roman" w:hAnsi="Times New Roman" w:cs="Times New Roman"/>
          <w:color w:val="000000"/>
          <w:sz w:val="24"/>
          <w:szCs w:val="24"/>
          <w:lang w:val="ru-RU"/>
        </w:rPr>
        <w:t xml:space="preserve"> МВС, в </w:t>
      </w:r>
      <w:r>
        <w:rPr>
          <w:rFonts w:ascii="Times New Roman" w:hAnsi="Times New Roman" w:cs="Times New Roman"/>
          <w:color w:val="000000"/>
          <w:sz w:val="24"/>
          <w:szCs w:val="24"/>
          <w:lang w:val="ru-RU"/>
        </w:rPr>
        <w:t xml:space="preserve">частині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впровадження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доопрацьованих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механізмів</w:t>
      </w:r>
      <w:r>
        <w:rPr>
          <w:rFonts w:ascii="Times New Roman" w:hAnsi="Times New Roman" w:cs="Times New Roman"/>
          <w:color w:val="000000"/>
          <w:sz w:val="24"/>
          <w:szCs w:val="24"/>
          <w:lang w:val="ru-RU"/>
        </w:rPr>
        <w:t xml:space="preserve">, а </w:t>
      </w:r>
      <w:r>
        <w:rPr>
          <w:rFonts w:ascii="Times New Roman" w:hAnsi="Times New Roman" w:cs="Times New Roman"/>
          <w:color w:val="000000"/>
          <w:sz w:val="24"/>
          <w:szCs w:val="24"/>
          <w:lang w:val="ru-RU"/>
        </w:rPr>
        <w:t xml:space="preserve">саме</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інтеграційної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взаємодії</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Єдиним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державним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реєстром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color w:val="00000a"/>
          <w:sz w:val="24"/>
          <w:szCs w:val="24"/>
          <w:highlight w:val="white"/>
          <w:lang w:val="ru-RU"/>
        </w:rPr>
        <w:t xml:space="preserve">підсистеми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інтеграційної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взаємодії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із</w:t>
      </w:r>
      <w:r>
        <w:rPr>
          <w:rFonts w:ascii="Times New Roman" w:hAnsi="Times New Roman" w:cs="Times New Roman"/>
          <w:color w:val="00000a"/>
          <w:sz w:val="24"/>
          <w:szCs w:val="24"/>
          <w:highlight w:val="white"/>
          <w:lang w:val="ru-RU"/>
        </w:rPr>
        <w:t xml:space="preserve"> </w:t>
      </w:r>
      <w:r>
        <w:rPr>
          <w:rFonts w:ascii="Times New Roman" w:hAnsi="Times New Roman" w:cs="Times New Roman"/>
          <w:bCs/>
          <w:color w:val="000000"/>
          <w:sz w:val="24"/>
          <w:szCs w:val="24"/>
          <w:lang w:val="ru-RU"/>
        </w:rPr>
        <w:t xml:space="preserve">зовнішньою</w:t>
      </w:r>
      <w:r>
        <w:rPr>
          <w:rFonts w:ascii="Times New Roman" w:hAnsi="Times New Roman" w:cs="Times New Roman"/>
          <w:bCs/>
          <w:color w:val="000000"/>
          <w:sz w:val="24"/>
          <w:szCs w:val="24"/>
          <w:lang w:val="ru-RU"/>
        </w:rPr>
        <w:t xml:space="preserve"> </w:t>
      </w:r>
      <w:r>
        <w:rPr>
          <w:rFonts w:ascii="Times New Roman" w:hAnsi="Times New Roman" w:cs="Times New Roman"/>
          <w:bCs/>
          <w:color w:val="000000"/>
          <w:sz w:val="24"/>
          <w:szCs w:val="24"/>
          <w:lang w:val="ru-RU"/>
        </w:rPr>
        <w:t xml:space="preserve">інформаційною</w:t>
      </w:r>
      <w:r>
        <w:rPr>
          <w:rFonts w:ascii="Times New Roman" w:hAnsi="Times New Roman" w:cs="Times New Roman"/>
          <w:bCs/>
          <w:color w:val="000000"/>
          <w:sz w:val="24"/>
          <w:szCs w:val="24"/>
          <w:lang w:val="ru-RU"/>
        </w:rPr>
        <w:t xml:space="preserve"> системою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0"/>
          <w:sz w:val="24"/>
          <w:szCs w:val="24"/>
          <w:highlight w:val="white"/>
          <w:lang w:val="ru-RU"/>
        </w:rPr>
        <w:t xml:space="preserve">підсистеми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аналізу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звітності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механізму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формування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повідомлень</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примусове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виконання</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Аналітика</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Пошук</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та постанов, АРМ </w:t>
      </w:r>
      <w:r>
        <w:rPr>
          <w:rFonts w:ascii="Times New Roman" w:hAnsi="Times New Roman" w:cs="Times New Roman"/>
          <w:color w:val="000000"/>
          <w:sz w:val="24"/>
          <w:szCs w:val="24"/>
          <w:highlight w:val="white"/>
          <w:lang w:val="ru-RU"/>
        </w:rPr>
        <w:t xml:space="preserve">Виконавча</w:t>
      </w:r>
      <w:r>
        <w:rPr>
          <w:rFonts w:ascii="Times New Roman" w:hAnsi="Times New Roman" w:cs="Times New Roman"/>
          <w:color w:val="000000"/>
          <w:sz w:val="24"/>
          <w:szCs w:val="24"/>
          <w:highlight w:val="white"/>
          <w:lang w:val="ru-RU"/>
        </w:rPr>
        <w:t xml:space="preserve"> служба, АРМ «</w:t>
      </w:r>
      <w:r>
        <w:rPr>
          <w:rFonts w:ascii="Times New Roman" w:hAnsi="Times New Roman" w:cs="Times New Roman"/>
          <w:color w:val="000000"/>
          <w:sz w:val="24"/>
          <w:szCs w:val="24"/>
          <w:highlight w:val="white"/>
          <w:lang w:val="ru-RU"/>
        </w:rPr>
        <w:t xml:space="preserve">Інспектора</w:t>
      </w:r>
      <w:r>
        <w:rPr>
          <w:rFonts w:ascii="Times New Roman" w:hAnsi="Times New Roman" w:cs="Times New Roman"/>
          <w:color w:val="000000"/>
          <w:sz w:val="24"/>
          <w:szCs w:val="24"/>
          <w:highlight w:val="white"/>
          <w:lang w:val="ru-RU"/>
        </w:rPr>
        <w:t xml:space="preserve">» та АРМ «</w:t>
      </w:r>
      <w:r>
        <w:rPr>
          <w:rFonts w:ascii="Times New Roman" w:hAnsi="Times New Roman" w:cs="Times New Roman"/>
          <w:color w:val="000000"/>
          <w:sz w:val="24"/>
          <w:szCs w:val="24"/>
          <w:highlight w:val="white"/>
          <w:lang w:val="ru-RU"/>
        </w:rPr>
        <w:t xml:space="preserve">Інспектора</w:t>
      </w:r>
      <w:r>
        <w:rPr>
          <w:rFonts w:ascii="Times New Roman" w:hAnsi="Times New Roman" w:cs="Times New Roman"/>
          <w:color w:val="000000"/>
          <w:sz w:val="24"/>
          <w:szCs w:val="24"/>
          <w:highlight w:val="white"/>
          <w:lang w:val="ru-RU"/>
        </w:rPr>
        <w:t xml:space="preserve"> 2-го </w:t>
      </w:r>
      <w:r>
        <w:rPr>
          <w:rFonts w:ascii="Times New Roman" w:hAnsi="Times New Roman" w:cs="Times New Roman"/>
          <w:color w:val="000000"/>
          <w:sz w:val="24"/>
          <w:szCs w:val="24"/>
          <w:highlight w:val="white"/>
          <w:lang w:val="ru-RU"/>
        </w:rPr>
        <w:t xml:space="preserve">рівня</w:t>
      </w:r>
      <w:r>
        <w:rPr>
          <w:rFonts w:ascii="Times New Roman" w:hAnsi="Times New Roman" w:cs="Times New Roman"/>
          <w:color w:val="000000"/>
          <w:sz w:val="24"/>
          <w:szCs w:val="24"/>
          <w:highlight w:val="white"/>
          <w:lang w:val="ru-RU"/>
        </w:rPr>
        <w:t xml:space="preserve">», АРМ </w:t>
      </w:r>
      <w:r>
        <w:rPr>
          <w:rFonts w:ascii="Times New Roman" w:hAnsi="Times New Roman" w:cs="Times New Roman"/>
          <w:color w:val="000000"/>
          <w:sz w:val="24"/>
          <w:szCs w:val="24"/>
          <w:highlight w:val="white"/>
          <w:lang w:val="ru-RU"/>
        </w:rPr>
        <w:t xml:space="preserve">Відміни</w:t>
      </w:r>
      <w:r>
        <w:rPr>
          <w:rFonts w:ascii="Times New Roman" w:hAnsi="Times New Roman" w:cs="Times New Roman"/>
          <w:color w:val="000000"/>
          <w:sz w:val="24"/>
          <w:szCs w:val="24"/>
          <w:highlight w:val="white"/>
          <w:lang w:val="ru-RU"/>
        </w:rPr>
        <w:t xml:space="preserve"> та</w:t>
      </w:r>
      <w:hyperlink r:id="rId13" w:tooltip="http://bdr.mvs.gov.ua/" w:history="1">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 (bdr.mvs.gov.ua)</w:t>
        </w:r>
      </w:hyperlink>
      <w:r>
        <w:rPr>
          <w:rFonts w:ascii="Times New Roman" w:hAnsi="Times New Roman" w:cs="Times New Roman"/>
          <w:color w:val="000000"/>
          <w:sz w:val="24"/>
          <w:szCs w:val="24"/>
          <w:lang w:val="ru-RU"/>
        </w:rPr>
        <w:t xml:space="preserv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функціональної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підсистеми</w:t>
      </w:r>
      <w:r>
        <w:rPr>
          <w:rFonts w:ascii="Times New Roman" w:hAnsi="Times New Roman" w:cs="Times New Roman"/>
          <w:color w:val="000000"/>
          <w:sz w:val="24"/>
          <w:szCs w:val="24"/>
          <w:lang w:val="ru-RU"/>
        </w:rPr>
        <w:t xml:space="preserve"> ЄІС МВС</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lang w:val="ru-RU"/>
        </w:rPr>
        <w:t xml:space="preserve">ІКС СФАП.</w:t>
      </w:r>
      <w:r/>
    </w:p>
    <w:p>
      <w:pPr>
        <w:ind w:firstLine="709"/>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Розвиток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технологій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ділових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процесів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законодавчому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рівні</w:t>
      </w:r>
      <w:r>
        <w:rPr>
          <w:rFonts w:ascii="Times New Roman" w:hAnsi="Times New Roman" w:cs="Times New Roman"/>
          <w:sz w:val="24"/>
          <w:szCs w:val="24"/>
          <w:lang w:val="ru-RU"/>
        </w:rPr>
        <w:t xml:space="preserve">, а також </w:t>
      </w:r>
      <w:r>
        <w:rPr>
          <w:rFonts w:ascii="Times New Roman" w:hAnsi="Times New Roman" w:cs="Times New Roman"/>
          <w:sz w:val="24"/>
          <w:szCs w:val="24"/>
          <w:lang w:val="ru-RU"/>
        </w:rPr>
        <w:t xml:space="preserve">оновлення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нарощування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потужності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апаратного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розвиток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зовнішніх</w:t>
      </w:r>
      <w:r>
        <w:rPr>
          <w:rFonts w:ascii="Times New Roman" w:hAnsi="Times New Roman" w:cs="Times New Roman"/>
          <w:sz w:val="24"/>
          <w:szCs w:val="24"/>
          <w:lang w:val="ru-RU"/>
        </w:rPr>
        <w:t xml:space="preserve"> систем, </w:t>
      </w:r>
      <w:r>
        <w:rPr>
          <w:rFonts w:ascii="Times New Roman" w:hAnsi="Times New Roman" w:cs="Times New Roman"/>
          <w:sz w:val="24"/>
          <w:szCs w:val="24"/>
          <w:lang w:val="ru-RU"/>
        </w:rPr>
        <w:t xml:space="preserve">запровадження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протоколів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протоколів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обміну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автоматизації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організаційних</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процесуальних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заходів</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Системі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можуть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призводити</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необхідності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масштабування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Передумовами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необхідності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доопрацювання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є: </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 протоколах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взаємодії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зовнішніх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систем;</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необхідність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поглибленої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аналітичної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роботи</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даними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запити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уповноваженого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підрозділу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Національної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поліції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як </w:t>
      </w:r>
      <w:r>
        <w:rPr>
          <w:rFonts w:ascii="Times New Roman" w:hAnsi="Times New Roman" w:cs="Times New Roman"/>
          <w:sz w:val="24"/>
          <w:szCs w:val="24"/>
          <w:lang w:val="ru-RU"/>
        </w:rPr>
        <w:t xml:space="preserve">користувача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покращення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ділових</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організаційних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обробки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подій</w:t>
      </w:r>
      <w:r>
        <w:rPr>
          <w:rFonts w:ascii="Times New Roman" w:hAnsi="Times New Roman" w:cs="Times New Roman"/>
          <w:sz w:val="24"/>
          <w:szCs w:val="24"/>
          <w:lang w:val="ru-RU"/>
        </w:rPr>
        <w:t xml:space="preserve">. </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проєктування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розробки</w:t>
      </w:r>
      <w:r>
        <w:rPr>
          <w:rFonts w:ascii="Times New Roman" w:hAnsi="Times New Roman" w:cs="Times New Roman"/>
          <w:sz w:val="24"/>
          <w:szCs w:val="24"/>
          <w:lang w:val="ru-RU"/>
        </w:rPr>
        <w:t xml:space="preserve"> будь-</w:t>
      </w:r>
      <w:r>
        <w:rPr>
          <w:rFonts w:ascii="Times New Roman" w:hAnsi="Times New Roman" w:cs="Times New Roman"/>
          <w:sz w:val="24"/>
          <w:szCs w:val="24"/>
          <w:lang w:val="ru-RU"/>
        </w:rPr>
        <w:t xml:space="preserve">якої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механізму</w:t>
      </w:r>
      <w:r>
        <w:rPr>
          <w:rFonts w:ascii="Times New Roman" w:hAnsi="Times New Roman" w:cs="Times New Roman"/>
          <w:sz w:val="24"/>
          <w:szCs w:val="24"/>
          <w:lang w:val="ru-RU"/>
        </w:rPr>
        <w:t xml:space="preserve"> повинна бути </w:t>
      </w:r>
      <w:r>
        <w:rPr>
          <w:rFonts w:ascii="Times New Roman" w:hAnsi="Times New Roman" w:cs="Times New Roman"/>
          <w:sz w:val="24"/>
          <w:szCs w:val="24"/>
          <w:lang w:val="ru-RU"/>
        </w:rPr>
        <w:t xml:space="preserve">передбачена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можливість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їх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подальшої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модернізації</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Розвиток</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модернізація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передбачає</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офіційний</w:t>
      </w:r>
      <w:r>
        <w:rPr>
          <w:rFonts w:ascii="Times New Roman" w:hAnsi="Times New Roman" w:cs="Times New Roman"/>
          <w:sz w:val="24"/>
          <w:szCs w:val="24"/>
          <w:lang w:val="ru-RU"/>
        </w:rPr>
        <w:t xml:space="preserve"> перегляд і </w:t>
      </w:r>
      <w:r>
        <w:rPr>
          <w:rFonts w:ascii="Times New Roman" w:hAnsi="Times New Roman" w:cs="Times New Roman"/>
          <w:sz w:val="24"/>
          <w:szCs w:val="24"/>
          <w:lang w:val="ru-RU"/>
        </w:rPr>
        <w:t xml:space="preserve">узгодження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виконання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обов’язкових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етапів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проєктування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впровадження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експлуатації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інформатизації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визначених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постановою</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Кабінету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Міністрів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04.02.1998 № 121, </w:t>
      </w:r>
      <w:r>
        <w:rPr>
          <w:rFonts w:ascii="Times New Roman" w:hAnsi="Times New Roman" w:cs="Times New Roman"/>
          <w:sz w:val="24"/>
          <w:szCs w:val="24"/>
          <w:lang w:val="ru-RU"/>
        </w:rPr>
        <w:t xml:space="preserve">відповідно</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нормативних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документів</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стандартизації</w:t>
      </w:r>
      <w:r>
        <w:rPr>
          <w:rFonts w:ascii="Times New Roman" w:hAnsi="Times New Roman" w:cs="Times New Roman"/>
          <w:sz w:val="24"/>
          <w:szCs w:val="24"/>
          <w:lang w:val="ru-RU"/>
        </w:rPr>
        <w:t xml:space="preserve">.</w:t>
      </w:r>
      <w:r/>
    </w:p>
    <w:p>
      <w:pPr>
        <w:ind w:firstLine="708"/>
        <w:jc w:val="both"/>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r>
      <w:r/>
    </w:p>
    <w:p>
      <w:pPr>
        <w:numPr>
          <w:ilvl w:val="1"/>
          <w:numId w:val="43"/>
        </w:numPr>
        <w:spacing w:beforeAutospacing="1" w:after="0" w:line="240" w:lineRule="auto"/>
        <w:rPr>
          <w:rFonts w:ascii="Times New Roman" w:hAnsi="Times New Roman" w:cs="Times New Roman"/>
          <w:b/>
          <w:bCs/>
          <w:sz w:val="24"/>
          <w:szCs w:val="24"/>
          <w:lang w:eastAsia="uk-UA"/>
        </w:rPr>
        <w:outlineLvl w:val="1"/>
      </w:pPr>
      <w:r/>
      <w:bookmarkStart w:id="8" w:name="_heading=h.17dp8vu"/>
      <w:r/>
      <w:bookmarkEnd w:id="8"/>
      <w:r>
        <w:rPr>
          <w:rFonts w:ascii="Times New Roman" w:hAnsi="Times New Roman" w:cs="Times New Roman"/>
          <w:b/>
          <w:bCs/>
          <w:sz w:val="24"/>
          <w:szCs w:val="24"/>
          <w:lang w:eastAsia="uk-UA"/>
        </w:rPr>
        <w:t xml:space="preserve">Перелік умовних скорочень</w:t>
      </w:r>
      <w:r/>
    </w:p>
    <w:p>
      <w:pPr>
        <w:ind w:firstLine="709"/>
        <w:jc w:val="both"/>
        <w:spacing w:after="0" w:line="240" w:lineRule="auto"/>
        <w:rPr>
          <w:rFonts w:ascii="Times New Roman" w:hAnsi="Times New Roman" w:cs="Times New Roman"/>
          <w:sz w:val="24"/>
          <w:szCs w:val="24"/>
          <w:lang w:val="ru-RU"/>
        </w:rPr>
      </w:pPr>
      <w:r/>
      <w:bookmarkStart w:id="9" w:name="_heading=h.3rdcrjn"/>
      <w:r/>
      <w:bookmarkEnd w:id="9"/>
      <w:r>
        <w:rPr>
          <w:rFonts w:ascii="Times New Roman" w:hAnsi="Times New Roman" w:cs="Times New Roman"/>
          <w:sz w:val="24"/>
          <w:szCs w:val="24"/>
          <w:lang w:val="ru-RU"/>
        </w:rPr>
        <w:t xml:space="preserve">У </w:t>
      </w:r>
      <w:r>
        <w:rPr>
          <w:rFonts w:ascii="Times New Roman" w:hAnsi="Times New Roman" w:cs="Times New Roman"/>
          <w:sz w:val="24"/>
          <w:szCs w:val="24"/>
          <w:lang w:val="ru-RU"/>
        </w:rPr>
        <w:t xml:space="preserve">цьому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завданні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використовуються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позначення</w:t>
      </w:r>
      <w:r>
        <w:rPr>
          <w:rFonts w:ascii="Times New Roman" w:hAnsi="Times New Roman" w:cs="Times New Roman"/>
          <w:sz w:val="24"/>
          <w:szCs w:val="24"/>
          <w:lang w:val="ru-RU"/>
        </w:rPr>
        <w:t xml:space="preserve"> і </w:t>
      </w:r>
      <w:r>
        <w:rPr>
          <w:rFonts w:ascii="Times New Roman" w:hAnsi="Times New Roman" w:cs="Times New Roman"/>
          <w:sz w:val="24"/>
          <w:szCs w:val="24"/>
          <w:lang w:val="ru-RU"/>
        </w:rPr>
        <w:t xml:space="preserve">скорочення</w:t>
      </w:r>
      <w:r>
        <w:rPr>
          <w:rFonts w:ascii="Times New Roman" w:hAnsi="Times New Roman" w:cs="Times New Roman"/>
          <w:sz w:val="24"/>
          <w:szCs w:val="24"/>
          <w:lang w:val="ru-RU"/>
        </w:rPr>
        <w:t xml:space="preserve">:</w:t>
      </w:r>
      <w:r/>
    </w:p>
    <w:tbl>
      <w:tblPr>
        <w:tblStyle w:val="798"/>
        <w:tblW w:w="9750" w:type="dxa"/>
        <w:tblInd w:w="-10" w:type="dxa"/>
        <w:tblBorders>
          <w:top w:val="single" w:color="000001" w:sz="4" w:space="0"/>
          <w:left w:val="single" w:color="000001" w:sz="4" w:space="0"/>
          <w:bottom w:val="single" w:color="000001" w:sz="4" w:space="0"/>
          <w:insideH w:val="single" w:color="000001" w:sz="4" w:space="0"/>
        </w:tblBorders>
        <w:tblLayout w:type="fixed"/>
        <w:tblLook w:val="0000" w:firstRow="0" w:lastRow="0" w:firstColumn="0" w:lastColumn="0" w:noHBand="0" w:noVBand="0"/>
      </w:tblPr>
      <w:tblGrid>
        <w:gridCol w:w="1515"/>
        <w:gridCol w:w="8235"/>
      </w:tblGrid>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АТ</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Акціонерне</w:t>
            </w:r>
            <w:r>
              <w:rPr>
                <w:lang w:val="ru-RU"/>
              </w:rPr>
              <w:t xml:space="preserve"> </w:t>
            </w:r>
            <w:r>
              <w:rPr>
                <w:lang w:val="ru-RU"/>
              </w:rPr>
              <w:t xml:space="preserve">товариство</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АРМ</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Автоматизоване</w:t>
            </w:r>
            <w:r>
              <w:rPr>
                <w:lang w:val="ru-RU"/>
              </w:rPr>
              <w:t xml:space="preserve"> </w:t>
            </w:r>
            <w:r>
              <w:rPr>
                <w:lang w:val="ru-RU"/>
              </w:rPr>
              <w:t xml:space="preserve">робоче</w:t>
            </w:r>
            <w:r>
              <w:rPr>
                <w:lang w:val="ru-RU"/>
              </w:rPr>
              <w:t xml:space="preserve"> </w:t>
            </w:r>
            <w:r>
              <w:rPr>
                <w:lang w:val="ru-RU"/>
              </w:rPr>
              <w:t xml:space="preserve">місце</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БД</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База </w:t>
            </w:r>
            <w:r>
              <w:rPr>
                <w:lang w:val="ru-RU"/>
              </w:rPr>
              <w:t xml:space="preserve">даних</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МВС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Міністерство</w:t>
            </w:r>
            <w:r>
              <w:rPr>
                <w:lang w:val="ru-RU"/>
              </w:rPr>
              <w:t xml:space="preserve"> </w:t>
            </w:r>
            <w:r>
              <w:rPr>
                <w:lang w:val="ru-RU"/>
              </w:rPr>
              <w:t xml:space="preserve">внутрішніх</w:t>
            </w:r>
            <w:r>
              <w:rPr>
                <w:lang w:val="ru-RU"/>
              </w:rPr>
              <w:t xml:space="preserve"> справ</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ДВС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Державна</w:t>
            </w:r>
            <w:r>
              <w:rPr>
                <w:lang w:val="ru-RU"/>
              </w:rPr>
              <w:t xml:space="preserve"> </w:t>
            </w:r>
            <w:r>
              <w:rPr>
                <w:lang w:val="ru-RU"/>
              </w:rPr>
              <w:t xml:space="preserve">виконавча</w:t>
            </w:r>
            <w:r>
              <w:rPr>
                <w:lang w:val="ru-RU"/>
              </w:rPr>
              <w:t xml:space="preserve"> служба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ЄДРПОУ</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Єдиний</w:t>
            </w:r>
            <w:r>
              <w:rPr>
                <w:lang w:val="ru-RU"/>
              </w:rPr>
              <w:t xml:space="preserve"> </w:t>
            </w:r>
            <w:r>
              <w:rPr>
                <w:lang w:val="ru-RU"/>
              </w:rPr>
              <w:t xml:space="preserve">державний</w:t>
            </w:r>
            <w:r>
              <w:rPr>
                <w:lang w:val="ru-RU"/>
              </w:rPr>
              <w:t xml:space="preserve"> </w:t>
            </w:r>
            <w:r>
              <w:rPr>
                <w:lang w:val="ru-RU"/>
              </w:rPr>
              <w:t xml:space="preserve">реєстр</w:t>
            </w:r>
            <w:r>
              <w:rPr>
                <w:lang w:val="ru-RU"/>
              </w:rPr>
              <w:t xml:space="preserve"> </w:t>
            </w:r>
            <w:r>
              <w:rPr>
                <w:lang w:val="ru-RU"/>
              </w:rPr>
              <w:t xml:space="preserve">підприємств</w:t>
            </w:r>
            <w:r>
              <w:rPr>
                <w:lang w:val="ru-RU"/>
              </w:rPr>
              <w:t xml:space="preserve"> та </w:t>
            </w:r>
            <w:r>
              <w:rPr>
                <w:lang w:val="ru-RU"/>
              </w:rPr>
              <w:t xml:space="preserve">організацій</w:t>
            </w:r>
            <w:r>
              <w:rPr>
                <w:lang w:val="ru-RU"/>
              </w:rPr>
              <w:t xml:space="preserve"> </w:t>
            </w:r>
            <w:r>
              <w:rPr>
                <w:lang w:val="ru-RU"/>
              </w:rPr>
              <w:t xml:space="preserve">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ЄДРТЗ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Єдиний</w:t>
            </w:r>
            <w:r>
              <w:rPr>
                <w:lang w:val="ru-RU"/>
              </w:rPr>
              <w:t xml:space="preserve"> </w:t>
            </w:r>
            <w:r>
              <w:rPr>
                <w:lang w:val="ru-RU"/>
              </w:rPr>
              <w:t xml:space="preserve">державний</w:t>
            </w:r>
            <w:r>
              <w:rPr>
                <w:lang w:val="ru-RU"/>
              </w:rPr>
              <w:t xml:space="preserve"> </w:t>
            </w:r>
            <w:r>
              <w:rPr>
                <w:lang w:val="ru-RU"/>
              </w:rPr>
              <w:t xml:space="preserve">реєстр</w:t>
            </w:r>
            <w:r>
              <w:rPr>
                <w:lang w:val="ru-RU"/>
              </w:rPr>
              <w:t xml:space="preserve"> </w:t>
            </w:r>
            <w:r>
              <w:rPr>
                <w:lang w:val="ru-RU"/>
              </w:rPr>
              <w:t xml:space="preserve">транспортних</w:t>
            </w:r>
            <w:r>
              <w:rPr>
                <w:lang w:val="ru-RU"/>
              </w:rPr>
              <w:t xml:space="preserve"> </w:t>
            </w:r>
            <w:r>
              <w:rPr>
                <w:lang w:val="ru-RU"/>
              </w:rPr>
              <w:t xml:space="preserve">засобів</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ЄІС МВС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Єдина</w:t>
            </w:r>
            <w:r>
              <w:rPr>
                <w:lang w:val="ru-RU"/>
              </w:rPr>
              <w:t xml:space="preserve"> </w:t>
            </w:r>
            <w:r>
              <w:rPr>
                <w:lang w:val="ru-RU"/>
              </w:rPr>
              <w:t xml:space="preserve">інформаційна</w:t>
            </w:r>
            <w:r>
              <w:rPr>
                <w:lang w:val="ru-RU"/>
              </w:rPr>
              <w:t xml:space="preserve"> система МВС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ЗІС</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Зовнішня</w:t>
            </w:r>
            <w:r>
              <w:rPr>
                <w:lang w:val="ru-RU"/>
              </w:rPr>
              <w:t xml:space="preserve"> </w:t>
            </w:r>
            <w:r>
              <w:rPr>
                <w:lang w:val="ru-RU"/>
              </w:rPr>
              <w:t xml:space="preserve">інформаційна</w:t>
            </w:r>
            <w:r>
              <w:rPr>
                <w:lang w:val="ru-RU"/>
              </w:rPr>
              <w:t xml:space="preserve"> система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IКC</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Інформаційно-комунікаційна</w:t>
            </w:r>
            <w:r>
              <w:rPr>
                <w:lang w:val="ru-RU"/>
              </w:rPr>
              <w:t xml:space="preserve"> система</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ІКС СФАП, Система</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Інформаційно-комунікаційна</w:t>
            </w:r>
            <w:r>
              <w:rPr>
                <w:lang w:val="ru-RU"/>
              </w:rPr>
              <w:t xml:space="preserve"> система</w:t>
            </w:r>
            <w:r>
              <w:rPr>
                <w:color w:val="000000"/>
                <w:lang w:val="ru-RU"/>
              </w:rPr>
              <w:t xml:space="preserve"> «Система </w:t>
            </w:r>
            <w:r>
              <w:rPr>
                <w:color w:val="000000"/>
                <w:lang w:val="ru-RU"/>
              </w:rPr>
              <w:t xml:space="preserve">фіксації</w:t>
            </w:r>
            <w:r>
              <w:rPr>
                <w:color w:val="000000"/>
                <w:lang w:val="ru-RU"/>
              </w:rPr>
              <w:t xml:space="preserve"> </w:t>
            </w:r>
            <w:r>
              <w:rPr>
                <w:color w:val="000000"/>
                <w:lang w:val="ru-RU"/>
              </w:rPr>
              <w:t xml:space="preserve">адміністративних</w:t>
            </w:r>
            <w:r>
              <w:rPr>
                <w:color w:val="000000"/>
                <w:lang w:val="ru-RU"/>
              </w:rPr>
              <w:t xml:space="preserve"> </w:t>
            </w:r>
            <w:r>
              <w:rPr>
                <w:color w:val="000000"/>
                <w:lang w:val="ru-RU"/>
              </w:rPr>
              <w:t xml:space="preserve">правопорушень</w:t>
            </w:r>
            <w:r>
              <w:rPr>
                <w:color w:val="000000"/>
                <w:lang w:val="ru-RU"/>
              </w:rPr>
              <w:t xml:space="preserve"> у </w:t>
            </w:r>
            <w:r>
              <w:rPr>
                <w:color w:val="000000"/>
                <w:lang w:val="ru-RU"/>
              </w:rPr>
              <w:t xml:space="preserve">сфері</w:t>
            </w:r>
            <w:r>
              <w:rPr>
                <w:color w:val="000000"/>
                <w:lang w:val="ru-RU"/>
              </w:rPr>
              <w:t xml:space="preserve"> </w:t>
            </w:r>
            <w:r>
              <w:rPr>
                <w:color w:val="000000"/>
                <w:lang w:val="ru-RU"/>
              </w:rPr>
              <w:t xml:space="preserve">забезпечення</w:t>
            </w:r>
            <w:r>
              <w:rPr>
                <w:color w:val="000000"/>
                <w:lang w:val="ru-RU"/>
              </w:rPr>
              <w:t xml:space="preserve"> </w:t>
            </w:r>
            <w:r>
              <w:rPr>
                <w:color w:val="000000"/>
                <w:lang w:val="ru-RU"/>
              </w:rPr>
              <w:t xml:space="preserve">безпеки</w:t>
            </w:r>
            <w:r>
              <w:rPr>
                <w:color w:val="000000"/>
                <w:lang w:val="ru-RU"/>
              </w:rPr>
              <w:t xml:space="preserve"> </w:t>
            </w:r>
            <w:r>
              <w:rPr>
                <w:color w:val="000000"/>
                <w:lang w:val="ru-RU"/>
              </w:rPr>
              <w:t xml:space="preserve">дорожнього</w:t>
            </w:r>
            <w:r>
              <w:rPr>
                <w:color w:val="000000"/>
                <w:lang w:val="ru-RU"/>
              </w:rPr>
              <w:t xml:space="preserve"> руху в автоматичному </w:t>
            </w:r>
            <w:r>
              <w:rPr>
                <w:color w:val="000000"/>
                <w:lang w:val="ru-RU"/>
              </w:rPr>
              <w:t xml:space="preserve">режимі</w:t>
            </w:r>
            <w:r>
              <w:rPr>
                <w:color w:val="000000"/>
                <w:lang w:val="ru-RU"/>
              </w:rPr>
              <w:t xml:space="preserve">»</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КЕП</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Кваліфікований</w:t>
            </w:r>
            <w:r>
              <w:rPr>
                <w:lang w:val="ru-RU"/>
              </w:rPr>
              <w:t xml:space="preserve"> </w:t>
            </w:r>
            <w:r>
              <w:rPr>
                <w:lang w:val="ru-RU"/>
              </w:rPr>
              <w:t xml:space="preserve">електронний</w:t>
            </w:r>
            <w:r>
              <w:rPr>
                <w:lang w:val="ru-RU"/>
              </w:rPr>
              <w:t xml:space="preserve"> </w:t>
            </w:r>
            <w:r>
              <w:rPr>
                <w:lang w:val="ru-RU"/>
              </w:rPr>
              <w:t xml:space="preserve">підпис</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КОАТУУ</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Класифікатор</w:t>
            </w:r>
            <w:r>
              <w:rPr>
                <w:lang w:val="ru-RU"/>
              </w:rPr>
              <w:t xml:space="preserve"> </w:t>
            </w:r>
            <w:r>
              <w:rPr>
                <w:lang w:val="ru-RU"/>
              </w:rPr>
              <w:t xml:space="preserve">об’єктів</w:t>
            </w:r>
            <w:r>
              <w:rPr>
                <w:lang w:val="ru-RU"/>
              </w:rPr>
              <w:t xml:space="preserve"> </w:t>
            </w:r>
            <w:r>
              <w:rPr>
                <w:lang w:val="ru-RU"/>
              </w:rPr>
              <w:t xml:space="preserve">адміністративно-територіального</w:t>
            </w:r>
            <w:r>
              <w:rPr>
                <w:lang w:val="ru-RU"/>
              </w:rPr>
              <w:t xml:space="preserve"> устрою </w:t>
            </w:r>
            <w:r>
              <w:rPr>
                <w:lang w:val="ru-RU"/>
              </w:rPr>
              <w:t xml:space="preserve">України</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КАТОТТГ</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Кодифікатор</w:t>
            </w:r>
            <w:r>
              <w:rPr>
                <w:lang w:val="ru-RU"/>
              </w:rPr>
              <w:t xml:space="preserve"> </w:t>
            </w:r>
            <w:r>
              <w:rPr>
                <w:lang w:val="ru-RU"/>
              </w:rPr>
              <w:t xml:space="preserve">адміністративно-територіальних</w:t>
            </w:r>
            <w:r>
              <w:rPr>
                <w:lang w:val="ru-RU"/>
              </w:rPr>
              <w:t xml:space="preserve"> </w:t>
            </w:r>
            <w:r>
              <w:rPr>
                <w:lang w:val="ru-RU"/>
              </w:rPr>
              <w:t xml:space="preserve">одиниць</w:t>
            </w:r>
            <w:r>
              <w:rPr>
                <w:lang w:val="ru-RU"/>
              </w:rPr>
              <w:t xml:space="preserve"> та </w:t>
            </w:r>
            <w:r>
              <w:rPr>
                <w:lang w:val="ru-RU"/>
              </w:rPr>
              <w:t xml:space="preserve">територій</w:t>
            </w:r>
            <w:r>
              <w:rPr>
                <w:lang w:val="ru-RU"/>
              </w:rPr>
              <w:t xml:space="preserve"> </w:t>
            </w:r>
            <w:r>
              <w:rPr>
                <w:lang w:val="ru-RU"/>
              </w:rPr>
              <w:t xml:space="preserve">територіальних</w:t>
            </w:r>
            <w:r>
              <w:rPr>
                <w:lang w:val="ru-RU"/>
              </w:rPr>
              <w:t xml:space="preserve"> громад</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ПЗ</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Програмне</w:t>
            </w:r>
            <w:r>
              <w:rPr>
                <w:lang w:val="ru-RU"/>
              </w:rPr>
              <w:t xml:space="preserve"> </w:t>
            </w:r>
            <w:r>
              <w:rPr>
                <w:lang w:val="ru-RU"/>
              </w:rPr>
              <w:t xml:space="preserve">забезпечення</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ПІБ</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Прізвище</w:t>
            </w:r>
            <w:r>
              <w:rPr>
                <w:lang w:val="ru-RU"/>
              </w:rPr>
              <w:t xml:space="preserve">, </w:t>
            </w:r>
            <w:r>
              <w:rPr>
                <w:lang w:val="ru-RU"/>
              </w:rPr>
              <w:t xml:space="preserve">ім’я</w:t>
            </w:r>
            <w:r>
              <w:rPr>
                <w:lang w:val="ru-RU"/>
              </w:rPr>
              <w:t xml:space="preserve">, по </w:t>
            </w:r>
            <w:r>
              <w:rPr>
                <w:lang w:val="ru-RU"/>
              </w:rPr>
              <w:t xml:space="preserve">батькові</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ПКД</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Прилади</w:t>
            </w:r>
            <w:r>
              <w:rPr>
                <w:lang w:val="ru-RU"/>
              </w:rPr>
              <w:t xml:space="preserve"> контролю </w:t>
            </w:r>
            <w:r>
              <w:rPr>
                <w:lang w:val="ru-RU"/>
              </w:rPr>
              <w:t xml:space="preserve">дистанційні</w:t>
            </w:r>
            <w:r/>
          </w:p>
        </w:tc>
      </w:tr>
      <w:tr>
        <w:trPr/>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1515" w:type="dxa"/>
            <w:textDirection w:val="lrTb"/>
            <w:noWrap w:val="false"/>
          </w:tcPr>
          <w:p>
            <w:pPr>
              <w:jc w:val="both"/>
              <w:rPr>
                <w:lang w:val="ru-RU"/>
              </w:rPr>
            </w:pPr>
            <w:r>
              <w:rPr>
                <w:lang w:val="ru-RU"/>
              </w:rPr>
              <w:t xml:space="preserve">API</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en-US"/>
              </w:rPr>
            </w:pPr>
            <w:r>
              <w:rPr>
                <w:lang w:val="en-US"/>
              </w:rPr>
              <w:t xml:space="preserve">(Application Programming Interface) </w:t>
            </w:r>
            <w:r>
              <w:rPr>
                <w:lang w:val="ru-RU"/>
              </w:rPr>
              <w:t xml:space="preserve">Прикладний</w:t>
            </w:r>
            <w:r>
              <w:rPr>
                <w:lang w:val="en-US"/>
              </w:rPr>
              <w:t xml:space="preserve"> </w:t>
            </w:r>
            <w:r>
              <w:rPr>
                <w:lang w:val="ru-RU"/>
              </w:rPr>
              <w:t xml:space="preserve">програмний</w:t>
            </w:r>
            <w:r>
              <w:rPr>
                <w:lang w:val="en-US"/>
              </w:rPr>
              <w:t xml:space="preserve"> </w:t>
            </w:r>
            <w:r>
              <w:rPr>
                <w:lang w:val="ru-RU"/>
              </w:rPr>
              <w:t xml:space="preserve">інтерфейс</w:t>
            </w:r>
            <w:r/>
          </w:p>
        </w:tc>
      </w:tr>
      <w:tr>
        <w:trPr/>
        <w:tc>
          <w:tcPr>
            <w:shd w:val="clear" w:color="auto" w:fill="auto"/>
            <w:tcBorders>
              <w:top w:val="single" w:color="000001" w:sz="4" w:space="0"/>
              <w:left w:val="single" w:color="000001" w:sz="4" w:space="0"/>
              <w:bottom w:val="single" w:color="000001" w:sz="4" w:space="0"/>
            </w:tcBorders>
            <w:tcMar>
              <w:left w:w="88" w:type="dxa"/>
            </w:tcMar>
            <w:tcW w:w="1515" w:type="dxa"/>
            <w:textDirection w:val="lrTb"/>
            <w:noWrap w:val="false"/>
          </w:tcPr>
          <w:p>
            <w:pPr>
              <w:jc w:val="both"/>
              <w:rPr>
                <w:lang w:val="ru-RU"/>
              </w:rPr>
            </w:pPr>
            <w:r>
              <w:rPr>
                <w:lang w:val="ru-RU"/>
              </w:rPr>
              <w:t xml:space="preserve">ОТГ</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Об’єднана</w:t>
            </w:r>
            <w:r>
              <w:rPr>
                <w:lang w:val="ru-RU"/>
              </w:rPr>
              <w:t xml:space="preserve"> </w:t>
            </w:r>
            <w:r>
              <w:rPr>
                <w:lang w:val="ru-RU"/>
              </w:rPr>
              <w:t xml:space="preserve">територіальна</w:t>
            </w:r>
            <w:r>
              <w:rPr>
                <w:lang w:val="ru-RU"/>
              </w:rPr>
              <w:t xml:space="preserve"> громада</w:t>
            </w:r>
            <w:r/>
          </w:p>
        </w:tc>
      </w:tr>
      <w:tr>
        <w:trPr/>
        <w:tc>
          <w:tcPr>
            <w:shd w:val="clear" w:color="auto" w:fill="auto"/>
            <w:tcBorders>
              <w:top w:val="single" w:color="000001" w:sz="4" w:space="0"/>
              <w:left w:val="single" w:color="000001" w:sz="4" w:space="0"/>
              <w:bottom w:val="single" w:color="000001" w:sz="4" w:space="0"/>
            </w:tcBorders>
            <w:tcMar>
              <w:left w:w="88" w:type="dxa"/>
            </w:tcMar>
            <w:tcW w:w="1515" w:type="dxa"/>
            <w:textDirection w:val="lrTb"/>
            <w:noWrap w:val="false"/>
          </w:tcPr>
          <w:p>
            <w:pPr>
              <w:jc w:val="both"/>
              <w:rPr>
                <w:lang w:val="ru-RU"/>
              </w:rPr>
            </w:pPr>
            <w:r>
              <w:rPr>
                <w:lang w:val="ru-RU"/>
              </w:rPr>
              <w:t xml:space="preserve">РНОКПП</w:t>
            </w:r>
            <w:r/>
          </w:p>
        </w:tc>
        <w:tc>
          <w:tcPr>
            <w:shd w:val="clear" w:color="auto" w:fill="auto"/>
            <w:tcBorders>
              <w:top w:val="single" w:color="000001" w:sz="4" w:space="0"/>
              <w:left w:val="single" w:color="000001" w:sz="4" w:space="0"/>
              <w:bottom w:val="single" w:color="000001" w:sz="4" w:space="0"/>
              <w:right w:val="single" w:color="000001" w:sz="4" w:space="0"/>
            </w:tcBorders>
            <w:tcMar>
              <w:left w:w="88" w:type="dxa"/>
            </w:tcMar>
            <w:tcW w:w="8235" w:type="dxa"/>
            <w:textDirection w:val="lrTb"/>
            <w:noWrap w:val="false"/>
          </w:tcPr>
          <w:p>
            <w:pPr>
              <w:jc w:val="both"/>
              <w:rPr>
                <w:lang w:val="ru-RU"/>
              </w:rPr>
            </w:pPr>
            <w:r>
              <w:rPr>
                <w:lang w:val="ru-RU"/>
              </w:rPr>
              <w:t xml:space="preserve">Реєстраційний</w:t>
            </w:r>
            <w:r>
              <w:rPr>
                <w:lang w:val="ru-RU"/>
              </w:rPr>
              <w:t xml:space="preserve"> номер </w:t>
            </w:r>
            <w:r>
              <w:rPr>
                <w:lang w:val="ru-RU"/>
              </w:rPr>
              <w:t xml:space="preserve">облікової</w:t>
            </w:r>
            <w:r>
              <w:rPr>
                <w:lang w:val="ru-RU"/>
              </w:rPr>
              <w:t xml:space="preserve"> </w:t>
            </w:r>
            <w:r>
              <w:rPr>
                <w:lang w:val="ru-RU"/>
              </w:rPr>
              <w:t xml:space="preserve">картки</w:t>
            </w:r>
            <w:r>
              <w:rPr>
                <w:lang w:val="ru-RU"/>
              </w:rPr>
              <w:t xml:space="preserve"> платника </w:t>
            </w:r>
            <w:r>
              <w:rPr>
                <w:lang w:val="ru-RU"/>
              </w:rPr>
              <w:t xml:space="preserve">податків</w:t>
            </w:r>
            <w:r/>
          </w:p>
        </w:tc>
      </w:tr>
    </w:tbl>
    <w:p>
      <w:pPr>
        <w:spacing w:after="0" w:line="240" w:lineRule="auto"/>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10" w:name="_heading=h.lnxbz9"/>
      <w:r/>
      <w:bookmarkStart w:id="11" w:name="_heading=h.26in1rg"/>
      <w:r/>
      <w:bookmarkEnd w:id="10"/>
      <w:r/>
      <w:bookmarkEnd w:id="11"/>
      <w:r/>
      <w:r/>
    </w:p>
    <w:p>
      <w:pPr>
        <w:numPr>
          <w:ilvl w:val="1"/>
          <w:numId w:val="43"/>
        </w:numPr>
        <w:spacing w:beforeAutospacing="1" w:after="0" w:line="240" w:lineRule="auto"/>
        <w:rPr>
          <w:rFonts w:ascii="Times New Roman" w:hAnsi="Times New Roman" w:cs="Times New Roman"/>
          <w:b/>
          <w:bCs/>
          <w:sz w:val="24"/>
          <w:szCs w:val="24"/>
          <w:lang w:eastAsia="uk-UA"/>
        </w:rPr>
        <w:outlineLvl w:val="1"/>
      </w:pPr>
      <w:r>
        <w:rPr>
          <w:rFonts w:ascii="Times New Roman" w:hAnsi="Times New Roman" w:cs="Times New Roman"/>
          <w:b/>
          <w:bCs/>
          <w:sz w:val="24"/>
          <w:szCs w:val="24"/>
          <w:lang w:eastAsia="uk-UA"/>
        </w:rPr>
        <w:t xml:space="preserve">Поняття та терміни</w:t>
      </w:r>
      <w:r/>
    </w:p>
    <w:p>
      <w:pPr>
        <w:ind w:firstLine="709"/>
        <w:jc w:val="both"/>
        <w:spacing w:after="0" w:line="240" w:lineRule="auto"/>
        <w:tabs>
          <w:tab w:val="left" w:pos="106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Посадові особи уповноважених суб’єктів – уповноважені посадові особи суб’єктів, що діють у сфері безпеки дорожнього руху відповідно до законодавства;</w:t>
      </w:r>
      <w:r/>
    </w:p>
    <w:p>
      <w:pPr>
        <w:ind w:firstLine="709"/>
        <w:jc w:val="both"/>
        <w:spacing w:after="0" w:line="240" w:lineRule="auto"/>
        <w:tabs>
          <w:tab w:val="left" w:pos="1068"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Відповідальна</w:t>
      </w:r>
      <w:r>
        <w:rPr>
          <w:rFonts w:ascii="Times New Roman" w:hAnsi="Times New Roman" w:cs="Times New Roman"/>
          <w:sz w:val="24"/>
          <w:szCs w:val="24"/>
          <w:lang w:val="ru-RU"/>
        </w:rPr>
        <w:t xml:space="preserve"> особа – особа-</w:t>
      </w:r>
      <w:r>
        <w:rPr>
          <w:rFonts w:ascii="Times New Roman" w:hAnsi="Times New Roman" w:cs="Times New Roman"/>
          <w:sz w:val="24"/>
          <w:szCs w:val="24"/>
          <w:lang w:val="ru-RU"/>
        </w:rPr>
        <w:t xml:space="preserve">порушник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зобов’язана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сплатити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або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оскаржити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рішення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посадової</w:t>
      </w:r>
      <w:r>
        <w:rPr>
          <w:rFonts w:ascii="Times New Roman" w:hAnsi="Times New Roman" w:cs="Times New Roman"/>
          <w:sz w:val="24"/>
          <w:szCs w:val="24"/>
          <w:lang w:val="ru-RU"/>
        </w:rPr>
        <w:t xml:space="preserve"> особи у </w:t>
      </w:r>
      <w:r>
        <w:rPr>
          <w:rFonts w:ascii="Times New Roman" w:hAnsi="Times New Roman" w:cs="Times New Roman"/>
          <w:sz w:val="24"/>
          <w:szCs w:val="24"/>
          <w:lang w:val="ru-RU"/>
        </w:rPr>
        <w:t xml:space="preserve">встановленому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законодавством</w:t>
      </w:r>
      <w:r>
        <w:rPr>
          <w:rFonts w:ascii="Times New Roman" w:hAnsi="Times New Roman" w:cs="Times New Roman"/>
          <w:sz w:val="24"/>
          <w:szCs w:val="24"/>
          <w:lang w:val="ru-RU"/>
        </w:rPr>
        <w:t xml:space="preserve"> порядку;</w:t>
      </w:r>
      <w:r/>
    </w:p>
    <w:p>
      <w:pPr>
        <w:ind w:firstLine="709"/>
        <w:jc w:val="both"/>
        <w:spacing w:after="0" w:line="240" w:lineRule="auto"/>
        <w:tabs>
          <w:tab w:val="left" w:pos="1068"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Терміни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визначення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вживаються</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цьому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завданні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відповідно</w:t>
      </w:r>
      <w:r>
        <w:rPr>
          <w:rFonts w:ascii="Times New Roman" w:hAnsi="Times New Roman" w:cs="Times New Roman"/>
          <w:sz w:val="24"/>
          <w:szCs w:val="24"/>
          <w:lang w:val="ru-RU"/>
        </w:rPr>
        <w:t xml:space="preserve"> до:</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1.1-003-99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Термінологія</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комп’ютерних</w:t>
      </w:r>
      <w:r>
        <w:rPr>
          <w:rFonts w:ascii="Times New Roman" w:hAnsi="Times New Roman" w:cs="Times New Roman"/>
          <w:sz w:val="24"/>
          <w:szCs w:val="24"/>
          <w:lang w:val="ru-RU"/>
        </w:rPr>
        <w:t xml:space="preserve"> системах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w:t>
      </w:r>
      <w:r>
        <w:rPr>
          <w:rFonts w:ascii="Times New Roman" w:hAnsi="Times New Roman" w:cs="Times New Roman"/>
          <w:sz w:val="24"/>
          <w:szCs w:val="24"/>
          <w:lang w:val="ru-RU"/>
        </w:rPr>
        <w:t xml:space="preserve">2226-93</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Автоматизовані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Терміни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визначення</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8809:2018 «</w:t>
      </w:r>
      <w:r>
        <w:rPr>
          <w:rFonts w:ascii="Times New Roman" w:hAnsi="Times New Roman" w:cs="Times New Roman"/>
          <w:sz w:val="24"/>
          <w:szCs w:val="24"/>
          <w:lang w:val="ru-RU"/>
        </w:rPr>
        <w:t xml:space="preserve">Метрологія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Прилади</w:t>
      </w:r>
      <w:r>
        <w:rPr>
          <w:rFonts w:ascii="Times New Roman" w:hAnsi="Times New Roman" w:cs="Times New Roman"/>
          <w:sz w:val="24"/>
          <w:szCs w:val="24"/>
          <w:lang w:val="ru-RU"/>
        </w:rPr>
        <w:t xml:space="preserve"> контролю за </w:t>
      </w:r>
      <w:r>
        <w:rPr>
          <w:rFonts w:ascii="Times New Roman" w:hAnsi="Times New Roman" w:cs="Times New Roman"/>
          <w:sz w:val="24"/>
          <w:szCs w:val="24"/>
          <w:lang w:val="ru-RU"/>
        </w:rPr>
        <w:t xml:space="preserve">дотриманням</w:t>
      </w:r>
      <w:r>
        <w:rPr>
          <w:rFonts w:ascii="Times New Roman" w:hAnsi="Times New Roman" w:cs="Times New Roman"/>
          <w:sz w:val="24"/>
          <w:szCs w:val="24"/>
          <w:lang w:val="ru-RU"/>
        </w:rPr>
        <w:t xml:space="preserve"> правил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з </w:t>
      </w:r>
      <w:r>
        <w:rPr>
          <w:rFonts w:ascii="Times New Roman" w:hAnsi="Times New Roman" w:cs="Times New Roman"/>
          <w:sz w:val="24"/>
          <w:szCs w:val="24"/>
          <w:lang w:val="ru-RU"/>
        </w:rPr>
        <w:t xml:space="preserve">функціями</w:t>
      </w:r>
      <w:r>
        <w:rPr>
          <w:rFonts w:ascii="Times New Roman" w:hAnsi="Times New Roman" w:cs="Times New Roman"/>
          <w:sz w:val="24"/>
          <w:szCs w:val="24"/>
          <w:lang w:val="ru-RU"/>
        </w:rPr>
        <w:t xml:space="preserve"> фото- і </w:t>
      </w:r>
      <w:r>
        <w:rPr>
          <w:rFonts w:ascii="Times New Roman" w:hAnsi="Times New Roman" w:cs="Times New Roman"/>
          <w:sz w:val="24"/>
          <w:szCs w:val="24"/>
          <w:lang w:val="ru-RU"/>
        </w:rPr>
        <w:t xml:space="preserve">відеофіксації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Вимірювачі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швидкості</w:t>
      </w:r>
      <w:r>
        <w:rPr>
          <w:rFonts w:ascii="Times New Roman" w:hAnsi="Times New Roman" w:cs="Times New Roman"/>
          <w:sz w:val="24"/>
          <w:szCs w:val="24"/>
          <w:lang w:val="ru-RU"/>
        </w:rPr>
        <w:t xml:space="preserve"> руху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дистанційні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вимірювачі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просторово-часових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параметрів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місцеположення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дистанційні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Метрологічні</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технічні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w:t>
      </w:r>
      <w:r>
        <w:rPr>
          <w:rFonts w:ascii="Times New Roman" w:hAnsi="Times New Roman" w:cs="Times New Roman"/>
          <w:sz w:val="24"/>
          <w:szCs w:val="24"/>
          <w:lang w:val="ru-RU"/>
        </w:rPr>
        <w:t xml:space="preserve">3396.2-97</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Терміни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визначення</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постанови </w:t>
      </w:r>
      <w:r>
        <w:rPr>
          <w:rFonts w:ascii="Times New Roman" w:hAnsi="Times New Roman" w:cs="Times New Roman"/>
          <w:sz w:val="24"/>
          <w:szCs w:val="24"/>
          <w:lang w:val="ru-RU"/>
        </w:rPr>
        <w:t xml:space="preserve">Кабінету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Міністрів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10 листопада 2017 року № 833 «Про </w:t>
      </w:r>
      <w:r>
        <w:rPr>
          <w:rFonts w:ascii="Times New Roman" w:hAnsi="Times New Roman" w:cs="Times New Roman"/>
          <w:sz w:val="24"/>
          <w:szCs w:val="24"/>
          <w:lang w:val="ru-RU"/>
        </w:rPr>
        <w:t xml:space="preserve">функціонування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фіксації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адміністративних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правопорушень</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13 </w:t>
      </w:r>
      <w:r>
        <w:rPr>
          <w:rFonts w:ascii="Times New Roman" w:hAnsi="Times New Roman" w:cs="Times New Roman"/>
          <w:sz w:val="24"/>
          <w:szCs w:val="24"/>
          <w:lang w:val="ru-RU"/>
        </w:rPr>
        <w:t xml:space="preserve">січня</w:t>
      </w:r>
      <w:r>
        <w:rPr>
          <w:rFonts w:ascii="Times New Roman" w:hAnsi="Times New Roman" w:cs="Times New Roman"/>
          <w:sz w:val="24"/>
          <w:szCs w:val="24"/>
          <w:lang w:val="ru-RU"/>
        </w:rPr>
        <w:t xml:space="preserve"> 2020 року № 13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Інструкції</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оформлення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поліцейськими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матеріалів</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адміністративні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правопорушення</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w:t>
      </w:r>
      <w:r>
        <w:rPr>
          <w:rFonts w:ascii="Times New Roman" w:hAnsi="Times New Roman" w:cs="Times New Roman"/>
          <w:sz w:val="24"/>
          <w:szCs w:val="24"/>
          <w:lang w:val="ru-RU"/>
        </w:rPr>
        <w:t xml:space="preserve">зафіксовані</w:t>
      </w:r>
      <w:r>
        <w:rPr>
          <w:rFonts w:ascii="Times New Roman" w:hAnsi="Times New Roman" w:cs="Times New Roman"/>
          <w:sz w:val="24"/>
          <w:szCs w:val="24"/>
          <w:lang w:val="ru-RU"/>
        </w:rPr>
        <w:t xml:space="preserve">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w:t>
      </w:r>
      <w:r/>
    </w:p>
    <w:p>
      <w:pPr>
        <w:contextualSpacing/>
        <w:ind w:left="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r>
      <w:r/>
    </w:p>
    <w:p>
      <w:pPr>
        <w:numPr>
          <w:ilvl w:val="1"/>
          <w:numId w:val="43"/>
        </w:numPr>
        <w:spacing w:beforeAutospacing="1" w:after="0" w:line="240" w:lineRule="auto"/>
        <w:rPr>
          <w:rFonts w:ascii="Times New Roman" w:hAnsi="Times New Roman" w:cs="Times New Roman"/>
          <w:b/>
          <w:bCs/>
          <w:sz w:val="24"/>
          <w:szCs w:val="24"/>
          <w:lang w:eastAsia="uk-UA"/>
        </w:rPr>
        <w:outlineLvl w:val="1"/>
      </w:pPr>
      <w:r/>
      <w:bookmarkStart w:id="12" w:name="_heading=h.35nkun2"/>
      <w:r/>
      <w:bookmarkEnd w:id="12"/>
      <w:r>
        <w:rPr>
          <w:rFonts w:ascii="Times New Roman" w:hAnsi="Times New Roman" w:cs="Times New Roman"/>
          <w:b/>
          <w:bCs/>
          <w:sz w:val="24"/>
          <w:szCs w:val="24"/>
          <w:lang w:eastAsia="uk-UA"/>
        </w:rPr>
        <w:t xml:space="preserve">Характеристика об'єкту автоматизації</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Об’єктом автоматизації є такі процеси: отримання інформації про транспортні засоби, по яким </w:t>
      </w:r>
      <w:r>
        <w:rPr>
          <w:rFonts w:ascii="Times New Roman" w:hAnsi="Times New Roman" w:cs="Times New Roman"/>
          <w:sz w:val="24"/>
          <w:szCs w:val="24"/>
        </w:rPr>
        <w:t xml:space="preserve">надано неповну інформацію з ЄДРТЗ, взаємодія Системи із ЗІС шляхом перевірки статусів транзакції з подальшим алгоритмом дій, статистична інформація щодо подій, які обробляються в Системі, покращення користувацького досвіду з АРМ Відміни, агрегація БД Систе</w:t>
      </w:r>
      <w:r>
        <w:rPr>
          <w:rFonts w:ascii="Times New Roman" w:hAnsi="Times New Roman" w:cs="Times New Roman"/>
          <w:sz w:val="24"/>
          <w:szCs w:val="24"/>
        </w:rPr>
        <w:t xml:space="preserve">ми, а також комплекс заходів захисту інформації, яка обробляється та зберігається в межах системи, від несанкціонованого доступу та несанкціонованих дій, що порушують конфіденційність, цілісність, доступність інформації, що обробляється в Системі, а також </w:t>
      </w:r>
      <w:r>
        <w:rPr>
          <w:rFonts w:ascii="Times New Roman" w:hAnsi="Times New Roman" w:cs="Times New Roman"/>
          <w:sz w:val="24"/>
          <w:szCs w:val="24"/>
        </w:rPr>
        <w:t xml:space="preserve">спостережність</w:t>
      </w:r>
      <w:r>
        <w:rPr>
          <w:rFonts w:ascii="Times New Roman" w:hAnsi="Times New Roman" w:cs="Times New Roman"/>
          <w:sz w:val="24"/>
          <w:szCs w:val="24"/>
        </w:rPr>
        <w:t xml:space="preserve"> Системи.</w:t>
      </w:r>
      <w:r/>
    </w:p>
    <w:p>
      <w:pPr>
        <w:ind w:firstLine="709"/>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r>
      <w:r/>
    </w:p>
    <w:p>
      <w:pPr>
        <w:numPr>
          <w:ilvl w:val="0"/>
          <w:numId w:val="45"/>
        </w:numPr>
        <w:ind w:left="431" w:firstLine="0"/>
        <w:keepLines/>
        <w:keepNext/>
        <w:spacing w:after="0" w:line="240" w:lineRule="auto"/>
        <w:widowControl w:val="off"/>
        <w:rPr>
          <w:rFonts w:ascii="Times New Roman" w:hAnsi="Times New Roman" w:cs="Times New Roman"/>
          <w:color w:val="2e74b5"/>
          <w:sz w:val="24"/>
          <w:szCs w:val="24"/>
        </w:rPr>
        <w:sectPr>
          <w:footerReference w:type="default" r:id="rId9"/>
          <w:footnotePr/>
          <w:endnotePr/>
          <w:type w:val="nextPage"/>
          <w:pgSz w:w="11906" w:h="16838" w:orient="portrait"/>
          <w:pgMar w:top="1134" w:right="567" w:bottom="1134" w:left="1700" w:header="709" w:footer="266" w:gutter="0"/>
          <w:pgNumType w:start="1"/>
          <w:cols w:num="1" w:sep="0" w:space="720" w:equalWidth="1"/>
          <w:docGrid w:linePitch="360"/>
          <w:titlePg/>
        </w:sectPr>
        <w:outlineLvl w:val="0"/>
      </w:pPr>
      <w:r/>
      <w:bookmarkStart w:id="13" w:name="_heading=h.q60wqbmgbvmz"/>
      <w:r/>
      <w:bookmarkEnd w:id="13"/>
      <w:r/>
      <w:r/>
    </w:p>
    <w:p>
      <w:pPr>
        <w:numPr>
          <w:ilvl w:val="0"/>
          <w:numId w:val="43"/>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bookmarkStart w:id="14" w:name="_heading=h.1ksv4uv"/>
      <w:r/>
      <w:bookmarkEnd w:id="14"/>
      <w:r>
        <w:rPr>
          <w:rFonts w:ascii="Times New Roman" w:hAnsi="Times New Roman" w:cs="Times New Roman"/>
          <w:color w:val="2e74b5"/>
          <w:sz w:val="24"/>
          <w:szCs w:val="24"/>
          <w:lang w:val="ru-RU"/>
        </w:rPr>
        <w:t xml:space="preserve">ПОСИЛАННЯ</w:t>
      </w:r>
      <w:r/>
    </w:p>
    <w:p>
      <w:pPr>
        <w:numPr>
          <w:ilvl w:val="0"/>
          <w:numId w:val="45"/>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r>
      <w:r/>
    </w:p>
    <w:p>
      <w:pPr>
        <w:ind w:firstLine="709"/>
        <w:jc w:val="both"/>
        <w:spacing w:after="0" w:line="240" w:lineRule="auto"/>
        <w:tabs>
          <w:tab w:val="left" w:pos="1134" w:leader="none"/>
        </w:tabs>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Доопрацювання</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 xml:space="preserve">підсистем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механізмів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сервісів</w:t>
      </w:r>
      <w:r>
        <w:rPr>
          <w:rFonts w:ascii="Times New Roman" w:hAnsi="Times New Roman" w:cs="Times New Roman"/>
          <w:sz w:val="24"/>
          <w:szCs w:val="24"/>
          <w:lang w:val="ru-RU"/>
        </w:rPr>
        <w:t xml:space="preserve"> та АРМ </w:t>
      </w:r>
      <w:r>
        <w:rPr>
          <w:rFonts w:ascii="Times New Roman" w:hAnsi="Times New Roman" w:cs="Times New Roman"/>
          <w:color w:val="000000"/>
          <w:sz w:val="24"/>
          <w:szCs w:val="24"/>
          <w:lang w:val="ru-RU"/>
        </w:rPr>
        <w:t xml:space="preserve">має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відповідати</w:t>
      </w:r>
      <w:r>
        <w:rPr>
          <w:rFonts w:ascii="Times New Roman" w:hAnsi="Times New Roman" w:cs="Times New Roman"/>
          <w:color w:val="000000"/>
          <w:sz w:val="24"/>
          <w:szCs w:val="24"/>
          <w:lang w:val="ru-RU"/>
        </w:rPr>
        <w:t xml:space="preserve"> нормативно-</w:t>
      </w:r>
      <w:r>
        <w:rPr>
          <w:rFonts w:ascii="Times New Roman" w:hAnsi="Times New Roman" w:cs="Times New Roman"/>
          <w:color w:val="000000"/>
          <w:sz w:val="24"/>
          <w:szCs w:val="24"/>
          <w:lang w:val="ru-RU"/>
        </w:rPr>
        <w:t xml:space="preserve">правовим</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розпорядчим</w:t>
      </w:r>
      <w:r>
        <w:rPr>
          <w:rFonts w:ascii="Times New Roman" w:hAnsi="Times New Roman" w:cs="Times New Roman"/>
          <w:color w:val="000000"/>
          <w:sz w:val="24"/>
          <w:szCs w:val="24"/>
          <w:lang w:val="ru-RU"/>
        </w:rPr>
        <w:t xml:space="preserve"> документам, </w:t>
      </w:r>
      <w:r>
        <w:rPr>
          <w:rFonts w:ascii="Times New Roman" w:hAnsi="Times New Roman" w:cs="Times New Roman"/>
          <w:color w:val="000000"/>
          <w:sz w:val="24"/>
          <w:szCs w:val="24"/>
          <w:lang w:val="ru-RU"/>
        </w:rPr>
        <w:t xml:space="preserve">які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регламентують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діяльності</w:t>
      </w:r>
      <w:r>
        <w:rPr>
          <w:rFonts w:ascii="Times New Roman" w:hAnsi="Times New Roman" w:cs="Times New Roman"/>
          <w:color w:val="000000"/>
          <w:sz w:val="24"/>
          <w:szCs w:val="24"/>
          <w:lang w:val="ru-RU"/>
        </w:rPr>
        <w:t xml:space="preserve"> МВС, </w:t>
      </w:r>
      <w:r>
        <w:rPr>
          <w:rFonts w:ascii="Times New Roman" w:hAnsi="Times New Roman" w:cs="Times New Roman"/>
          <w:color w:val="000000"/>
          <w:sz w:val="24"/>
          <w:szCs w:val="24"/>
          <w:lang w:val="ru-RU"/>
        </w:rPr>
        <w:t xml:space="preserve">застосування</w:t>
      </w:r>
      <w:r>
        <w:rPr>
          <w:rFonts w:ascii="Times New Roman" w:hAnsi="Times New Roman" w:cs="Times New Roman"/>
          <w:color w:val="000000"/>
          <w:sz w:val="24"/>
          <w:szCs w:val="24"/>
          <w:lang w:val="ru-RU"/>
        </w:rPr>
        <w:t xml:space="preserve"> КЕП, у тому </w:t>
      </w:r>
      <w:r>
        <w:rPr>
          <w:rFonts w:ascii="Times New Roman" w:hAnsi="Times New Roman" w:cs="Times New Roman"/>
          <w:color w:val="000000"/>
          <w:sz w:val="24"/>
          <w:szCs w:val="24"/>
          <w:lang w:val="ru-RU"/>
        </w:rPr>
        <w:t xml:space="preserve">числі</w:t>
      </w:r>
      <w:r>
        <w:rPr>
          <w:rFonts w:ascii="Times New Roman" w:hAnsi="Times New Roman" w:cs="Times New Roman"/>
          <w:color w:val="000000"/>
          <w:sz w:val="24"/>
          <w:szCs w:val="24"/>
          <w:lang w:val="ru-RU"/>
        </w:rPr>
        <w:t xml:space="preserve"> при </w:t>
      </w:r>
      <w:r>
        <w:rPr>
          <w:rFonts w:ascii="Times New Roman" w:hAnsi="Times New Roman" w:cs="Times New Roman"/>
          <w:color w:val="000000"/>
          <w:sz w:val="24"/>
          <w:szCs w:val="24"/>
          <w:lang w:val="ru-RU"/>
        </w:rPr>
        <w:t xml:space="preserve">реалізації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механізмів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взаємодії</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обміну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інформацією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із</w:t>
      </w:r>
      <w:r>
        <w:rPr>
          <w:rFonts w:ascii="Times New Roman" w:hAnsi="Times New Roman" w:cs="Times New Roman"/>
          <w:color w:val="000000"/>
          <w:sz w:val="24"/>
          <w:szCs w:val="24"/>
          <w:lang w:val="ru-RU"/>
        </w:rPr>
        <w:t xml:space="preserve"> ЗІС, порядок </w:t>
      </w:r>
      <w:r>
        <w:rPr>
          <w:rFonts w:ascii="Times New Roman" w:hAnsi="Times New Roman" w:cs="Times New Roman"/>
          <w:color w:val="000000"/>
          <w:sz w:val="24"/>
          <w:szCs w:val="24"/>
          <w:lang w:val="ru-RU"/>
        </w:rPr>
        <w:t xml:space="preserve">розроблення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автоматизованих</w:t>
      </w:r>
      <w:r>
        <w:rPr>
          <w:rFonts w:ascii="Times New Roman" w:hAnsi="Times New Roman" w:cs="Times New Roman"/>
          <w:color w:val="000000"/>
          <w:sz w:val="24"/>
          <w:szCs w:val="24"/>
          <w:lang w:val="ru-RU"/>
        </w:rPr>
        <w:t xml:space="preserve"> систем, </w:t>
      </w:r>
      <w:r>
        <w:rPr>
          <w:rFonts w:ascii="Times New Roman" w:hAnsi="Times New Roman" w:cs="Times New Roman"/>
          <w:color w:val="000000"/>
          <w:sz w:val="24"/>
          <w:szCs w:val="24"/>
          <w:lang w:val="ru-RU"/>
        </w:rPr>
        <w:t xml:space="preserve">зокрема</w:t>
      </w:r>
      <w:r>
        <w:rPr>
          <w:rFonts w:ascii="Times New Roman" w:hAnsi="Times New Roman" w:cs="Times New Roman"/>
          <w:color w:val="000000"/>
          <w:sz w:val="24"/>
          <w:szCs w:val="24"/>
          <w:lang w:val="ru-RU"/>
        </w:rPr>
        <w:t xml:space="preserve">:</w:t>
      </w:r>
      <w:r/>
    </w:p>
    <w:p>
      <w:pPr>
        <w:contextualSpacing/>
        <w:ind w:left="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«Кодексу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адміністративні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правопорушення</w:t>
      </w:r>
      <w:r>
        <w:rPr>
          <w:rFonts w:ascii="Times New Roman" w:hAnsi="Times New Roman" w:cs="Times New Roman"/>
          <w:sz w:val="24"/>
          <w:szCs w:val="24"/>
          <w:lang w:val="ru-RU"/>
        </w:rPr>
        <w:t xml:space="preserve">»;</w:t>
      </w:r>
      <w:r/>
    </w:p>
    <w:p>
      <w:pPr>
        <w:ind w:firstLine="709"/>
        <w:jc w:val="both"/>
        <w:spacing w:after="0" w:line="240" w:lineRule="auto"/>
        <w:tabs>
          <w:tab w:val="left" w:pos="1134"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законам </w:t>
      </w:r>
      <w:r>
        <w:rPr>
          <w:rFonts w:ascii="Times New Roman" w:hAnsi="Times New Roman" w:cs="Times New Roman"/>
          <w:color w:val="000000"/>
          <w:sz w:val="24"/>
          <w:szCs w:val="24"/>
          <w:lang w:val="ru-RU"/>
        </w:rPr>
        <w:t xml:space="preserve">України</w:t>
      </w:r>
      <w:r>
        <w:rPr>
          <w:rFonts w:ascii="Times New Roman" w:hAnsi="Times New Roman" w:cs="Times New Roman"/>
          <w:color w:val="000000"/>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інформацію</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персональних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даних</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доступ до </w:t>
      </w:r>
      <w:r>
        <w:rPr>
          <w:rFonts w:ascii="Times New Roman" w:hAnsi="Times New Roman" w:cs="Times New Roman"/>
          <w:sz w:val="24"/>
          <w:szCs w:val="24"/>
          <w:lang w:val="ru-RU"/>
        </w:rPr>
        <w:t xml:space="preserve">публічної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електронні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довірчі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послуги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дорожній</w:t>
      </w:r>
      <w:r>
        <w:rPr>
          <w:rFonts w:ascii="Times New Roman" w:hAnsi="Times New Roman" w:cs="Times New Roman"/>
          <w:sz w:val="24"/>
          <w:szCs w:val="24"/>
          <w:lang w:val="ru-RU"/>
        </w:rPr>
        <w:t xml:space="preserve"> рух»;</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Національну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поліцію</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автомобільний</w:t>
      </w:r>
      <w:r>
        <w:rPr>
          <w:rFonts w:ascii="Times New Roman" w:hAnsi="Times New Roman" w:cs="Times New Roman"/>
          <w:sz w:val="24"/>
          <w:szCs w:val="24"/>
          <w:lang w:val="ru-RU"/>
        </w:rPr>
        <w:t xml:space="preserve"> транспорт»;</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«Про </w:t>
      </w:r>
      <w:r>
        <w:rPr>
          <w:rFonts w:ascii="Times New Roman" w:hAnsi="Times New Roman" w:cs="Times New Roman"/>
          <w:sz w:val="24"/>
          <w:szCs w:val="24"/>
          <w:lang w:val="ru-RU"/>
        </w:rPr>
        <w:t xml:space="preserve">внесення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змін</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деяких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законодавчих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актів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регулювання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відносин</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w:t>
      </w:r>
      <w:r/>
    </w:p>
    <w:p>
      <w:pPr>
        <w:ind w:firstLine="709"/>
        <w:jc w:val="both"/>
        <w:spacing w:after="0" w:line="240" w:lineRule="auto"/>
        <w:tabs>
          <w:tab w:val="left" w:pos="1134"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постановам </w:t>
      </w:r>
      <w:r>
        <w:rPr>
          <w:rFonts w:ascii="Times New Roman" w:hAnsi="Times New Roman" w:cs="Times New Roman"/>
          <w:color w:val="000000"/>
          <w:sz w:val="24"/>
          <w:szCs w:val="24"/>
          <w:lang w:val="ru-RU"/>
        </w:rPr>
        <w:t xml:space="preserve">Кабінету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Міністрів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України</w:t>
      </w:r>
      <w:r>
        <w:rPr>
          <w:rFonts w:ascii="Times New Roman" w:hAnsi="Times New Roman" w:cs="Times New Roman"/>
          <w:color w:val="000000"/>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28 </w:t>
      </w:r>
      <w:r>
        <w:rPr>
          <w:rFonts w:ascii="Times New Roman" w:hAnsi="Times New Roman" w:cs="Times New Roman"/>
          <w:sz w:val="24"/>
          <w:szCs w:val="24"/>
          <w:lang w:val="ru-RU"/>
        </w:rPr>
        <w:t xml:space="preserve">жовтня</w:t>
      </w:r>
      <w:r>
        <w:rPr>
          <w:rFonts w:ascii="Times New Roman" w:hAnsi="Times New Roman" w:cs="Times New Roman"/>
          <w:sz w:val="24"/>
          <w:szCs w:val="24"/>
          <w:lang w:val="ru-RU"/>
        </w:rPr>
        <w:t xml:space="preserve"> 2015 року № 878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Міністерство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04 лютого 1998 року № 121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переліку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обов'язкових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етапів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проектування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впровадження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експлуатації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інформатизації</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10 </w:t>
      </w:r>
      <w:r>
        <w:rPr>
          <w:rFonts w:ascii="Times New Roman" w:hAnsi="Times New Roman" w:cs="Times New Roman"/>
          <w:sz w:val="24"/>
          <w:szCs w:val="24"/>
          <w:lang w:val="ru-RU"/>
        </w:rPr>
        <w:t xml:space="preserve">жовтня</w:t>
      </w:r>
      <w:r>
        <w:rPr>
          <w:rFonts w:ascii="Times New Roman" w:hAnsi="Times New Roman" w:cs="Times New Roman"/>
          <w:sz w:val="24"/>
          <w:szCs w:val="24"/>
          <w:lang w:val="ru-RU"/>
        </w:rPr>
        <w:t xml:space="preserve"> 2001 року №1306 «Про Правила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07 вересня 1998 року №1388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Порядку </w:t>
      </w:r>
      <w:r>
        <w:rPr>
          <w:rFonts w:ascii="Times New Roman" w:hAnsi="Times New Roman" w:cs="Times New Roman"/>
          <w:sz w:val="24"/>
          <w:szCs w:val="24"/>
          <w:lang w:val="ru-RU"/>
        </w:rPr>
        <w:t xml:space="preserve">державної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реєстрації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перереєстрації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зняття</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обліку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автомобілів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автобусів</w:t>
      </w:r>
      <w:r>
        <w:rPr>
          <w:rFonts w:ascii="Times New Roman" w:hAnsi="Times New Roman" w:cs="Times New Roman"/>
          <w:sz w:val="24"/>
          <w:szCs w:val="24"/>
          <w:lang w:val="ru-RU"/>
        </w:rPr>
        <w:t xml:space="preserve">, а також </w:t>
      </w:r>
      <w:r>
        <w:rPr>
          <w:rFonts w:ascii="Times New Roman" w:hAnsi="Times New Roman" w:cs="Times New Roman"/>
          <w:sz w:val="24"/>
          <w:szCs w:val="24"/>
          <w:lang w:val="ru-RU"/>
        </w:rPr>
        <w:t xml:space="preserve">самохідних</w:t>
      </w:r>
      <w:r>
        <w:rPr>
          <w:rFonts w:ascii="Times New Roman" w:hAnsi="Times New Roman" w:cs="Times New Roman"/>
          <w:sz w:val="24"/>
          <w:szCs w:val="24"/>
          <w:lang w:val="ru-RU"/>
        </w:rPr>
        <w:t xml:space="preserve"> машин, </w:t>
      </w:r>
      <w:r>
        <w:rPr>
          <w:rFonts w:ascii="Times New Roman" w:hAnsi="Times New Roman" w:cs="Times New Roman"/>
          <w:sz w:val="24"/>
          <w:szCs w:val="24"/>
          <w:lang w:val="ru-RU"/>
        </w:rPr>
        <w:t xml:space="preserve">сконструйованих</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шасі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автомобілів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мотоциклів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усіх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типів</w:t>
      </w:r>
      <w:r>
        <w:rPr>
          <w:rFonts w:ascii="Times New Roman" w:hAnsi="Times New Roman" w:cs="Times New Roman"/>
          <w:sz w:val="24"/>
          <w:szCs w:val="24"/>
          <w:lang w:val="ru-RU"/>
        </w:rPr>
        <w:t xml:space="preserve">, марок і моделей, </w:t>
      </w:r>
      <w:r>
        <w:rPr>
          <w:rFonts w:ascii="Times New Roman" w:hAnsi="Times New Roman" w:cs="Times New Roman"/>
          <w:sz w:val="24"/>
          <w:szCs w:val="24"/>
          <w:lang w:val="ru-RU"/>
        </w:rPr>
        <w:t xml:space="preserve">причепів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напівпричепів</w:t>
      </w:r>
      <w:r>
        <w:rPr>
          <w:rFonts w:ascii="Times New Roman" w:hAnsi="Times New Roman" w:cs="Times New Roman"/>
          <w:sz w:val="24"/>
          <w:szCs w:val="24"/>
          <w:lang w:val="ru-RU"/>
        </w:rPr>
        <w:t xml:space="preserve">, мотоколясок, </w:t>
      </w:r>
      <w:r>
        <w:rPr>
          <w:rFonts w:ascii="Times New Roman" w:hAnsi="Times New Roman" w:cs="Times New Roman"/>
          <w:sz w:val="24"/>
          <w:szCs w:val="24"/>
          <w:lang w:val="ru-RU"/>
        </w:rPr>
        <w:t xml:space="preserve">інших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прирівняних</w:t>
      </w:r>
      <w:r>
        <w:rPr>
          <w:rFonts w:ascii="Times New Roman" w:hAnsi="Times New Roman" w:cs="Times New Roman"/>
          <w:sz w:val="24"/>
          <w:szCs w:val="24"/>
          <w:lang w:val="ru-RU"/>
        </w:rPr>
        <w:t xml:space="preserve"> до них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мопедів</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10 листопада 2017 року №833 «Про </w:t>
      </w:r>
      <w:r>
        <w:rPr>
          <w:rFonts w:ascii="Times New Roman" w:hAnsi="Times New Roman" w:cs="Times New Roman"/>
          <w:sz w:val="24"/>
          <w:szCs w:val="24"/>
          <w:lang w:val="ru-RU"/>
        </w:rPr>
        <w:t xml:space="preserve">функціонування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фіксації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адміністративних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правопорушень</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w:t>
      </w:r>
      <w:r/>
    </w:p>
    <w:p>
      <w:pPr>
        <w:numPr>
          <w:ilvl w:val="0"/>
          <w:numId w:val="44"/>
        </w:numPr>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27 </w:t>
      </w:r>
      <w:r>
        <w:rPr>
          <w:rFonts w:ascii="Times New Roman" w:hAnsi="Times New Roman" w:cs="Times New Roman"/>
          <w:sz w:val="24"/>
          <w:szCs w:val="24"/>
          <w:lang w:val="ru-RU"/>
        </w:rPr>
        <w:t xml:space="preserve">січня</w:t>
      </w:r>
      <w:r>
        <w:rPr>
          <w:rFonts w:ascii="Times New Roman" w:hAnsi="Times New Roman" w:cs="Times New Roman"/>
          <w:sz w:val="24"/>
          <w:szCs w:val="24"/>
          <w:lang w:val="ru-RU"/>
        </w:rPr>
        <w:t xml:space="preserve"> 2010 року №55 «Про </w:t>
      </w:r>
      <w:r>
        <w:rPr>
          <w:rFonts w:ascii="Times New Roman" w:hAnsi="Times New Roman" w:cs="Times New Roman"/>
          <w:sz w:val="24"/>
          <w:szCs w:val="24"/>
          <w:lang w:val="ru-RU"/>
        </w:rPr>
        <w:t xml:space="preserve">впорядкування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транслітерації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українського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алфавіту</w:t>
      </w:r>
      <w:r>
        <w:rPr>
          <w:rFonts w:ascii="Times New Roman" w:hAnsi="Times New Roman" w:cs="Times New Roman"/>
          <w:sz w:val="24"/>
          <w:szCs w:val="24"/>
          <w:lang w:val="ru-RU"/>
        </w:rPr>
        <w:t xml:space="preserve"> латиницею»;</w:t>
      </w:r>
      <w:r/>
    </w:p>
    <w:p>
      <w:pPr>
        <w:numPr>
          <w:ilvl w:val="0"/>
          <w:numId w:val="44"/>
        </w:numPr>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15" w:name="_Hlk171416170"/>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14 листопада 2018 р. № 1024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єдину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інформаційну</w:t>
      </w:r>
      <w:r>
        <w:rPr>
          <w:rFonts w:ascii="Times New Roman" w:hAnsi="Times New Roman" w:cs="Times New Roman"/>
          <w:sz w:val="24"/>
          <w:szCs w:val="24"/>
          <w:lang w:val="ru-RU"/>
        </w:rPr>
        <w:t xml:space="preserve"> систему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та </w:t>
      </w:r>
      <w:r>
        <w:rPr>
          <w:rFonts w:ascii="Times New Roman" w:hAnsi="Times New Roman" w:cs="Times New Roman"/>
          <w:sz w:val="24"/>
          <w:szCs w:val="24"/>
          <w:lang w:val="ru-RU"/>
        </w:rPr>
        <w:t xml:space="preserve">переліку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пріоритетних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електронних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ресурсів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її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суб’єктів</w:t>
      </w:r>
      <w:r>
        <w:rPr>
          <w:rFonts w:ascii="Times New Roman" w:hAnsi="Times New Roman" w:cs="Times New Roman"/>
          <w:sz w:val="24"/>
          <w:szCs w:val="24"/>
          <w:lang w:val="ru-RU"/>
        </w:rPr>
        <w:t xml:space="preserve">»;</w:t>
      </w:r>
      <w:bookmarkEnd w:id="15"/>
      <w:r/>
      <w:r/>
    </w:p>
    <w:p>
      <w:pPr>
        <w:ind w:left="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відомчим</w:t>
      </w:r>
      <w:r>
        <w:rPr>
          <w:rFonts w:ascii="Times New Roman" w:hAnsi="Times New Roman" w:cs="Times New Roman"/>
          <w:sz w:val="24"/>
          <w:szCs w:val="24"/>
          <w:lang w:val="ru-RU"/>
        </w:rPr>
        <w:t xml:space="preserve"> нормативно-</w:t>
      </w:r>
      <w:r>
        <w:rPr>
          <w:rFonts w:ascii="Times New Roman" w:hAnsi="Times New Roman" w:cs="Times New Roman"/>
          <w:sz w:val="24"/>
          <w:szCs w:val="24"/>
          <w:lang w:val="ru-RU"/>
        </w:rPr>
        <w:t xml:space="preserve">правовим</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організаційно-розпорядчим</w:t>
      </w:r>
      <w:r>
        <w:rPr>
          <w:rFonts w:ascii="Times New Roman" w:hAnsi="Times New Roman" w:cs="Times New Roman"/>
          <w:sz w:val="24"/>
          <w:szCs w:val="24"/>
          <w:lang w:val="ru-RU"/>
        </w:rPr>
        <w:t xml:space="preserve"> актам:</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14 червня 2016 року № 511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Концепції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інформатизації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центральних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органів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виконавчої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влади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діяльність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спрямовується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координується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Кабінетом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Міністрів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через </w:t>
      </w:r>
      <w:r>
        <w:rPr>
          <w:rFonts w:ascii="Times New Roman" w:hAnsi="Times New Roman" w:cs="Times New Roman"/>
          <w:sz w:val="24"/>
          <w:szCs w:val="24"/>
          <w:lang w:val="ru-RU"/>
        </w:rPr>
        <w:t xml:space="preserve">Міністра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2016-2020</w:t>
      </w:r>
      <w:r>
        <w:rPr>
          <w:rFonts w:ascii="Times New Roman" w:hAnsi="Times New Roman" w:cs="Times New Roman"/>
          <w:sz w:val="24"/>
          <w:szCs w:val="24"/>
          <w:lang w:val="ru-RU"/>
        </w:rPr>
        <w:t xml:space="preserve"> роки»;</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 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06 </w:t>
      </w:r>
      <w:r>
        <w:rPr>
          <w:rFonts w:ascii="Times New Roman" w:hAnsi="Times New Roman" w:cs="Times New Roman"/>
          <w:sz w:val="24"/>
          <w:szCs w:val="24"/>
          <w:lang w:val="ru-RU"/>
        </w:rPr>
        <w:t xml:space="preserve">квітня</w:t>
      </w:r>
      <w:r>
        <w:rPr>
          <w:rFonts w:ascii="Times New Roman" w:hAnsi="Times New Roman" w:cs="Times New Roman"/>
          <w:sz w:val="24"/>
          <w:szCs w:val="24"/>
          <w:lang w:val="ru-RU"/>
        </w:rPr>
        <w:t xml:space="preserve"> 2020 року № 326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деяких</w:t>
      </w:r>
      <w:r>
        <w:rPr>
          <w:rFonts w:ascii="Times New Roman" w:hAnsi="Times New Roman" w:cs="Times New Roman"/>
          <w:sz w:val="24"/>
          <w:szCs w:val="24"/>
          <w:lang w:val="ru-RU"/>
        </w:rPr>
        <w:t xml:space="preserve"> нормативно-</w:t>
      </w:r>
      <w:r>
        <w:rPr>
          <w:rFonts w:ascii="Times New Roman" w:hAnsi="Times New Roman" w:cs="Times New Roman"/>
          <w:sz w:val="24"/>
          <w:szCs w:val="24"/>
          <w:lang w:val="ru-RU"/>
        </w:rPr>
        <w:t xml:space="preserve">правових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актів</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13 </w:t>
      </w:r>
      <w:r>
        <w:rPr>
          <w:rFonts w:ascii="Times New Roman" w:hAnsi="Times New Roman" w:cs="Times New Roman"/>
          <w:sz w:val="24"/>
          <w:szCs w:val="24"/>
          <w:lang w:val="ru-RU"/>
        </w:rPr>
        <w:t xml:space="preserve">січня</w:t>
      </w:r>
      <w:r>
        <w:rPr>
          <w:rFonts w:ascii="Times New Roman" w:hAnsi="Times New Roman" w:cs="Times New Roman"/>
          <w:sz w:val="24"/>
          <w:szCs w:val="24"/>
          <w:lang w:val="ru-RU"/>
        </w:rPr>
        <w:t xml:space="preserve"> 2020 року № 13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Інструкції</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оформлення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поліцейськими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матеріалів</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адміністративні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правопорушення</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безпеки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w:t>
      </w:r>
      <w:r>
        <w:rPr>
          <w:rFonts w:ascii="Times New Roman" w:hAnsi="Times New Roman" w:cs="Times New Roman"/>
          <w:sz w:val="24"/>
          <w:szCs w:val="24"/>
          <w:lang w:val="ru-RU"/>
        </w:rPr>
        <w:t xml:space="preserve">зафіксовані</w:t>
      </w:r>
      <w:r>
        <w:rPr>
          <w:rFonts w:ascii="Times New Roman" w:hAnsi="Times New Roman" w:cs="Times New Roman"/>
          <w:sz w:val="24"/>
          <w:szCs w:val="24"/>
          <w:lang w:val="ru-RU"/>
        </w:rPr>
        <w:t xml:space="preserve">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зареєстрованому</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Міністерстві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юстиції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03 лютого 2020 року за № 113/34396;</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04 липня 2016 року № 596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єдину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цифрову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відомчу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телекомунікаційну</w:t>
      </w:r>
      <w:r>
        <w:rPr>
          <w:rFonts w:ascii="Times New Roman" w:hAnsi="Times New Roman" w:cs="Times New Roman"/>
          <w:sz w:val="24"/>
          <w:szCs w:val="24"/>
          <w:lang w:val="ru-RU"/>
        </w:rPr>
        <w:t xml:space="preserve"> мережу МВС», </w:t>
      </w:r>
      <w:r>
        <w:rPr>
          <w:rFonts w:ascii="Times New Roman" w:hAnsi="Times New Roman" w:cs="Times New Roman"/>
          <w:sz w:val="24"/>
          <w:szCs w:val="24"/>
          <w:lang w:val="ru-RU"/>
        </w:rPr>
        <w:t xml:space="preserve">зареєстрованому</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Міністерстві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юстиції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28 липня 2016 року за № 1055/29185;</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Міністерства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внутрішніх</w:t>
      </w:r>
      <w:r>
        <w:rPr>
          <w:rFonts w:ascii="Times New Roman" w:hAnsi="Times New Roman" w:cs="Times New Roman"/>
          <w:sz w:val="24"/>
          <w:szCs w:val="24"/>
          <w:lang w:val="ru-RU"/>
        </w:rPr>
        <w:t xml:space="preserve"> справ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02 березня 2021 року № 166 «Про </w:t>
      </w:r>
      <w:r>
        <w:rPr>
          <w:rFonts w:ascii="Times New Roman" w:hAnsi="Times New Roman" w:cs="Times New Roman"/>
          <w:sz w:val="24"/>
          <w:szCs w:val="24"/>
          <w:lang w:val="ru-RU"/>
        </w:rPr>
        <w:t xml:space="preserve">деякі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питання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номерних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знаків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Адміністрації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Державної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служби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спеціального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зв'язку</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26 березня 2007 року 45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Порядку </w:t>
      </w:r>
      <w:r>
        <w:rPr>
          <w:rFonts w:ascii="Times New Roman" w:hAnsi="Times New Roman" w:cs="Times New Roman"/>
          <w:sz w:val="24"/>
          <w:szCs w:val="24"/>
          <w:lang w:val="ru-RU"/>
        </w:rPr>
        <w:t xml:space="preserve">оновлення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антивірусних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мають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позитивний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експертний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висновок</w:t>
      </w:r>
      <w:r>
        <w:rPr>
          <w:rFonts w:ascii="Times New Roman" w:hAnsi="Times New Roman" w:cs="Times New Roman"/>
          <w:sz w:val="24"/>
          <w:szCs w:val="24"/>
          <w:lang w:val="ru-RU"/>
        </w:rPr>
        <w:t xml:space="preserve"> за результатами </w:t>
      </w:r>
      <w:r>
        <w:rPr>
          <w:rFonts w:ascii="Times New Roman" w:hAnsi="Times New Roman" w:cs="Times New Roman"/>
          <w:sz w:val="24"/>
          <w:szCs w:val="24"/>
          <w:lang w:val="ru-RU"/>
        </w:rPr>
        <w:t xml:space="preserve">державної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експертизи</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зареєстрованому</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Міністерстві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юстиції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10 </w:t>
      </w:r>
      <w:r>
        <w:rPr>
          <w:rFonts w:ascii="Times New Roman" w:hAnsi="Times New Roman" w:cs="Times New Roman"/>
          <w:sz w:val="24"/>
          <w:szCs w:val="24"/>
          <w:lang w:val="ru-RU"/>
        </w:rPr>
        <w:t xml:space="preserve">квітня</w:t>
      </w:r>
      <w:r>
        <w:rPr>
          <w:rFonts w:ascii="Times New Roman" w:hAnsi="Times New Roman" w:cs="Times New Roman"/>
          <w:sz w:val="24"/>
          <w:szCs w:val="24"/>
          <w:lang w:val="ru-RU"/>
        </w:rPr>
        <w:t xml:space="preserve"> 2007 року за № 320/13587;</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наказу </w:t>
      </w:r>
      <w:r>
        <w:rPr>
          <w:rFonts w:ascii="Times New Roman" w:hAnsi="Times New Roman" w:cs="Times New Roman"/>
          <w:sz w:val="24"/>
          <w:szCs w:val="24"/>
          <w:lang w:val="ru-RU"/>
        </w:rPr>
        <w:t xml:space="preserve">Адміністрації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Державної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служби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спеціального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зв'язку</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16 травня 2007 року № 93 «Про </w:t>
      </w:r>
      <w:r>
        <w:rPr>
          <w:rFonts w:ascii="Times New Roman" w:hAnsi="Times New Roman" w:cs="Times New Roman"/>
          <w:sz w:val="24"/>
          <w:szCs w:val="24"/>
          <w:lang w:val="ru-RU"/>
        </w:rPr>
        <w:t xml:space="preserve">затвердження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державну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експертизу</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сфері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змінами</w:t>
      </w:r>
      <w:r>
        <w:rPr>
          <w:rFonts w:ascii="Times New Roman" w:hAnsi="Times New Roman" w:cs="Times New Roman"/>
          <w:sz w:val="24"/>
          <w:szCs w:val="24"/>
          <w:lang w:val="ru-RU"/>
        </w:rPr>
        <w:t xml:space="preserve"> і </w:t>
      </w:r>
      <w:r>
        <w:rPr>
          <w:rFonts w:ascii="Times New Roman" w:hAnsi="Times New Roman" w:cs="Times New Roman"/>
          <w:sz w:val="24"/>
          <w:szCs w:val="24"/>
          <w:lang w:val="ru-RU"/>
        </w:rPr>
        <w:t xml:space="preserve">доповненнями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зареєстрованому</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Міністерстві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юстиції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України</w:t>
      </w:r>
      <w:r>
        <w:rPr>
          <w:rFonts w:ascii="Times New Roman" w:hAnsi="Times New Roman" w:cs="Times New Roman"/>
          <w:sz w:val="24"/>
          <w:szCs w:val="24"/>
          <w:lang w:val="ru-RU"/>
        </w:rPr>
        <w:t xml:space="preserve"> 16 липня 2007 року за № 820/14087;</w:t>
      </w:r>
      <w:r/>
    </w:p>
    <w:p>
      <w:pPr>
        <w:ind w:firstLine="709"/>
        <w:jc w:val="both"/>
        <w:spacing w:after="0" w:line="240" w:lineRule="auto"/>
        <w:tabs>
          <w:tab w:val="left" w:pos="1134"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нормативним</w:t>
      </w:r>
      <w:r>
        <w:rPr>
          <w:rFonts w:ascii="Times New Roman" w:hAnsi="Times New Roman" w:cs="Times New Roman"/>
          <w:color w:val="000000"/>
          <w:sz w:val="24"/>
          <w:szCs w:val="24"/>
          <w:lang w:val="ru-RU"/>
        </w:rPr>
        <w:t xml:space="preserve"> документам у </w:t>
      </w:r>
      <w:r>
        <w:rPr>
          <w:rFonts w:ascii="Times New Roman" w:hAnsi="Times New Roman" w:cs="Times New Roman"/>
          <w:color w:val="000000"/>
          <w:sz w:val="24"/>
          <w:szCs w:val="24"/>
          <w:lang w:val="ru-RU"/>
        </w:rPr>
        <w:t xml:space="preserve">галузі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стандартизації</w:t>
      </w:r>
      <w:r>
        <w:rPr>
          <w:rFonts w:ascii="Times New Roman" w:hAnsi="Times New Roman" w:cs="Times New Roman"/>
          <w:color w:val="000000"/>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w:t>
      </w:r>
      <w:r>
        <w:rPr>
          <w:rFonts w:ascii="Times New Roman" w:hAnsi="Times New Roman" w:cs="Times New Roman"/>
          <w:sz w:val="24"/>
          <w:szCs w:val="24"/>
          <w:lang w:val="ru-RU"/>
        </w:rPr>
        <w:t xml:space="preserve">2226-93</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Автоматизовані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Терміни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визначення</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8809:2018 «</w:t>
      </w:r>
      <w:r>
        <w:rPr>
          <w:rFonts w:ascii="Times New Roman" w:hAnsi="Times New Roman" w:cs="Times New Roman"/>
          <w:sz w:val="24"/>
          <w:szCs w:val="24"/>
          <w:lang w:val="ru-RU"/>
        </w:rPr>
        <w:t xml:space="preserve">Метрологія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Прилади</w:t>
      </w:r>
      <w:r>
        <w:rPr>
          <w:rFonts w:ascii="Times New Roman" w:hAnsi="Times New Roman" w:cs="Times New Roman"/>
          <w:sz w:val="24"/>
          <w:szCs w:val="24"/>
          <w:lang w:val="ru-RU"/>
        </w:rPr>
        <w:t xml:space="preserve"> контролю за </w:t>
      </w:r>
      <w:r>
        <w:rPr>
          <w:rFonts w:ascii="Times New Roman" w:hAnsi="Times New Roman" w:cs="Times New Roman"/>
          <w:sz w:val="24"/>
          <w:szCs w:val="24"/>
          <w:lang w:val="ru-RU"/>
        </w:rPr>
        <w:t xml:space="preserve">дотриманням</w:t>
      </w:r>
      <w:r>
        <w:rPr>
          <w:rFonts w:ascii="Times New Roman" w:hAnsi="Times New Roman" w:cs="Times New Roman"/>
          <w:sz w:val="24"/>
          <w:szCs w:val="24"/>
          <w:lang w:val="ru-RU"/>
        </w:rPr>
        <w:t xml:space="preserve"> правил </w:t>
      </w:r>
      <w:r>
        <w:rPr>
          <w:rFonts w:ascii="Times New Roman" w:hAnsi="Times New Roman" w:cs="Times New Roman"/>
          <w:sz w:val="24"/>
          <w:szCs w:val="24"/>
          <w:lang w:val="ru-RU"/>
        </w:rPr>
        <w:t xml:space="preserve">дорожнього</w:t>
      </w:r>
      <w:r>
        <w:rPr>
          <w:rFonts w:ascii="Times New Roman" w:hAnsi="Times New Roman" w:cs="Times New Roman"/>
          <w:sz w:val="24"/>
          <w:szCs w:val="24"/>
          <w:lang w:val="ru-RU"/>
        </w:rPr>
        <w:t xml:space="preserve"> руху з </w:t>
      </w:r>
      <w:r>
        <w:rPr>
          <w:rFonts w:ascii="Times New Roman" w:hAnsi="Times New Roman" w:cs="Times New Roman"/>
          <w:sz w:val="24"/>
          <w:szCs w:val="24"/>
          <w:lang w:val="ru-RU"/>
        </w:rPr>
        <w:t xml:space="preserve">функціями</w:t>
      </w:r>
      <w:r>
        <w:rPr>
          <w:rFonts w:ascii="Times New Roman" w:hAnsi="Times New Roman" w:cs="Times New Roman"/>
          <w:sz w:val="24"/>
          <w:szCs w:val="24"/>
          <w:lang w:val="ru-RU"/>
        </w:rPr>
        <w:t xml:space="preserve"> фото- і </w:t>
      </w:r>
      <w:r>
        <w:rPr>
          <w:rFonts w:ascii="Times New Roman" w:hAnsi="Times New Roman" w:cs="Times New Roman"/>
          <w:sz w:val="24"/>
          <w:szCs w:val="24"/>
          <w:lang w:val="ru-RU"/>
        </w:rPr>
        <w:t xml:space="preserve">відеофіксації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Вимірювачі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швидкості</w:t>
      </w:r>
      <w:r>
        <w:rPr>
          <w:rFonts w:ascii="Times New Roman" w:hAnsi="Times New Roman" w:cs="Times New Roman"/>
          <w:sz w:val="24"/>
          <w:szCs w:val="24"/>
          <w:lang w:val="ru-RU"/>
        </w:rPr>
        <w:t xml:space="preserve"> руху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дистанційні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вимірювачі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просторово-часових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параметрів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місцеположення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транспортних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дистанційні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Метрологічні</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технічні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ГОСТ </w:t>
      </w:r>
      <w:r>
        <w:rPr>
          <w:rFonts w:ascii="Times New Roman" w:hAnsi="Times New Roman" w:cs="Times New Roman"/>
          <w:sz w:val="24"/>
          <w:szCs w:val="24"/>
          <w:lang w:val="ru-RU"/>
        </w:rPr>
        <w:t xml:space="preserve">34.601-90</w:t>
      </w:r>
      <w:r>
        <w:rPr>
          <w:rFonts w:ascii="Times New Roman" w:hAnsi="Times New Roman" w:cs="Times New Roman"/>
          <w:sz w:val="24"/>
          <w:szCs w:val="24"/>
          <w:lang w:val="ru-RU"/>
        </w:rPr>
        <w:t xml:space="preserve"> «Комплекс стандартов на автоматизированные системы. Автоматизированные системы. Стадии создания»;</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ГОСТ </w:t>
      </w:r>
      <w:r>
        <w:rPr>
          <w:rFonts w:ascii="Times New Roman" w:hAnsi="Times New Roman" w:cs="Times New Roman"/>
          <w:sz w:val="24"/>
          <w:szCs w:val="24"/>
          <w:lang w:val="ru-RU"/>
        </w:rPr>
        <w:t xml:space="preserve">34.602-89</w:t>
      </w:r>
      <w:r>
        <w:rPr>
          <w:rFonts w:ascii="Times New Roman" w:hAnsi="Times New Roman" w:cs="Times New Roman"/>
          <w:sz w:val="24"/>
          <w:szCs w:val="24"/>
          <w:lang w:val="ru-RU"/>
        </w:rPr>
        <w:t xml:space="preserve"> «Информационная технология. Комплекс стандартов на автоматизированные системы. Техническое задание на создание автоматизированной системы»;</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ГОСТ </w:t>
      </w:r>
      <w:r>
        <w:rPr>
          <w:rFonts w:ascii="Times New Roman" w:hAnsi="Times New Roman" w:cs="Times New Roman"/>
          <w:sz w:val="24"/>
          <w:szCs w:val="24"/>
          <w:lang w:val="ru-RU"/>
        </w:rPr>
        <w:t xml:space="preserve">34.603-92</w:t>
      </w:r>
      <w:r>
        <w:rPr>
          <w:rFonts w:ascii="Times New Roman" w:hAnsi="Times New Roman" w:cs="Times New Roman"/>
          <w:sz w:val="24"/>
          <w:szCs w:val="24"/>
          <w:lang w:val="ru-RU"/>
        </w:rPr>
        <w:t xml:space="preserve"> «Информационная технология. Виды испытаний автоматизированных систем»;</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РД 50-34.698-90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ГОСТ </w:t>
      </w:r>
      <w:r>
        <w:rPr>
          <w:rFonts w:ascii="Times New Roman" w:hAnsi="Times New Roman" w:cs="Times New Roman"/>
          <w:sz w:val="24"/>
          <w:szCs w:val="24"/>
          <w:lang w:val="ru-RU"/>
        </w:rPr>
        <w:t xml:space="preserve">34.201-89</w:t>
      </w:r>
      <w:r>
        <w:rPr>
          <w:rFonts w:ascii="Times New Roman" w:hAnsi="Times New Roman" w:cs="Times New Roman"/>
          <w:sz w:val="24"/>
          <w:szCs w:val="24"/>
          <w:lang w:val="ru-RU"/>
        </w:rPr>
        <w:t xml:space="preserve">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w:t>
      </w:r>
      <w:r>
        <w:rPr>
          <w:rFonts w:ascii="Times New Roman" w:hAnsi="Times New Roman" w:cs="Times New Roman"/>
          <w:sz w:val="24"/>
          <w:szCs w:val="24"/>
          <w:lang w:val="ru-RU"/>
        </w:rPr>
        <w:t xml:space="preserve">3396.0-96</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Основні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w:t>
      </w:r>
      <w:r>
        <w:rPr>
          <w:rFonts w:ascii="Times New Roman" w:hAnsi="Times New Roman" w:cs="Times New Roman"/>
          <w:sz w:val="24"/>
          <w:szCs w:val="24"/>
          <w:lang w:val="ru-RU"/>
        </w:rPr>
        <w:t xml:space="preserve">3396.1-96</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Порядок </w:t>
      </w:r>
      <w:r>
        <w:rPr>
          <w:rFonts w:ascii="Times New Roman" w:hAnsi="Times New Roman" w:cs="Times New Roman"/>
          <w:sz w:val="24"/>
          <w:szCs w:val="24"/>
          <w:lang w:val="ru-RU"/>
        </w:rPr>
        <w:t xml:space="preserve">проведення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1.1-002-99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Загальні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комп’ютерних</w:t>
      </w:r>
      <w:r>
        <w:rPr>
          <w:rFonts w:ascii="Times New Roman" w:hAnsi="Times New Roman" w:cs="Times New Roman"/>
          <w:sz w:val="24"/>
          <w:szCs w:val="24"/>
          <w:lang w:val="ru-RU"/>
        </w:rPr>
        <w:t xml:space="preserve"> системах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1.1-003-99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Термінологія</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галузі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комп’ютерних</w:t>
      </w:r>
      <w:r>
        <w:rPr>
          <w:rFonts w:ascii="Times New Roman" w:hAnsi="Times New Roman" w:cs="Times New Roman"/>
          <w:sz w:val="24"/>
          <w:szCs w:val="24"/>
          <w:lang w:val="ru-RU"/>
        </w:rPr>
        <w:t xml:space="preserve"> системах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3.7-001-99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Методичні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вказівки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розробки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завдання</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створення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комплексної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автоматизованій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системі</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1.4-001-2000</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Типове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положення</w:t>
      </w:r>
      <w:r>
        <w:rPr>
          <w:rFonts w:ascii="Times New Roman" w:hAnsi="Times New Roman" w:cs="Times New Roman"/>
          <w:sz w:val="24"/>
          <w:szCs w:val="24"/>
          <w:lang w:val="ru-RU"/>
        </w:rPr>
        <w:t xml:space="preserve"> про службу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автоматизованій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системі</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1.6-003-04</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Створення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комплексів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об’єктах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діяльності</w:t>
      </w:r>
      <w:r>
        <w:rPr>
          <w:rFonts w:ascii="Times New Roman" w:hAnsi="Times New Roman" w:cs="Times New Roman"/>
          <w:sz w:val="24"/>
          <w:szCs w:val="24"/>
          <w:lang w:val="ru-RU"/>
        </w:rPr>
        <w:t xml:space="preserve">. Правила </w:t>
      </w:r>
      <w:r>
        <w:rPr>
          <w:rFonts w:ascii="Times New Roman" w:hAnsi="Times New Roman" w:cs="Times New Roman"/>
          <w:sz w:val="24"/>
          <w:szCs w:val="24"/>
          <w:lang w:val="ru-RU"/>
        </w:rPr>
        <w:t xml:space="preserve">розроблення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побудови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викладення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оформлення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моделі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загроз</w:t>
      </w:r>
      <w:r>
        <w:rPr>
          <w:rFonts w:ascii="Times New Roman" w:hAnsi="Times New Roman" w:cs="Times New Roman"/>
          <w:sz w:val="24"/>
          <w:szCs w:val="24"/>
          <w:lang w:val="ru-RU"/>
        </w:rPr>
        <w:t xml:space="preserve"> для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2.5-004-99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Критерії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оцінки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захищеності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комп’ютерних</w:t>
      </w:r>
      <w:r>
        <w:rPr>
          <w:rFonts w:ascii="Times New Roman" w:hAnsi="Times New Roman" w:cs="Times New Roman"/>
          <w:sz w:val="24"/>
          <w:szCs w:val="24"/>
          <w:lang w:val="ru-RU"/>
        </w:rPr>
        <w:t xml:space="preserve"> системах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2.5-008-2002</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із</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службової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оброблення</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автоматизованих</w:t>
      </w:r>
      <w:r>
        <w:rPr>
          <w:rFonts w:ascii="Times New Roman" w:hAnsi="Times New Roman" w:cs="Times New Roman"/>
          <w:sz w:val="24"/>
          <w:szCs w:val="24"/>
          <w:lang w:val="ru-RU"/>
        </w:rPr>
        <w:t xml:space="preserve"> системах </w:t>
      </w:r>
      <w:r>
        <w:rPr>
          <w:rFonts w:ascii="Times New Roman" w:hAnsi="Times New Roman" w:cs="Times New Roman"/>
          <w:sz w:val="24"/>
          <w:szCs w:val="24"/>
          <w:lang w:val="ru-RU"/>
        </w:rPr>
        <w:t xml:space="preserve">класу</w:t>
      </w:r>
      <w:r>
        <w:rPr>
          <w:rFonts w:ascii="Times New Roman" w:hAnsi="Times New Roman" w:cs="Times New Roman"/>
          <w:sz w:val="24"/>
          <w:szCs w:val="24"/>
          <w:lang w:val="ru-RU"/>
        </w:rPr>
        <w:t xml:space="preserve"> 2»;</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2.5-010-03</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Вимоги</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WEB-</w:t>
      </w:r>
      <w:r>
        <w:rPr>
          <w:rFonts w:ascii="Times New Roman" w:hAnsi="Times New Roman" w:cs="Times New Roman"/>
          <w:sz w:val="24"/>
          <w:szCs w:val="24"/>
          <w:lang w:val="ru-RU"/>
        </w:rPr>
        <w:t xml:space="preserve">сторінки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3.7-003-2005</w:t>
      </w:r>
      <w:r>
        <w:rPr>
          <w:rFonts w:ascii="Times New Roman" w:hAnsi="Times New Roman" w:cs="Times New Roman"/>
          <w:sz w:val="24"/>
          <w:szCs w:val="24"/>
          <w:lang w:val="ru-RU"/>
        </w:rPr>
        <w:t xml:space="preserve"> «Порядок </w:t>
      </w:r>
      <w:r>
        <w:rPr>
          <w:rFonts w:ascii="Times New Roman" w:hAnsi="Times New Roman" w:cs="Times New Roman"/>
          <w:sz w:val="24"/>
          <w:szCs w:val="24"/>
          <w:lang w:val="ru-RU"/>
        </w:rPr>
        <w:t xml:space="preserve">проведення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із</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створення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комплексної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інформаційно-телекомунікаційній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системі</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2.5-005-99</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Класифікація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автоматизованих</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стандартні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функціональні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профілі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захищеності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оброблюваної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НД ТЗІ </w:t>
      </w:r>
      <w:r>
        <w:rPr>
          <w:rFonts w:ascii="Times New Roman" w:hAnsi="Times New Roman" w:cs="Times New Roman"/>
          <w:sz w:val="24"/>
          <w:szCs w:val="24"/>
          <w:lang w:val="ru-RU"/>
        </w:rPr>
        <w:t xml:space="preserve">2.6-001-2011</w:t>
      </w:r>
      <w:r>
        <w:rPr>
          <w:rFonts w:ascii="Times New Roman" w:hAnsi="Times New Roman" w:cs="Times New Roman"/>
          <w:sz w:val="24"/>
          <w:szCs w:val="24"/>
          <w:lang w:val="ru-RU"/>
        </w:rPr>
        <w:t xml:space="preserve"> «Порядок </w:t>
      </w:r>
      <w:r>
        <w:rPr>
          <w:rFonts w:ascii="Times New Roman" w:hAnsi="Times New Roman" w:cs="Times New Roman"/>
          <w:sz w:val="24"/>
          <w:szCs w:val="24"/>
          <w:lang w:val="ru-RU"/>
        </w:rPr>
        <w:t xml:space="preserve">проведення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робіт</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державної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експертизи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технічного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несанкціонованого</w:t>
      </w:r>
      <w:r>
        <w:rPr>
          <w:rFonts w:ascii="Times New Roman" w:hAnsi="Times New Roman" w:cs="Times New Roman"/>
          <w:sz w:val="24"/>
          <w:szCs w:val="24"/>
          <w:lang w:val="ru-RU"/>
        </w:rPr>
        <w:t xml:space="preserve"> доступу та </w:t>
      </w:r>
      <w:r>
        <w:rPr>
          <w:rFonts w:ascii="Times New Roman" w:hAnsi="Times New Roman" w:cs="Times New Roman"/>
          <w:sz w:val="24"/>
          <w:szCs w:val="24"/>
          <w:lang w:val="ru-RU"/>
        </w:rPr>
        <w:t xml:space="preserve">комплексних</w:t>
      </w:r>
      <w:r>
        <w:rPr>
          <w:rFonts w:ascii="Times New Roman" w:hAnsi="Times New Roman" w:cs="Times New Roman"/>
          <w:sz w:val="24"/>
          <w:szCs w:val="24"/>
          <w:lang w:val="ru-RU"/>
        </w:rPr>
        <w:t xml:space="preserve"> систем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інформаційно-телекомунікаційних</w:t>
      </w:r>
      <w:r>
        <w:rPr>
          <w:rFonts w:ascii="Times New Roman" w:hAnsi="Times New Roman" w:cs="Times New Roman"/>
          <w:sz w:val="24"/>
          <w:szCs w:val="24"/>
          <w:lang w:val="ru-RU"/>
        </w:rPr>
        <w:t xml:space="preserve"> системах»;</w:t>
      </w:r>
      <w:r/>
    </w:p>
    <w:p>
      <w:pPr>
        <w:ind w:firstLine="709"/>
        <w:jc w:val="both"/>
        <w:spacing w:after="0" w:line="240" w:lineRule="auto"/>
        <w:tabs>
          <w:tab w:val="left" w:pos="1134"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державним</w:t>
      </w:r>
      <w:r>
        <w:rPr>
          <w:rFonts w:ascii="Times New Roman" w:hAnsi="Times New Roman" w:cs="Times New Roman"/>
          <w:color w:val="000000"/>
          <w:sz w:val="24"/>
          <w:szCs w:val="24"/>
          <w:lang w:val="ru-RU"/>
        </w:rPr>
        <w:t xml:space="preserve"> стандартам, </w:t>
      </w:r>
      <w:r>
        <w:rPr>
          <w:rFonts w:ascii="Times New Roman" w:hAnsi="Times New Roman" w:cs="Times New Roman"/>
          <w:color w:val="000000"/>
          <w:sz w:val="24"/>
          <w:szCs w:val="24"/>
          <w:lang w:val="ru-RU"/>
        </w:rPr>
        <w:t xml:space="preserve">що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розроблені</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основі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міжнародних</w:t>
      </w:r>
      <w:r>
        <w:rPr>
          <w:rFonts w:ascii="Times New Roman" w:hAnsi="Times New Roman" w:cs="Times New Roman"/>
          <w:color w:val="000000"/>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ISO/IEC/IEEE 12207:2018 </w:t>
      </w:r>
      <w:hyperlink r:id="rId14" w:tooltip="https://online.budstandart.com/ua/catalog/doc-page.html?id_doc=77957" w:history="1">
        <w:r>
          <w:rPr>
            <w:rFonts w:ascii="Times New Roman" w:hAnsi="Times New Roman" w:cs="Times New Roman"/>
            <w:sz w:val="24"/>
            <w:szCs w:val="24"/>
            <w:lang w:val="ru-RU"/>
          </w:rPr>
          <w:t xml:space="preserve">(ISO/IEC/IEEE 12207:2017, IDT)</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fldChar w:fldCharType="begin"/>
      </w:r>
      <w:r>
        <w:rPr>
          <w:rFonts w:ascii="Times New Roman" w:hAnsi="Times New Roman" w:cs="Times New Roman"/>
          <w:sz w:val="24"/>
          <w:szCs w:val="24"/>
          <w:lang w:val="ru-RU"/>
        </w:rPr>
        <w:instrText xml:space="preserve">HYPERLINK "https://online.budstandart.com/ua/catalog/doc-page.html?id_doc=77957" \o "https://online.budstandart.com/ua/catalog/doc-page.html?id_doc=77957"</w:instrText>
      </w:r>
      <w:r>
        <w:rPr>
          <w:rFonts w:ascii="Times New Roman" w:hAnsi="Times New Roman" w:cs="Times New Roman"/>
          <w:sz w:val="24"/>
          <w:szCs w:val="24"/>
          <w:lang w:val="ru-RU"/>
        </w:rPr>
        <w:fldChar w:fldCharType="separate"/>
      </w:r>
      <w:r>
        <w:rPr>
          <w:rFonts w:ascii="Times New Roman" w:hAnsi="Times New Roman" w:cs="Times New Roman"/>
          <w:sz w:val="24"/>
          <w:szCs w:val="24"/>
          <w:lang w:val="ru-RU"/>
        </w:rPr>
        <w:t xml:space="preserve">Інженерія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 15288:2016 «</w:t>
      </w:r>
      <w:r>
        <w:rPr>
          <w:rFonts w:ascii="Times New Roman" w:hAnsi="Times New Roman" w:cs="Times New Roman"/>
          <w:sz w:val="24"/>
          <w:szCs w:val="24"/>
          <w:lang w:val="ru-RU"/>
        </w:rPr>
        <w:t xml:space="preserve">Інженерія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систем»;</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ISO/IEC/IEEE 15289:2019 (ISO/IEC/IEEE 15289:2017, IDT) «</w:t>
      </w:r>
      <w:r>
        <w:rPr>
          <w:rFonts w:ascii="Times New Roman" w:hAnsi="Times New Roman" w:cs="Times New Roman"/>
          <w:sz w:val="24"/>
          <w:szCs w:val="24"/>
          <w:lang w:val="ru-RU"/>
        </w:rPr>
        <w:t xml:space="preserve">Інженерія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Уміст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об’єктів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w:t>
      </w:r>
      <w:r>
        <w:rPr>
          <w:rFonts w:ascii="Times New Roman" w:hAnsi="Times New Roman" w:cs="Times New Roman"/>
          <w:sz w:val="24"/>
          <w:szCs w:val="24"/>
          <w:lang w:val="ru-RU"/>
        </w:rPr>
        <w:t xml:space="preserve">документації</w:t>
      </w:r>
      <w:r>
        <w:rPr>
          <w:rFonts w:ascii="Times New Roman" w:hAnsi="Times New Roman" w:cs="Times New Roman"/>
          <w:sz w:val="24"/>
          <w:szCs w:val="24"/>
          <w:lang w:val="ru-RU"/>
        </w:rPr>
        <w:t xml:space="preserve">)»;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 16085:2016 «</w:t>
      </w:r>
      <w:r>
        <w:rPr>
          <w:rFonts w:ascii="Times New Roman" w:hAnsi="Times New Roman" w:cs="Times New Roman"/>
          <w:sz w:val="24"/>
          <w:szCs w:val="24"/>
          <w:lang w:val="ru-RU"/>
        </w:rPr>
        <w:t xml:space="preserve">Інженерія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w:t>
      </w:r>
      <w:r>
        <w:rPr>
          <w:rFonts w:ascii="Times New Roman" w:hAnsi="Times New Roman" w:cs="Times New Roman"/>
          <w:sz w:val="24"/>
          <w:szCs w:val="24"/>
          <w:lang w:val="ru-RU"/>
        </w:rPr>
        <w:t xml:space="preserve">Керування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ризиками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 TS </w:t>
      </w:r>
      <w:r>
        <w:rPr>
          <w:rFonts w:ascii="Times New Roman" w:hAnsi="Times New Roman" w:cs="Times New Roman"/>
          <w:sz w:val="24"/>
          <w:szCs w:val="24"/>
          <w:lang w:val="ru-RU"/>
        </w:rPr>
        <w:t xml:space="preserve">24748-1</w:t>
      </w:r>
      <w:r>
        <w:rPr>
          <w:rFonts w:ascii="Times New Roman" w:hAnsi="Times New Roman" w:cs="Times New Roman"/>
          <w:sz w:val="24"/>
          <w:szCs w:val="24"/>
          <w:lang w:val="ru-RU"/>
        </w:rPr>
        <w:t xml:space="preserve">:2018 (ISO/IEC TS 24748-1:2016, IDT) «</w:t>
      </w:r>
      <w:r>
        <w:rPr>
          <w:rFonts w:ascii="Times New Roman" w:hAnsi="Times New Roman" w:cs="Times New Roman"/>
          <w:sz w:val="24"/>
          <w:szCs w:val="24"/>
          <w:lang w:val="ru-RU"/>
        </w:rPr>
        <w:t xml:space="preserve">Інженерія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Керування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життєвим</w:t>
      </w:r>
      <w:r>
        <w:rPr>
          <w:rFonts w:ascii="Times New Roman" w:hAnsi="Times New Roman" w:cs="Times New Roman"/>
          <w:sz w:val="24"/>
          <w:szCs w:val="24"/>
          <w:lang w:val="ru-RU"/>
        </w:rPr>
        <w:t xml:space="preserve"> циклом.    </w:t>
      </w:r>
      <w:r>
        <w:rPr>
          <w:rFonts w:ascii="Times New Roman" w:hAnsi="Times New Roman" w:cs="Times New Roman"/>
          <w:sz w:val="24"/>
          <w:szCs w:val="24"/>
          <w:lang w:val="ru-RU"/>
        </w:rPr>
        <w:t xml:space="preserve">Частина</w:t>
      </w:r>
      <w:r>
        <w:rPr>
          <w:rFonts w:ascii="Times New Roman" w:hAnsi="Times New Roman" w:cs="Times New Roman"/>
          <w:sz w:val="24"/>
          <w:szCs w:val="24"/>
          <w:lang w:val="ru-RU"/>
        </w:rPr>
        <w:t xml:space="preserve"> 1. </w:t>
      </w:r>
      <w:r>
        <w:rPr>
          <w:rFonts w:ascii="Times New Roman" w:hAnsi="Times New Roman" w:cs="Times New Roman"/>
          <w:sz w:val="24"/>
          <w:szCs w:val="24"/>
          <w:lang w:val="ru-RU"/>
        </w:rPr>
        <w:t xml:space="preserve">Настанови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керування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життєвим</w:t>
      </w:r>
      <w:r>
        <w:rPr>
          <w:rFonts w:ascii="Times New Roman" w:hAnsi="Times New Roman" w:cs="Times New Roman"/>
          <w:sz w:val="24"/>
          <w:szCs w:val="24"/>
          <w:lang w:val="ru-RU"/>
        </w:rPr>
        <w:t xml:space="preserve"> циклом»;</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 TR </w:t>
      </w:r>
      <w:r>
        <w:rPr>
          <w:rFonts w:ascii="Times New Roman" w:hAnsi="Times New Roman" w:cs="Times New Roman"/>
          <w:sz w:val="24"/>
          <w:szCs w:val="24"/>
          <w:lang w:val="ru-RU"/>
        </w:rPr>
        <w:t xml:space="preserve">24748-2</w:t>
      </w:r>
      <w:r>
        <w:rPr>
          <w:rFonts w:ascii="Times New Roman" w:hAnsi="Times New Roman" w:cs="Times New Roman"/>
          <w:sz w:val="24"/>
          <w:szCs w:val="24"/>
          <w:lang w:val="ru-RU"/>
        </w:rPr>
        <w:t xml:space="preserve">:2015 «</w:t>
      </w:r>
      <w:r>
        <w:rPr>
          <w:rFonts w:ascii="Times New Roman" w:hAnsi="Times New Roman" w:cs="Times New Roman"/>
          <w:sz w:val="24"/>
          <w:szCs w:val="24"/>
          <w:lang w:val="ru-RU"/>
        </w:rPr>
        <w:t xml:space="preserve">Розроблення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Управління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життєвим</w:t>
      </w:r>
      <w:r>
        <w:rPr>
          <w:rFonts w:ascii="Times New Roman" w:hAnsi="Times New Roman" w:cs="Times New Roman"/>
          <w:sz w:val="24"/>
          <w:szCs w:val="24"/>
          <w:lang w:val="ru-RU"/>
        </w:rPr>
        <w:t xml:space="preserve"> циклом. </w:t>
      </w:r>
      <w:r>
        <w:rPr>
          <w:rFonts w:ascii="Times New Roman" w:hAnsi="Times New Roman" w:cs="Times New Roman"/>
          <w:sz w:val="24"/>
          <w:szCs w:val="24"/>
          <w:lang w:val="ru-RU"/>
        </w:rPr>
        <w:t xml:space="preserve">Частина</w:t>
      </w:r>
      <w:r>
        <w:rPr>
          <w:rFonts w:ascii="Times New Roman" w:hAnsi="Times New Roman" w:cs="Times New Roman"/>
          <w:sz w:val="24"/>
          <w:szCs w:val="24"/>
          <w:lang w:val="ru-RU"/>
        </w:rPr>
        <w:t xml:space="preserve"> 2. </w:t>
      </w:r>
      <w:r>
        <w:rPr>
          <w:rFonts w:ascii="Times New Roman" w:hAnsi="Times New Roman" w:cs="Times New Roman"/>
          <w:sz w:val="24"/>
          <w:szCs w:val="24"/>
          <w:lang w:val="ru-RU"/>
        </w:rPr>
        <w:t xml:space="preserve">Настанова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застосування</w:t>
      </w:r>
      <w:r>
        <w:rPr>
          <w:rFonts w:ascii="Times New Roman" w:hAnsi="Times New Roman" w:cs="Times New Roman"/>
          <w:sz w:val="24"/>
          <w:szCs w:val="24"/>
          <w:lang w:val="ru-RU"/>
        </w:rPr>
        <w:t xml:space="preserve"> ISO/IEC 15288 (</w:t>
      </w:r>
      <w:r>
        <w:rPr>
          <w:rFonts w:ascii="Times New Roman" w:hAnsi="Times New Roman" w:cs="Times New Roman"/>
          <w:sz w:val="24"/>
          <w:szCs w:val="24"/>
          <w:lang w:val="ru-RU"/>
        </w:rPr>
        <w:t xml:space="preserve">Процеси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ДСТУ ISO/IEC TR </w:t>
      </w:r>
      <w:r>
        <w:rPr>
          <w:rFonts w:ascii="Times New Roman" w:hAnsi="Times New Roman" w:cs="Times New Roman"/>
          <w:sz w:val="24"/>
          <w:szCs w:val="24"/>
          <w:lang w:val="ru-RU"/>
        </w:rPr>
        <w:t xml:space="preserve">24748-3</w:t>
      </w:r>
      <w:r>
        <w:rPr>
          <w:rFonts w:ascii="Times New Roman" w:hAnsi="Times New Roman" w:cs="Times New Roman"/>
          <w:sz w:val="24"/>
          <w:szCs w:val="24"/>
          <w:lang w:val="ru-RU"/>
        </w:rPr>
        <w:t xml:space="preserve">:2016 «</w:t>
      </w:r>
      <w:r>
        <w:rPr>
          <w:rFonts w:ascii="Times New Roman" w:hAnsi="Times New Roman" w:cs="Times New Roman"/>
          <w:sz w:val="24"/>
          <w:szCs w:val="24"/>
          <w:lang w:val="ru-RU"/>
        </w:rPr>
        <w:t xml:space="preserve">Розроблення</w:t>
      </w:r>
      <w:r>
        <w:rPr>
          <w:rFonts w:ascii="Times New Roman" w:hAnsi="Times New Roman" w:cs="Times New Roman"/>
          <w:sz w:val="24"/>
          <w:szCs w:val="24"/>
          <w:lang w:val="ru-RU"/>
        </w:rPr>
        <w:t xml:space="preserve"> систем і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Управління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життєвим</w:t>
      </w:r>
      <w:r>
        <w:rPr>
          <w:rFonts w:ascii="Times New Roman" w:hAnsi="Times New Roman" w:cs="Times New Roman"/>
          <w:sz w:val="24"/>
          <w:szCs w:val="24"/>
          <w:lang w:val="ru-RU"/>
        </w:rPr>
        <w:t xml:space="preserve"> циклом. </w:t>
      </w:r>
      <w:r>
        <w:rPr>
          <w:rFonts w:ascii="Times New Roman" w:hAnsi="Times New Roman" w:cs="Times New Roman"/>
          <w:sz w:val="24"/>
          <w:szCs w:val="24"/>
          <w:lang w:val="ru-RU"/>
        </w:rPr>
        <w:t xml:space="preserve">Частина</w:t>
      </w:r>
      <w:r>
        <w:rPr>
          <w:rFonts w:ascii="Times New Roman" w:hAnsi="Times New Roman" w:cs="Times New Roman"/>
          <w:sz w:val="24"/>
          <w:szCs w:val="24"/>
          <w:lang w:val="ru-RU"/>
        </w:rPr>
        <w:t xml:space="preserve"> 3. </w:t>
      </w:r>
      <w:r>
        <w:rPr>
          <w:rFonts w:ascii="Times New Roman" w:hAnsi="Times New Roman" w:cs="Times New Roman"/>
          <w:sz w:val="24"/>
          <w:szCs w:val="24"/>
          <w:lang w:val="ru-RU"/>
        </w:rPr>
        <w:t xml:space="preserve">Настанова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застосування</w:t>
      </w:r>
      <w:r>
        <w:rPr>
          <w:rFonts w:ascii="Times New Roman" w:hAnsi="Times New Roman" w:cs="Times New Roman"/>
          <w:sz w:val="24"/>
          <w:szCs w:val="24"/>
          <w:lang w:val="ru-RU"/>
        </w:rPr>
        <w:t xml:space="preserve"> ISO/IEC 12207 (</w:t>
      </w:r>
      <w:r>
        <w:rPr>
          <w:rFonts w:ascii="Times New Roman" w:hAnsi="Times New Roman" w:cs="Times New Roman"/>
          <w:sz w:val="24"/>
          <w:szCs w:val="24"/>
          <w:lang w:val="ru-RU"/>
        </w:rPr>
        <w:t xml:space="preserve">Процеси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життєвого</w:t>
      </w:r>
      <w:r>
        <w:rPr>
          <w:rFonts w:ascii="Times New Roman" w:hAnsi="Times New Roman" w:cs="Times New Roman"/>
          <w:sz w:val="24"/>
          <w:szCs w:val="24"/>
          <w:lang w:val="ru-RU"/>
        </w:rPr>
        <w:t xml:space="preserve"> циклу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w:t>
      </w:r>
      <w:r/>
    </w:p>
    <w:p>
      <w:pPr>
        <w:numPr>
          <w:ilvl w:val="0"/>
          <w:numId w:val="45"/>
        </w:numPr>
        <w:ind w:left="0" w:firstLine="0"/>
        <w:keepLines/>
        <w:keepNext/>
        <w:spacing w:after="0" w:line="240" w:lineRule="auto"/>
        <w:widowControl w:val="off"/>
        <w:rPr>
          <w:rFonts w:ascii="Times New Roman" w:hAnsi="Times New Roman" w:cs="Times New Roman"/>
          <w:color w:val="2e74b5"/>
          <w:sz w:val="24"/>
          <w:szCs w:val="24"/>
          <w:lang w:val="ru-RU"/>
        </w:rPr>
        <w:sectPr>
          <w:footnotePr/>
          <w:endnotePr/>
          <w:type w:val="nextPage"/>
          <w:pgSz w:w="11906" w:h="16838" w:orient="portrait"/>
          <w:pgMar w:top="1134" w:right="567" w:bottom="1134" w:left="1700" w:header="709" w:footer="266" w:gutter="0"/>
          <w:cols w:num="1" w:sep="0" w:space="720" w:equalWidth="1"/>
          <w:docGrid w:linePitch="360"/>
        </w:sectPr>
        <w:outlineLvl w:val="0"/>
      </w:pPr>
      <w:r>
        <w:rPr>
          <w:rFonts w:ascii="Times New Roman" w:hAnsi="Times New Roman" w:cs="Times New Roman"/>
          <w:color w:val="2e74b5"/>
          <w:sz w:val="24"/>
          <w:szCs w:val="24"/>
          <w:lang w:val="ru-RU"/>
        </w:rPr>
      </w:r>
      <w:r/>
    </w:p>
    <w:p>
      <w:pPr>
        <w:numPr>
          <w:ilvl w:val="0"/>
          <w:numId w:val="43"/>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t xml:space="preserve">ЗАГАЛЬНИЙ ОПИС</w:t>
      </w:r>
      <w:r/>
    </w:p>
    <w:p>
      <w:pPr>
        <w:numPr>
          <w:ilvl w:val="0"/>
          <w:numId w:val="45"/>
        </w:numPr>
        <w:ind w:left="431"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r>
      <w:r/>
    </w:p>
    <w:p>
      <w:pPr>
        <w:numPr>
          <w:ilvl w:val="1"/>
          <w:numId w:val="43"/>
        </w:numPr>
        <w:ind w:left="0" w:firstLine="709"/>
        <w:spacing w:beforeAutospacing="1" w:after="0" w:line="240" w:lineRule="auto"/>
        <w:tabs>
          <w:tab w:val="left" w:pos="1134" w:leader="none"/>
        </w:tabs>
        <w:rPr>
          <w:rFonts w:ascii="Times New Roman" w:hAnsi="Times New Roman" w:cs="Times New Roman"/>
          <w:b/>
          <w:bCs/>
          <w:sz w:val="24"/>
          <w:szCs w:val="24"/>
          <w:lang w:eastAsia="uk-UA"/>
        </w:rPr>
        <w:outlineLvl w:val="1"/>
      </w:pPr>
      <w:r/>
      <w:bookmarkStart w:id="16" w:name="_heading=h.2jxsxqh"/>
      <w:r/>
      <w:bookmarkEnd w:id="16"/>
      <w:r>
        <w:rPr>
          <w:rFonts w:ascii="Times New Roman" w:hAnsi="Times New Roman" w:cs="Times New Roman"/>
          <w:b/>
          <w:bCs/>
          <w:sz w:val="24"/>
          <w:szCs w:val="24"/>
          <w:lang w:eastAsia="uk-UA"/>
        </w:rPr>
        <w:t xml:space="preserve">Мета створення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Метою доопрацювання підсистеми інтеграційної взаємодії з ЄДРТЗ </w:t>
      </w:r>
      <w:r>
        <w:rPr>
          <w:rFonts w:ascii="Times New Roman" w:hAnsi="Times New Roman" w:cs="Times New Roman"/>
          <w:sz w:val="24"/>
          <w:szCs w:val="24"/>
        </w:rPr>
        <w:t xml:space="preserve">є необхідність аналізу проблем взаємодії з ЄДРТЗ.</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Метою доопрацювання підсистеми інтеграційної взаємодії із ЗІС є покращення взаємодії із ЗІС шляхом додавання перевірки надходження статусу транзакції.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Метою інтеграції КАТОТТГ до обміну із зовнішніми інформаційними системами є покращення взаємодії та перехід до нових стандартів довідників.</w:t>
      </w:r>
      <w:r/>
    </w:p>
    <w:p>
      <w:pPr>
        <w:ind w:firstLine="709"/>
        <w:jc w:val="both"/>
        <w:spacing w:after="0" w:line="240" w:lineRule="auto"/>
        <w:tabs>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Метою доопрацювання </w:t>
      </w:r>
      <w:r>
        <w:rPr>
          <w:rFonts w:ascii="Times New Roman" w:hAnsi="Times New Roman" w:cs="Times New Roman"/>
          <w:sz w:val="24"/>
          <w:szCs w:val="24"/>
        </w:rPr>
        <w:t xml:space="preserve">АРМів</w:t>
      </w:r>
      <w:r>
        <w:rPr>
          <w:rFonts w:ascii="Times New Roman" w:hAnsi="Times New Roman" w:cs="Times New Roman"/>
          <w:sz w:val="24"/>
          <w:szCs w:val="24"/>
        </w:rPr>
        <w:t xml:space="preserve"> користувачів Системи є покращення користувацького інтерфейсу, його продуктивності та можливостей Системи щодо аналітики, аудиту та моніторингу даних, що обробляються.</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Метою доопрацювання механізму формування повідомлень про примусове виконання є покращення взаємодії функціональної підсистеми ЄІС МВС ІКС СФАП з Автоматизованою системою виконавчих проваджень Міністерства юстиції України.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Метою </w:t>
      </w:r>
      <w:r>
        <w:rPr>
          <w:rFonts w:ascii="Times New Roman" w:hAnsi="Times New Roman" w:cs="Times New Roman"/>
          <w:sz w:val="24"/>
          <w:szCs w:val="24"/>
        </w:rPr>
        <w:t xml:space="preserve">доопрацювання сервісу інформування відповідальної особи є покращення взаємодії зовнішніх користувачів із </w:t>
      </w:r>
      <w:r>
        <w:rPr>
          <w:rFonts w:ascii="Times New Roman" w:hAnsi="Times New Roman" w:cs="Times New Roman"/>
          <w:color w:val="000000"/>
          <w:sz w:val="24"/>
          <w:szCs w:val="24"/>
        </w:rPr>
        <w:t xml:space="preserve">функціональною підсистемою ЄІС МВС</w:t>
      </w:r>
      <w:r>
        <w:rPr>
          <w:rFonts w:ascii="Times New Roman" w:hAnsi="Times New Roman" w:cs="Times New Roman"/>
          <w:sz w:val="24"/>
          <w:szCs w:val="24"/>
        </w:rPr>
        <w:t xml:space="preserve"> ІКС СФАП, а також розширення можливостей сервісу.</w:t>
      </w:r>
      <w:r/>
    </w:p>
    <w:p>
      <w:pPr>
        <w:ind w:firstLine="709"/>
        <w:jc w:val="both"/>
        <w:spacing w:after="0" w:line="240" w:lineRule="auto"/>
        <w:rPr>
          <w:rFonts w:ascii="Times New Roman" w:hAnsi="Times New Roman" w:cs="Times New Roman"/>
          <w:color w:val="000000"/>
          <w:sz w:val="24"/>
          <w:szCs w:val="24"/>
          <w:lang w:val="ru-RU"/>
        </w:rPr>
      </w:pPr>
      <w:r>
        <w:rPr>
          <w:rFonts w:ascii="Times New Roman" w:hAnsi="Times New Roman" w:cs="Times New Roman"/>
          <w:sz w:val="24"/>
          <w:szCs w:val="24"/>
        </w:rPr>
        <w:t xml:space="preserve">Метою доопрацювання підсистеми аналізу та звітності є створення зручного механізму збору та надання статистичних даних, що обробляються </w:t>
      </w:r>
      <w:r>
        <w:rPr>
          <w:rFonts w:ascii="Times New Roman" w:hAnsi="Times New Roman" w:cs="Times New Roman"/>
          <w:color w:val="000000"/>
          <w:sz w:val="24"/>
          <w:szCs w:val="24"/>
        </w:rPr>
        <w:t xml:space="preserve">функціональною підсистемою </w:t>
      </w:r>
      <w:r>
        <w:rPr>
          <w:rFonts w:ascii="Times New Roman" w:hAnsi="Times New Roman" w:cs="Times New Roman"/>
          <w:color w:val="000000"/>
          <w:sz w:val="24"/>
          <w:szCs w:val="24"/>
          <w:lang w:val="ru-RU"/>
        </w:rPr>
        <w:t xml:space="preserve">ЄІС МВС</w:t>
      </w:r>
      <w:r>
        <w:rPr>
          <w:rFonts w:ascii="Times New Roman" w:hAnsi="Times New Roman" w:cs="Times New Roman"/>
          <w:sz w:val="24"/>
          <w:szCs w:val="24"/>
          <w:lang w:val="ru-RU"/>
        </w:rPr>
        <w:t xml:space="preserve"> </w:t>
      </w:r>
      <w:bookmarkStart w:id="17" w:name="_Hlk171412773"/>
      <w:r>
        <w:rPr>
          <w:rFonts w:ascii="Times New Roman" w:hAnsi="Times New Roman" w:cs="Times New Roman"/>
          <w:sz w:val="24"/>
          <w:szCs w:val="24"/>
          <w:lang w:val="ru-RU"/>
        </w:rPr>
        <w:t xml:space="preserve">ІКС СФАП</w:t>
      </w:r>
      <w:bookmarkEnd w:id="17"/>
      <w:r>
        <w:rPr>
          <w:rFonts w:ascii="Times New Roman" w:hAnsi="Times New Roman" w:cs="Times New Roman"/>
          <w:sz w:val="24"/>
          <w:szCs w:val="24"/>
          <w:lang w:val="ru-RU"/>
        </w:rPr>
        <w:t xml:space="preserve">, шляхом </w:t>
      </w:r>
      <w:r>
        <w:rPr>
          <w:rFonts w:ascii="Times New Roman" w:hAnsi="Times New Roman" w:cs="Times New Roman"/>
          <w:sz w:val="24"/>
          <w:szCs w:val="24"/>
          <w:lang w:val="ru-RU"/>
        </w:rPr>
        <w:t xml:space="preserve">агрегації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бази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даних</w:t>
      </w:r>
      <w:r>
        <w:rPr>
          <w:rFonts w:ascii="Times New Roman" w:hAnsi="Times New Roman" w:cs="Times New Roman"/>
          <w:sz w:val="24"/>
          <w:szCs w:val="24"/>
          <w:lang w:val="ru-RU"/>
        </w:rPr>
        <w:t xml:space="preserve">.</w:t>
      </w:r>
      <w:r/>
    </w:p>
    <w:p>
      <w:pPr>
        <w:numPr>
          <w:ilvl w:val="1"/>
          <w:numId w:val="43"/>
        </w:numPr>
        <w:ind w:left="0" w:firstLine="709"/>
        <w:spacing w:beforeAutospacing="1" w:after="0" w:line="240" w:lineRule="auto"/>
        <w:tabs>
          <w:tab w:val="left" w:pos="1134" w:leader="none"/>
        </w:tabs>
        <w:rPr>
          <w:rFonts w:ascii="Times New Roman" w:hAnsi="Times New Roman" w:cs="Times New Roman"/>
          <w:b/>
          <w:bCs/>
          <w:sz w:val="24"/>
          <w:szCs w:val="24"/>
          <w:lang w:eastAsia="uk-UA"/>
        </w:rPr>
        <w:outlineLvl w:val="1"/>
      </w:pPr>
      <w:r/>
      <w:bookmarkStart w:id="18" w:name="_heading=h.z337ya"/>
      <w:r/>
      <w:bookmarkEnd w:id="18"/>
      <w:r>
        <w:rPr>
          <w:rFonts w:ascii="Times New Roman" w:hAnsi="Times New Roman" w:cs="Times New Roman"/>
          <w:b/>
          <w:bCs/>
          <w:sz w:val="24"/>
          <w:szCs w:val="24"/>
          <w:lang w:eastAsia="uk-UA"/>
        </w:rPr>
        <w:t xml:space="preserve">Інформаційне середовище</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Розроблювані та доопрацьовані підсистеми мають оперувати да</w:t>
      </w:r>
      <w:r>
        <w:rPr>
          <w:rFonts w:ascii="Times New Roman" w:hAnsi="Times New Roman" w:cs="Times New Roman"/>
          <w:sz w:val="24"/>
          <w:szCs w:val="24"/>
        </w:rPr>
        <w:t xml:space="preserve">ними, що знаходяться у Системі та мають безпосереднє відношення до персональних даних осіб, які є відповідальними за адміністративні правопорушення у сфері забезпечення безпеки дорожнього руху. Також підсистеми засобами Системи мають взаємодіяти з ЄІС МВС.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Розроблювані та доопрацьовані механізми мають оперувати даними, що знаходяться у Системі та мають безпосереднє відношення до персональних даних осіб, які</w:t>
      </w:r>
      <w:r>
        <w:rPr>
          <w:rFonts w:ascii="Times New Roman" w:hAnsi="Times New Roman" w:cs="Times New Roman"/>
          <w:sz w:val="24"/>
          <w:szCs w:val="24"/>
        </w:rPr>
        <w:t xml:space="preserve"> є відповідальними за адміністративні правопорушення у сфері забезпечення безпеки дорожнього руху. Також механізм має взаємодіяти з довідником територіальних підрозділів ДВС Міністерства юстиції України та довідниками ОТГ та територіального устрою України.</w:t>
      </w: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Для здійснення захисту інформації на всіх стадіях життєвого циклу Системи має бути передбачено застосування таких заходів та засобів захисту інформації:</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організаційно-правові заходи, які реалізуються поза обчислювальною системою функціональної підсистеми ЄІС МВС ІКС СФАП;</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інженерно-технічні заходи, що реалізуються поза обчислювальною системою функціональної підсистеми ЄІС МВС ІКС СФАП;</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апаратні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програмно-апаратні</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програмні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захисту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обробки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передачі</w:t>
      </w:r>
      <w:r>
        <w:rPr>
          <w:rFonts w:ascii="Times New Roman" w:hAnsi="Times New Roman" w:cs="Times New Roman"/>
          <w:sz w:val="24"/>
          <w:szCs w:val="24"/>
          <w:lang w:val="ru-RU"/>
        </w:rPr>
        <w:t xml:space="preserve"> через </w:t>
      </w:r>
      <w:r>
        <w:rPr>
          <w:rFonts w:ascii="Times New Roman" w:hAnsi="Times New Roman" w:cs="Times New Roman"/>
          <w:sz w:val="24"/>
          <w:szCs w:val="24"/>
          <w:lang w:val="ru-RU"/>
        </w:rPr>
        <w:t xml:space="preserve">незахищене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середовище</w:t>
      </w:r>
      <w:r>
        <w:rPr>
          <w:rFonts w:ascii="Times New Roman" w:hAnsi="Times New Roman" w:cs="Times New Roman"/>
          <w:sz w:val="24"/>
          <w:szCs w:val="24"/>
          <w:lang w:val="ru-RU"/>
        </w:rPr>
        <w:t xml:space="preserve">.</w:t>
      </w:r>
      <w:r/>
    </w:p>
    <w:p>
      <w:pPr>
        <w:jc w:val="center"/>
        <w:spacing w:after="0" w:line="240" w:lineRule="auto"/>
        <w:tabs>
          <w:tab w:val="left" w:pos="284" w:leader="none"/>
        </w:tabs>
        <w:rPr>
          <w:rFonts w:ascii="Times New Roman" w:hAnsi="Times New Roman" w:cs="Times New Roman"/>
          <w:b/>
          <w:smallCaps/>
          <w:sz w:val="24"/>
          <w:szCs w:val="24"/>
          <w:lang w:val="ru-RU"/>
        </w:rPr>
        <w:pBdr>
          <w:top w:val="none" w:color="000000" w:sz="4" w:space="0"/>
          <w:left w:val="none" w:color="000000" w:sz="4" w:space="0"/>
          <w:bottom w:val="none" w:color="000000" w:sz="4" w:space="0"/>
          <w:right w:val="none" w:color="000000" w:sz="4" w:space="0"/>
          <w:between w:val="none" w:color="000000" w:sz="4" w:space="0"/>
        </w:pBdr>
        <w:sectPr>
          <w:footnotePr/>
          <w:endnotePr/>
          <w:type w:val="nextPage"/>
          <w:pgSz w:w="11906" w:h="16838" w:orient="portrait"/>
          <w:pgMar w:top="1134" w:right="567" w:bottom="1134" w:left="1700" w:header="709" w:footer="266" w:gutter="0"/>
          <w:cols w:num="1" w:sep="0" w:space="720" w:equalWidth="1"/>
          <w:docGrid w:linePitch="360"/>
        </w:sectPr>
      </w:pPr>
      <w:r>
        <w:rPr>
          <w:rFonts w:ascii="Times New Roman" w:hAnsi="Times New Roman" w:cs="Times New Roman"/>
          <w:b/>
          <w:smallCaps/>
          <w:sz w:val="24"/>
          <w:szCs w:val="24"/>
          <w:lang w:val="ru-RU"/>
        </w:rPr>
      </w:r>
      <w:r/>
    </w:p>
    <w:p>
      <w:pPr>
        <w:numPr>
          <w:ilvl w:val="0"/>
          <w:numId w:val="43"/>
        </w:numPr>
        <w:ind w:left="0" w:firstLine="0"/>
        <w:jc w:val="center"/>
        <w:spacing w:after="0" w:line="240" w:lineRule="auto"/>
        <w:tabs>
          <w:tab w:val="left" w:pos="284" w:leader="none"/>
        </w:tabs>
        <w:rPr>
          <w:rFonts w:ascii="Times New Roman" w:hAnsi="Times New Roman" w:cs="Times New Roman"/>
          <w:b/>
          <w:smallCaps/>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mallCaps/>
          <w:sz w:val="24"/>
          <w:szCs w:val="24"/>
          <w:lang w:val="ru-RU"/>
        </w:rPr>
        <w:t xml:space="preserve">ВИМОГИ В ЧАСТИНІ ДООПРАЦЮВАННЯ ПЗ, ВДОСКОНАЛЕННЯ ТА РОЗШИРЕННЯ ФУНКЦІОНАЛЬНИХ МОЖЛИВОСТЕЙ ПЗ</w:t>
      </w:r>
      <w:r/>
    </w:p>
    <w:p>
      <w:pPr>
        <w:numPr>
          <w:ilvl w:val="0"/>
          <w:numId w:val="45"/>
        </w:numPr>
        <w:ind w:left="1429" w:firstLine="0"/>
        <w:keepLines/>
        <w:keepNext/>
        <w:spacing w:after="0" w:line="240" w:lineRule="auto"/>
        <w:widowControl w:val="off"/>
        <w:rPr>
          <w:rFonts w:ascii="Times New Roman" w:hAnsi="Times New Roman" w:cs="Times New Roman"/>
          <w:color w:val="2e74b5"/>
          <w:sz w:val="24"/>
          <w:szCs w:val="24"/>
          <w:lang w:val="ru-RU"/>
        </w:rPr>
        <w:outlineLvl w:val="0"/>
      </w:pPr>
      <w:r>
        <w:rPr>
          <w:rFonts w:ascii="Times New Roman" w:hAnsi="Times New Roman" w:cs="Times New Roman"/>
          <w:color w:val="2e74b5"/>
          <w:sz w:val="24"/>
          <w:szCs w:val="24"/>
          <w:lang w:val="ru-RU"/>
        </w:rPr>
      </w:r>
      <w:r/>
    </w:p>
    <w:p>
      <w:pPr>
        <w:ind w:firstLine="709"/>
        <w:jc w:val="both"/>
        <w:spacing w:after="0" w:line="240" w:lineRule="auto"/>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механізми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розробляється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доопрацьовуються</w:t>
      </w:r>
      <w:r>
        <w:rPr>
          <w:rFonts w:ascii="Times New Roman" w:hAnsi="Times New Roman" w:cs="Times New Roman"/>
          <w:sz w:val="24"/>
          <w:szCs w:val="24"/>
          <w:lang w:val="ru-RU"/>
        </w:rPr>
        <w:t xml:space="preserve"> є </w:t>
      </w:r>
      <w:r>
        <w:rPr>
          <w:rFonts w:ascii="Times New Roman" w:hAnsi="Times New Roman" w:cs="Times New Roman"/>
          <w:sz w:val="24"/>
          <w:szCs w:val="24"/>
          <w:lang w:val="ru-RU"/>
        </w:rPr>
        <w:t xml:space="preserve">частиною</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функціональної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ЄІС МВС ІКС СФАП, тому вони </w:t>
      </w:r>
      <w:r>
        <w:rPr>
          <w:rFonts w:ascii="Times New Roman" w:hAnsi="Times New Roman" w:cs="Times New Roman"/>
          <w:sz w:val="24"/>
          <w:szCs w:val="24"/>
          <w:lang w:val="ru-RU"/>
        </w:rPr>
        <w:t xml:space="preserve">мають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відповідати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вимогам</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що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висуваються</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цілому</w:t>
      </w:r>
      <w:r>
        <w:rPr>
          <w:rFonts w:ascii="Times New Roman" w:hAnsi="Times New Roman" w:cs="Times New Roman"/>
          <w:sz w:val="24"/>
          <w:szCs w:val="24"/>
          <w:lang w:val="ru-RU"/>
        </w:rPr>
        <w:t xml:space="preserve">.</w:t>
      </w:r>
      <w:r/>
    </w:p>
    <w:p>
      <w:pPr>
        <w:ind w:firstLine="709"/>
        <w:jc w:val="both"/>
        <w:spacing w:after="0" w:line="240" w:lineRule="auto"/>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19" w:name="_heading=h.gjdgxs"/>
      <w:r/>
      <w:bookmarkEnd w:id="19"/>
      <w:r/>
      <w:r/>
    </w:p>
    <w:p>
      <w:pPr>
        <w:numPr>
          <w:ilvl w:val="1"/>
          <w:numId w:val="43"/>
        </w:numPr>
        <w:ind w:left="0" w:firstLine="709"/>
        <w:spacing w:beforeAutospacing="1" w:after="0" w:line="240" w:lineRule="auto"/>
        <w:tabs>
          <w:tab w:val="left" w:pos="1134" w:leader="none"/>
        </w:tabs>
        <w:rPr>
          <w:rFonts w:ascii="Times New Roman" w:hAnsi="Times New Roman" w:cs="Times New Roman"/>
          <w:b/>
          <w:bCs/>
          <w:sz w:val="24"/>
          <w:szCs w:val="24"/>
          <w:lang w:eastAsia="uk-UA"/>
        </w:rPr>
        <w:outlineLvl w:val="1"/>
      </w:pPr>
      <w:r/>
      <w:bookmarkStart w:id="20" w:name="_heading=h.3j2qqm3"/>
      <w:r/>
      <w:bookmarkEnd w:id="20"/>
      <w:r>
        <w:rPr>
          <w:rFonts w:ascii="Times New Roman" w:hAnsi="Times New Roman" w:cs="Times New Roman"/>
          <w:b/>
          <w:bCs/>
          <w:sz w:val="24"/>
          <w:szCs w:val="24"/>
          <w:lang w:eastAsia="uk-UA"/>
        </w:rPr>
        <w:t xml:space="preserve">Доопрацювання підсистеми інтеграційної взаємодії із зовнішніми інформаційними системами</w:t>
      </w:r>
      <w:r/>
    </w:p>
    <w:p>
      <w:pPr>
        <w:numPr>
          <w:ilvl w:val="2"/>
          <w:numId w:val="43"/>
        </w:numPr>
        <w:ind w:left="0" w:firstLine="709"/>
        <w:spacing w:after="0" w:line="240" w:lineRule="auto"/>
        <w:rPr>
          <w:rFonts w:ascii="Times New Roman" w:hAnsi="Times New Roman" w:cs="Times New Roman"/>
          <w:b/>
          <w:color w:val="00000a"/>
          <w:sz w:val="24"/>
          <w:szCs w:val="24"/>
        </w:rPr>
        <w:pBdr>
          <w:top w:val="none" w:color="000000" w:sz="4" w:space="0"/>
          <w:left w:val="none" w:color="000000" w:sz="4" w:space="0"/>
          <w:bottom w:val="none" w:color="000000" w:sz="4" w:space="0"/>
          <w:right w:val="none" w:color="000000" w:sz="4" w:space="0"/>
          <w:between w:val="none" w:color="000000" w:sz="4" w:space="0"/>
        </w:pBdr>
      </w:pPr>
      <w:r/>
      <w:bookmarkStart w:id="21" w:name="_heading=h.30j0zll"/>
      <w:r/>
      <w:bookmarkEnd w:id="21"/>
      <w:r>
        <w:rPr>
          <w:rFonts w:ascii="Times New Roman" w:hAnsi="Times New Roman" w:cs="Times New Roman"/>
          <w:b/>
          <w:color w:val="00000a"/>
          <w:sz w:val="24"/>
          <w:szCs w:val="24"/>
        </w:rPr>
        <w:t xml:space="preserve">Доопрацювання підсистеми інтеграційної взаємодії з ЄДРТЗ</w:t>
      </w:r>
      <w:r/>
    </w:p>
    <w:p>
      <w:pPr>
        <w:ind w:firstLine="709"/>
        <w:jc w:val="both"/>
        <w:spacing w:after="0" w:line="240" w:lineRule="auto"/>
        <w:tabs>
          <w:tab w:val="left" w:pos="1134" w:leader="none"/>
        </w:tabs>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Розробка та реалізація функціоналу для автоматичного формування переліку подій, по яким надано неповну інформацію з ЄДРТЗ із можливістю експорту цієї інформації у форматі .</w:t>
      </w:r>
      <w:r>
        <w:rPr>
          <w:rFonts w:ascii="Times New Roman" w:hAnsi="Times New Roman" w:cs="Times New Roman"/>
          <w:color w:val="000000"/>
          <w:sz w:val="24"/>
          <w:szCs w:val="24"/>
          <w:lang w:val="ru-RU"/>
        </w:rPr>
        <w:t xml:space="preserve">csv</w:t>
      </w:r>
      <w:r>
        <w:rPr>
          <w:rFonts w:ascii="Times New Roman" w:hAnsi="Times New Roman" w:cs="Times New Roman"/>
          <w:color w:val="000000"/>
          <w:sz w:val="24"/>
          <w:szCs w:val="24"/>
        </w:rPr>
        <w:t xml:space="preserve">. Завдання включає розробку механізмів для ідентифікації та вибірки подій з неповною інформацією, а також збір і структурування відповідних даних про подію та відомостей про власника т</w:t>
      </w:r>
      <w:r>
        <w:rPr>
          <w:rFonts w:ascii="Times New Roman" w:hAnsi="Times New Roman" w:cs="Times New Roman"/>
          <w:color w:val="000000"/>
          <w:sz w:val="24"/>
          <w:szCs w:val="24"/>
        </w:rPr>
        <w:t xml:space="preserve">ранспортного засобу, які надає ЄДРТЗ. Необхідно забезпечити високу точність відбору даних, ефективну інтеграцію з ЄДРТЗ для отримання актуалізованої інформації, а також розробити інтуїтивно зрозумілий інтерфейс для користувачів для легкого експорту даних. </w:t>
      </w:r>
      <w:r>
        <w:rPr>
          <w:rFonts w:ascii="Times New Roman" w:hAnsi="Times New Roman" w:cs="Times New Roman"/>
          <w:color w:val="000000"/>
          <w:sz w:val="24"/>
          <w:szCs w:val="24"/>
          <w:lang w:val="ru-RU"/>
        </w:rPr>
        <w:t xml:space="preserve">Особлива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увага</w:t>
      </w:r>
      <w:r>
        <w:rPr>
          <w:rFonts w:ascii="Times New Roman" w:hAnsi="Times New Roman" w:cs="Times New Roman"/>
          <w:color w:val="000000"/>
          <w:sz w:val="24"/>
          <w:szCs w:val="24"/>
          <w:lang w:val="ru-RU"/>
        </w:rPr>
        <w:t xml:space="preserve"> повинна бути </w:t>
      </w:r>
      <w:r>
        <w:rPr>
          <w:rFonts w:ascii="Times New Roman" w:hAnsi="Times New Roman" w:cs="Times New Roman"/>
          <w:color w:val="000000"/>
          <w:sz w:val="24"/>
          <w:szCs w:val="24"/>
          <w:lang w:val="ru-RU"/>
        </w:rPr>
        <w:t xml:space="preserve">приділена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безпеці</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конфіденційності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обробки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персональних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а також </w:t>
      </w:r>
      <w:r>
        <w:rPr>
          <w:rFonts w:ascii="Times New Roman" w:hAnsi="Times New Roman" w:cs="Times New Roman"/>
          <w:color w:val="000000"/>
          <w:sz w:val="24"/>
          <w:szCs w:val="24"/>
          <w:lang w:val="ru-RU"/>
        </w:rPr>
        <w:t xml:space="preserve">забезпеченню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сумісності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експортованого</w:t>
      </w:r>
      <w:r>
        <w:rPr>
          <w:rFonts w:ascii="Times New Roman" w:hAnsi="Times New Roman" w:cs="Times New Roman"/>
          <w:color w:val="000000"/>
          <w:sz w:val="24"/>
          <w:szCs w:val="24"/>
          <w:lang w:val="ru-RU"/>
        </w:rPr>
        <w:t xml:space="preserve"> файлу з </w:t>
      </w:r>
      <w:r>
        <w:rPr>
          <w:rFonts w:ascii="Times New Roman" w:hAnsi="Times New Roman" w:cs="Times New Roman"/>
          <w:color w:val="000000"/>
          <w:sz w:val="24"/>
          <w:szCs w:val="24"/>
          <w:lang w:val="ru-RU"/>
        </w:rPr>
        <w:t xml:space="preserve">різними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програмними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засобами</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подальшої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обробки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користувачами</w:t>
      </w:r>
      <w:r>
        <w:rPr>
          <w:rFonts w:ascii="Times New Roman" w:hAnsi="Times New Roman" w:cs="Times New Roman"/>
          <w:color w:val="000000"/>
          <w:sz w:val="24"/>
          <w:szCs w:val="24"/>
          <w:lang w:val="ru-RU"/>
        </w:rPr>
        <w:t xml:space="preserve">.</w:t>
      </w:r>
      <w:r/>
    </w:p>
    <w:p>
      <w:pPr>
        <w:ind w:firstLine="709"/>
        <w:jc w:val="both"/>
        <w:spacing w:after="0" w:line="240" w:lineRule="auto"/>
        <w:tabs>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r>
      <w:r/>
    </w:p>
    <w:p>
      <w:pPr>
        <w:ind w:firstLine="709"/>
        <w:jc w:val="both"/>
        <w:spacing w:after="0" w:line="240" w:lineRule="auto"/>
        <w:tabs>
          <w:tab w:val="left" w:pos="1134" w:leader="none"/>
        </w:tabs>
        <w:rPr>
          <w:rFonts w:ascii="Times New Roman" w:hAnsi="Times New Roman" w:cs="Times New Roman"/>
          <w:b/>
          <w:color w:val="000000"/>
          <w:sz w:val="24"/>
          <w:szCs w:val="24"/>
          <w:highlight w:val="yellow"/>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5.1.2</w:t>
      </w:r>
      <w:r>
        <w:rPr>
          <w:rFonts w:ascii="Times New Roman" w:hAnsi="Times New Roman" w:cs="Times New Roman"/>
          <w:b/>
          <w:color w:val="000000"/>
          <w:sz w:val="24"/>
          <w:szCs w:val="24"/>
          <w:lang w:val="ru-RU"/>
        </w:rPr>
        <w:tab/>
      </w: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підсистеми</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інтеграційної</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взаємодії</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із</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зовнішньою</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інформаційною</w:t>
      </w:r>
      <w:r>
        <w:rPr>
          <w:rFonts w:ascii="Times New Roman" w:hAnsi="Times New Roman" w:cs="Times New Roman"/>
          <w:b/>
          <w:color w:val="000000"/>
          <w:sz w:val="24"/>
          <w:szCs w:val="24"/>
          <w:lang w:val="ru-RU"/>
        </w:rPr>
        <w:t xml:space="preserve"> системою </w:t>
      </w:r>
      <w:r/>
    </w:p>
    <w:p>
      <w:pPr>
        <w:ind w:firstLine="709"/>
        <w:jc w:val="both"/>
        <w:spacing w:after="0" w:line="240" w:lineRule="auto"/>
        <w:tabs>
          <w:tab w:val="left" w:pos="1134" w:leader="none"/>
        </w:tabs>
        <w:rPr>
          <w:rFonts w:ascii="Times New Roman" w:hAnsi="Times New Roman" w:cs="Times New Roman"/>
          <w:color w:val="00000a"/>
          <w:sz w:val="24"/>
          <w:szCs w:val="24"/>
          <w:highlight w:val="white"/>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a"/>
          <w:sz w:val="24"/>
          <w:szCs w:val="24"/>
          <w:highlight w:val="white"/>
          <w:lang w:val="ru-RU"/>
        </w:rPr>
        <w:t xml:space="preserve">Розробка</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інтеграція</w:t>
      </w:r>
      <w:r>
        <w:rPr>
          <w:rFonts w:ascii="Times New Roman" w:hAnsi="Times New Roman" w:cs="Times New Roman"/>
          <w:color w:val="00000a"/>
          <w:sz w:val="24"/>
          <w:szCs w:val="24"/>
          <w:highlight w:val="white"/>
          <w:lang w:val="ru-RU"/>
        </w:rPr>
        <w:t xml:space="preserve"> алгоритму для </w:t>
      </w:r>
      <w:r>
        <w:rPr>
          <w:rFonts w:ascii="Times New Roman" w:hAnsi="Times New Roman" w:cs="Times New Roman"/>
          <w:color w:val="00000a"/>
          <w:sz w:val="24"/>
          <w:szCs w:val="24"/>
          <w:highlight w:val="white"/>
          <w:lang w:val="ru-RU"/>
        </w:rPr>
        <w:t xml:space="preserve">автоматизації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процесу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отримання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результатів</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операцій</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із</w:t>
      </w:r>
      <w:r>
        <w:rPr>
          <w:rFonts w:ascii="Times New Roman" w:hAnsi="Times New Roman" w:cs="Times New Roman"/>
          <w:color w:val="00000a"/>
          <w:sz w:val="24"/>
          <w:szCs w:val="24"/>
          <w:highlight w:val="white"/>
          <w:lang w:val="ru-RU"/>
        </w:rPr>
        <w:t xml:space="preserve"> </w:t>
      </w:r>
      <w:r>
        <w:rPr>
          <w:rFonts w:ascii="Times New Roman" w:hAnsi="Times New Roman" w:cs="Times New Roman"/>
          <w:bCs/>
          <w:color w:val="000000"/>
          <w:sz w:val="24"/>
          <w:szCs w:val="24"/>
          <w:lang w:val="ru-RU"/>
        </w:rPr>
        <w:t xml:space="preserve">ЗІС</w:t>
      </w:r>
      <w:r>
        <w:rPr>
          <w:rFonts w:ascii="Times New Roman" w:hAnsi="Times New Roman" w:cs="Times New Roman"/>
          <w:color w:val="00000a"/>
          <w:sz w:val="24"/>
          <w:szCs w:val="24"/>
          <w:highlight w:val="white"/>
          <w:lang w:val="ru-RU"/>
        </w:rPr>
        <w:t xml:space="preserve">, з </w:t>
      </w:r>
      <w:r>
        <w:rPr>
          <w:rFonts w:ascii="Times New Roman" w:hAnsi="Times New Roman" w:cs="Times New Roman"/>
          <w:color w:val="00000a"/>
          <w:sz w:val="24"/>
          <w:szCs w:val="24"/>
          <w:highlight w:val="white"/>
          <w:lang w:val="ru-RU"/>
        </w:rPr>
        <w:t xml:space="preserve">подальшою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можливістю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перевідсилання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даних</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щодо</w:t>
      </w:r>
      <w:r>
        <w:rPr>
          <w:rFonts w:ascii="Times New Roman" w:hAnsi="Times New Roman" w:cs="Times New Roman"/>
          <w:color w:val="00000a"/>
          <w:sz w:val="24"/>
          <w:szCs w:val="24"/>
          <w:highlight w:val="white"/>
          <w:lang w:val="ru-RU"/>
        </w:rPr>
        <w:t xml:space="preserve"> оплати </w:t>
      </w:r>
      <w:r>
        <w:rPr>
          <w:rFonts w:ascii="Times New Roman" w:hAnsi="Times New Roman" w:cs="Times New Roman"/>
          <w:color w:val="00000a"/>
          <w:sz w:val="24"/>
          <w:szCs w:val="24"/>
          <w:highlight w:val="white"/>
          <w:lang w:val="ru-RU"/>
        </w:rPr>
        <w:t xml:space="preserve">чи</w:t>
      </w:r>
      <w:r>
        <w:rPr>
          <w:rFonts w:ascii="Times New Roman" w:hAnsi="Times New Roman" w:cs="Times New Roman"/>
          <w:color w:val="00000a"/>
          <w:sz w:val="24"/>
          <w:szCs w:val="24"/>
          <w:highlight w:val="white"/>
          <w:lang w:val="ru-RU"/>
        </w:rPr>
        <w:t xml:space="preserve"> статусу постанови у </w:t>
      </w:r>
      <w:r>
        <w:rPr>
          <w:rFonts w:ascii="Times New Roman" w:hAnsi="Times New Roman" w:cs="Times New Roman"/>
          <w:color w:val="00000a"/>
          <w:sz w:val="24"/>
          <w:szCs w:val="24"/>
          <w:highlight w:val="white"/>
          <w:lang w:val="ru-RU"/>
        </w:rPr>
        <w:t xml:space="preserve">випадках</w:t>
      </w:r>
      <w:r>
        <w:rPr>
          <w:rFonts w:ascii="Times New Roman" w:hAnsi="Times New Roman" w:cs="Times New Roman"/>
          <w:color w:val="00000a"/>
          <w:sz w:val="24"/>
          <w:szCs w:val="24"/>
          <w:highlight w:val="white"/>
          <w:lang w:val="ru-RU"/>
        </w:rPr>
        <w:t xml:space="preserve">, коли </w:t>
      </w:r>
      <w:r>
        <w:rPr>
          <w:rFonts w:ascii="Times New Roman" w:hAnsi="Times New Roman" w:cs="Times New Roman"/>
          <w:color w:val="00000a"/>
          <w:sz w:val="24"/>
          <w:szCs w:val="24"/>
          <w:highlight w:val="white"/>
          <w:lang w:val="ru-RU"/>
        </w:rPr>
        <w:t xml:space="preserve">виникла</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помилка</w:t>
      </w:r>
      <w:r>
        <w:rPr>
          <w:rFonts w:ascii="Times New Roman" w:hAnsi="Times New Roman" w:cs="Times New Roman"/>
          <w:color w:val="00000a"/>
          <w:sz w:val="24"/>
          <w:szCs w:val="24"/>
          <w:highlight w:val="white"/>
          <w:lang w:val="ru-RU"/>
        </w:rPr>
        <w:t xml:space="preserve"> в </w:t>
      </w:r>
      <w:r>
        <w:rPr>
          <w:rFonts w:ascii="Times New Roman" w:hAnsi="Times New Roman" w:cs="Times New Roman"/>
          <w:color w:val="00000a"/>
          <w:sz w:val="24"/>
          <w:szCs w:val="24"/>
          <w:highlight w:val="white"/>
          <w:lang w:val="ru-RU"/>
        </w:rPr>
        <w:t xml:space="preserve">операції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Завдання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включає</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розробку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функціоналу</w:t>
      </w:r>
      <w:r>
        <w:rPr>
          <w:rFonts w:ascii="Times New Roman" w:hAnsi="Times New Roman" w:cs="Times New Roman"/>
          <w:color w:val="00000a"/>
          <w:sz w:val="24"/>
          <w:szCs w:val="24"/>
          <w:highlight w:val="white"/>
          <w:lang w:val="ru-RU"/>
        </w:rPr>
        <w:t xml:space="preserve"> для </w:t>
      </w:r>
      <w:r>
        <w:rPr>
          <w:rFonts w:ascii="Times New Roman" w:hAnsi="Times New Roman" w:cs="Times New Roman"/>
          <w:color w:val="00000a"/>
          <w:sz w:val="24"/>
          <w:szCs w:val="24"/>
          <w:highlight w:val="white"/>
          <w:lang w:val="ru-RU"/>
        </w:rPr>
        <w:t xml:space="preserve">ідентифікації</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класифікації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помилок</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пов'язаних</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із</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lang w:val="ru-RU"/>
        </w:rPr>
        <w:t xml:space="preserve">«Центром </w:t>
      </w:r>
      <w:r>
        <w:rPr>
          <w:rFonts w:ascii="Times New Roman" w:hAnsi="Times New Roman" w:cs="Times New Roman"/>
          <w:color w:val="00000a"/>
          <w:sz w:val="24"/>
          <w:szCs w:val="24"/>
          <w:lang w:val="ru-RU"/>
        </w:rPr>
        <w:t xml:space="preserve">сертифікації</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ключів</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Україна</w:t>
      </w:r>
      <w:r>
        <w:rPr>
          <w:rFonts w:ascii="Times New Roman" w:hAnsi="Times New Roman" w:cs="Times New Roman"/>
          <w:color w:val="00000a"/>
          <w:sz w:val="24"/>
          <w:szCs w:val="24"/>
          <w:lang w:val="ru-RU"/>
        </w:rPr>
        <w:t xml:space="preserve">» (ЦСК)</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автоматичне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відновлення</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перевідсилання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транзакцій</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після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усунення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помилок</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Це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вимагає</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впровадження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механізмів</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відстеження</w:t>
      </w:r>
      <w:r>
        <w:rPr>
          <w:rFonts w:ascii="Times New Roman" w:hAnsi="Times New Roman" w:cs="Times New Roman"/>
          <w:color w:val="00000a"/>
          <w:sz w:val="24"/>
          <w:szCs w:val="24"/>
          <w:highlight w:val="white"/>
          <w:lang w:val="ru-RU"/>
        </w:rPr>
        <w:t xml:space="preserve"> статусу </w:t>
      </w:r>
      <w:r>
        <w:rPr>
          <w:rFonts w:ascii="Times New Roman" w:hAnsi="Times New Roman" w:cs="Times New Roman"/>
          <w:color w:val="00000a"/>
          <w:sz w:val="24"/>
          <w:szCs w:val="24"/>
          <w:highlight w:val="white"/>
          <w:lang w:val="ru-RU"/>
        </w:rPr>
        <w:t xml:space="preserve">обробки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кожної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транзакції</w:t>
      </w:r>
      <w:r>
        <w:rPr>
          <w:rFonts w:ascii="Times New Roman" w:hAnsi="Times New Roman" w:cs="Times New Roman"/>
          <w:color w:val="00000a"/>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color w:val="00000a"/>
          <w:sz w:val="24"/>
          <w:szCs w:val="24"/>
          <w:highlight w:val="white"/>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a"/>
          <w:sz w:val="24"/>
          <w:szCs w:val="24"/>
          <w:highlight w:val="white"/>
          <w:lang w:val="ru-RU"/>
        </w:rPr>
      </w:r>
      <w:r/>
    </w:p>
    <w:p>
      <w:pPr>
        <w:ind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a"/>
          <w:sz w:val="24"/>
          <w:szCs w:val="24"/>
          <w:highlight w:val="white"/>
          <w:lang w:val="ru-RU"/>
        </w:rPr>
        <w:t xml:space="preserve">5.1.3</w:t>
      </w:r>
      <w:r>
        <w:rPr>
          <w:rFonts w:ascii="Times New Roman" w:hAnsi="Times New Roman" w:cs="Times New Roman"/>
          <w:b/>
          <w:color w:val="00000a"/>
          <w:sz w:val="24"/>
          <w:szCs w:val="24"/>
          <w:highlight w:val="white"/>
          <w:lang w:val="ru-RU"/>
        </w:rPr>
        <w:tab/>
      </w:r>
      <w:r>
        <w:rPr>
          <w:rFonts w:ascii="Times New Roman" w:hAnsi="Times New Roman" w:cs="Times New Roman"/>
          <w:b/>
          <w:color w:val="000000"/>
          <w:sz w:val="24"/>
          <w:szCs w:val="24"/>
          <w:lang w:val="ru-RU"/>
        </w:rPr>
        <w:t xml:space="preserve">Інтеграція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Кодифікатора</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адміністративно-територіальних</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одиниць</w:t>
      </w:r>
      <w:r>
        <w:rPr>
          <w:rFonts w:ascii="Times New Roman" w:hAnsi="Times New Roman" w:cs="Times New Roman"/>
          <w:b/>
          <w:color w:val="000000"/>
          <w:sz w:val="24"/>
          <w:szCs w:val="24"/>
          <w:lang w:val="ru-RU"/>
        </w:rPr>
        <w:t xml:space="preserve"> та </w:t>
      </w:r>
      <w:r>
        <w:rPr>
          <w:rFonts w:ascii="Times New Roman" w:hAnsi="Times New Roman" w:cs="Times New Roman"/>
          <w:b/>
          <w:color w:val="000000"/>
          <w:sz w:val="24"/>
          <w:szCs w:val="24"/>
          <w:lang w:val="ru-RU"/>
        </w:rPr>
        <w:t xml:space="preserve">територій</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територіальних</w:t>
      </w:r>
      <w:r>
        <w:rPr>
          <w:rFonts w:ascii="Times New Roman" w:hAnsi="Times New Roman" w:cs="Times New Roman"/>
          <w:b/>
          <w:color w:val="000000"/>
          <w:sz w:val="24"/>
          <w:szCs w:val="24"/>
          <w:lang w:val="ru-RU"/>
        </w:rPr>
        <w:t xml:space="preserve"> громад </w:t>
      </w:r>
      <w:r/>
    </w:p>
    <w:p>
      <w:pPr>
        <w:ind w:firstLine="709"/>
        <w:jc w:val="both"/>
        <w:spacing w:after="0" w:line="240" w:lineRule="auto"/>
        <w:tabs>
          <w:tab w:val="left" w:pos="1134" w:leader="none"/>
        </w:tabs>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ru-RU"/>
        </w:rPr>
        <w:t xml:space="preserve">Інтеграція</w:t>
      </w:r>
      <w:r>
        <w:rPr>
          <w:rFonts w:ascii="Times New Roman" w:hAnsi="Times New Roman" w:cs="Times New Roman"/>
          <w:color w:val="000000"/>
          <w:sz w:val="24"/>
          <w:szCs w:val="24"/>
          <w:lang w:val="ru-RU"/>
        </w:rPr>
        <w:t xml:space="preserve"> КАТОТТГ з </w:t>
      </w:r>
      <w:r>
        <w:rPr>
          <w:rFonts w:ascii="Times New Roman" w:hAnsi="Times New Roman" w:cs="Times New Roman"/>
          <w:color w:val="000000"/>
          <w:sz w:val="24"/>
          <w:szCs w:val="24"/>
          <w:lang w:val="ru-RU"/>
        </w:rPr>
        <w:t xml:space="preserve">функціональною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підсистемою</w:t>
      </w:r>
      <w:r>
        <w:rPr>
          <w:rFonts w:ascii="Times New Roman" w:hAnsi="Times New Roman" w:cs="Times New Roman"/>
          <w:color w:val="000000"/>
          <w:sz w:val="24"/>
          <w:szCs w:val="24"/>
          <w:lang w:val="ru-RU"/>
        </w:rPr>
        <w:t xml:space="preserve"> ЄІС МВС </w:t>
      </w:r>
      <w:r>
        <w:rPr>
          <w:rFonts w:ascii="Times New Roman" w:hAnsi="Times New Roman" w:cs="Times New Roman"/>
          <w:sz w:val="24"/>
          <w:szCs w:val="24"/>
          <w:lang w:val="ru-RU"/>
        </w:rPr>
        <w:t xml:space="preserve">ІКС СФАП</w:t>
      </w:r>
      <w:r>
        <w:rPr>
          <w:rFonts w:ascii="Times New Roman" w:hAnsi="Times New Roman" w:cs="Times New Roman"/>
          <w:color w:val="000000"/>
          <w:sz w:val="24"/>
          <w:szCs w:val="24"/>
          <w:lang w:val="ru-RU"/>
        </w:rPr>
        <w:t xml:space="preserve"> і </w:t>
      </w:r>
      <w:r>
        <w:rPr>
          <w:rFonts w:ascii="Times New Roman" w:hAnsi="Times New Roman" w:cs="Times New Roman"/>
          <w:color w:val="000000"/>
          <w:sz w:val="24"/>
          <w:szCs w:val="24"/>
          <w:lang w:val="ru-RU"/>
        </w:rPr>
        <w:t xml:space="preserve">створення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відповідного</w:t>
      </w:r>
      <w:r>
        <w:rPr>
          <w:rFonts w:ascii="Times New Roman" w:hAnsi="Times New Roman" w:cs="Times New Roman"/>
          <w:color w:val="000000"/>
          <w:sz w:val="24"/>
          <w:szCs w:val="24"/>
          <w:lang w:val="ru-RU"/>
        </w:rPr>
        <w:t xml:space="preserve"> прикладного </w:t>
      </w:r>
      <w:r>
        <w:rPr>
          <w:rFonts w:ascii="Times New Roman" w:hAnsi="Times New Roman" w:cs="Times New Roman"/>
          <w:color w:val="000000"/>
          <w:sz w:val="24"/>
          <w:szCs w:val="24"/>
          <w:lang w:val="ru-RU"/>
        </w:rPr>
        <w:t xml:space="preserve">програмного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інтерфейсу</w:t>
      </w:r>
      <w:r>
        <w:rPr>
          <w:rFonts w:ascii="Times New Roman" w:hAnsi="Times New Roman" w:cs="Times New Roman"/>
          <w:color w:val="000000"/>
          <w:sz w:val="24"/>
          <w:szCs w:val="24"/>
          <w:lang w:val="ru-RU"/>
        </w:rPr>
        <w:t xml:space="preserve"> (API) для </w:t>
      </w:r>
      <w:r>
        <w:rPr>
          <w:rFonts w:ascii="Times New Roman" w:hAnsi="Times New Roman" w:cs="Times New Roman"/>
          <w:color w:val="000000"/>
          <w:sz w:val="24"/>
          <w:szCs w:val="24"/>
          <w:lang w:val="ru-RU"/>
        </w:rPr>
        <w:t xml:space="preserve">використання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КАТОТТГ у </w:t>
      </w:r>
      <w:r>
        <w:rPr>
          <w:rFonts w:ascii="Times New Roman" w:hAnsi="Times New Roman" w:cs="Times New Roman"/>
          <w:color w:val="000000"/>
          <w:sz w:val="24"/>
          <w:szCs w:val="24"/>
          <w:lang w:val="ru-RU"/>
        </w:rPr>
        <w:t xml:space="preserve">Системі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якщо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це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дозволяється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зовнішніми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інформаційними</w:t>
      </w:r>
      <w:r>
        <w:rPr>
          <w:rFonts w:ascii="Times New Roman" w:hAnsi="Times New Roman" w:cs="Times New Roman"/>
          <w:color w:val="000000"/>
          <w:sz w:val="24"/>
          <w:szCs w:val="24"/>
          <w:lang w:val="ru-RU"/>
        </w:rPr>
        <w:t xml:space="preserve"> системами. </w:t>
      </w:r>
      <w:r>
        <w:rPr>
          <w:rFonts w:ascii="Times New Roman" w:hAnsi="Times New Roman" w:cs="Times New Roman"/>
          <w:color w:val="000000"/>
          <w:sz w:val="24"/>
          <w:szCs w:val="24"/>
          <w:lang w:val="ru-RU"/>
        </w:rPr>
        <w:t xml:space="preserve">Завдання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включає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аналіз</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вимог</w:t>
      </w:r>
      <w:r>
        <w:rPr>
          <w:rFonts w:ascii="Times New Roman" w:hAnsi="Times New Roman" w:cs="Times New Roman"/>
          <w:color w:val="000000"/>
          <w:sz w:val="24"/>
          <w:szCs w:val="24"/>
          <w:lang w:val="ru-RU"/>
        </w:rPr>
        <w:t xml:space="preserve"> до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КАТОТТГ, </w:t>
      </w:r>
      <w:r>
        <w:rPr>
          <w:rFonts w:ascii="Times New Roman" w:hAnsi="Times New Roman" w:cs="Times New Roman"/>
          <w:color w:val="000000"/>
          <w:sz w:val="24"/>
          <w:szCs w:val="24"/>
          <w:lang w:val="ru-RU"/>
        </w:rPr>
        <w:t xml:space="preserve">проєктування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архітектури</w:t>
      </w:r>
      <w:r>
        <w:rPr>
          <w:rFonts w:ascii="Times New Roman" w:hAnsi="Times New Roman" w:cs="Times New Roman"/>
          <w:color w:val="000000"/>
          <w:sz w:val="24"/>
          <w:szCs w:val="24"/>
          <w:lang w:val="ru-RU"/>
        </w:rPr>
        <w:t xml:space="preserve"> API для </w:t>
      </w:r>
      <w:r>
        <w:rPr>
          <w:rFonts w:ascii="Times New Roman" w:hAnsi="Times New Roman" w:cs="Times New Roman"/>
          <w:color w:val="000000"/>
          <w:sz w:val="24"/>
          <w:szCs w:val="24"/>
          <w:lang w:val="ru-RU"/>
        </w:rPr>
        <w:t xml:space="preserve">інтеграції</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обміну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між</w:t>
      </w:r>
      <w:r>
        <w:rPr>
          <w:rFonts w:ascii="Times New Roman" w:hAnsi="Times New Roman" w:cs="Times New Roman"/>
          <w:color w:val="000000"/>
          <w:sz w:val="24"/>
          <w:szCs w:val="24"/>
          <w:lang w:val="ru-RU"/>
        </w:rPr>
        <w:t xml:space="preserve"> СФАП і ЗІС, </w:t>
      </w:r>
      <w:r>
        <w:rPr>
          <w:rFonts w:ascii="Times New Roman" w:hAnsi="Times New Roman" w:cs="Times New Roman"/>
          <w:color w:val="000000"/>
          <w:sz w:val="24"/>
          <w:szCs w:val="24"/>
          <w:lang w:val="ru-RU"/>
        </w:rPr>
        <w:t xml:space="preserve">включаючи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необхідні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методи</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запитів</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отримання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інформації</w:t>
      </w:r>
      <w:r>
        <w:rPr>
          <w:rFonts w:ascii="Times New Roman" w:hAnsi="Times New Roman" w:cs="Times New Roman"/>
          <w:color w:val="000000"/>
          <w:sz w:val="24"/>
          <w:szCs w:val="24"/>
          <w:lang w:val="ru-RU"/>
        </w:rPr>
        <w:t xml:space="preserve"> про </w:t>
      </w:r>
      <w:r>
        <w:rPr>
          <w:rFonts w:ascii="Times New Roman" w:hAnsi="Times New Roman" w:cs="Times New Roman"/>
          <w:color w:val="000000"/>
          <w:sz w:val="24"/>
          <w:szCs w:val="24"/>
          <w:lang w:val="ru-RU"/>
        </w:rPr>
        <w:t xml:space="preserve">адміністративно-територіальні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одиниці</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території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територіальних</w:t>
      </w:r>
      <w:r>
        <w:rPr>
          <w:rFonts w:ascii="Times New Roman" w:hAnsi="Times New Roman" w:cs="Times New Roman"/>
          <w:color w:val="000000"/>
          <w:sz w:val="24"/>
          <w:szCs w:val="24"/>
          <w:lang w:val="ru-RU"/>
        </w:rPr>
        <w:t xml:space="preserve"> громад. Також </w:t>
      </w:r>
      <w:r>
        <w:rPr>
          <w:rFonts w:ascii="Times New Roman" w:hAnsi="Times New Roman" w:cs="Times New Roman"/>
          <w:color w:val="000000"/>
          <w:sz w:val="24"/>
          <w:szCs w:val="24"/>
          <w:lang w:val="ru-RU"/>
        </w:rPr>
        <w:t xml:space="preserve">передбачається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розробка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механізмів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автоматизованого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оновлення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інформації</w:t>
      </w:r>
      <w:r>
        <w:rPr>
          <w:rFonts w:ascii="Times New Roman" w:hAnsi="Times New Roman" w:cs="Times New Roman"/>
          <w:color w:val="000000"/>
          <w:sz w:val="24"/>
          <w:szCs w:val="24"/>
          <w:lang w:val="ru-RU"/>
        </w:rPr>
        <w:t xml:space="preserve"> з КАТОТТГ у </w:t>
      </w:r>
      <w:r>
        <w:rPr>
          <w:rFonts w:ascii="Times New Roman" w:hAnsi="Times New Roman" w:cs="Times New Roman"/>
          <w:color w:val="000000"/>
          <w:sz w:val="24"/>
          <w:szCs w:val="24"/>
          <w:lang w:val="ru-RU"/>
        </w:rPr>
        <w:t xml:space="preserve">функціональній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підсистемі</w:t>
      </w:r>
      <w:r>
        <w:rPr>
          <w:rFonts w:ascii="Times New Roman" w:hAnsi="Times New Roman" w:cs="Times New Roman"/>
          <w:color w:val="000000"/>
          <w:sz w:val="24"/>
          <w:szCs w:val="24"/>
          <w:lang w:val="ru-RU"/>
        </w:rPr>
        <w:t xml:space="preserve"> ЄІС МВС </w:t>
      </w:r>
      <w:r>
        <w:rPr>
          <w:rFonts w:ascii="Times New Roman" w:hAnsi="Times New Roman" w:cs="Times New Roman"/>
          <w:sz w:val="24"/>
          <w:szCs w:val="24"/>
          <w:lang w:val="ru-RU"/>
        </w:rPr>
        <w:t xml:space="preserve">ІКС</w:t>
      </w:r>
      <w:r>
        <w:rPr>
          <w:rFonts w:ascii="Times New Roman" w:hAnsi="Times New Roman" w:cs="Times New Roman"/>
          <w:color w:val="000000"/>
          <w:sz w:val="24"/>
          <w:szCs w:val="24"/>
          <w:lang w:val="ru-RU"/>
        </w:rPr>
        <w:t xml:space="preserve"> СФАП,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високої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надійності</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безпеки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обміну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даними</w:t>
      </w:r>
      <w:r>
        <w:rPr>
          <w:rFonts w:ascii="Times New Roman" w:hAnsi="Times New Roman" w:cs="Times New Roman"/>
          <w:color w:val="000000"/>
          <w:sz w:val="24"/>
          <w:szCs w:val="24"/>
          <w:lang w:val="ru-RU"/>
        </w:rPr>
        <w:t xml:space="preserve">, а також </w:t>
      </w:r>
      <w:r>
        <w:rPr>
          <w:rFonts w:ascii="Times New Roman" w:hAnsi="Times New Roman" w:cs="Times New Roman"/>
          <w:color w:val="000000"/>
          <w:sz w:val="24"/>
          <w:szCs w:val="24"/>
          <w:lang w:val="ru-RU"/>
        </w:rPr>
        <w:t xml:space="preserve">адаптація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функціональної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підсистеми</w:t>
      </w:r>
      <w:r>
        <w:rPr>
          <w:rFonts w:ascii="Times New Roman" w:hAnsi="Times New Roman" w:cs="Times New Roman"/>
          <w:color w:val="000000"/>
          <w:sz w:val="24"/>
          <w:szCs w:val="24"/>
          <w:lang w:val="ru-RU"/>
        </w:rPr>
        <w:t xml:space="preserve"> ЄІС МВС </w:t>
      </w:r>
      <w:r>
        <w:rPr>
          <w:rFonts w:ascii="Times New Roman" w:hAnsi="Times New Roman" w:cs="Times New Roman"/>
          <w:sz w:val="24"/>
          <w:szCs w:val="24"/>
          <w:lang w:val="ru-RU"/>
        </w:rPr>
        <w:t xml:space="preserve">ІКС</w:t>
      </w:r>
      <w:r>
        <w:rPr>
          <w:rFonts w:ascii="Times New Roman" w:hAnsi="Times New Roman" w:cs="Times New Roman"/>
          <w:color w:val="000000"/>
          <w:sz w:val="24"/>
          <w:szCs w:val="24"/>
          <w:lang w:val="ru-RU"/>
        </w:rPr>
        <w:t xml:space="preserve"> СФАП для </w:t>
      </w:r>
      <w:r>
        <w:rPr>
          <w:rFonts w:ascii="Times New Roman" w:hAnsi="Times New Roman" w:cs="Times New Roman"/>
          <w:color w:val="000000"/>
          <w:sz w:val="24"/>
          <w:szCs w:val="24"/>
          <w:lang w:val="ru-RU"/>
        </w:rPr>
        <w:t xml:space="preserve">використання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нових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у </w:t>
      </w:r>
      <w:r>
        <w:rPr>
          <w:rFonts w:ascii="Times New Roman" w:hAnsi="Times New Roman" w:cs="Times New Roman"/>
          <w:color w:val="000000"/>
          <w:sz w:val="24"/>
          <w:szCs w:val="24"/>
          <w:lang w:val="ru-RU"/>
        </w:rPr>
        <w:t xml:space="preserve">процесах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розгляду</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обробки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подій</w:t>
      </w:r>
      <w:r>
        <w:rPr>
          <w:rFonts w:ascii="Times New Roman" w:hAnsi="Times New Roman" w:cs="Times New Roman"/>
          <w:color w:val="000000"/>
          <w:sz w:val="24"/>
          <w:szCs w:val="24"/>
          <w:lang w:val="ru-RU"/>
        </w:rPr>
        <w:t xml:space="preserve"> з </w:t>
      </w:r>
      <w:r>
        <w:rPr>
          <w:rFonts w:ascii="Times New Roman" w:hAnsi="Times New Roman" w:cs="Times New Roman"/>
          <w:color w:val="000000"/>
          <w:sz w:val="24"/>
          <w:szCs w:val="24"/>
          <w:lang w:val="ru-RU"/>
        </w:rPr>
        <w:t xml:space="preserve">ознаками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адміністративних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порушень</w:t>
      </w:r>
      <w:r>
        <w:rPr>
          <w:rFonts w:ascii="Times New Roman" w:hAnsi="Times New Roman" w:cs="Times New Roman"/>
          <w:color w:val="000000"/>
          <w:sz w:val="24"/>
          <w:szCs w:val="24"/>
          <w:lang w:val="ru-RU"/>
        </w:rPr>
        <w:t xml:space="preserve">.</w:t>
      </w:r>
      <w:r/>
    </w:p>
    <w:p>
      <w:pPr>
        <w:ind w:firstLine="709"/>
        <w:jc w:val="both"/>
        <w:spacing w:after="0" w:line="240" w:lineRule="auto"/>
        <w:tabs>
          <w:tab w:val="left" w:pos="1134" w:leader="none"/>
        </w:tabs>
        <w:rPr>
          <w:rFonts w:ascii="Times New Roman" w:hAnsi="Times New Roman" w:cs="Times New Roman"/>
          <w:color w:val="00000a"/>
          <w:sz w:val="24"/>
          <w:szCs w:val="24"/>
          <w:highlight w:val="white"/>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a"/>
          <w:sz w:val="24"/>
          <w:szCs w:val="24"/>
          <w:highlight w:val="white"/>
          <w:lang w:val="ru-RU"/>
        </w:rPr>
      </w:r>
      <w:r/>
    </w:p>
    <w:p>
      <w:pPr>
        <w:numPr>
          <w:ilvl w:val="1"/>
          <w:numId w:val="43"/>
        </w:numPr>
        <w:ind w:left="0" w:firstLine="709"/>
        <w:jc w:val="both"/>
        <w:spacing w:after="0" w:line="240" w:lineRule="auto"/>
        <w:tabs>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lang w:val="ru-RU"/>
        </w:rPr>
        <w:t xml:space="preserve">Доопрацювання</w:t>
      </w:r>
      <w:r>
        <w:rPr>
          <w:rFonts w:ascii="Times New Roman" w:hAnsi="Times New Roman" w:cs="Times New Roman"/>
          <w:b/>
          <w:sz w:val="24"/>
          <w:szCs w:val="24"/>
          <w:lang w:val="ru-RU"/>
        </w:rPr>
        <w:t xml:space="preserve"> АРМ</w:t>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АРМ </w:t>
      </w:r>
      <w:r>
        <w:rPr>
          <w:rFonts w:ascii="Times New Roman" w:hAnsi="Times New Roman" w:cs="Times New Roman"/>
          <w:b/>
          <w:color w:val="000000"/>
          <w:sz w:val="24"/>
          <w:szCs w:val="24"/>
          <w:lang w:val="ru-RU"/>
        </w:rPr>
        <w:t xml:space="preserve">Аналітика</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по </w:t>
      </w:r>
      <w:r>
        <w:rPr>
          <w:rFonts w:ascii="Times New Roman" w:hAnsi="Times New Roman" w:cs="Times New Roman"/>
          <w:color w:val="000000"/>
          <w:sz w:val="24"/>
          <w:szCs w:val="24"/>
          <w:highlight w:val="white"/>
          <w:lang w:val="ru-RU"/>
        </w:rPr>
        <w:t xml:space="preserve">обраним</w:t>
      </w:r>
      <w:r>
        <w:rPr>
          <w:rFonts w:ascii="Times New Roman" w:hAnsi="Times New Roman" w:cs="Times New Roman"/>
          <w:sz w:val="24"/>
          <w:szCs w:val="24"/>
          <w:highlight w:val="white"/>
          <w:lang w:val="ru-RU"/>
        </w:rPr>
        <w:t xml:space="preserve"> </w:t>
      </w:r>
      <w:r>
        <w:rPr>
          <w:rFonts w:ascii="Times New Roman" w:hAnsi="Times New Roman" w:cs="Times New Roman"/>
          <w:color w:val="000000"/>
          <w:sz w:val="24"/>
          <w:szCs w:val="24"/>
          <w:highlight w:val="white"/>
          <w:lang w:val="ru-RU"/>
        </w:rPr>
        <w:t xml:space="preserve">ПКД</w:t>
      </w:r>
      <w:r>
        <w:rPr>
          <w:rFonts w:ascii="Times New Roman" w:hAnsi="Times New Roman" w:cs="Times New Roman"/>
          <w:sz w:val="24"/>
          <w:szCs w:val="24"/>
          <w:lang w:val="ru-RU"/>
        </w:rPr>
        <w:t xml:space="preserve"> </w:t>
      </w:r>
      <w:r>
        <w:rPr>
          <w:rFonts w:ascii="Times New Roman" w:hAnsi="Times New Roman" w:cs="Times New Roman"/>
          <w:color w:val="000000"/>
          <w:sz w:val="24"/>
          <w:szCs w:val="24"/>
          <w:highlight w:val="white"/>
          <w:lang w:val="ru-RU"/>
        </w:rPr>
        <w:t xml:space="preserve">з </w:t>
      </w:r>
      <w:r>
        <w:rPr>
          <w:rFonts w:ascii="Times New Roman" w:hAnsi="Times New Roman" w:cs="Times New Roman"/>
          <w:color w:val="000000"/>
          <w:sz w:val="24"/>
          <w:szCs w:val="24"/>
          <w:highlight w:val="white"/>
          <w:lang w:val="ru-RU"/>
        </w:rPr>
        <w:t xml:space="preserve">можливістю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фільтрації</w:t>
      </w:r>
      <w:r>
        <w:rPr>
          <w:rFonts w:ascii="Times New Roman" w:hAnsi="Times New Roman" w:cs="Times New Roman"/>
          <w:color w:val="000000"/>
          <w:sz w:val="24"/>
          <w:szCs w:val="24"/>
          <w:highlight w:val="white"/>
          <w:lang w:val="ru-RU"/>
        </w:rPr>
        <w:t xml:space="preserve"> за </w:t>
      </w:r>
      <w:r>
        <w:rPr>
          <w:rFonts w:ascii="Times New Roman" w:hAnsi="Times New Roman" w:cs="Times New Roman"/>
          <w:color w:val="000000"/>
          <w:sz w:val="24"/>
          <w:szCs w:val="24"/>
          <w:highlight w:val="white"/>
          <w:lang w:val="ru-RU"/>
        </w:rPr>
        <w:t xml:space="preserve">різними</w:t>
      </w:r>
      <w:r>
        <w:rPr>
          <w:rFonts w:ascii="Times New Roman" w:hAnsi="Times New Roman" w:cs="Times New Roman"/>
          <w:color w:val="000000"/>
          <w:sz w:val="24"/>
          <w:szCs w:val="24"/>
          <w:highlight w:val="white"/>
          <w:lang w:val="ru-RU"/>
        </w:rPr>
        <w:t xml:space="preserve"> параметрами: ОТГ, область, </w:t>
      </w:r>
      <w:r>
        <w:rPr>
          <w:rFonts w:ascii="Times New Roman" w:hAnsi="Times New Roman" w:cs="Times New Roman"/>
          <w:color w:val="000000"/>
          <w:sz w:val="24"/>
          <w:szCs w:val="24"/>
          <w:highlight w:val="white"/>
          <w:lang w:val="ru-RU"/>
        </w:rPr>
        <w:t xml:space="preserve">місто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прилад</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кількість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відхилених</w:t>
      </w:r>
      <w:r>
        <w:rPr>
          <w:rFonts w:ascii="Times New Roman" w:hAnsi="Times New Roman" w:cs="Times New Roman"/>
          <w:color w:val="000000"/>
          <w:sz w:val="24"/>
          <w:szCs w:val="24"/>
          <w:highlight w:val="white"/>
          <w:lang w:val="ru-RU"/>
        </w:rPr>
        <w:t xml:space="preserve"> за </w:t>
      </w:r>
      <w:r>
        <w:rPr>
          <w:rFonts w:ascii="Times New Roman" w:hAnsi="Times New Roman" w:cs="Times New Roman"/>
          <w:color w:val="000000"/>
          <w:sz w:val="24"/>
          <w:szCs w:val="24"/>
          <w:highlight w:val="white"/>
          <w:lang w:val="ru-RU"/>
        </w:rPr>
        <w:t xml:space="preserve">кожним</w:t>
      </w:r>
      <w:r>
        <w:rPr>
          <w:rFonts w:ascii="Times New Roman" w:hAnsi="Times New Roman" w:cs="Times New Roman"/>
          <w:color w:val="000000"/>
          <w:sz w:val="24"/>
          <w:szCs w:val="24"/>
          <w:highlight w:val="white"/>
          <w:lang w:val="ru-RU"/>
        </w:rPr>
        <w:t xml:space="preserve"> ПКД.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вибору</w:t>
      </w:r>
      <w:r>
        <w:rPr>
          <w:rFonts w:ascii="Times New Roman" w:hAnsi="Times New Roman" w:cs="Times New Roman"/>
          <w:color w:val="000000"/>
          <w:sz w:val="24"/>
          <w:szCs w:val="24"/>
          <w:highlight w:val="white"/>
          <w:lang w:val="ru-RU"/>
        </w:rPr>
        <w:t xml:space="preserve"> та перегляду ПКД, </w:t>
      </w:r>
      <w:r>
        <w:rPr>
          <w:rFonts w:ascii="Times New Roman" w:hAnsi="Times New Roman" w:cs="Times New Roman"/>
          <w:color w:val="000000"/>
          <w:sz w:val="24"/>
          <w:szCs w:val="24"/>
          <w:highlight w:val="white"/>
          <w:lang w:val="ru-RU"/>
        </w:rPr>
        <w:t xml:space="preserve">інтеграція</w:t>
      </w:r>
      <w:r>
        <w:rPr>
          <w:rFonts w:ascii="Times New Roman" w:hAnsi="Times New Roman" w:cs="Times New Roman"/>
          <w:color w:val="000000"/>
          <w:sz w:val="24"/>
          <w:szCs w:val="24"/>
          <w:highlight w:val="white"/>
          <w:lang w:val="ru-RU"/>
        </w:rPr>
        <w:t xml:space="preserve"> з базами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для доступу</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актуальної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кількість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зафіксованих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Задача також </w:t>
      </w:r>
      <w:r>
        <w:rPr>
          <w:rFonts w:ascii="Times New Roman" w:hAnsi="Times New Roman" w:cs="Times New Roman"/>
          <w:color w:val="000000"/>
          <w:sz w:val="24"/>
          <w:szCs w:val="24"/>
          <w:highlight w:val="white"/>
          <w:lang w:val="ru-RU"/>
        </w:rPr>
        <w:t xml:space="preserve">включає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безпеки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захисту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оптимізацію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процесів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запиту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високої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продуктивності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системи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Важливою</w:t>
      </w:r>
      <w:r>
        <w:rPr>
          <w:rFonts w:ascii="Times New Roman" w:hAnsi="Times New Roman" w:cs="Times New Roman"/>
          <w:color w:val="000000"/>
          <w:sz w:val="24"/>
          <w:szCs w:val="24"/>
          <w:highlight w:val="white"/>
          <w:lang w:val="ru-RU"/>
        </w:rPr>
        <w:t xml:space="preserve"> є також </w:t>
      </w:r>
      <w:r>
        <w:rPr>
          <w:rFonts w:ascii="Times New Roman" w:hAnsi="Times New Roman" w:cs="Times New Roman"/>
          <w:color w:val="000000"/>
          <w:sz w:val="24"/>
          <w:szCs w:val="24"/>
          <w:highlight w:val="white"/>
          <w:lang w:val="ru-RU"/>
        </w:rPr>
        <w:t xml:space="preserve">розробка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механізмів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фільтрації</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в рамках </w:t>
      </w:r>
      <w:r>
        <w:rPr>
          <w:rFonts w:ascii="Times New Roman" w:hAnsi="Times New Roman" w:cs="Times New Roman"/>
          <w:color w:val="000000"/>
          <w:sz w:val="24"/>
          <w:szCs w:val="24"/>
          <w:highlight w:val="white"/>
          <w:lang w:val="ru-RU"/>
        </w:rPr>
        <w:t xml:space="preserve">великої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кількості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технічних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засобів</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спрощення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процесу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вибору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обладнання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користувачами</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по </w:t>
      </w:r>
      <w:r>
        <w:rPr>
          <w:rFonts w:ascii="Times New Roman" w:hAnsi="Times New Roman" w:cs="Times New Roman"/>
          <w:color w:val="000000"/>
          <w:sz w:val="24"/>
          <w:szCs w:val="24"/>
          <w:highlight w:val="white"/>
          <w:lang w:val="ru-RU"/>
        </w:rPr>
        <w:t xml:space="preserve">подіям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які</w:t>
      </w:r>
      <w:r>
        <w:rPr>
          <w:rFonts w:ascii="Times New Roman" w:hAnsi="Times New Roman" w:cs="Times New Roman"/>
          <w:color w:val="000000"/>
          <w:sz w:val="24"/>
          <w:szCs w:val="24"/>
          <w:highlight w:val="white"/>
          <w:lang w:val="ru-RU"/>
        </w:rPr>
        <w:t xml:space="preserve"> були автоматично </w:t>
      </w:r>
      <w:r>
        <w:rPr>
          <w:rFonts w:ascii="Times New Roman" w:hAnsi="Times New Roman" w:cs="Times New Roman"/>
          <w:color w:val="000000"/>
          <w:sz w:val="24"/>
          <w:szCs w:val="24"/>
          <w:highlight w:val="white"/>
          <w:lang w:val="ru-RU"/>
        </w:rPr>
        <w:t xml:space="preserve">відхилені</w:t>
      </w:r>
      <w:r>
        <w:rPr>
          <w:rFonts w:ascii="Times New Roman" w:hAnsi="Times New Roman" w:cs="Times New Roman"/>
          <w:color w:val="000000"/>
          <w:sz w:val="24"/>
          <w:szCs w:val="24"/>
          <w:highlight w:val="white"/>
          <w:lang w:val="ru-RU"/>
        </w:rPr>
        <w:t xml:space="preserve"> в блок «Статус </w:t>
      </w:r>
      <w:r>
        <w:rPr>
          <w:rFonts w:ascii="Times New Roman" w:hAnsi="Times New Roman" w:cs="Times New Roman"/>
          <w:color w:val="000000"/>
          <w:sz w:val="24"/>
          <w:szCs w:val="24"/>
          <w:highlight w:val="white"/>
          <w:lang w:val="ru-RU"/>
        </w:rPr>
        <w:t xml:space="preserve">оброблених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w:t>
      </w:r>
      <w:r>
        <w:rPr>
          <w:rFonts w:ascii="Times New Roman" w:hAnsi="Times New Roman" w:cs="Times New Roman"/>
          <w:sz w:val="24"/>
          <w:szCs w:val="24"/>
          <w:highlight w:val="white"/>
          <w:lang w:val="ru-RU"/>
        </w:rPr>
        <w:t xml:space="preserve">,</w:t>
      </w:r>
      <w:r>
        <w:rPr>
          <w:rFonts w:ascii="Times New Roman" w:hAnsi="Times New Roman" w:cs="Times New Roman"/>
          <w:color w:val="000000"/>
          <w:sz w:val="24"/>
          <w:szCs w:val="24"/>
          <w:highlight w:val="white"/>
          <w:lang w:val="ru-RU"/>
        </w:rPr>
        <w:t xml:space="preserve"> а </w:t>
      </w:r>
      <w:r>
        <w:rPr>
          <w:rFonts w:ascii="Times New Roman" w:hAnsi="Times New Roman" w:cs="Times New Roman"/>
          <w:color w:val="000000"/>
          <w:sz w:val="24"/>
          <w:szCs w:val="24"/>
          <w:highlight w:val="white"/>
          <w:lang w:val="ru-RU"/>
        </w:rPr>
        <w:t xml:space="preserve">саме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Відхилено</w:t>
      </w:r>
      <w:r>
        <w:rPr>
          <w:rFonts w:ascii="Times New Roman" w:hAnsi="Times New Roman" w:cs="Times New Roman"/>
          <w:color w:val="000000"/>
          <w:sz w:val="24"/>
          <w:szCs w:val="24"/>
          <w:highlight w:val="white"/>
          <w:lang w:val="ru-RU"/>
        </w:rPr>
        <w:t xml:space="preserve"> автоматично». </w:t>
      </w:r>
      <w:r>
        <w:rPr>
          <w:rFonts w:ascii="Times New Roman" w:hAnsi="Times New Roman" w:cs="Times New Roman"/>
          <w:color w:val="000000"/>
          <w:sz w:val="24"/>
          <w:szCs w:val="24"/>
          <w:highlight w:val="white"/>
          <w:lang w:val="ru-RU"/>
        </w:rPr>
        <w:t xml:space="preserve">Створити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окремий</w:t>
      </w:r>
      <w:r>
        <w:rPr>
          <w:rFonts w:ascii="Times New Roman" w:hAnsi="Times New Roman" w:cs="Times New Roman"/>
          <w:color w:val="000000"/>
          <w:sz w:val="24"/>
          <w:szCs w:val="24"/>
          <w:highlight w:val="white"/>
          <w:lang w:val="ru-RU"/>
        </w:rPr>
        <w:t xml:space="preserve"> блок «Статус </w:t>
      </w:r>
      <w:r>
        <w:rPr>
          <w:rFonts w:ascii="Times New Roman" w:hAnsi="Times New Roman" w:cs="Times New Roman"/>
          <w:color w:val="000000"/>
          <w:sz w:val="24"/>
          <w:szCs w:val="24"/>
          <w:highlight w:val="white"/>
          <w:lang w:val="ru-RU"/>
        </w:rPr>
        <w:t xml:space="preserve">повернених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подальшим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розподілом</w:t>
      </w:r>
      <w:r>
        <w:rPr>
          <w:rFonts w:ascii="Times New Roman" w:hAnsi="Times New Roman" w:cs="Times New Roman"/>
          <w:color w:val="000000"/>
          <w:sz w:val="24"/>
          <w:szCs w:val="24"/>
          <w:highlight w:val="white"/>
          <w:lang w:val="ru-RU"/>
        </w:rPr>
        <w:t xml:space="preserve"> на </w:t>
      </w:r>
      <w:r>
        <w:rPr>
          <w:rFonts w:ascii="Times New Roman" w:hAnsi="Times New Roman" w:cs="Times New Roman"/>
          <w:color w:val="000000"/>
          <w:sz w:val="24"/>
          <w:szCs w:val="24"/>
          <w:highlight w:val="white"/>
          <w:lang w:val="ru-RU"/>
        </w:rPr>
        <w:t xml:space="preserve">категорії</w:t>
      </w:r>
      <w:r>
        <w:rPr>
          <w:rFonts w:ascii="Times New Roman" w:hAnsi="Times New Roman" w:cs="Times New Roman"/>
          <w:color w:val="000000"/>
          <w:sz w:val="24"/>
          <w:szCs w:val="24"/>
          <w:highlight w:val="white"/>
          <w:lang w:val="ru-RU"/>
        </w:rPr>
        <w:t xml:space="preserve">: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всього</w:t>
      </w:r>
      <w:r>
        <w:rPr>
          <w:rFonts w:ascii="Times New Roman" w:hAnsi="Times New Roman" w:cs="Times New Roman"/>
          <w:sz w:val="24"/>
          <w:szCs w:val="24"/>
          <w:lang w:val="ru-RU"/>
        </w:rPr>
        <w:t xml:space="preserve"> повернуто;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повернуто </w:t>
      </w:r>
      <w:r>
        <w:rPr>
          <w:rFonts w:ascii="Times New Roman" w:hAnsi="Times New Roman" w:cs="Times New Roman"/>
          <w:sz w:val="24"/>
          <w:szCs w:val="24"/>
          <w:lang w:val="ru-RU"/>
        </w:rPr>
        <w:t xml:space="preserve">автовідхилених</w:t>
      </w:r>
      <w:r>
        <w:rPr>
          <w:rFonts w:ascii="Times New Roman" w:hAnsi="Times New Roman" w:cs="Times New Roman"/>
          <w:sz w:val="24"/>
          <w:szCs w:val="24"/>
          <w:lang w:val="ru-RU"/>
        </w:rPr>
        <w:t xml:space="preserve">; </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винесено</w:t>
      </w:r>
      <w:r>
        <w:rPr>
          <w:rFonts w:ascii="Times New Roman" w:hAnsi="Times New Roman" w:cs="Times New Roman"/>
          <w:sz w:val="24"/>
          <w:szCs w:val="24"/>
          <w:lang w:val="ru-RU"/>
        </w:rPr>
        <w:t xml:space="preserve"> постанов </w:t>
      </w:r>
      <w:r>
        <w:rPr>
          <w:rFonts w:ascii="Times New Roman" w:hAnsi="Times New Roman" w:cs="Times New Roman"/>
          <w:sz w:val="24"/>
          <w:szCs w:val="24"/>
          <w:lang w:val="ru-RU"/>
        </w:rPr>
        <w:t xml:space="preserve">всього</w:t>
      </w:r>
      <w:r>
        <w:rPr>
          <w:rFonts w:ascii="Times New Roman" w:hAnsi="Times New Roman" w:cs="Times New Roman"/>
          <w:sz w:val="24"/>
          <w:szCs w:val="24"/>
          <w:lang w:val="ru-RU"/>
        </w:rPr>
        <w:t xml:space="preserve">: </w:t>
      </w:r>
      <w:r/>
    </w:p>
    <w:p>
      <w:pPr>
        <w:numPr>
          <w:ilvl w:val="1"/>
          <w:numId w:val="45"/>
        </w:numPr>
        <w:contextualSpacing/>
        <w:ind w:left="1418"/>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винесено</w:t>
      </w:r>
      <w:r>
        <w:rPr>
          <w:rFonts w:ascii="Times New Roman" w:hAnsi="Times New Roman" w:cs="Times New Roman"/>
          <w:color w:val="000000"/>
          <w:sz w:val="24"/>
          <w:szCs w:val="24"/>
          <w:highlight w:val="white"/>
          <w:lang w:val="ru-RU"/>
        </w:rPr>
        <w:t xml:space="preserve"> постанов з </w:t>
      </w:r>
      <w:r>
        <w:rPr>
          <w:rFonts w:ascii="Times New Roman" w:hAnsi="Times New Roman" w:cs="Times New Roman"/>
          <w:color w:val="000000"/>
          <w:sz w:val="24"/>
          <w:szCs w:val="24"/>
          <w:highlight w:val="white"/>
          <w:lang w:val="ru-RU"/>
        </w:rPr>
        <w:t xml:space="preserve">автовідхилених</w:t>
      </w:r>
      <w:r>
        <w:rPr>
          <w:rFonts w:ascii="Times New Roman" w:hAnsi="Times New Roman" w:cs="Times New Roman"/>
          <w:color w:val="000000"/>
          <w:sz w:val="24"/>
          <w:szCs w:val="24"/>
          <w:highlight w:val="white"/>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відхилено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всього</w:t>
      </w:r>
      <w:r>
        <w:rPr>
          <w:rFonts w:ascii="Times New Roman" w:hAnsi="Times New Roman" w:cs="Times New Roman"/>
          <w:sz w:val="24"/>
          <w:szCs w:val="24"/>
          <w:lang w:val="ru-RU"/>
        </w:rPr>
        <w:t xml:space="preserve">: </w:t>
      </w:r>
      <w:r/>
    </w:p>
    <w:p>
      <w:pPr>
        <w:numPr>
          <w:ilvl w:val="1"/>
          <w:numId w:val="45"/>
        </w:numPr>
        <w:contextualSpacing/>
        <w:ind w:left="1418"/>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відхилено</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автовідхилених</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Завдання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передбачає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інтеграцію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відображень</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фільтрів</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інтерфейсі</w:t>
      </w:r>
      <w:r>
        <w:rPr>
          <w:rFonts w:ascii="Times New Roman" w:hAnsi="Times New Roman" w:cs="Times New Roman"/>
          <w:color w:val="000000"/>
          <w:sz w:val="24"/>
          <w:szCs w:val="24"/>
          <w:highlight w:val="white"/>
          <w:lang w:val="ru-RU"/>
        </w:rPr>
        <w:t xml:space="preserve"> АРМ для </w:t>
      </w:r>
      <w:r>
        <w:rPr>
          <w:rFonts w:ascii="Times New Roman" w:hAnsi="Times New Roman" w:cs="Times New Roman"/>
          <w:color w:val="000000"/>
          <w:sz w:val="24"/>
          <w:szCs w:val="24"/>
          <w:highlight w:val="white"/>
          <w:lang w:val="ru-RU"/>
        </w:rPr>
        <w:t xml:space="preserve">надання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ефективного</w:t>
      </w:r>
      <w:r>
        <w:rPr>
          <w:rFonts w:ascii="Times New Roman" w:hAnsi="Times New Roman" w:cs="Times New Roman"/>
          <w:color w:val="000000"/>
          <w:sz w:val="24"/>
          <w:szCs w:val="24"/>
          <w:highlight w:val="white"/>
          <w:lang w:val="ru-RU"/>
        </w:rPr>
        <w:t xml:space="preserve"> перегляду та </w:t>
      </w:r>
      <w:r>
        <w:rPr>
          <w:rFonts w:ascii="Times New Roman" w:hAnsi="Times New Roman" w:cs="Times New Roman"/>
          <w:color w:val="000000"/>
          <w:sz w:val="24"/>
          <w:szCs w:val="24"/>
          <w:highlight w:val="white"/>
          <w:lang w:val="ru-RU"/>
        </w:rPr>
        <w:t xml:space="preserve">аналізу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статусів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вимагає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модифікації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бази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зберігання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деталізованої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процес</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подальшого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розгляду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логіки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а також </w:t>
      </w:r>
      <w:r>
        <w:rPr>
          <w:rFonts w:ascii="Times New Roman" w:hAnsi="Times New Roman" w:cs="Times New Roman"/>
          <w:color w:val="000000"/>
          <w:sz w:val="24"/>
          <w:szCs w:val="24"/>
          <w:highlight w:val="white"/>
          <w:lang w:val="ru-RU"/>
        </w:rPr>
        <w:t xml:space="preserve">створення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користувацького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який</w:t>
      </w:r>
      <w:r>
        <w:rPr>
          <w:rFonts w:ascii="Times New Roman" w:hAnsi="Times New Roman" w:cs="Times New Roman"/>
          <w:color w:val="000000"/>
          <w:sz w:val="24"/>
          <w:szCs w:val="24"/>
          <w:highlight w:val="white"/>
          <w:lang w:val="ru-RU"/>
        </w:rPr>
        <w:t xml:space="preserve"> дозволить </w:t>
      </w:r>
      <w:r>
        <w:rPr>
          <w:rFonts w:ascii="Times New Roman" w:hAnsi="Times New Roman" w:cs="Times New Roman"/>
          <w:color w:val="000000"/>
          <w:sz w:val="24"/>
          <w:szCs w:val="24"/>
          <w:highlight w:val="white"/>
          <w:lang w:val="ru-RU"/>
        </w:rPr>
        <w:t xml:space="preserve">візуалізувати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інформацію</w:t>
      </w:r>
      <w:r>
        <w:rPr>
          <w:rFonts w:ascii="Times New Roman" w:hAnsi="Times New Roman" w:cs="Times New Roman"/>
          <w:color w:val="000000"/>
          <w:sz w:val="24"/>
          <w:szCs w:val="24"/>
          <w:highlight w:val="white"/>
          <w:lang w:val="ru-RU"/>
        </w:rPr>
        <w:t xml:space="preserve"> через </w:t>
      </w:r>
      <w:r>
        <w:rPr>
          <w:rFonts w:ascii="Times New Roman" w:hAnsi="Times New Roman" w:cs="Times New Roman"/>
          <w:color w:val="000000"/>
          <w:sz w:val="24"/>
          <w:szCs w:val="24"/>
          <w:highlight w:val="white"/>
          <w:lang w:val="ru-RU"/>
        </w:rPr>
        <w:t xml:space="preserve">діаграми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таблиці</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звіти</w:t>
      </w:r>
      <w:r>
        <w:rPr>
          <w:rFonts w:ascii="Times New Roman" w:hAnsi="Times New Roman" w:cs="Times New Roman"/>
          <w:color w:val="000000"/>
          <w:sz w:val="24"/>
          <w:szCs w:val="24"/>
          <w:highlight w:val="white"/>
          <w:lang w:val="ru-RU"/>
        </w:rPr>
        <w:t xml:space="preserve">. Також </w:t>
      </w:r>
      <w:r>
        <w:rPr>
          <w:rFonts w:ascii="Times New Roman" w:hAnsi="Times New Roman" w:cs="Times New Roman"/>
          <w:color w:val="000000"/>
          <w:sz w:val="24"/>
          <w:szCs w:val="24"/>
          <w:highlight w:val="white"/>
          <w:lang w:val="ru-RU"/>
        </w:rPr>
        <w:t xml:space="preserve">необхідно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високу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продуктивність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системи</w:t>
      </w:r>
      <w:r>
        <w:rPr>
          <w:rFonts w:ascii="Times New Roman" w:hAnsi="Times New Roman" w:cs="Times New Roman"/>
          <w:color w:val="000000"/>
          <w:sz w:val="24"/>
          <w:szCs w:val="24"/>
          <w:highlight w:val="white"/>
          <w:lang w:val="ru-RU"/>
        </w:rPr>
        <w:t xml:space="preserve"> при </w:t>
      </w:r>
      <w:r>
        <w:rPr>
          <w:rFonts w:ascii="Times New Roman" w:hAnsi="Times New Roman" w:cs="Times New Roman"/>
          <w:color w:val="000000"/>
          <w:sz w:val="24"/>
          <w:szCs w:val="24"/>
          <w:highlight w:val="white"/>
          <w:lang w:val="ru-RU"/>
        </w:rPr>
        <w:t xml:space="preserve">обробці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запитів</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нових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точності</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актуальності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впровадити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засоби</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захисту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конфіденційності</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безпеки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Основна</w:t>
      </w:r>
      <w:r>
        <w:rPr>
          <w:rFonts w:ascii="Times New Roman" w:hAnsi="Times New Roman" w:cs="Times New Roman"/>
          <w:color w:val="000000"/>
          <w:sz w:val="24"/>
          <w:szCs w:val="24"/>
          <w:highlight w:val="white"/>
          <w:lang w:val="ru-RU"/>
        </w:rPr>
        <w:t xml:space="preserve"> мета </w:t>
      </w:r>
      <w:r>
        <w:rPr>
          <w:rFonts w:ascii="Times New Roman" w:hAnsi="Times New Roman" w:cs="Times New Roman"/>
          <w:color w:val="000000"/>
          <w:sz w:val="24"/>
          <w:szCs w:val="24"/>
          <w:highlight w:val="white"/>
          <w:lang w:val="ru-RU"/>
        </w:rPr>
        <w:t xml:space="preserve">цього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доопрацювання</w:t>
      </w:r>
      <w:r>
        <w:rPr>
          <w:rFonts w:ascii="Times New Roman" w:hAnsi="Times New Roman" w:cs="Times New Roman"/>
          <w:color w:val="000000"/>
          <w:sz w:val="24"/>
          <w:szCs w:val="24"/>
          <w:highlight w:val="white"/>
          <w:lang w:val="ru-RU"/>
        </w:rPr>
        <w:t xml:space="preserve"> – </w:t>
      </w:r>
      <w:r>
        <w:rPr>
          <w:rFonts w:ascii="Times New Roman" w:hAnsi="Times New Roman" w:cs="Times New Roman"/>
          <w:color w:val="000000"/>
          <w:sz w:val="24"/>
          <w:szCs w:val="24"/>
          <w:highlight w:val="white"/>
          <w:lang w:val="ru-RU"/>
        </w:rPr>
        <w:t xml:space="preserve">підвищення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ефективності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аналітичної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роботи</w:t>
      </w:r>
      <w:r>
        <w:rPr>
          <w:rFonts w:ascii="Times New Roman" w:hAnsi="Times New Roman" w:cs="Times New Roman"/>
          <w:color w:val="000000"/>
          <w:sz w:val="24"/>
          <w:szCs w:val="24"/>
          <w:highlight w:val="white"/>
          <w:lang w:val="ru-RU"/>
        </w:rPr>
        <w:t xml:space="preserve"> шляхом </w:t>
      </w:r>
      <w:r>
        <w:rPr>
          <w:rFonts w:ascii="Times New Roman" w:hAnsi="Times New Roman" w:cs="Times New Roman"/>
          <w:color w:val="000000"/>
          <w:sz w:val="24"/>
          <w:szCs w:val="24"/>
          <w:highlight w:val="white"/>
          <w:lang w:val="ru-RU"/>
        </w:rPr>
        <w:t xml:space="preserve">надання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детальної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автоматичне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що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сприятиме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кращому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розумінню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тенденцій</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прийняттю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обґрунтованих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рішень</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кількість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відправлених</w:t>
      </w:r>
      <w:r>
        <w:rPr>
          <w:rFonts w:ascii="Times New Roman" w:hAnsi="Times New Roman" w:cs="Times New Roman"/>
          <w:color w:val="000000"/>
          <w:sz w:val="24"/>
          <w:szCs w:val="24"/>
          <w:highlight w:val="white"/>
          <w:lang w:val="ru-RU"/>
        </w:rPr>
        <w:t xml:space="preserve"> на </w:t>
      </w:r>
      <w:r>
        <w:rPr>
          <w:rFonts w:ascii="Times New Roman" w:hAnsi="Times New Roman" w:cs="Times New Roman"/>
          <w:color w:val="000000"/>
          <w:sz w:val="24"/>
          <w:szCs w:val="24"/>
          <w:highlight w:val="white"/>
          <w:lang w:val="ru-RU"/>
        </w:rPr>
        <w:t xml:space="preserve">друк</w:t>
      </w:r>
      <w:r>
        <w:rPr>
          <w:rFonts w:ascii="Times New Roman" w:hAnsi="Times New Roman" w:cs="Times New Roman"/>
          <w:color w:val="000000"/>
          <w:sz w:val="24"/>
          <w:szCs w:val="24"/>
          <w:highlight w:val="white"/>
          <w:lang w:val="ru-RU"/>
        </w:rPr>
        <w:t xml:space="preserve"> постанов за </w:t>
      </w:r>
      <w:r>
        <w:rPr>
          <w:rFonts w:ascii="Times New Roman" w:hAnsi="Times New Roman" w:cs="Times New Roman"/>
          <w:color w:val="000000"/>
          <w:sz w:val="24"/>
          <w:szCs w:val="24"/>
          <w:highlight w:val="white"/>
          <w:lang w:val="ru-RU"/>
        </w:rPr>
        <w:t xml:space="preserve">обраний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період</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відображатися</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урахуванням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друку</w:t>
      </w:r>
      <w:r>
        <w:rPr>
          <w:rFonts w:ascii="Times New Roman" w:hAnsi="Times New Roman" w:cs="Times New Roman"/>
          <w:color w:val="000000"/>
          <w:sz w:val="24"/>
          <w:szCs w:val="24"/>
          <w:highlight w:val="white"/>
          <w:lang w:val="ru-RU"/>
        </w:rPr>
        <w:t xml:space="preserve"> з метою контролю </w:t>
      </w:r>
      <w:r>
        <w:rPr>
          <w:rFonts w:ascii="Times New Roman" w:hAnsi="Times New Roman" w:cs="Times New Roman"/>
          <w:color w:val="000000"/>
          <w:sz w:val="24"/>
          <w:szCs w:val="24"/>
          <w:highlight w:val="white"/>
          <w:lang w:val="ru-RU"/>
        </w:rPr>
        <w:t xml:space="preserve">процесу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друку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здійснювати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фінансово-облікові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підрахунки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зацікавленою</w:t>
      </w:r>
      <w:r>
        <w:rPr>
          <w:rFonts w:ascii="Times New Roman" w:hAnsi="Times New Roman" w:cs="Times New Roman"/>
          <w:color w:val="000000"/>
          <w:sz w:val="24"/>
          <w:szCs w:val="24"/>
          <w:highlight w:val="white"/>
          <w:lang w:val="ru-RU"/>
        </w:rPr>
        <w:t xml:space="preserve"> стороною.</w:t>
      </w:r>
      <w:r/>
    </w:p>
    <w:p>
      <w:pPr>
        <w:ind w:firstLine="709"/>
        <w:jc w:val="both"/>
        <w:spacing w:after="0" w:line="240" w:lineRule="auto"/>
        <w:tabs>
          <w:tab w:val="left" w:pos="1620"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Додати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відображення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інформації</w:t>
      </w:r>
      <w:r>
        <w:rPr>
          <w:rFonts w:ascii="Times New Roman" w:hAnsi="Times New Roman" w:cs="Times New Roman"/>
          <w:color w:val="000000"/>
          <w:sz w:val="24"/>
          <w:szCs w:val="24"/>
          <w:lang w:val="ru-RU"/>
        </w:rPr>
        <w:t xml:space="preserve"> про </w:t>
      </w:r>
      <w:r>
        <w:rPr>
          <w:rFonts w:ascii="Times New Roman" w:hAnsi="Times New Roman" w:cs="Times New Roman"/>
          <w:color w:val="000000"/>
          <w:sz w:val="24"/>
          <w:szCs w:val="24"/>
          <w:lang w:val="ru-RU"/>
        </w:rPr>
        <w:t xml:space="preserve">кількість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змін</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 за </w:t>
      </w:r>
      <w:r>
        <w:rPr>
          <w:rFonts w:ascii="Times New Roman" w:hAnsi="Times New Roman" w:cs="Times New Roman"/>
          <w:color w:val="000000"/>
          <w:sz w:val="24"/>
          <w:szCs w:val="24"/>
          <w:lang w:val="ru-RU"/>
        </w:rPr>
        <w:t xml:space="preserve">допомогою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 </w:t>
      </w:r>
      <w:hyperlink r:id="rId15" w:tooltip="http://bdr.mvs.gov.ua/" w:history="1">
        <w:r>
          <w:rPr>
            <w:rFonts w:ascii="Times New Roman" w:hAnsi="Times New Roman" w:cs="Times New Roman"/>
            <w:color w:val="1155cc"/>
            <w:sz w:val="24"/>
            <w:szCs w:val="24"/>
            <w:u w:val="single"/>
            <w:lang w:val="ru-RU"/>
          </w:rPr>
          <w:t xml:space="preserve">bdr.mvs.gov.ua</w:t>
        </w:r>
      </w:hyperlink>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відображатися</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lang w:val="ru-RU"/>
        </w:rPr>
        <w:t xml:space="preserve">блоці</w:t>
      </w:r>
      <w:r>
        <w:rPr>
          <w:rFonts w:ascii="Times New Roman" w:hAnsi="Times New Roman" w:cs="Times New Roman"/>
          <w:color w:val="000000"/>
          <w:sz w:val="24"/>
          <w:szCs w:val="24"/>
          <w:lang w:val="ru-RU"/>
        </w:rPr>
        <w:t xml:space="preserve">, де буде </w:t>
      </w:r>
      <w:r>
        <w:rPr>
          <w:rFonts w:ascii="Times New Roman" w:hAnsi="Times New Roman" w:cs="Times New Roman"/>
          <w:color w:val="000000"/>
          <w:sz w:val="24"/>
          <w:szCs w:val="24"/>
          <w:lang w:val="ru-RU"/>
        </w:rPr>
        <w:t xml:space="preserve">зазначена</w:t>
      </w:r>
      <w:r>
        <w:rPr>
          <w:rFonts w:ascii="Times New Roman" w:hAnsi="Times New Roman" w:cs="Times New Roman"/>
          <w:color w:val="000000"/>
          <w:sz w:val="24"/>
          <w:szCs w:val="24"/>
          <w:lang w:val="ru-RU"/>
        </w:rPr>
        <w:t xml:space="preserve"> і </w:t>
      </w:r>
      <w:r>
        <w:rPr>
          <w:rFonts w:ascii="Times New Roman" w:hAnsi="Times New Roman" w:cs="Times New Roman"/>
          <w:color w:val="000000"/>
          <w:sz w:val="24"/>
          <w:szCs w:val="24"/>
          <w:lang w:val="ru-RU"/>
        </w:rPr>
        <w:t xml:space="preserve">загальна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інформація</w:t>
      </w:r>
      <w:r>
        <w:rPr>
          <w:rFonts w:ascii="Times New Roman" w:hAnsi="Times New Roman" w:cs="Times New Roman"/>
          <w:color w:val="000000"/>
          <w:sz w:val="24"/>
          <w:szCs w:val="24"/>
          <w:lang w:val="ru-RU"/>
        </w:rPr>
        <w:t xml:space="preserve"> про </w:t>
      </w:r>
      <w:r>
        <w:rPr>
          <w:rFonts w:ascii="Times New Roman" w:hAnsi="Times New Roman" w:cs="Times New Roman"/>
          <w:color w:val="000000"/>
          <w:sz w:val="24"/>
          <w:szCs w:val="24"/>
          <w:lang w:val="ru-RU"/>
        </w:rPr>
        <w:t xml:space="preserve">кількість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змін</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w:t>
      </w:r>
      <w:r/>
    </w:p>
    <w:p>
      <w:pPr>
        <w:ind w:firstLine="709"/>
        <w:jc w:val="both"/>
        <w:spacing w:after="0" w:line="240" w:lineRule="auto"/>
        <w:tabs>
          <w:tab w:val="left" w:pos="1620"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Додати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можливість</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 xml:space="preserve">обирати</w:t>
      </w:r>
      <w:r>
        <w:rPr>
          <w:rFonts w:ascii="Times New Roman" w:hAnsi="Times New Roman" w:cs="Times New Roman"/>
          <w:color w:val="000000"/>
          <w:sz w:val="24"/>
          <w:szCs w:val="24"/>
          <w:lang w:val="ru-RU"/>
        </w:rPr>
        <w:t xml:space="preserve">,</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 xml:space="preserve">яку </w:t>
      </w:r>
      <w:r>
        <w:rPr>
          <w:rFonts w:ascii="Times New Roman" w:hAnsi="Times New Roman" w:cs="Times New Roman"/>
          <w:color w:val="000000"/>
          <w:sz w:val="24"/>
          <w:szCs w:val="24"/>
          <w:lang w:val="ru-RU"/>
        </w:rPr>
        <w:t xml:space="preserve">статистичну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завантажувати</w:t>
      </w:r>
      <w:r>
        <w:rPr>
          <w:rFonts w:ascii="Times New Roman" w:hAnsi="Times New Roman" w:cs="Times New Roman"/>
          <w:color w:val="000000"/>
          <w:sz w:val="24"/>
          <w:szCs w:val="24"/>
          <w:lang w:val="ru-RU"/>
        </w:rPr>
        <w:t xml:space="preserve"> за </w:t>
      </w:r>
      <w:r>
        <w:rPr>
          <w:rFonts w:ascii="Times New Roman" w:hAnsi="Times New Roman" w:cs="Times New Roman"/>
          <w:color w:val="000000"/>
          <w:sz w:val="24"/>
          <w:szCs w:val="24"/>
          <w:lang w:val="ru-RU"/>
        </w:rPr>
        <w:t xml:space="preserve">обраний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період</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Розробити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w:t>
      </w:r>
      <w:r>
        <w:rPr>
          <w:rFonts w:ascii="Times New Roman" w:hAnsi="Times New Roman" w:cs="Times New Roman"/>
          <w:color w:val="000000"/>
          <w:sz w:val="24"/>
          <w:szCs w:val="24"/>
          <w:lang w:val="ru-RU"/>
        </w:rPr>
        <w:t xml:space="preserve"> у </w:t>
      </w:r>
      <w:r>
        <w:rPr>
          <w:rFonts w:ascii="Times New Roman" w:hAnsi="Times New Roman" w:cs="Times New Roman"/>
          <w:color w:val="000000"/>
          <w:sz w:val="24"/>
          <w:szCs w:val="24"/>
          <w:lang w:val="ru-RU"/>
        </w:rPr>
        <w:t xml:space="preserve">вигляді</w:t>
      </w:r>
      <w:r>
        <w:rPr>
          <w:rFonts w:ascii="Times New Roman" w:hAnsi="Times New Roman" w:cs="Times New Roman"/>
          <w:color w:val="000000"/>
          <w:sz w:val="24"/>
          <w:szCs w:val="24"/>
          <w:lang w:val="ru-RU"/>
        </w:rPr>
        <w:t xml:space="preserve"> меню, </w:t>
      </w:r>
      <w:r>
        <w:rPr>
          <w:rFonts w:ascii="Times New Roman" w:hAnsi="Times New Roman" w:cs="Times New Roman"/>
          <w:color w:val="000000"/>
          <w:sz w:val="24"/>
          <w:szCs w:val="24"/>
          <w:lang w:val="ru-RU"/>
        </w:rPr>
        <w:t xml:space="preserve">який</w:t>
      </w:r>
      <w:r>
        <w:rPr>
          <w:rFonts w:ascii="Times New Roman" w:hAnsi="Times New Roman" w:cs="Times New Roman"/>
          <w:color w:val="000000"/>
          <w:sz w:val="24"/>
          <w:szCs w:val="24"/>
          <w:lang w:val="ru-RU"/>
        </w:rPr>
        <w:t xml:space="preserve"> дозволить </w:t>
      </w:r>
      <w:r>
        <w:rPr>
          <w:rFonts w:ascii="Times New Roman" w:hAnsi="Times New Roman" w:cs="Times New Roman"/>
          <w:color w:val="000000"/>
          <w:sz w:val="24"/>
          <w:szCs w:val="24"/>
          <w:lang w:val="ru-RU"/>
        </w:rPr>
        <w:t xml:space="preserve">користувачам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вибирати</w:t>
      </w:r>
      <w:r>
        <w:rPr>
          <w:rFonts w:ascii="Times New Roman" w:hAnsi="Times New Roman" w:cs="Times New Roman"/>
          <w:color w:val="000000"/>
          <w:sz w:val="24"/>
          <w:szCs w:val="24"/>
          <w:lang w:val="ru-RU"/>
        </w:rPr>
        <w:t xml:space="preserve"> блоки, за </w:t>
      </w:r>
      <w:r>
        <w:rPr>
          <w:rFonts w:ascii="Times New Roman" w:hAnsi="Times New Roman" w:cs="Times New Roman"/>
          <w:color w:val="000000"/>
          <w:sz w:val="24"/>
          <w:szCs w:val="24"/>
          <w:lang w:val="ru-RU"/>
        </w:rPr>
        <w:t xml:space="preserve">якими</w:t>
      </w:r>
      <w:r>
        <w:rPr>
          <w:rFonts w:ascii="Times New Roman" w:hAnsi="Times New Roman" w:cs="Times New Roman"/>
          <w:color w:val="000000"/>
          <w:sz w:val="24"/>
          <w:szCs w:val="24"/>
          <w:lang w:val="ru-RU"/>
        </w:rPr>
        <w:t xml:space="preserve"> вони </w:t>
      </w:r>
      <w:r>
        <w:rPr>
          <w:rFonts w:ascii="Times New Roman" w:hAnsi="Times New Roman" w:cs="Times New Roman"/>
          <w:color w:val="000000"/>
          <w:sz w:val="24"/>
          <w:szCs w:val="24"/>
          <w:lang w:val="ru-RU"/>
        </w:rPr>
        <w:t xml:space="preserve">хочуть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переглянути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Цей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w:t>
      </w:r>
      <w:r>
        <w:rPr>
          <w:rFonts w:ascii="Times New Roman" w:hAnsi="Times New Roman" w:cs="Times New Roman"/>
          <w:color w:val="000000"/>
          <w:sz w:val="24"/>
          <w:szCs w:val="24"/>
          <w:lang w:val="ru-RU"/>
        </w:rPr>
        <w:t xml:space="preserve"> повинен бути </w:t>
      </w:r>
      <w:r>
        <w:rPr>
          <w:rFonts w:ascii="Times New Roman" w:hAnsi="Times New Roman" w:cs="Times New Roman"/>
          <w:color w:val="000000"/>
          <w:sz w:val="24"/>
          <w:szCs w:val="24"/>
          <w:lang w:val="ru-RU"/>
        </w:rPr>
        <w:t xml:space="preserve">зручним</w:t>
      </w:r>
      <w:r>
        <w:rPr>
          <w:rFonts w:ascii="Times New Roman" w:hAnsi="Times New Roman" w:cs="Times New Roman"/>
          <w:color w:val="000000"/>
          <w:sz w:val="24"/>
          <w:szCs w:val="24"/>
          <w:lang w:val="ru-RU"/>
        </w:rPr>
        <w:t xml:space="preserve"> і </w:t>
      </w:r>
      <w:r>
        <w:rPr>
          <w:rFonts w:ascii="Times New Roman" w:hAnsi="Times New Roman" w:cs="Times New Roman"/>
          <w:color w:val="000000"/>
          <w:sz w:val="24"/>
          <w:szCs w:val="24"/>
          <w:lang w:val="ru-RU"/>
        </w:rPr>
        <w:t xml:space="preserve">інтуїтивно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зрозумілим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Реалізувати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механізм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фільтрації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lang w:val="ru-RU"/>
        </w:rPr>
        <w:t xml:space="preserve">системі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який</w:t>
      </w:r>
      <w:r>
        <w:rPr>
          <w:rFonts w:ascii="Times New Roman" w:hAnsi="Times New Roman" w:cs="Times New Roman"/>
          <w:color w:val="000000"/>
          <w:sz w:val="24"/>
          <w:szCs w:val="24"/>
          <w:lang w:val="ru-RU"/>
        </w:rPr>
        <w:t xml:space="preserve"> дозволить </w:t>
      </w:r>
      <w:r>
        <w:rPr>
          <w:rFonts w:ascii="Times New Roman" w:hAnsi="Times New Roman" w:cs="Times New Roman"/>
          <w:color w:val="000000"/>
          <w:sz w:val="24"/>
          <w:szCs w:val="24"/>
          <w:lang w:val="ru-RU"/>
        </w:rPr>
        <w:t xml:space="preserve">вибирати</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відображати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лише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які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відповідають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обраному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періоду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Забезпечити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інтеграцію</w:t>
      </w:r>
      <w:r>
        <w:rPr>
          <w:rFonts w:ascii="Times New Roman" w:hAnsi="Times New Roman" w:cs="Times New Roman"/>
          <w:color w:val="000000"/>
          <w:sz w:val="24"/>
          <w:szCs w:val="24"/>
          <w:lang w:val="ru-RU"/>
        </w:rPr>
        <w:t xml:space="preserve"> з базою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системи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щоб</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можна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було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ефективно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вибирати</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завантажувати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дані</w:t>
      </w:r>
      <w:r>
        <w:rPr>
          <w:rFonts w:ascii="Times New Roman" w:hAnsi="Times New Roman" w:cs="Times New Roman"/>
          <w:color w:val="000000"/>
          <w:sz w:val="24"/>
          <w:szCs w:val="24"/>
          <w:lang w:val="ru-RU"/>
        </w:rPr>
        <w:t xml:space="preserve"> за </w:t>
      </w:r>
      <w:r>
        <w:rPr>
          <w:rFonts w:ascii="Times New Roman" w:hAnsi="Times New Roman" w:cs="Times New Roman"/>
          <w:color w:val="000000"/>
          <w:sz w:val="24"/>
          <w:szCs w:val="24"/>
          <w:lang w:val="ru-RU"/>
        </w:rPr>
        <w:t xml:space="preserve">обраним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періодом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зменшенням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навантаження</w:t>
      </w:r>
      <w:r>
        <w:rPr>
          <w:rFonts w:ascii="Times New Roman" w:hAnsi="Times New Roman" w:cs="Times New Roman"/>
          <w:color w:val="000000"/>
          <w:sz w:val="24"/>
          <w:szCs w:val="24"/>
          <w:lang w:val="ru-RU"/>
        </w:rPr>
        <w:t xml:space="preserve"> на базу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Завдання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має</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меті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прискорити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процес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отримання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необхідної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статистичної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інформації</w:t>
      </w:r>
      <w:r>
        <w:rPr>
          <w:rFonts w:ascii="Times New Roman" w:hAnsi="Times New Roman" w:cs="Times New Roman"/>
          <w:color w:val="000000"/>
          <w:sz w:val="24"/>
          <w:szCs w:val="24"/>
          <w:lang w:val="ru-RU"/>
        </w:rPr>
        <w:t xml:space="preserve"> за </w:t>
      </w:r>
      <w:r>
        <w:rPr>
          <w:rFonts w:ascii="Times New Roman" w:hAnsi="Times New Roman" w:cs="Times New Roman"/>
          <w:color w:val="000000"/>
          <w:sz w:val="24"/>
          <w:szCs w:val="24"/>
          <w:lang w:val="ru-RU"/>
        </w:rPr>
        <w:t xml:space="preserve">обраний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період</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значним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зменшенням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навантаження</w:t>
      </w:r>
      <w:r>
        <w:rPr>
          <w:rFonts w:ascii="Times New Roman" w:hAnsi="Times New Roman" w:cs="Times New Roman"/>
          <w:color w:val="000000"/>
          <w:sz w:val="24"/>
          <w:szCs w:val="24"/>
          <w:lang w:val="ru-RU"/>
        </w:rPr>
        <w:t xml:space="preserve"> на систему.</w:t>
      </w:r>
      <w:r/>
    </w:p>
    <w:p>
      <w:pPr>
        <w:ind w:firstLine="709"/>
        <w:jc w:val="both"/>
        <w:spacing w:after="0" w:line="240" w:lineRule="auto"/>
        <w:tabs>
          <w:tab w:val="left" w:pos="1620" w:leader="none"/>
        </w:tabs>
        <w:rPr>
          <w:rFonts w:ascii="Times New Roman" w:hAnsi="Times New Roman" w:cs="Times New Roman"/>
          <w:color w:val="000000"/>
          <w:sz w:val="24"/>
          <w:szCs w:val="24"/>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статистичної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щодо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зафіксованих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w:t>
      </w:r>
      <w:r>
        <w:rPr>
          <w:rFonts w:ascii="Times New Roman" w:hAnsi="Times New Roman" w:cs="Times New Roman"/>
          <w:color w:val="000000"/>
          <w:sz w:val="24"/>
          <w:szCs w:val="24"/>
          <w:highlight w:val="white"/>
          <w:lang w:val="ru-RU"/>
        </w:rPr>
        <w:t xml:space="preserve">відхилених</w:t>
      </w:r>
      <w:r>
        <w:rPr>
          <w:rFonts w:ascii="Times New Roman" w:hAnsi="Times New Roman" w:cs="Times New Roman"/>
          <w:color w:val="000000"/>
          <w:sz w:val="24"/>
          <w:szCs w:val="24"/>
          <w:highlight w:val="white"/>
          <w:lang w:val="ru-RU"/>
        </w:rPr>
        <w:t xml:space="preserve">/</w:t>
      </w:r>
      <w:r>
        <w:rPr>
          <w:rFonts w:ascii="Times New Roman" w:hAnsi="Times New Roman" w:cs="Times New Roman"/>
          <w:color w:val="000000"/>
          <w:sz w:val="24"/>
          <w:szCs w:val="24"/>
          <w:highlight w:val="white"/>
          <w:lang w:val="ru-RU"/>
        </w:rPr>
        <w:t xml:space="preserve">винесених</w:t>
      </w:r>
      <w:r>
        <w:rPr>
          <w:rFonts w:ascii="Times New Roman" w:hAnsi="Times New Roman" w:cs="Times New Roman"/>
          <w:color w:val="000000"/>
          <w:sz w:val="24"/>
          <w:szCs w:val="24"/>
          <w:highlight w:val="white"/>
          <w:lang w:val="ru-RU"/>
        </w:rPr>
        <w:t xml:space="preserve"> постанов за </w:t>
      </w:r>
      <w:r>
        <w:rPr>
          <w:rFonts w:ascii="Times New Roman" w:hAnsi="Times New Roman" w:cs="Times New Roman"/>
          <w:color w:val="000000"/>
          <w:sz w:val="24"/>
          <w:szCs w:val="24"/>
          <w:highlight w:val="white"/>
          <w:lang w:val="ru-RU"/>
        </w:rPr>
        <w:t xml:space="preserve">транспортними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засобами</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індивідуальними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номерними</w:t>
      </w:r>
      <w:r>
        <w:rPr>
          <w:rFonts w:ascii="Times New Roman" w:hAnsi="Times New Roman" w:cs="Times New Roman"/>
          <w:color w:val="000000"/>
          <w:sz w:val="24"/>
          <w:szCs w:val="24"/>
          <w:highlight w:val="white"/>
          <w:lang w:val="ru-RU"/>
        </w:rPr>
        <w:t xml:space="preserve"> знаками.</w:t>
      </w:r>
      <w:r/>
    </w:p>
    <w:p>
      <w:pPr>
        <w:ind w:firstLine="709"/>
        <w:jc w:val="both"/>
        <w:spacing w:after="0" w:line="240" w:lineRule="auto"/>
        <w:tabs>
          <w:tab w:val="left" w:pos="1620"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АРМ </w:t>
      </w:r>
      <w:r>
        <w:rPr>
          <w:rFonts w:ascii="Times New Roman" w:hAnsi="Times New Roman" w:cs="Times New Roman"/>
          <w:b/>
          <w:color w:val="000000"/>
          <w:sz w:val="24"/>
          <w:szCs w:val="24"/>
          <w:lang w:val="ru-RU"/>
        </w:rPr>
        <w:t xml:space="preserve">Пошук</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подій</w:t>
      </w:r>
      <w:r>
        <w:rPr>
          <w:rFonts w:ascii="Times New Roman" w:hAnsi="Times New Roman" w:cs="Times New Roman"/>
          <w:b/>
          <w:color w:val="000000"/>
          <w:sz w:val="24"/>
          <w:szCs w:val="24"/>
          <w:lang w:val="ru-RU"/>
        </w:rPr>
        <w:t xml:space="preserve"> та постанов</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новий</w:t>
      </w:r>
      <w:r>
        <w:rPr>
          <w:rFonts w:ascii="Times New Roman" w:hAnsi="Times New Roman" w:cs="Times New Roman"/>
          <w:color w:val="000000"/>
          <w:sz w:val="24"/>
          <w:szCs w:val="24"/>
          <w:highlight w:val="white"/>
          <w:lang w:val="ru-RU"/>
        </w:rPr>
        <w:t xml:space="preserve"> параметр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за РНОКПП.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вимагає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інтеграції</w:t>
      </w:r>
      <w:r>
        <w:rPr>
          <w:rFonts w:ascii="Times New Roman" w:hAnsi="Times New Roman" w:cs="Times New Roman"/>
          <w:color w:val="000000"/>
          <w:sz w:val="24"/>
          <w:szCs w:val="24"/>
          <w:highlight w:val="white"/>
          <w:lang w:val="ru-RU"/>
        </w:rPr>
        <w:t xml:space="preserve"> з базами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швидкого</w:t>
      </w:r>
      <w:r>
        <w:rPr>
          <w:rFonts w:ascii="Times New Roman" w:hAnsi="Times New Roman" w:cs="Times New Roman"/>
          <w:color w:val="000000"/>
          <w:sz w:val="24"/>
          <w:szCs w:val="24"/>
          <w:highlight w:val="white"/>
          <w:lang w:val="ru-RU"/>
        </w:rPr>
        <w:t xml:space="preserve"> та точного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та постанов, </w:t>
      </w:r>
      <w:r>
        <w:rPr>
          <w:rFonts w:ascii="Times New Roman" w:hAnsi="Times New Roman" w:cs="Times New Roman"/>
          <w:color w:val="000000"/>
          <w:sz w:val="24"/>
          <w:szCs w:val="24"/>
          <w:highlight w:val="white"/>
          <w:lang w:val="ru-RU"/>
        </w:rPr>
        <w:t xml:space="preserve">асоційованих</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конкретними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відповідальними</w:t>
      </w:r>
      <w:r>
        <w:rPr>
          <w:rFonts w:ascii="Times New Roman" w:hAnsi="Times New Roman" w:cs="Times New Roman"/>
          <w:color w:val="000000"/>
          <w:sz w:val="24"/>
          <w:szCs w:val="24"/>
          <w:highlight w:val="white"/>
          <w:lang w:val="ru-RU"/>
        </w:rPr>
        <w:t xml:space="preserve"> особами за </w:t>
      </w:r>
      <w:r>
        <w:rPr>
          <w:rFonts w:ascii="Times New Roman" w:hAnsi="Times New Roman" w:cs="Times New Roman"/>
          <w:color w:val="000000"/>
          <w:sz w:val="24"/>
          <w:szCs w:val="24"/>
          <w:highlight w:val="white"/>
          <w:lang w:val="ru-RU"/>
        </w:rPr>
        <w:t xml:space="preserve">їх</w:t>
      </w:r>
      <w:r>
        <w:rPr>
          <w:rFonts w:ascii="Times New Roman" w:hAnsi="Times New Roman" w:cs="Times New Roman"/>
          <w:color w:val="000000"/>
          <w:sz w:val="24"/>
          <w:szCs w:val="24"/>
          <w:highlight w:val="white"/>
          <w:lang w:val="ru-RU"/>
        </w:rPr>
        <w:t xml:space="preserve"> РНОКПП. </w:t>
      </w:r>
      <w:r>
        <w:rPr>
          <w:rFonts w:ascii="Times New Roman" w:hAnsi="Times New Roman" w:cs="Times New Roman"/>
          <w:color w:val="000000"/>
          <w:sz w:val="24"/>
          <w:szCs w:val="24"/>
          <w:highlight w:val="white"/>
          <w:lang w:val="ru-RU"/>
        </w:rPr>
        <w:t xml:space="preserve">Завдання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для вводу</w:t>
      </w:r>
      <w:r>
        <w:rPr>
          <w:rFonts w:ascii="Times New Roman" w:hAnsi="Times New Roman" w:cs="Times New Roman"/>
          <w:color w:val="000000"/>
          <w:sz w:val="24"/>
          <w:szCs w:val="24"/>
          <w:highlight w:val="white"/>
          <w:lang w:val="ru-RU"/>
        </w:rPr>
        <w:t xml:space="preserve"> РНОКПП як </w:t>
      </w:r>
      <w:r>
        <w:rPr>
          <w:rFonts w:ascii="Times New Roman" w:hAnsi="Times New Roman" w:cs="Times New Roman"/>
          <w:color w:val="000000"/>
          <w:sz w:val="24"/>
          <w:szCs w:val="24"/>
          <w:highlight w:val="white"/>
          <w:lang w:val="ru-RU"/>
        </w:rPr>
        <w:t xml:space="preserve">критерію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оптимізацію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запитів</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бази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ефективної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такого роду </w:t>
      </w:r>
      <w:r>
        <w:rPr>
          <w:rFonts w:ascii="Times New Roman" w:hAnsi="Times New Roman" w:cs="Times New Roman"/>
          <w:color w:val="000000"/>
          <w:sz w:val="24"/>
          <w:szCs w:val="24"/>
          <w:highlight w:val="white"/>
          <w:lang w:val="ru-RU"/>
        </w:rPr>
        <w:t xml:space="preserve">пошукових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запитів</w:t>
      </w:r>
      <w:r>
        <w:rPr>
          <w:rFonts w:ascii="Times New Roman" w:hAnsi="Times New Roman" w:cs="Times New Roman"/>
          <w:color w:val="000000"/>
          <w:sz w:val="24"/>
          <w:szCs w:val="24"/>
          <w:highlight w:val="white"/>
          <w:lang w:val="ru-RU"/>
        </w:rPr>
        <w:t xml:space="preserve">. Також </w:t>
      </w:r>
      <w:r>
        <w:rPr>
          <w:rFonts w:ascii="Times New Roman" w:hAnsi="Times New Roman" w:cs="Times New Roman"/>
          <w:color w:val="000000"/>
          <w:sz w:val="24"/>
          <w:szCs w:val="24"/>
          <w:highlight w:val="white"/>
          <w:lang w:val="ru-RU"/>
        </w:rPr>
        <w:t xml:space="preserve">важливо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врахувати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зручного</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інтуїтивно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зрозумілого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користувацького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досвіду</w:t>
      </w:r>
      <w:r>
        <w:rPr>
          <w:rFonts w:ascii="Times New Roman" w:hAnsi="Times New Roman" w:cs="Times New Roman"/>
          <w:color w:val="000000"/>
          <w:sz w:val="24"/>
          <w:szCs w:val="24"/>
          <w:highlight w:val="white"/>
          <w:lang w:val="ru-RU"/>
        </w:rPr>
        <w:t xml:space="preserve"> при </w:t>
      </w:r>
      <w:r>
        <w:rPr>
          <w:rFonts w:ascii="Times New Roman" w:hAnsi="Times New Roman" w:cs="Times New Roman"/>
          <w:color w:val="000000"/>
          <w:sz w:val="24"/>
          <w:szCs w:val="24"/>
          <w:highlight w:val="white"/>
          <w:lang w:val="ru-RU"/>
        </w:rPr>
        <w:t xml:space="preserve">роботі</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новим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пошуковим</w:t>
      </w:r>
      <w:r>
        <w:rPr>
          <w:rFonts w:ascii="Times New Roman" w:hAnsi="Times New Roman" w:cs="Times New Roman"/>
          <w:color w:val="000000"/>
          <w:sz w:val="24"/>
          <w:szCs w:val="24"/>
          <w:highlight w:val="white"/>
          <w:lang w:val="ru-RU"/>
        </w:rPr>
        <w:t xml:space="preserve"> параметром.</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новий</w:t>
      </w:r>
      <w:r>
        <w:rPr>
          <w:rFonts w:ascii="Times New Roman" w:hAnsi="Times New Roman" w:cs="Times New Roman"/>
          <w:color w:val="000000"/>
          <w:sz w:val="24"/>
          <w:szCs w:val="24"/>
          <w:highlight w:val="white"/>
          <w:lang w:val="ru-RU"/>
        </w:rPr>
        <w:t xml:space="preserve"> параметру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за кодом ЄДРПОУ.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введення</w:t>
      </w:r>
      <w:r>
        <w:rPr>
          <w:rFonts w:ascii="Times New Roman" w:hAnsi="Times New Roman" w:cs="Times New Roman"/>
          <w:color w:val="000000"/>
          <w:sz w:val="24"/>
          <w:szCs w:val="24"/>
          <w:highlight w:val="white"/>
          <w:lang w:val="ru-RU"/>
        </w:rPr>
        <w:t xml:space="preserve"> коду ЄДРПОУ як </w:t>
      </w:r>
      <w:r>
        <w:rPr>
          <w:rFonts w:ascii="Times New Roman" w:hAnsi="Times New Roman" w:cs="Times New Roman"/>
          <w:color w:val="000000"/>
          <w:sz w:val="24"/>
          <w:szCs w:val="24"/>
          <w:highlight w:val="white"/>
          <w:lang w:val="ru-RU"/>
        </w:rPr>
        <w:t xml:space="preserve">критерію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а також </w:t>
      </w:r>
      <w:r>
        <w:rPr>
          <w:rFonts w:ascii="Times New Roman" w:hAnsi="Times New Roman" w:cs="Times New Roman"/>
          <w:color w:val="000000"/>
          <w:sz w:val="24"/>
          <w:szCs w:val="24"/>
          <w:highlight w:val="white"/>
          <w:lang w:val="ru-RU"/>
        </w:rPr>
        <w:t xml:space="preserve">модифікацію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запитів</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бази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підтримки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ефективного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подій</w:t>
      </w:r>
      <w:r>
        <w:rPr>
          <w:rFonts w:ascii="Times New Roman" w:hAnsi="Times New Roman" w:cs="Times New Roman"/>
          <w:color w:val="000000"/>
          <w:sz w:val="24"/>
          <w:szCs w:val="24"/>
          <w:highlight w:val="white"/>
          <w:lang w:val="ru-RU"/>
        </w:rPr>
        <w:t xml:space="preserve"> та постанов, </w:t>
      </w:r>
      <w:r>
        <w:rPr>
          <w:rFonts w:ascii="Times New Roman" w:hAnsi="Times New Roman" w:cs="Times New Roman"/>
          <w:color w:val="000000"/>
          <w:sz w:val="24"/>
          <w:szCs w:val="24"/>
          <w:highlight w:val="white"/>
          <w:lang w:val="ru-RU"/>
        </w:rPr>
        <w:t xml:space="preserve">асоційованих</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конкретними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юридичними</w:t>
      </w:r>
      <w:r>
        <w:rPr>
          <w:rFonts w:ascii="Times New Roman" w:hAnsi="Times New Roman" w:cs="Times New Roman"/>
          <w:color w:val="000000"/>
          <w:sz w:val="24"/>
          <w:szCs w:val="24"/>
          <w:highlight w:val="white"/>
          <w:lang w:val="ru-RU"/>
        </w:rPr>
        <w:t xml:space="preserve"> особами. Також </w:t>
      </w:r>
      <w:r>
        <w:rPr>
          <w:rFonts w:ascii="Times New Roman" w:hAnsi="Times New Roman" w:cs="Times New Roman"/>
          <w:color w:val="000000"/>
          <w:sz w:val="24"/>
          <w:szCs w:val="24"/>
          <w:highlight w:val="white"/>
          <w:lang w:val="ru-RU"/>
        </w:rPr>
        <w:t xml:space="preserve">важливо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врахувати</w:t>
      </w:r>
      <w:r>
        <w:rPr>
          <w:rFonts w:ascii="Times New Roman" w:hAnsi="Times New Roman" w:cs="Times New Roman"/>
          <w:color w:val="000000"/>
          <w:sz w:val="24"/>
          <w:szCs w:val="24"/>
          <w:highlight w:val="white"/>
          <w:lang w:val="ru-RU"/>
        </w:rPr>
        <w:t xml:space="preserve"> потребу в </w:t>
      </w:r>
      <w:r>
        <w:rPr>
          <w:rFonts w:ascii="Times New Roman" w:hAnsi="Times New Roman" w:cs="Times New Roman"/>
          <w:color w:val="000000"/>
          <w:sz w:val="24"/>
          <w:szCs w:val="24"/>
          <w:highlight w:val="white"/>
          <w:lang w:val="ru-RU"/>
        </w:rPr>
        <w:t xml:space="preserve">належному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тестуванні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нововведення</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його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надійної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роботи</w:t>
      </w:r>
      <w:r>
        <w:rPr>
          <w:rFonts w:ascii="Times New Roman" w:hAnsi="Times New Roman" w:cs="Times New Roman"/>
          <w:color w:val="000000"/>
          <w:sz w:val="24"/>
          <w:szCs w:val="24"/>
          <w:highlight w:val="white"/>
          <w:lang w:val="ru-RU"/>
        </w:rPr>
        <w:t xml:space="preserve"> без </w:t>
      </w:r>
      <w:r>
        <w:rPr>
          <w:rFonts w:ascii="Times New Roman" w:hAnsi="Times New Roman" w:cs="Times New Roman"/>
          <w:color w:val="000000"/>
          <w:sz w:val="24"/>
          <w:szCs w:val="24"/>
          <w:highlight w:val="white"/>
          <w:lang w:val="ru-RU"/>
        </w:rPr>
        <w:t xml:space="preserve">помилок</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збоїв</w:t>
      </w:r>
      <w:r>
        <w:rPr>
          <w:rFonts w:ascii="Times New Roman" w:hAnsi="Times New Roman" w:cs="Times New Roman"/>
          <w:color w:val="000000"/>
          <w:sz w:val="24"/>
          <w:szCs w:val="24"/>
          <w:highlight w:val="white"/>
          <w:lang w:val="ru-RU"/>
        </w:rPr>
        <w:t xml:space="preserve">, а також </w:t>
      </w:r>
      <w:r>
        <w:rPr>
          <w:rFonts w:ascii="Times New Roman" w:hAnsi="Times New Roman" w:cs="Times New Roman"/>
          <w:color w:val="000000"/>
          <w:sz w:val="24"/>
          <w:szCs w:val="24"/>
          <w:highlight w:val="white"/>
          <w:lang w:val="ru-RU"/>
        </w:rPr>
        <w:t xml:space="preserve">забезпечити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легкість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використання</w:t>
      </w:r>
      <w:r>
        <w:rPr>
          <w:rFonts w:ascii="Times New Roman" w:hAnsi="Times New Roman" w:cs="Times New Roman"/>
          <w:color w:val="000000"/>
          <w:sz w:val="24"/>
          <w:szCs w:val="24"/>
          <w:highlight w:val="white"/>
          <w:lang w:val="ru-RU"/>
        </w:rPr>
        <w:t xml:space="preserve"> нового </w:t>
      </w:r>
      <w:r>
        <w:rPr>
          <w:rFonts w:ascii="Times New Roman" w:hAnsi="Times New Roman" w:cs="Times New Roman"/>
          <w:color w:val="000000"/>
          <w:sz w:val="24"/>
          <w:szCs w:val="24"/>
          <w:highlight w:val="white"/>
          <w:lang w:val="ru-RU"/>
        </w:rPr>
        <w:t xml:space="preserve">пошукового</w:t>
      </w:r>
      <w:r>
        <w:rPr>
          <w:rFonts w:ascii="Times New Roman" w:hAnsi="Times New Roman" w:cs="Times New Roman"/>
          <w:color w:val="000000"/>
          <w:sz w:val="24"/>
          <w:szCs w:val="24"/>
          <w:highlight w:val="white"/>
          <w:lang w:val="ru-RU"/>
        </w:rPr>
        <w:t xml:space="preserve"> параметра для </w:t>
      </w:r>
      <w:r>
        <w:rPr>
          <w:rFonts w:ascii="Times New Roman" w:hAnsi="Times New Roman" w:cs="Times New Roman"/>
          <w:color w:val="000000"/>
          <w:sz w:val="24"/>
          <w:szCs w:val="24"/>
          <w:highlight w:val="white"/>
          <w:lang w:val="ru-RU"/>
        </w:rPr>
        <w:t xml:space="preserve">кінцевих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користувачів</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функціонал</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експорту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отриманої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форматі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csv</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можливістю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вибору</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експорту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за </w:t>
      </w:r>
      <w:r>
        <w:rPr>
          <w:rFonts w:ascii="Times New Roman" w:hAnsi="Times New Roman" w:cs="Times New Roman"/>
          <w:color w:val="000000"/>
          <w:sz w:val="24"/>
          <w:szCs w:val="24"/>
          <w:highlight w:val="white"/>
          <w:lang w:val="ru-RU"/>
        </w:rPr>
        <w:t xml:space="preserve">заданими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критеріями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або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відображеними</w:t>
      </w:r>
      <w:r>
        <w:rPr>
          <w:rFonts w:ascii="Times New Roman" w:hAnsi="Times New Roman" w:cs="Times New Roman"/>
          <w:color w:val="000000"/>
          <w:sz w:val="24"/>
          <w:szCs w:val="24"/>
          <w:highlight w:val="white"/>
          <w:lang w:val="ru-RU"/>
        </w:rPr>
        <w:t xml:space="preserve"> результатами </w:t>
      </w:r>
      <w:r>
        <w:rPr>
          <w:rFonts w:ascii="Times New Roman" w:hAnsi="Times New Roman" w:cs="Times New Roman"/>
          <w:color w:val="000000"/>
          <w:sz w:val="24"/>
          <w:szCs w:val="24"/>
          <w:highlight w:val="white"/>
          <w:lang w:val="ru-RU"/>
        </w:rPr>
        <w:t xml:space="preserve">пошуку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коректне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форматування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експортованих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включаючи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назви</w:t>
      </w:r>
      <w:r>
        <w:rPr>
          <w:rFonts w:ascii="Times New Roman" w:hAnsi="Times New Roman" w:cs="Times New Roman"/>
          <w:color w:val="000000"/>
          <w:sz w:val="24"/>
          <w:szCs w:val="24"/>
          <w:highlight w:val="white"/>
          <w:lang w:val="ru-RU"/>
        </w:rPr>
        <w:t xml:space="preserve"> колонок та </w:t>
      </w:r>
      <w:r>
        <w:rPr>
          <w:rFonts w:ascii="Times New Roman" w:hAnsi="Times New Roman" w:cs="Times New Roman"/>
          <w:color w:val="000000"/>
          <w:sz w:val="24"/>
          <w:szCs w:val="24"/>
          <w:highlight w:val="white"/>
          <w:lang w:val="ru-RU"/>
        </w:rPr>
        <w:t xml:space="preserve">відповідність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їх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змісту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Розробка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передбачати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оптимізацію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процесу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експорту</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високої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продуктивності</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мінімізації</w:t>
      </w:r>
      <w:r>
        <w:rPr>
          <w:rFonts w:ascii="Times New Roman" w:hAnsi="Times New Roman" w:cs="Times New Roman"/>
          <w:color w:val="000000"/>
          <w:sz w:val="24"/>
          <w:szCs w:val="24"/>
          <w:highlight w:val="white"/>
          <w:lang w:val="ru-RU"/>
        </w:rPr>
        <w:t xml:space="preserve"> часу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особливо при </w:t>
      </w:r>
      <w:r>
        <w:rPr>
          <w:rFonts w:ascii="Times New Roman" w:hAnsi="Times New Roman" w:cs="Times New Roman"/>
          <w:color w:val="000000"/>
          <w:sz w:val="24"/>
          <w:szCs w:val="24"/>
          <w:highlight w:val="white"/>
          <w:lang w:val="ru-RU"/>
        </w:rPr>
        <w:t xml:space="preserve">великій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кількості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Також </w:t>
      </w:r>
      <w:r>
        <w:rPr>
          <w:rFonts w:ascii="Times New Roman" w:hAnsi="Times New Roman" w:cs="Times New Roman"/>
          <w:color w:val="000000"/>
          <w:sz w:val="24"/>
          <w:szCs w:val="24"/>
          <w:highlight w:val="white"/>
          <w:lang w:val="ru-RU"/>
        </w:rPr>
        <w:t xml:space="preserve">важливо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інтуїтивно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зрозумілий</w:t>
      </w:r>
      <w:r>
        <w:rPr>
          <w:rFonts w:ascii="Times New Roman" w:hAnsi="Times New Roman" w:cs="Times New Roman"/>
          <w:color w:val="000000"/>
          <w:sz w:val="24"/>
          <w:szCs w:val="24"/>
          <w:highlight w:val="white"/>
          <w:lang w:val="ru-RU"/>
        </w:rPr>
        <w:t xml:space="preserve"> та легкий у </w:t>
      </w:r>
      <w:r>
        <w:rPr>
          <w:rFonts w:ascii="Times New Roman" w:hAnsi="Times New Roman" w:cs="Times New Roman"/>
          <w:color w:val="000000"/>
          <w:sz w:val="24"/>
          <w:szCs w:val="24"/>
          <w:highlight w:val="white"/>
          <w:lang w:val="ru-RU"/>
        </w:rPr>
        <w:t xml:space="preserve">використанні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кінцевих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щоб</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спростити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процес</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експорту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реєстраційного</w:t>
      </w:r>
      <w:r>
        <w:rPr>
          <w:rFonts w:ascii="Times New Roman" w:hAnsi="Times New Roman" w:cs="Times New Roman"/>
          <w:color w:val="000000"/>
          <w:sz w:val="24"/>
          <w:szCs w:val="24"/>
          <w:highlight w:val="white"/>
          <w:lang w:val="ru-RU"/>
        </w:rPr>
        <w:t xml:space="preserve"> номеру </w:t>
      </w:r>
      <w:r>
        <w:rPr>
          <w:rFonts w:ascii="Times New Roman" w:hAnsi="Times New Roman" w:cs="Times New Roman"/>
          <w:color w:val="000000"/>
          <w:sz w:val="24"/>
          <w:szCs w:val="24"/>
          <w:highlight w:val="white"/>
          <w:lang w:val="ru-RU"/>
        </w:rPr>
        <w:t xml:space="preserve">виконавчого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провадження</w:t>
      </w:r>
      <w:r>
        <w:rPr>
          <w:rFonts w:ascii="Times New Roman" w:hAnsi="Times New Roman" w:cs="Times New Roman"/>
          <w:color w:val="000000"/>
          <w:sz w:val="24"/>
          <w:szCs w:val="24"/>
          <w:highlight w:val="white"/>
          <w:lang w:val="ru-RU"/>
        </w:rPr>
        <w:t xml:space="preserve">, яке </w:t>
      </w:r>
      <w:r>
        <w:rPr>
          <w:rFonts w:ascii="Times New Roman" w:hAnsi="Times New Roman" w:cs="Times New Roman"/>
          <w:color w:val="000000"/>
          <w:sz w:val="24"/>
          <w:szCs w:val="24"/>
          <w:highlight w:val="white"/>
          <w:lang w:val="ru-RU"/>
        </w:rPr>
        <w:t xml:space="preserve">відкрито</w:t>
      </w:r>
      <w:r>
        <w:rPr>
          <w:rFonts w:ascii="Times New Roman" w:hAnsi="Times New Roman" w:cs="Times New Roman"/>
          <w:color w:val="000000"/>
          <w:sz w:val="24"/>
          <w:szCs w:val="24"/>
          <w:highlight w:val="white"/>
          <w:lang w:val="ru-RU"/>
        </w:rPr>
        <w:t xml:space="preserve"> за </w:t>
      </w:r>
      <w:r>
        <w:rPr>
          <w:rFonts w:ascii="Times New Roman" w:hAnsi="Times New Roman" w:cs="Times New Roman"/>
          <w:color w:val="000000"/>
          <w:sz w:val="24"/>
          <w:szCs w:val="24"/>
          <w:highlight w:val="white"/>
          <w:lang w:val="ru-RU"/>
        </w:rPr>
        <w:t xml:space="preserve">адміністративною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постановою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щодо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відповідальної</w:t>
      </w:r>
      <w:r>
        <w:rPr>
          <w:rFonts w:ascii="Times New Roman" w:hAnsi="Times New Roman" w:cs="Times New Roman"/>
          <w:color w:val="000000"/>
          <w:sz w:val="24"/>
          <w:szCs w:val="24"/>
          <w:highlight w:val="white"/>
          <w:lang w:val="ru-RU"/>
        </w:rPr>
        <w:t xml:space="preserve"> особи. </w:t>
      </w:r>
      <w:r>
        <w:rPr>
          <w:rFonts w:ascii="Times New Roman" w:hAnsi="Times New Roman" w:cs="Times New Roman"/>
          <w:color w:val="000000"/>
          <w:sz w:val="24"/>
          <w:szCs w:val="24"/>
          <w:highlight w:val="white"/>
          <w:lang w:val="ru-RU"/>
        </w:rPr>
        <w:t xml:space="preserve">Таку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у колонку</w:t>
      </w:r>
      <w:r>
        <w:rPr>
          <w:rFonts w:ascii="Times New Roman" w:hAnsi="Times New Roman" w:cs="Times New Roman"/>
          <w:color w:val="000000"/>
          <w:sz w:val="24"/>
          <w:szCs w:val="24"/>
          <w:highlight w:val="white"/>
          <w:lang w:val="ru-RU"/>
        </w:rPr>
        <w:t xml:space="preserve"> «Статус </w:t>
      </w:r>
      <w:r>
        <w:rPr>
          <w:rFonts w:ascii="Times New Roman" w:hAnsi="Times New Roman" w:cs="Times New Roman"/>
          <w:color w:val="000000"/>
          <w:sz w:val="24"/>
          <w:szCs w:val="24"/>
          <w:highlight w:val="white"/>
          <w:lang w:val="ru-RU"/>
        </w:rPr>
        <w:t xml:space="preserve">виконавчого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провадження</w:t>
      </w:r>
      <w:r>
        <w:rPr>
          <w:rFonts w:ascii="Times New Roman" w:hAnsi="Times New Roman" w:cs="Times New Roman"/>
          <w:color w:val="000000"/>
          <w:sz w:val="24"/>
          <w:szCs w:val="24"/>
          <w:highlight w:val="white"/>
          <w:lang w:val="ru-RU"/>
        </w:rPr>
        <w:t xml:space="preserve">» у </w:t>
      </w:r>
      <w:r>
        <w:rPr>
          <w:rFonts w:ascii="Times New Roman" w:hAnsi="Times New Roman" w:cs="Times New Roman"/>
          <w:color w:val="000000"/>
          <w:sz w:val="24"/>
          <w:szCs w:val="24"/>
          <w:highlight w:val="white"/>
          <w:lang w:val="ru-RU"/>
        </w:rPr>
        <w:t xml:space="preserve">вигляді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Відкрито</w:t>
      </w:r>
      <w:r>
        <w:rPr>
          <w:rFonts w:ascii="Times New Roman" w:hAnsi="Times New Roman" w:cs="Times New Roman"/>
          <w:color w:val="000000"/>
          <w:sz w:val="24"/>
          <w:szCs w:val="24"/>
          <w:highlight w:val="white"/>
          <w:lang w:val="ru-RU"/>
        </w:rPr>
        <w:t xml:space="preserve">. № ВП ********</w:t>
      </w:r>
      <w:r>
        <w:rPr>
          <w:rFonts w:ascii="Times New Roman" w:hAnsi="Times New Roman" w:cs="Times New Roman"/>
          <w:sz w:val="24"/>
          <w:szCs w:val="24"/>
          <w:highlight w:val="white"/>
          <w:lang w:val="ru-RU"/>
        </w:rPr>
        <w:t xml:space="preserve">»</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Зазначена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необхідна</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спрощення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процесу</w:t>
      </w:r>
      <w:r>
        <w:rPr>
          <w:rFonts w:ascii="Times New Roman" w:hAnsi="Times New Roman" w:cs="Times New Roman"/>
          <w:color w:val="000000"/>
          <w:sz w:val="24"/>
          <w:szCs w:val="24"/>
          <w:highlight w:val="white"/>
          <w:lang w:val="ru-RU"/>
        </w:rPr>
        <w:t xml:space="preserve"> контролю за </w:t>
      </w:r>
      <w:r>
        <w:rPr>
          <w:rFonts w:ascii="Times New Roman" w:hAnsi="Times New Roman" w:cs="Times New Roman"/>
          <w:color w:val="000000"/>
          <w:sz w:val="24"/>
          <w:szCs w:val="24"/>
          <w:highlight w:val="white"/>
          <w:lang w:val="ru-RU"/>
        </w:rPr>
        <w:t xml:space="preserve">примусовим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виконанням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адміністративних</w:t>
      </w:r>
      <w:r>
        <w:rPr>
          <w:rFonts w:ascii="Times New Roman" w:hAnsi="Times New Roman" w:cs="Times New Roman"/>
          <w:color w:val="000000"/>
          <w:sz w:val="24"/>
          <w:szCs w:val="24"/>
          <w:highlight w:val="white"/>
          <w:lang w:val="ru-RU"/>
        </w:rPr>
        <w:t xml:space="preserve"> постанов </w:t>
      </w:r>
      <w:r>
        <w:rPr>
          <w:rFonts w:ascii="Times New Roman" w:hAnsi="Times New Roman" w:cs="Times New Roman"/>
          <w:color w:val="000000"/>
          <w:sz w:val="24"/>
          <w:szCs w:val="24"/>
          <w:highlight w:val="white"/>
          <w:lang w:val="ru-RU"/>
        </w:rPr>
        <w:t xml:space="preserve">уповноваженими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поліцейськими</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sz w:val="24"/>
          <w:szCs w:val="24"/>
          <w:lang w:val="ru-RU"/>
        </w:rPr>
      </w:pPr>
      <w:r>
        <w:rPr>
          <w:rFonts w:ascii="Times New Roman" w:hAnsi="Times New Roman" w:cs="Times New Roman"/>
          <w:sz w:val="24"/>
          <w:szCs w:val="24"/>
          <w:lang w:val="ru-RU"/>
        </w:rPr>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АРМ </w:t>
      </w:r>
      <w:r>
        <w:rPr>
          <w:rFonts w:ascii="Times New Roman" w:hAnsi="Times New Roman" w:cs="Times New Roman"/>
          <w:b/>
          <w:color w:val="000000"/>
          <w:sz w:val="24"/>
          <w:szCs w:val="24"/>
          <w:lang w:val="ru-RU"/>
        </w:rPr>
        <w:t xml:space="preserve">Виконавча</w:t>
      </w:r>
      <w:r>
        <w:rPr>
          <w:rFonts w:ascii="Times New Roman" w:hAnsi="Times New Roman" w:cs="Times New Roman"/>
          <w:b/>
          <w:color w:val="000000"/>
          <w:sz w:val="24"/>
          <w:szCs w:val="24"/>
          <w:lang w:val="ru-RU"/>
        </w:rPr>
        <w:t xml:space="preserve"> служба</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Інтеграція</w:t>
      </w:r>
      <w:r>
        <w:rPr>
          <w:rFonts w:ascii="Times New Roman" w:hAnsi="Times New Roman" w:cs="Times New Roman"/>
          <w:color w:val="000000"/>
          <w:sz w:val="24"/>
          <w:szCs w:val="24"/>
          <w:highlight w:val="white"/>
          <w:lang w:val="ru-RU"/>
        </w:rPr>
        <w:t xml:space="preserve"> нового формату </w:t>
      </w:r>
      <w:r>
        <w:rPr>
          <w:rFonts w:ascii="Times New Roman" w:hAnsi="Times New Roman" w:cs="Times New Roman"/>
          <w:color w:val="000000"/>
          <w:sz w:val="24"/>
          <w:szCs w:val="24"/>
          <w:highlight w:val="white"/>
          <w:lang w:val="ru-RU"/>
        </w:rPr>
        <w:t xml:space="preserve">підпису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CAdES</w:t>
      </w:r>
      <w:r>
        <w:rPr>
          <w:rFonts w:ascii="Times New Roman" w:hAnsi="Times New Roman" w:cs="Times New Roman"/>
          <w:color w:val="000000"/>
          <w:sz w:val="24"/>
          <w:szCs w:val="24"/>
          <w:highlight w:val="white"/>
          <w:lang w:val="ru-RU"/>
        </w:rPr>
        <w:t xml:space="preserve">-X Long для КЕП у Систему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довготривалого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зберігання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документів</w:t>
      </w:r>
      <w:r>
        <w:rPr>
          <w:rFonts w:ascii="Times New Roman" w:hAnsi="Times New Roman" w:cs="Times New Roman"/>
          <w:color w:val="000000"/>
          <w:sz w:val="24"/>
          <w:szCs w:val="24"/>
          <w:highlight w:val="white"/>
          <w:lang w:val="ru-RU"/>
        </w:rPr>
        <w:t xml:space="preserve">. Задача </w:t>
      </w:r>
      <w:r>
        <w:rPr>
          <w:rFonts w:ascii="Times New Roman" w:hAnsi="Times New Roman" w:cs="Times New Roman"/>
          <w:color w:val="000000"/>
          <w:sz w:val="24"/>
          <w:szCs w:val="24"/>
          <w:highlight w:val="white"/>
          <w:lang w:val="ru-RU"/>
        </w:rPr>
        <w:t xml:space="preserve">полягає</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розробці</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впровадженні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технологічних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рішень</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підтримки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CAdES</w:t>
      </w:r>
      <w:r>
        <w:rPr>
          <w:rFonts w:ascii="Times New Roman" w:hAnsi="Times New Roman" w:cs="Times New Roman"/>
          <w:color w:val="000000"/>
          <w:sz w:val="24"/>
          <w:szCs w:val="24"/>
          <w:highlight w:val="white"/>
          <w:lang w:val="ru-RU"/>
        </w:rPr>
        <w:t xml:space="preserve">-X Long, </w:t>
      </w:r>
      <w:r>
        <w:rPr>
          <w:rFonts w:ascii="Times New Roman" w:hAnsi="Times New Roman" w:cs="Times New Roman"/>
          <w:color w:val="000000"/>
          <w:sz w:val="24"/>
          <w:szCs w:val="24"/>
          <w:highlight w:val="white"/>
          <w:lang w:val="ru-RU"/>
        </w:rPr>
        <w:t xml:space="preserve">що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наявних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модулів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електронного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підпису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інтеграцію</w:t>
      </w:r>
      <w:r>
        <w:rPr>
          <w:rFonts w:ascii="Times New Roman" w:hAnsi="Times New Roman" w:cs="Times New Roman"/>
          <w:color w:val="000000"/>
          <w:sz w:val="24"/>
          <w:szCs w:val="24"/>
          <w:highlight w:val="white"/>
          <w:lang w:val="ru-RU"/>
        </w:rPr>
        <w:t xml:space="preserve"> з системами </w:t>
      </w:r>
      <w:r>
        <w:rPr>
          <w:rFonts w:ascii="Times New Roman" w:hAnsi="Times New Roman" w:cs="Times New Roman"/>
          <w:color w:val="000000"/>
          <w:sz w:val="24"/>
          <w:szCs w:val="24"/>
          <w:highlight w:val="white"/>
          <w:lang w:val="ru-RU"/>
        </w:rPr>
        <w:t xml:space="preserve">сертифікації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які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видають</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валідують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сертифікати</w:t>
      </w:r>
      <w:r>
        <w:rPr>
          <w:rFonts w:ascii="Times New Roman" w:hAnsi="Times New Roman" w:cs="Times New Roman"/>
          <w:color w:val="000000"/>
          <w:sz w:val="24"/>
          <w:szCs w:val="24"/>
          <w:highlight w:val="white"/>
          <w:lang w:val="ru-RU"/>
        </w:rPr>
        <w:t xml:space="preserve">, а також </w:t>
      </w:r>
      <w:r>
        <w:rPr>
          <w:rFonts w:ascii="Times New Roman" w:hAnsi="Times New Roman" w:cs="Times New Roman"/>
          <w:color w:val="000000"/>
          <w:sz w:val="24"/>
          <w:szCs w:val="24"/>
          <w:highlight w:val="white"/>
          <w:lang w:val="ru-RU"/>
        </w:rPr>
        <w:t xml:space="preserve">розробку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механізмів</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автоматизованого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статусу </w:t>
      </w:r>
      <w:r>
        <w:rPr>
          <w:rFonts w:ascii="Times New Roman" w:hAnsi="Times New Roman" w:cs="Times New Roman"/>
          <w:color w:val="000000"/>
          <w:sz w:val="24"/>
          <w:szCs w:val="24"/>
          <w:highlight w:val="white"/>
          <w:lang w:val="ru-RU"/>
        </w:rPr>
        <w:t xml:space="preserve">сертифікатів</w:t>
      </w:r>
      <w:r>
        <w:rPr>
          <w:rFonts w:ascii="Times New Roman" w:hAnsi="Times New Roman" w:cs="Times New Roman"/>
          <w:color w:val="000000"/>
          <w:sz w:val="24"/>
          <w:szCs w:val="24"/>
          <w:highlight w:val="white"/>
          <w:lang w:val="ru-RU"/>
        </w:rPr>
        <w:t xml:space="preserve"> і </w:t>
      </w:r>
      <w:r>
        <w:rPr>
          <w:rFonts w:ascii="Times New Roman" w:hAnsi="Times New Roman" w:cs="Times New Roman"/>
          <w:color w:val="000000"/>
          <w:sz w:val="24"/>
          <w:szCs w:val="24"/>
          <w:highlight w:val="white"/>
          <w:lang w:val="ru-RU"/>
        </w:rPr>
        <w:t xml:space="preserve">цифрових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підписів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вимагає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реалізації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функцій</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перевірки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справжності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підписів</w:t>
      </w:r>
      <w:r>
        <w:rPr>
          <w:rFonts w:ascii="Times New Roman" w:hAnsi="Times New Roman" w:cs="Times New Roman"/>
          <w:color w:val="000000"/>
          <w:sz w:val="24"/>
          <w:szCs w:val="24"/>
          <w:highlight w:val="white"/>
          <w:lang w:val="ru-RU"/>
        </w:rPr>
        <w:t xml:space="preserve"> з часом,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відомостей</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статуси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сертифікатів</w:t>
      </w:r>
      <w:r>
        <w:rPr>
          <w:rFonts w:ascii="Times New Roman" w:hAnsi="Times New Roman" w:cs="Times New Roman"/>
          <w:color w:val="000000"/>
          <w:sz w:val="24"/>
          <w:szCs w:val="24"/>
          <w:highlight w:val="white"/>
          <w:lang w:val="ru-RU"/>
        </w:rPr>
        <w:t xml:space="preserve"> (OCSP, </w:t>
      </w:r>
      <w:r>
        <w:rPr>
          <w:rFonts w:ascii="Times New Roman" w:hAnsi="Times New Roman" w:cs="Times New Roman"/>
          <w:color w:val="000000"/>
          <w:sz w:val="24"/>
          <w:szCs w:val="24"/>
          <w:highlight w:val="white"/>
          <w:lang w:val="ru-RU"/>
        </w:rPr>
        <w:t xml:space="preserve">CRLs</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інших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аспектів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пов'язаних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із</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забезпеченням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довгострокової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валідності</w:t>
      </w:r>
      <w:r>
        <w:rPr>
          <w:rFonts w:ascii="Times New Roman" w:hAnsi="Times New Roman" w:cs="Times New Roman"/>
          <w:color w:val="000000"/>
          <w:sz w:val="24"/>
          <w:szCs w:val="24"/>
          <w:highlight w:val="white"/>
          <w:lang w:val="ru-RU"/>
        </w:rPr>
        <w:t xml:space="preserve"> КЕП.</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Створити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функціонал</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дати</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підстави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заяви з </w:t>
      </w:r>
      <w:r>
        <w:rPr>
          <w:rFonts w:ascii="Times New Roman" w:hAnsi="Times New Roman" w:cs="Times New Roman"/>
          <w:color w:val="000000"/>
          <w:sz w:val="24"/>
          <w:szCs w:val="24"/>
          <w:highlight w:val="white"/>
          <w:lang w:val="ru-RU"/>
        </w:rPr>
        <w:t xml:space="preserve">постановою</w:t>
      </w:r>
      <w:r>
        <w:rPr>
          <w:rFonts w:ascii="Times New Roman" w:hAnsi="Times New Roman" w:cs="Times New Roman"/>
          <w:color w:val="000000"/>
          <w:sz w:val="24"/>
          <w:szCs w:val="24"/>
          <w:highlight w:val="white"/>
          <w:lang w:val="ru-RU"/>
        </w:rPr>
        <w:t xml:space="preserve"> у </w:t>
      </w:r>
      <w:r>
        <w:rPr>
          <w:rFonts w:ascii="Times New Roman" w:hAnsi="Times New Roman" w:cs="Times New Roman"/>
          <w:color w:val="000000"/>
          <w:sz w:val="24"/>
          <w:szCs w:val="24"/>
          <w:highlight w:val="white"/>
          <w:lang w:val="ru-RU"/>
        </w:rPr>
        <w:t xml:space="preserve">випадках</w:t>
      </w:r>
      <w:r>
        <w:rPr>
          <w:rFonts w:ascii="Times New Roman" w:hAnsi="Times New Roman" w:cs="Times New Roman"/>
          <w:color w:val="000000"/>
          <w:sz w:val="24"/>
          <w:szCs w:val="24"/>
          <w:highlight w:val="white"/>
          <w:lang w:val="ru-RU"/>
        </w:rPr>
        <w:t xml:space="preserve">, коли вона </w:t>
      </w:r>
      <w:r>
        <w:rPr>
          <w:rFonts w:ascii="Times New Roman" w:hAnsi="Times New Roman" w:cs="Times New Roman"/>
          <w:color w:val="000000"/>
          <w:sz w:val="24"/>
          <w:szCs w:val="24"/>
          <w:highlight w:val="white"/>
          <w:lang w:val="ru-RU"/>
        </w:rPr>
        <w:t xml:space="preserve">повертається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відділами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державної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виконавчої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служби</w:t>
      </w:r>
      <w:r>
        <w:rPr>
          <w:rFonts w:ascii="Times New Roman" w:hAnsi="Times New Roman" w:cs="Times New Roman"/>
          <w:color w:val="000000"/>
          <w:sz w:val="24"/>
          <w:szCs w:val="24"/>
          <w:highlight w:val="white"/>
          <w:lang w:val="ru-RU"/>
        </w:rPr>
        <w:t xml:space="preserve"> (ВДВС) без </w:t>
      </w:r>
      <w:r>
        <w:rPr>
          <w:rFonts w:ascii="Times New Roman" w:hAnsi="Times New Roman" w:cs="Times New Roman"/>
          <w:color w:val="000000"/>
          <w:sz w:val="24"/>
          <w:szCs w:val="24"/>
          <w:highlight w:val="white"/>
          <w:lang w:val="ru-RU"/>
        </w:rPr>
        <w:t xml:space="preserve">виконання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Доопрацювання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передбачає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модифікацію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бази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зберігання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додаткових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заяв</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перегляду </w:t>
      </w:r>
      <w:r>
        <w:rPr>
          <w:rFonts w:ascii="Times New Roman" w:hAnsi="Times New Roman" w:cs="Times New Roman"/>
          <w:color w:val="000000"/>
          <w:sz w:val="24"/>
          <w:szCs w:val="24"/>
          <w:highlight w:val="white"/>
          <w:lang w:val="ru-RU"/>
        </w:rPr>
        <w:t xml:space="preserve">цієї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а та </w:t>
      </w:r>
      <w:r>
        <w:rPr>
          <w:rFonts w:ascii="Times New Roman" w:hAnsi="Times New Roman" w:cs="Times New Roman"/>
          <w:color w:val="000000"/>
          <w:sz w:val="24"/>
          <w:szCs w:val="24"/>
          <w:highlight w:val="white"/>
          <w:lang w:val="ru-RU"/>
        </w:rPr>
        <w:t xml:space="preserve">впровадження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логіки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й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відповідно</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нових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вимог</w:t>
      </w:r>
      <w:r>
        <w:rPr>
          <w:rFonts w:ascii="Times New Roman" w:hAnsi="Times New Roman" w:cs="Times New Roman"/>
          <w:color w:val="000000"/>
          <w:sz w:val="24"/>
          <w:szCs w:val="24"/>
          <w:highlight w:val="white"/>
          <w:lang w:val="ru-RU"/>
        </w:rPr>
        <w:t xml:space="preserve">; також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доопрацьовувати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повернені</w:t>
      </w:r>
      <w:r>
        <w:rPr>
          <w:rFonts w:ascii="Times New Roman" w:hAnsi="Times New Roman" w:cs="Times New Roman"/>
          <w:color w:val="000000"/>
          <w:sz w:val="24"/>
          <w:szCs w:val="24"/>
          <w:highlight w:val="white"/>
          <w:lang w:val="ru-RU"/>
        </w:rPr>
        <w:t xml:space="preserve"> заяви та постанови до них з </w:t>
      </w:r>
      <w:r>
        <w:rPr>
          <w:rFonts w:ascii="Times New Roman" w:hAnsi="Times New Roman" w:cs="Times New Roman"/>
          <w:color w:val="000000"/>
          <w:sz w:val="24"/>
          <w:szCs w:val="24"/>
          <w:highlight w:val="white"/>
          <w:lang w:val="ru-RU"/>
        </w:rPr>
        <w:t xml:space="preserve">подальшим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повторним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направленням</w:t>
      </w:r>
      <w:r>
        <w:rPr>
          <w:rFonts w:ascii="Times New Roman" w:hAnsi="Times New Roman" w:cs="Times New Roman"/>
          <w:color w:val="000000"/>
          <w:sz w:val="24"/>
          <w:szCs w:val="24"/>
          <w:highlight w:val="white"/>
          <w:lang w:val="ru-RU"/>
        </w:rPr>
        <w:t xml:space="preserve"> на </w:t>
      </w:r>
      <w:r>
        <w:rPr>
          <w:rFonts w:ascii="Times New Roman" w:hAnsi="Times New Roman" w:cs="Times New Roman"/>
          <w:color w:val="000000"/>
          <w:sz w:val="24"/>
          <w:szCs w:val="24"/>
          <w:highlight w:val="white"/>
          <w:lang w:val="ru-RU"/>
        </w:rPr>
        <w:t xml:space="preserve">примусове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виконання</w:t>
      </w:r>
      <w:r>
        <w:rPr>
          <w:rFonts w:ascii="Times New Roman" w:hAnsi="Times New Roman" w:cs="Times New Roman"/>
          <w:color w:val="000000"/>
          <w:sz w:val="24"/>
          <w:szCs w:val="24"/>
          <w:highlight w:val="white"/>
          <w:lang w:val="ru-RU"/>
        </w:rPr>
        <w:t xml:space="preserve"> до </w:t>
      </w:r>
      <w:r>
        <w:rPr>
          <w:rFonts w:ascii="Times New Roman" w:hAnsi="Times New Roman" w:cs="Times New Roman"/>
          <w:color w:val="000000"/>
          <w:sz w:val="24"/>
          <w:szCs w:val="24"/>
          <w:highlight w:val="white"/>
          <w:lang w:val="ru-RU"/>
        </w:rPr>
        <w:t xml:space="preserve">відповідного</w:t>
      </w:r>
      <w:r>
        <w:rPr>
          <w:rFonts w:ascii="Times New Roman" w:hAnsi="Times New Roman" w:cs="Times New Roman"/>
          <w:color w:val="000000"/>
          <w:sz w:val="24"/>
          <w:szCs w:val="24"/>
          <w:highlight w:val="white"/>
          <w:lang w:val="ru-RU"/>
        </w:rPr>
        <w:t xml:space="preserve"> ВДВС </w:t>
      </w:r>
      <w:r>
        <w:rPr>
          <w:rFonts w:ascii="Times New Roman" w:hAnsi="Times New Roman" w:cs="Times New Roman"/>
          <w:color w:val="000000"/>
          <w:sz w:val="24"/>
          <w:szCs w:val="24"/>
          <w:highlight w:val="white"/>
          <w:lang w:val="ru-RU"/>
        </w:rPr>
        <w:t xml:space="preserve">після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унесених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змін</w:t>
      </w:r>
      <w:r>
        <w:rPr>
          <w:rFonts w:ascii="Times New Roman" w:hAnsi="Times New Roman" w:cs="Times New Roman"/>
          <w:color w:val="000000"/>
          <w:sz w:val="24"/>
          <w:szCs w:val="24"/>
          <w:highlight w:val="white"/>
          <w:lang w:val="ru-RU"/>
        </w:rPr>
        <w:t xml:space="preserve"> в пакет </w:t>
      </w:r>
      <w:r>
        <w:rPr>
          <w:rFonts w:ascii="Times New Roman" w:hAnsi="Times New Roman" w:cs="Times New Roman"/>
          <w:color w:val="000000"/>
          <w:sz w:val="24"/>
          <w:szCs w:val="24"/>
          <w:highlight w:val="white"/>
          <w:lang w:val="ru-RU"/>
        </w:rPr>
        <w:t xml:space="preserve">документів</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b/>
          <w:sz w:val="24"/>
          <w:szCs w:val="24"/>
          <w:lang w:val="ru-RU"/>
        </w:rPr>
      </w:pPr>
      <w:r>
        <w:rPr>
          <w:rFonts w:ascii="Times New Roman" w:hAnsi="Times New Roman" w:cs="Times New Roman"/>
          <w:b/>
          <w:sz w:val="24"/>
          <w:szCs w:val="24"/>
          <w:lang w:val="ru-RU"/>
        </w:rPr>
      </w:r>
      <w:r/>
    </w:p>
    <w:p>
      <w:pPr>
        <w:numPr>
          <w:ilvl w:val="2"/>
          <w:numId w:val="43"/>
        </w:numPr>
        <w:ind w:left="0" w:firstLine="709"/>
        <w:jc w:val="both"/>
        <w:spacing w:after="0" w:line="240" w:lineRule="auto"/>
        <w:tabs>
          <w:tab w:val="left" w:pos="1134" w:leader="none"/>
        </w:tabs>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АРМ </w:t>
      </w:r>
      <w:r>
        <w:rPr>
          <w:rFonts w:ascii="Times New Roman" w:hAnsi="Times New Roman" w:cs="Times New Roman"/>
          <w:b/>
          <w:color w:val="000000"/>
          <w:sz w:val="24"/>
          <w:szCs w:val="24"/>
          <w:lang w:val="ru-RU"/>
        </w:rPr>
        <w:t xml:space="preserve">Інспектора</w:t>
      </w:r>
      <w:r>
        <w:rPr>
          <w:rFonts w:ascii="Times New Roman" w:hAnsi="Times New Roman" w:cs="Times New Roman"/>
          <w:b/>
          <w:color w:val="000000"/>
          <w:sz w:val="24"/>
          <w:szCs w:val="24"/>
          <w:lang w:val="ru-RU"/>
        </w:rPr>
        <w:t xml:space="preserve"> та АРМ </w:t>
      </w:r>
      <w:r>
        <w:rPr>
          <w:rFonts w:ascii="Times New Roman" w:hAnsi="Times New Roman" w:cs="Times New Roman"/>
          <w:b/>
          <w:color w:val="000000"/>
          <w:sz w:val="24"/>
          <w:szCs w:val="24"/>
          <w:lang w:val="ru-RU"/>
        </w:rPr>
        <w:t xml:space="preserve">Інспектора</w:t>
      </w:r>
      <w:r>
        <w:rPr>
          <w:rFonts w:ascii="Times New Roman" w:hAnsi="Times New Roman" w:cs="Times New Roman"/>
          <w:b/>
          <w:color w:val="000000"/>
          <w:sz w:val="24"/>
          <w:szCs w:val="24"/>
          <w:lang w:val="ru-RU"/>
        </w:rPr>
        <w:t xml:space="preserve"> 2-го </w:t>
      </w:r>
      <w:r>
        <w:rPr>
          <w:rFonts w:ascii="Times New Roman" w:hAnsi="Times New Roman" w:cs="Times New Roman"/>
          <w:b/>
          <w:color w:val="000000"/>
          <w:sz w:val="24"/>
          <w:szCs w:val="24"/>
          <w:lang w:val="ru-RU"/>
        </w:rPr>
        <w:t xml:space="preserve">рівня</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Заміна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існуючої</w:t>
      </w:r>
      <w:r>
        <w:rPr>
          <w:rFonts w:ascii="Times New Roman" w:hAnsi="Times New Roman" w:cs="Times New Roman"/>
          <w:color w:val="000000"/>
          <w:sz w:val="24"/>
          <w:szCs w:val="24"/>
          <w:highlight w:val="white"/>
          <w:lang w:val="ru-RU"/>
        </w:rPr>
        <w:t xml:space="preserve"> причини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lang w:val="ru-RU"/>
        </w:rPr>
        <w:t xml:space="preserve">Власник</w:t>
      </w:r>
      <w:r>
        <w:rPr>
          <w:rFonts w:ascii="Times New Roman" w:hAnsi="Times New Roman" w:cs="Times New Roman"/>
          <w:color w:val="000000"/>
          <w:sz w:val="24"/>
          <w:szCs w:val="24"/>
          <w:lang w:val="ru-RU"/>
        </w:rPr>
        <w:t xml:space="preserve"> ТЗ </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юридична</w:t>
      </w:r>
      <w:r>
        <w:rPr>
          <w:rFonts w:ascii="Times New Roman" w:hAnsi="Times New Roman" w:cs="Times New Roman"/>
          <w:color w:val="000000"/>
          <w:sz w:val="24"/>
          <w:szCs w:val="24"/>
          <w:highlight w:val="white"/>
          <w:lang w:val="ru-RU"/>
        </w:rPr>
        <w:t xml:space="preserve"> особа» на </w:t>
      </w:r>
      <w:r>
        <w:rPr>
          <w:rFonts w:ascii="Times New Roman" w:hAnsi="Times New Roman" w:cs="Times New Roman"/>
          <w:color w:val="000000"/>
          <w:sz w:val="24"/>
          <w:szCs w:val="24"/>
          <w:highlight w:val="white"/>
          <w:lang w:val="ru-RU"/>
        </w:rPr>
        <w:t xml:space="preserve">нову</w:t>
      </w:r>
      <w:r>
        <w:rPr>
          <w:rFonts w:ascii="Times New Roman" w:hAnsi="Times New Roman" w:cs="Times New Roman"/>
          <w:color w:val="000000"/>
          <w:sz w:val="24"/>
          <w:szCs w:val="24"/>
          <w:highlight w:val="white"/>
          <w:lang w:val="ru-RU"/>
        </w:rPr>
        <w:t xml:space="preserve"> причину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Неповна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інформація</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власника</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вимагає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довідників</w:t>
      </w:r>
      <w:r>
        <w:rPr>
          <w:rFonts w:ascii="Times New Roman" w:hAnsi="Times New Roman" w:cs="Times New Roman"/>
          <w:color w:val="000000"/>
          <w:sz w:val="24"/>
          <w:szCs w:val="24"/>
          <w:highlight w:val="white"/>
          <w:lang w:val="ru-RU"/>
        </w:rPr>
        <w:t xml:space="preserve"> та форм вводу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у </w:t>
      </w:r>
      <w:r>
        <w:rPr>
          <w:rFonts w:ascii="Times New Roman" w:hAnsi="Times New Roman" w:cs="Times New Roman"/>
          <w:color w:val="000000"/>
          <w:sz w:val="24"/>
          <w:szCs w:val="24"/>
          <w:highlight w:val="white"/>
          <w:lang w:val="ru-RU"/>
        </w:rPr>
        <w:t xml:space="preserve">відповідних</w:t>
      </w:r>
      <w:r>
        <w:rPr>
          <w:rFonts w:ascii="Times New Roman" w:hAnsi="Times New Roman" w:cs="Times New Roman"/>
          <w:color w:val="000000"/>
          <w:sz w:val="24"/>
          <w:szCs w:val="24"/>
          <w:highlight w:val="white"/>
          <w:lang w:val="ru-RU"/>
        </w:rPr>
        <w:t xml:space="preserve"> АРМ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можливості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вибору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нової</w:t>
      </w:r>
      <w:r>
        <w:rPr>
          <w:rFonts w:ascii="Times New Roman" w:hAnsi="Times New Roman" w:cs="Times New Roman"/>
          <w:color w:val="000000"/>
          <w:sz w:val="24"/>
          <w:szCs w:val="24"/>
          <w:highlight w:val="white"/>
          <w:lang w:val="ru-RU"/>
        </w:rPr>
        <w:t xml:space="preserve"> причини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w:t>
      </w:r>
      <w:r>
        <w:rPr>
          <w:rFonts w:ascii="Times New Roman" w:hAnsi="Times New Roman" w:cs="Times New Roman"/>
          <w:color w:val="000000"/>
          <w:sz w:val="24"/>
          <w:szCs w:val="24"/>
          <w:highlight w:val="white"/>
          <w:lang w:val="ru-RU"/>
        </w:rPr>
        <w:t xml:space="preserve"> час </w:t>
      </w:r>
      <w:r>
        <w:rPr>
          <w:rFonts w:ascii="Times New Roman" w:hAnsi="Times New Roman" w:cs="Times New Roman"/>
          <w:color w:val="000000"/>
          <w:sz w:val="24"/>
          <w:szCs w:val="24"/>
          <w:highlight w:val="white"/>
          <w:lang w:val="ru-RU"/>
        </w:rPr>
        <w:t xml:space="preserve">розгляду</w:t>
      </w:r>
      <w:r>
        <w:rPr>
          <w:rFonts w:ascii="Times New Roman" w:hAnsi="Times New Roman" w:cs="Times New Roman"/>
          <w:color w:val="000000"/>
          <w:sz w:val="24"/>
          <w:szCs w:val="24"/>
          <w:highlight w:val="white"/>
          <w:lang w:val="ru-RU"/>
        </w:rPr>
        <w:t xml:space="preserve"> справ. </w:t>
      </w:r>
      <w:r>
        <w:rPr>
          <w:rFonts w:ascii="Times New Roman" w:hAnsi="Times New Roman" w:cs="Times New Roman"/>
          <w:color w:val="000000"/>
          <w:sz w:val="24"/>
          <w:szCs w:val="24"/>
          <w:highlight w:val="white"/>
          <w:lang w:val="ru-RU"/>
        </w:rPr>
        <w:t xml:space="preserve">Крім</w:t>
      </w:r>
      <w:r>
        <w:rPr>
          <w:rFonts w:ascii="Times New Roman" w:hAnsi="Times New Roman" w:cs="Times New Roman"/>
          <w:color w:val="000000"/>
          <w:sz w:val="24"/>
          <w:szCs w:val="24"/>
          <w:highlight w:val="white"/>
          <w:lang w:val="ru-RU"/>
        </w:rPr>
        <w:t xml:space="preserve"> того, </w:t>
      </w:r>
      <w:r>
        <w:rPr>
          <w:rFonts w:ascii="Times New Roman" w:hAnsi="Times New Roman" w:cs="Times New Roman"/>
          <w:color w:val="000000"/>
          <w:sz w:val="24"/>
          <w:szCs w:val="24"/>
          <w:highlight w:val="white"/>
          <w:lang w:val="ru-RU"/>
        </w:rPr>
        <w:t xml:space="preserve">потрібно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логіку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справ, </w:t>
      </w:r>
      <w:r>
        <w:rPr>
          <w:rFonts w:ascii="Times New Roman" w:hAnsi="Times New Roman" w:cs="Times New Roman"/>
          <w:color w:val="000000"/>
          <w:sz w:val="24"/>
          <w:szCs w:val="24"/>
          <w:highlight w:val="white"/>
          <w:lang w:val="ru-RU"/>
        </w:rPr>
        <w:t xml:space="preserve">щоб</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новій</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категорії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відхилення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забезпечуючи</w:t>
      </w:r>
      <w:r>
        <w:rPr>
          <w:rFonts w:ascii="Times New Roman" w:hAnsi="Times New Roman" w:cs="Times New Roman"/>
          <w:color w:val="000000"/>
          <w:sz w:val="24"/>
          <w:szCs w:val="24"/>
          <w:highlight w:val="white"/>
          <w:lang w:val="ru-RU"/>
        </w:rPr>
        <w:t xml:space="preserve"> при </w:t>
      </w:r>
      <w:r>
        <w:rPr>
          <w:rFonts w:ascii="Times New Roman" w:hAnsi="Times New Roman" w:cs="Times New Roman"/>
          <w:color w:val="000000"/>
          <w:sz w:val="24"/>
          <w:szCs w:val="24"/>
          <w:highlight w:val="white"/>
          <w:lang w:val="ru-RU"/>
        </w:rPr>
        <w:t xml:space="preserve">цьому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збереження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історії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змін</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можливість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звітування</w:t>
      </w:r>
      <w:r>
        <w:rPr>
          <w:rFonts w:ascii="Times New Roman" w:hAnsi="Times New Roman" w:cs="Times New Roman"/>
          <w:color w:val="000000"/>
          <w:sz w:val="24"/>
          <w:szCs w:val="24"/>
          <w:highlight w:val="white"/>
          <w:lang w:val="ru-RU"/>
        </w:rPr>
        <w:t xml:space="preserve"> за новою </w:t>
      </w:r>
      <w:r>
        <w:rPr>
          <w:rFonts w:ascii="Times New Roman" w:hAnsi="Times New Roman" w:cs="Times New Roman"/>
          <w:color w:val="000000"/>
          <w:sz w:val="24"/>
          <w:szCs w:val="24"/>
          <w:highlight w:val="white"/>
          <w:lang w:val="ru-RU"/>
        </w:rPr>
        <w:t xml:space="preserve">категорією</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Pr>
      <w:r>
        <w:rPr>
          <w:rFonts w:ascii="Times New Roman" w:hAnsi="Times New Roman" w:cs="Times New Roman"/>
          <w:color w:val="000000"/>
          <w:sz w:val="24"/>
          <w:szCs w:val="24"/>
          <w:highlight w:val="white"/>
          <w:lang w:val="ru-RU"/>
        </w:rPr>
        <w:t xml:space="preserve">Додати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(за </w:t>
      </w:r>
      <w:r>
        <w:rPr>
          <w:rFonts w:ascii="Times New Roman" w:hAnsi="Times New Roman" w:cs="Times New Roman"/>
          <w:color w:val="000000"/>
          <w:sz w:val="24"/>
          <w:szCs w:val="24"/>
          <w:highlight w:val="white"/>
          <w:lang w:val="ru-RU"/>
        </w:rPr>
        <w:t xml:space="preserve">наявності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детальної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юридичну</w:t>
      </w:r>
      <w:r>
        <w:rPr>
          <w:rFonts w:ascii="Times New Roman" w:hAnsi="Times New Roman" w:cs="Times New Roman"/>
          <w:color w:val="000000"/>
          <w:sz w:val="24"/>
          <w:szCs w:val="24"/>
          <w:highlight w:val="white"/>
          <w:lang w:val="ru-RU"/>
        </w:rPr>
        <w:t xml:space="preserve"> особу, яка є </w:t>
      </w:r>
      <w:r>
        <w:rPr>
          <w:rFonts w:ascii="Times New Roman" w:hAnsi="Times New Roman" w:cs="Times New Roman"/>
          <w:color w:val="000000"/>
          <w:sz w:val="24"/>
          <w:szCs w:val="24"/>
          <w:highlight w:val="white"/>
          <w:lang w:val="ru-RU"/>
        </w:rPr>
        <w:t xml:space="preserve">власником</w:t>
      </w:r>
      <w:r>
        <w:rPr>
          <w:rFonts w:ascii="Times New Roman" w:hAnsi="Times New Roman" w:cs="Times New Roman"/>
          <w:color w:val="000000"/>
          <w:sz w:val="24"/>
          <w:szCs w:val="24"/>
          <w:highlight w:val="white"/>
          <w:lang w:val="ru-RU"/>
        </w:rPr>
        <w:t xml:space="preserve"> транспортного </w:t>
      </w:r>
      <w:r>
        <w:rPr>
          <w:rFonts w:ascii="Times New Roman" w:hAnsi="Times New Roman" w:cs="Times New Roman"/>
          <w:color w:val="000000"/>
          <w:sz w:val="24"/>
          <w:szCs w:val="24"/>
          <w:highlight w:val="white"/>
          <w:lang w:val="ru-RU"/>
        </w:rPr>
        <w:t xml:space="preserve">засобу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w:t>
      </w:r>
      <w:r>
        <w:rPr>
          <w:rFonts w:ascii="Times New Roman" w:hAnsi="Times New Roman" w:cs="Times New Roman"/>
          <w:color w:val="000000"/>
          <w:sz w:val="24"/>
          <w:szCs w:val="24"/>
          <w:highlight w:val="white"/>
          <w:lang w:val="ru-RU"/>
        </w:rPr>
        <w:t xml:space="preserve"> час </w:t>
      </w:r>
      <w:r>
        <w:rPr>
          <w:rFonts w:ascii="Times New Roman" w:hAnsi="Times New Roman" w:cs="Times New Roman"/>
          <w:color w:val="000000"/>
          <w:sz w:val="24"/>
          <w:szCs w:val="24"/>
          <w:highlight w:val="white"/>
          <w:lang w:val="ru-RU"/>
        </w:rPr>
        <w:t xml:space="preserve">розгляду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справи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передбачає</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інтеграцію</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внутрішніми</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зовнішніми</w:t>
      </w:r>
      <w:r>
        <w:rPr>
          <w:rFonts w:ascii="Times New Roman" w:hAnsi="Times New Roman" w:cs="Times New Roman"/>
          <w:color w:val="000000"/>
          <w:sz w:val="24"/>
          <w:szCs w:val="24"/>
          <w:highlight w:val="white"/>
          <w:lang w:val="ru-RU"/>
        </w:rPr>
        <w:t xml:space="preserve"> базами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отримання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актуальних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даних</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юридичних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осіб</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включно</w:t>
      </w:r>
      <w:r>
        <w:rPr>
          <w:rFonts w:ascii="Times New Roman" w:hAnsi="Times New Roman" w:cs="Times New Roman"/>
          <w:color w:val="000000"/>
          <w:sz w:val="24"/>
          <w:szCs w:val="24"/>
          <w:highlight w:val="white"/>
          <w:lang w:val="ru-RU"/>
        </w:rPr>
        <w:t xml:space="preserve"> з </w:t>
      </w:r>
      <w:r>
        <w:rPr>
          <w:rFonts w:ascii="Times New Roman" w:hAnsi="Times New Roman" w:cs="Times New Roman"/>
          <w:color w:val="000000"/>
          <w:sz w:val="24"/>
          <w:szCs w:val="24"/>
          <w:highlight w:val="white"/>
          <w:lang w:val="ru-RU"/>
        </w:rPr>
        <w:t xml:space="preserve">назвою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компанії</w:t>
      </w:r>
      <w:r>
        <w:rPr>
          <w:rFonts w:ascii="Times New Roman" w:hAnsi="Times New Roman" w:cs="Times New Roman"/>
          <w:color w:val="000000"/>
          <w:sz w:val="24"/>
          <w:szCs w:val="24"/>
          <w:highlight w:val="white"/>
          <w:lang w:val="ru-RU"/>
        </w:rPr>
        <w:t xml:space="preserve">, ЄДРПОУ, </w:t>
      </w:r>
      <w:r>
        <w:rPr>
          <w:rFonts w:ascii="Times New Roman" w:hAnsi="Times New Roman" w:cs="Times New Roman"/>
          <w:color w:val="000000"/>
          <w:sz w:val="24"/>
          <w:szCs w:val="24"/>
          <w:highlight w:val="white"/>
          <w:lang w:val="ru-RU"/>
        </w:rPr>
        <w:t xml:space="preserve">адресою</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реєстрації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оновити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інтерфейс</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користувача</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зручного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відображення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цієї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контексті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розгляду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справи</w:t>
      </w:r>
      <w:r>
        <w:rPr>
          <w:rFonts w:ascii="Times New Roman" w:hAnsi="Times New Roman" w:cs="Times New Roman"/>
          <w:color w:val="000000"/>
          <w:sz w:val="24"/>
          <w:szCs w:val="24"/>
          <w:highlight w:val="white"/>
          <w:lang w:val="ru-RU"/>
        </w:rPr>
        <w:t xml:space="preserve">, а також </w:t>
      </w:r>
      <w:r>
        <w:rPr>
          <w:rFonts w:ascii="Times New Roman" w:hAnsi="Times New Roman" w:cs="Times New Roman"/>
          <w:color w:val="000000"/>
          <w:sz w:val="24"/>
          <w:szCs w:val="24"/>
          <w:highlight w:val="white"/>
          <w:lang w:val="ru-RU"/>
        </w:rPr>
        <w:t xml:space="preserve">розробити</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логіку</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обробки</w:t>
      </w:r>
      <w:r>
        <w:rPr>
          <w:rFonts w:ascii="Times New Roman" w:hAnsi="Times New Roman" w:cs="Times New Roman"/>
          <w:color w:val="000000"/>
          <w:sz w:val="24"/>
          <w:szCs w:val="24"/>
          <w:highlight w:val="white"/>
          <w:lang w:val="ru-RU"/>
        </w:rPr>
        <w:t xml:space="preserve"> та </w:t>
      </w:r>
      <w:r>
        <w:rPr>
          <w:rFonts w:ascii="Times New Roman" w:hAnsi="Times New Roman" w:cs="Times New Roman"/>
          <w:color w:val="000000"/>
          <w:sz w:val="24"/>
          <w:szCs w:val="24"/>
          <w:highlight w:val="white"/>
          <w:lang w:val="ru-RU"/>
        </w:rPr>
        <w:t xml:space="preserve">представлення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зазначеної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інформації</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АРМ </w:t>
      </w:r>
      <w:r>
        <w:rPr>
          <w:rFonts w:ascii="Times New Roman" w:hAnsi="Times New Roman" w:cs="Times New Roman"/>
          <w:b/>
          <w:color w:val="000000"/>
          <w:sz w:val="24"/>
          <w:szCs w:val="24"/>
          <w:lang w:val="ru-RU"/>
        </w:rPr>
        <w:t xml:space="preserve">Відміни</w:t>
      </w:r>
      <w:r/>
    </w:p>
    <w:p>
      <w:pPr>
        <w:ind w:firstLine="709"/>
        <w:jc w:val="both"/>
        <w:spacing w:after="0" w:line="240" w:lineRule="auto"/>
        <w:tabs>
          <w:tab w:val="left" w:pos="1134" w:leader="none"/>
        </w:tabs>
        <w:rPr>
          <w:rFonts w:ascii="Times New Roman" w:hAnsi="Times New Roman" w:cs="Times New Roman"/>
          <w:color w:val="00000a"/>
          <w:sz w:val="24"/>
          <w:szCs w:val="24"/>
          <w:lang w:val="ru-RU"/>
        </w:rPr>
      </w:pPr>
      <w:r>
        <w:rPr>
          <w:rFonts w:ascii="Times New Roman" w:hAnsi="Times New Roman" w:cs="Times New Roman"/>
          <w:color w:val="00000a"/>
          <w:sz w:val="24"/>
          <w:szCs w:val="24"/>
          <w:lang w:val="ru-RU"/>
        </w:rPr>
        <w:t xml:space="preserve">Збільшити</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розмір</w:t>
      </w:r>
      <w:r>
        <w:rPr>
          <w:rFonts w:ascii="Times New Roman" w:hAnsi="Times New Roman" w:cs="Times New Roman"/>
          <w:color w:val="00000a"/>
          <w:sz w:val="24"/>
          <w:szCs w:val="24"/>
          <w:lang w:val="ru-RU"/>
        </w:rPr>
        <w:t xml:space="preserve"> файлового </w:t>
      </w:r>
      <w:r>
        <w:rPr>
          <w:rFonts w:ascii="Times New Roman" w:hAnsi="Times New Roman" w:cs="Times New Roman"/>
          <w:color w:val="00000a"/>
          <w:sz w:val="24"/>
          <w:szCs w:val="24"/>
          <w:lang w:val="ru-RU"/>
        </w:rPr>
        <w:t xml:space="preserve">сховища</w:t>
      </w:r>
      <w:r>
        <w:rPr>
          <w:rFonts w:ascii="Times New Roman" w:hAnsi="Times New Roman" w:cs="Times New Roman"/>
          <w:color w:val="00000a"/>
          <w:sz w:val="24"/>
          <w:szCs w:val="24"/>
          <w:lang w:val="ru-RU"/>
        </w:rPr>
        <w:t xml:space="preserve"> для </w:t>
      </w:r>
      <w:r>
        <w:rPr>
          <w:rFonts w:ascii="Times New Roman" w:hAnsi="Times New Roman" w:cs="Times New Roman"/>
          <w:color w:val="00000a"/>
          <w:sz w:val="24"/>
          <w:szCs w:val="24"/>
          <w:lang w:val="ru-RU"/>
        </w:rPr>
        <w:t xml:space="preserve">зберігання</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повного</w:t>
      </w:r>
      <w:r>
        <w:rPr>
          <w:rFonts w:ascii="Times New Roman" w:hAnsi="Times New Roman" w:cs="Times New Roman"/>
          <w:color w:val="00000a"/>
          <w:sz w:val="24"/>
          <w:szCs w:val="24"/>
          <w:lang w:val="ru-RU"/>
        </w:rPr>
        <w:t xml:space="preserve"> пакету </w:t>
      </w:r>
      <w:r>
        <w:rPr>
          <w:rFonts w:ascii="Times New Roman" w:hAnsi="Times New Roman" w:cs="Times New Roman"/>
          <w:color w:val="00000a"/>
          <w:sz w:val="24"/>
          <w:szCs w:val="24"/>
          <w:lang w:val="ru-RU"/>
        </w:rPr>
        <w:t xml:space="preserve">документів</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відносно</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скасування</w:t>
      </w:r>
      <w:r>
        <w:rPr>
          <w:rFonts w:ascii="Times New Roman" w:hAnsi="Times New Roman" w:cs="Times New Roman"/>
          <w:color w:val="00000a"/>
          <w:sz w:val="24"/>
          <w:szCs w:val="24"/>
          <w:lang w:val="ru-RU"/>
        </w:rPr>
        <w:t xml:space="preserve"> </w:t>
      </w:r>
      <w:r>
        <w:rPr>
          <w:rFonts w:ascii="Times New Roman" w:hAnsi="Times New Roman" w:cs="Times New Roman"/>
          <w:color w:val="00000a"/>
          <w:sz w:val="24"/>
          <w:szCs w:val="24"/>
          <w:lang w:val="ru-RU"/>
        </w:rPr>
        <w:t xml:space="preserve">адміністративної</w:t>
      </w:r>
      <w:r>
        <w:rPr>
          <w:rFonts w:ascii="Times New Roman" w:hAnsi="Times New Roman" w:cs="Times New Roman"/>
          <w:color w:val="00000a"/>
          <w:sz w:val="24"/>
          <w:szCs w:val="24"/>
          <w:lang w:val="ru-RU"/>
        </w:rPr>
        <w:t xml:space="preserve"> постанови.</w:t>
      </w:r>
      <w:r/>
    </w:p>
    <w:p>
      <w:pPr>
        <w:ind w:firstLine="709"/>
        <w:jc w:val="both"/>
        <w:spacing w:after="0" w:line="240" w:lineRule="auto"/>
        <w:tabs>
          <w:tab w:val="left" w:pos="1134" w:leader="none"/>
        </w:tabs>
        <w:rPr>
          <w:rFonts w:ascii="Times New Roman" w:hAnsi="Times New Roman" w:cs="Times New Roman"/>
          <w:color w:val="00000a"/>
          <w:sz w:val="24"/>
          <w:szCs w:val="24"/>
          <w:highlight w:val="white"/>
          <w:lang w:val="ru-RU"/>
        </w:rPr>
      </w:pPr>
      <w:r>
        <w:rPr>
          <w:rFonts w:ascii="Times New Roman" w:hAnsi="Times New Roman" w:cs="Times New Roman"/>
          <w:color w:val="00000a"/>
          <w:sz w:val="24"/>
          <w:szCs w:val="24"/>
          <w:highlight w:val="white"/>
          <w:lang w:val="ru-RU"/>
        </w:rPr>
        <w:t xml:space="preserve">Забезпечення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можливості</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одночасного</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переліку</w:t>
      </w:r>
      <w:r>
        <w:rPr>
          <w:rFonts w:ascii="Times New Roman" w:hAnsi="Times New Roman" w:cs="Times New Roman"/>
          <w:color w:val="00000a"/>
          <w:sz w:val="24"/>
          <w:szCs w:val="24"/>
          <w:highlight w:val="white"/>
          <w:lang w:val="ru-RU"/>
        </w:rPr>
        <w:t xml:space="preserve"> постанов, </w:t>
      </w:r>
      <w:r>
        <w:rPr>
          <w:rFonts w:ascii="Times New Roman" w:hAnsi="Times New Roman" w:cs="Times New Roman"/>
          <w:color w:val="00000a"/>
          <w:sz w:val="24"/>
          <w:szCs w:val="24"/>
          <w:highlight w:val="white"/>
          <w:lang w:val="ru-RU"/>
        </w:rPr>
        <w:t xml:space="preserve">зазначених</w:t>
      </w:r>
      <w:r>
        <w:rPr>
          <w:rFonts w:ascii="Times New Roman" w:hAnsi="Times New Roman" w:cs="Times New Roman"/>
          <w:color w:val="00000a"/>
          <w:sz w:val="24"/>
          <w:szCs w:val="24"/>
          <w:highlight w:val="white"/>
          <w:lang w:val="ru-RU"/>
        </w:rPr>
        <w:t xml:space="preserve"> за </w:t>
      </w:r>
      <w:r>
        <w:rPr>
          <w:rFonts w:ascii="Times New Roman" w:hAnsi="Times New Roman" w:cs="Times New Roman"/>
          <w:color w:val="00000a"/>
          <w:sz w:val="24"/>
          <w:szCs w:val="24"/>
          <w:highlight w:val="white"/>
          <w:lang w:val="ru-RU"/>
        </w:rPr>
        <w:t xml:space="preserve">однією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заявою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замість</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поточної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послідовної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обробки</w:t>
      </w:r>
      <w:r>
        <w:rPr>
          <w:rFonts w:ascii="Times New Roman" w:hAnsi="Times New Roman" w:cs="Times New Roman"/>
          <w:color w:val="00000a"/>
          <w:sz w:val="24"/>
          <w:szCs w:val="24"/>
          <w:highlight w:val="white"/>
          <w:lang w:val="ru-RU"/>
        </w:rPr>
        <w:t xml:space="preserve"> постанов одна за одною. </w:t>
      </w:r>
      <w:r>
        <w:rPr>
          <w:rFonts w:ascii="Times New Roman" w:hAnsi="Times New Roman" w:cs="Times New Roman"/>
          <w:color w:val="00000a"/>
          <w:sz w:val="24"/>
          <w:szCs w:val="24"/>
          <w:highlight w:val="white"/>
          <w:lang w:val="ru-RU"/>
        </w:rPr>
        <w:t xml:space="preserve">Це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вимагає</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розробки</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впровадження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удосконаленої</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логіки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обробки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заяв</w:t>
      </w:r>
      <w:r>
        <w:rPr>
          <w:rFonts w:ascii="Times New Roman" w:hAnsi="Times New Roman" w:cs="Times New Roman"/>
          <w:color w:val="00000a"/>
          <w:sz w:val="24"/>
          <w:szCs w:val="24"/>
          <w:highlight w:val="white"/>
          <w:lang w:val="ru-RU"/>
        </w:rPr>
        <w:t xml:space="preserve"> на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яка </w:t>
      </w:r>
      <w:r>
        <w:rPr>
          <w:rFonts w:ascii="Times New Roman" w:hAnsi="Times New Roman" w:cs="Times New Roman"/>
          <w:color w:val="00000a"/>
          <w:sz w:val="24"/>
          <w:szCs w:val="24"/>
          <w:highlight w:val="white"/>
          <w:lang w:val="ru-RU"/>
        </w:rPr>
        <w:t xml:space="preserve">зможе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ідентифікувати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всі</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пов'язані</w:t>
      </w:r>
      <w:r>
        <w:rPr>
          <w:rFonts w:ascii="Times New Roman" w:hAnsi="Times New Roman" w:cs="Times New Roman"/>
          <w:color w:val="00000a"/>
          <w:sz w:val="24"/>
          <w:szCs w:val="24"/>
          <w:highlight w:val="white"/>
          <w:lang w:val="ru-RU"/>
        </w:rPr>
        <w:t xml:space="preserve"> постанови за </w:t>
      </w:r>
      <w:r>
        <w:rPr>
          <w:rFonts w:ascii="Times New Roman" w:hAnsi="Times New Roman" w:cs="Times New Roman"/>
          <w:color w:val="00000a"/>
          <w:sz w:val="24"/>
          <w:szCs w:val="24"/>
          <w:highlight w:val="white"/>
          <w:lang w:val="ru-RU"/>
        </w:rPr>
        <w:t xml:space="preserve">заявою</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ініціювати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їх</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масове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Завдання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включає</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модифікацію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бази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даних</w:t>
      </w:r>
      <w:r>
        <w:rPr>
          <w:rFonts w:ascii="Times New Roman" w:hAnsi="Times New Roman" w:cs="Times New Roman"/>
          <w:color w:val="00000a"/>
          <w:sz w:val="24"/>
          <w:szCs w:val="24"/>
          <w:highlight w:val="white"/>
          <w:lang w:val="ru-RU"/>
        </w:rPr>
        <w:t xml:space="preserve"> для </w:t>
      </w:r>
      <w:r>
        <w:rPr>
          <w:rFonts w:ascii="Times New Roman" w:hAnsi="Times New Roman" w:cs="Times New Roman"/>
          <w:color w:val="00000a"/>
          <w:sz w:val="24"/>
          <w:szCs w:val="24"/>
          <w:highlight w:val="white"/>
          <w:lang w:val="ru-RU"/>
        </w:rPr>
        <w:t xml:space="preserve">підтримки</w:t>
      </w:r>
      <w:r>
        <w:rPr>
          <w:rFonts w:ascii="Times New Roman" w:hAnsi="Times New Roman" w:cs="Times New Roman"/>
          <w:color w:val="00000a"/>
          <w:sz w:val="24"/>
          <w:szCs w:val="24"/>
          <w:highlight w:val="white"/>
          <w:lang w:val="ru-RU"/>
        </w:rPr>
        <w:t xml:space="preserve"> нового </w:t>
      </w:r>
      <w:r>
        <w:rPr>
          <w:rFonts w:ascii="Times New Roman" w:hAnsi="Times New Roman" w:cs="Times New Roman"/>
          <w:color w:val="00000a"/>
          <w:sz w:val="24"/>
          <w:szCs w:val="24"/>
          <w:highlight w:val="white"/>
          <w:lang w:val="ru-RU"/>
        </w:rPr>
        <w:t xml:space="preserve">механізму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обробки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оновлення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інтерфейсу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користувача</w:t>
      </w:r>
      <w:r>
        <w:rPr>
          <w:rFonts w:ascii="Times New Roman" w:hAnsi="Times New Roman" w:cs="Times New Roman"/>
          <w:color w:val="00000a"/>
          <w:sz w:val="24"/>
          <w:szCs w:val="24"/>
          <w:highlight w:val="white"/>
          <w:lang w:val="ru-RU"/>
        </w:rPr>
        <w:t xml:space="preserve"> для </w:t>
      </w:r>
      <w:r>
        <w:rPr>
          <w:rFonts w:ascii="Times New Roman" w:hAnsi="Times New Roman" w:cs="Times New Roman"/>
          <w:color w:val="00000a"/>
          <w:sz w:val="24"/>
          <w:szCs w:val="24"/>
          <w:highlight w:val="white"/>
          <w:lang w:val="ru-RU"/>
        </w:rPr>
        <w:t xml:space="preserve">відображення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інформації</w:t>
      </w:r>
      <w:r>
        <w:rPr>
          <w:rFonts w:ascii="Times New Roman" w:hAnsi="Times New Roman" w:cs="Times New Roman"/>
          <w:color w:val="00000a"/>
          <w:sz w:val="24"/>
          <w:szCs w:val="24"/>
          <w:highlight w:val="white"/>
          <w:lang w:val="ru-RU"/>
        </w:rPr>
        <w:t xml:space="preserve"> про </w:t>
      </w:r>
      <w:r>
        <w:rPr>
          <w:rFonts w:ascii="Times New Roman" w:hAnsi="Times New Roman" w:cs="Times New Roman"/>
          <w:color w:val="00000a"/>
          <w:sz w:val="24"/>
          <w:szCs w:val="24"/>
          <w:highlight w:val="white"/>
          <w:lang w:val="ru-RU"/>
        </w:rPr>
        <w:t xml:space="preserve">масове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забезпечення</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інтуїтивно</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зрозумілого</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ефективного</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процесу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для </w:t>
      </w:r>
      <w:r>
        <w:rPr>
          <w:rFonts w:ascii="Times New Roman" w:hAnsi="Times New Roman" w:cs="Times New Roman"/>
          <w:color w:val="00000a"/>
          <w:sz w:val="24"/>
          <w:szCs w:val="24"/>
          <w:highlight w:val="white"/>
          <w:lang w:val="ru-RU"/>
        </w:rPr>
        <w:t xml:space="preserve">користувачів</w:t>
      </w:r>
      <w:r>
        <w:rPr>
          <w:rFonts w:ascii="Times New Roman" w:hAnsi="Times New Roman" w:cs="Times New Roman"/>
          <w:color w:val="00000a"/>
          <w:sz w:val="24"/>
          <w:szCs w:val="24"/>
          <w:highlight w:val="white"/>
          <w:lang w:val="ru-RU"/>
        </w:rPr>
        <w:t xml:space="preserve">. Також </w:t>
      </w:r>
      <w:r>
        <w:rPr>
          <w:rFonts w:ascii="Times New Roman" w:hAnsi="Times New Roman" w:cs="Times New Roman"/>
          <w:color w:val="00000a"/>
          <w:sz w:val="24"/>
          <w:szCs w:val="24"/>
          <w:highlight w:val="white"/>
          <w:lang w:val="ru-RU"/>
        </w:rPr>
        <w:t xml:space="preserve">необхідно</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врахувати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аспекти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безпеки</w:t>
      </w:r>
      <w:r>
        <w:rPr>
          <w:rFonts w:ascii="Times New Roman" w:hAnsi="Times New Roman" w:cs="Times New Roman"/>
          <w:color w:val="00000a"/>
          <w:sz w:val="24"/>
          <w:szCs w:val="24"/>
          <w:highlight w:val="white"/>
          <w:lang w:val="ru-RU"/>
        </w:rPr>
        <w:t xml:space="preserve"> та </w:t>
      </w:r>
      <w:r>
        <w:rPr>
          <w:rFonts w:ascii="Times New Roman" w:hAnsi="Times New Roman" w:cs="Times New Roman"/>
          <w:color w:val="00000a"/>
          <w:sz w:val="24"/>
          <w:szCs w:val="24"/>
          <w:highlight w:val="white"/>
          <w:lang w:val="ru-RU"/>
        </w:rPr>
        <w:t xml:space="preserve">забезпечити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належне</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тестування</w:t>
      </w:r>
      <w:r>
        <w:rPr>
          <w:rFonts w:ascii="Times New Roman" w:hAnsi="Times New Roman" w:cs="Times New Roman"/>
          <w:color w:val="00000a"/>
          <w:sz w:val="24"/>
          <w:szCs w:val="24"/>
          <w:highlight w:val="white"/>
          <w:lang w:val="ru-RU"/>
        </w:rPr>
        <w:t xml:space="preserve"> нового </w:t>
      </w:r>
      <w:r>
        <w:rPr>
          <w:rFonts w:ascii="Times New Roman" w:hAnsi="Times New Roman" w:cs="Times New Roman"/>
          <w:color w:val="00000a"/>
          <w:sz w:val="24"/>
          <w:szCs w:val="24"/>
          <w:highlight w:val="white"/>
          <w:lang w:val="ru-RU"/>
        </w:rPr>
        <w:t xml:space="preserve">функціоналу</w:t>
      </w:r>
      <w:r>
        <w:rPr>
          <w:rFonts w:ascii="Times New Roman" w:hAnsi="Times New Roman" w:cs="Times New Roman"/>
          <w:color w:val="00000a"/>
          <w:sz w:val="24"/>
          <w:szCs w:val="24"/>
          <w:highlight w:val="white"/>
          <w:lang w:val="ru-RU"/>
        </w:rPr>
        <w:t xml:space="preserve"> перед </w:t>
      </w:r>
      <w:r>
        <w:rPr>
          <w:rFonts w:ascii="Times New Roman" w:hAnsi="Times New Roman" w:cs="Times New Roman"/>
          <w:color w:val="00000a"/>
          <w:sz w:val="24"/>
          <w:szCs w:val="24"/>
          <w:highlight w:val="white"/>
          <w:lang w:val="ru-RU"/>
        </w:rPr>
        <w:t xml:space="preserve">його</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впровадженням</w:t>
      </w:r>
      <w:r>
        <w:rPr>
          <w:rFonts w:ascii="Times New Roman" w:hAnsi="Times New Roman" w:cs="Times New Roman"/>
          <w:color w:val="00000a"/>
          <w:sz w:val="24"/>
          <w:szCs w:val="24"/>
          <w:highlight w:val="white"/>
          <w:lang w:val="ru-RU"/>
        </w:rPr>
        <w:t xml:space="preserve"> в </w:t>
      </w:r>
      <w:r>
        <w:rPr>
          <w:rFonts w:ascii="Times New Roman" w:hAnsi="Times New Roman" w:cs="Times New Roman"/>
          <w:color w:val="00000a"/>
          <w:sz w:val="24"/>
          <w:szCs w:val="24"/>
          <w:highlight w:val="white"/>
          <w:lang w:val="ru-RU"/>
        </w:rPr>
        <w:t xml:space="preserve">експлуатацію</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щоб</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уникнути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помилок</w:t>
      </w:r>
      <w:r>
        <w:rPr>
          <w:rFonts w:ascii="Times New Roman" w:hAnsi="Times New Roman" w:cs="Times New Roman"/>
          <w:color w:val="00000a"/>
          <w:sz w:val="24"/>
          <w:szCs w:val="24"/>
          <w:highlight w:val="white"/>
          <w:lang w:val="ru-RU"/>
        </w:rPr>
        <w:t xml:space="preserve"> у </w:t>
      </w:r>
      <w:r>
        <w:rPr>
          <w:rFonts w:ascii="Times New Roman" w:hAnsi="Times New Roman" w:cs="Times New Roman"/>
          <w:color w:val="00000a"/>
          <w:sz w:val="24"/>
          <w:szCs w:val="24"/>
          <w:highlight w:val="white"/>
          <w:lang w:val="ru-RU"/>
        </w:rPr>
        <w:t xml:space="preserve">процесі</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скасування</w:t>
      </w:r>
      <w:r>
        <w:rPr>
          <w:rFonts w:ascii="Times New Roman" w:hAnsi="Times New Roman" w:cs="Times New Roman"/>
          <w:color w:val="00000a"/>
          <w:sz w:val="24"/>
          <w:szCs w:val="24"/>
          <w:highlight w:val="white"/>
          <w:lang w:val="ru-RU"/>
        </w:rPr>
        <w:t xml:space="preserve"> постанов і </w:t>
      </w:r>
      <w:r>
        <w:rPr>
          <w:rFonts w:ascii="Times New Roman" w:hAnsi="Times New Roman" w:cs="Times New Roman"/>
          <w:color w:val="00000a"/>
          <w:sz w:val="24"/>
          <w:szCs w:val="24"/>
          <w:highlight w:val="white"/>
          <w:lang w:val="ru-RU"/>
        </w:rPr>
        <w:t xml:space="preserve">забезпечити</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високу</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надійність</w:t>
      </w:r>
      <w:r>
        <w:rPr>
          <w:rFonts w:ascii="Times New Roman" w:hAnsi="Times New Roman" w:cs="Times New Roman"/>
          <w:color w:val="00000a"/>
          <w:sz w:val="24"/>
          <w:szCs w:val="24"/>
          <w:highlight w:val="white"/>
          <w:lang w:val="ru-RU"/>
        </w:rPr>
        <w:t xml:space="preserve"> </w:t>
      </w:r>
      <w:r>
        <w:rPr>
          <w:rFonts w:ascii="Times New Roman" w:hAnsi="Times New Roman" w:cs="Times New Roman"/>
          <w:color w:val="00000a"/>
          <w:sz w:val="24"/>
          <w:szCs w:val="24"/>
          <w:highlight w:val="white"/>
          <w:lang w:val="ru-RU"/>
        </w:rPr>
        <w:t xml:space="preserve">системи</w:t>
      </w:r>
      <w:r>
        <w:rPr>
          <w:rFonts w:ascii="Times New Roman" w:hAnsi="Times New Roman" w:cs="Times New Roman"/>
          <w:color w:val="00000a"/>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color w:val="00000a"/>
          <w:sz w:val="24"/>
          <w:szCs w:val="24"/>
          <w:highlight w:val="white"/>
          <w:lang w:val="ru-RU"/>
        </w:rPr>
      </w:pPr>
      <w:r>
        <w:rPr>
          <w:rFonts w:ascii="Times New Roman" w:hAnsi="Times New Roman" w:cs="Times New Roman"/>
          <w:color w:val="00000a"/>
          <w:sz w:val="24"/>
          <w:szCs w:val="24"/>
          <w:highlight w:val="white"/>
          <w:lang w:val="ru-RU"/>
        </w:rPr>
      </w:r>
      <w:r/>
    </w:p>
    <w:p>
      <w:pPr>
        <w:numPr>
          <w:ilvl w:val="1"/>
          <w:numId w:val="43"/>
        </w:numPr>
        <w:ind w:left="0" w:firstLine="709"/>
        <w:jc w:val="both"/>
        <w:spacing w:after="0" w:line="240" w:lineRule="auto"/>
        <w:tabs>
          <w:tab w:val="left" w:pos="1134" w:leader="none"/>
        </w:tabs>
        <w:rPr>
          <w:rFonts w:ascii="Times New Roman" w:hAnsi="Times New Roman" w:cs="Times New Roman"/>
          <w:b/>
          <w:sz w:val="24"/>
          <w:szCs w:val="24"/>
          <w:lang w:val="ru-RU"/>
        </w:rPr>
        <w:pBdr>
          <w:top w:val="none" w:color="000000" w:sz="4" w:space="0"/>
          <w:left w:val="none" w:color="000000" w:sz="4" w:space="0"/>
          <w:bottom w:val="none" w:color="000000" w:sz="4" w:space="0"/>
          <w:right w:val="none" w:color="000000" w:sz="4" w:space="0"/>
          <w:between w:val="none" w:color="000000" w:sz="4" w:space="0"/>
        </w:pBdr>
      </w:pPr>
      <w:r/>
      <w:bookmarkStart w:id="22" w:name="_heading=h.1y810tw"/>
      <w:r/>
      <w:bookmarkEnd w:id="22"/>
      <w:r>
        <w:rPr>
          <w:rFonts w:ascii="Times New Roman" w:hAnsi="Times New Roman" w:cs="Times New Roman"/>
          <w:b/>
          <w:sz w:val="24"/>
          <w:szCs w:val="24"/>
          <w:lang w:val="ru-RU"/>
        </w:rPr>
        <w:t xml:space="preserve">Доопрацювання</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підсистем</w:t>
      </w:r>
      <w:r>
        <w:rPr>
          <w:rFonts w:ascii="Times New Roman" w:hAnsi="Times New Roman" w:cs="Times New Roman"/>
          <w:b/>
          <w:sz w:val="24"/>
          <w:szCs w:val="24"/>
          <w:lang w:val="ru-RU"/>
        </w:rPr>
        <w:t xml:space="preserve"> та </w:t>
      </w:r>
      <w:r>
        <w:rPr>
          <w:rFonts w:ascii="Times New Roman" w:hAnsi="Times New Roman" w:cs="Times New Roman"/>
          <w:b/>
          <w:sz w:val="24"/>
          <w:szCs w:val="24"/>
          <w:lang w:val="ru-RU"/>
        </w:rPr>
        <w:t xml:space="preserve">механізмів</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функціональної</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підсистеми</w:t>
      </w:r>
      <w:r>
        <w:rPr>
          <w:rFonts w:ascii="Times New Roman" w:hAnsi="Times New Roman" w:cs="Times New Roman"/>
          <w:b/>
          <w:sz w:val="24"/>
          <w:szCs w:val="24"/>
          <w:lang w:val="ru-RU"/>
        </w:rPr>
        <w:t xml:space="preserve"> ЄІС МВС ІКС СФАП</w:t>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механізму</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формування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повідомлень</w:t>
      </w:r>
      <w:r>
        <w:rPr>
          <w:rFonts w:ascii="Times New Roman" w:hAnsi="Times New Roman" w:cs="Times New Roman"/>
          <w:b/>
          <w:color w:val="000000"/>
          <w:sz w:val="24"/>
          <w:szCs w:val="24"/>
          <w:lang w:val="ru-RU"/>
        </w:rPr>
        <w:t xml:space="preserve"> про </w:t>
      </w:r>
      <w:r>
        <w:rPr>
          <w:rFonts w:ascii="Times New Roman" w:hAnsi="Times New Roman" w:cs="Times New Roman"/>
          <w:b/>
          <w:color w:val="000000"/>
          <w:sz w:val="24"/>
          <w:szCs w:val="24"/>
          <w:lang w:val="ru-RU"/>
        </w:rPr>
        <w:t xml:space="preserve">примусове</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виконання</w:t>
      </w:r>
      <w:r/>
    </w:p>
    <w:p>
      <w:pPr>
        <w:ind w:firstLine="709"/>
        <w:jc w:val="both"/>
        <w:spacing w:after="0" w:line="240" w:lineRule="auto"/>
        <w:tabs>
          <w:tab w:val="left" w:pos="1134" w:leader="none"/>
        </w:tabs>
        <w:rPr>
          <w:rFonts w:ascii="Times New Roman" w:hAnsi="Times New Roman" w:cs="Times New Roman"/>
          <w:color w:val="000000"/>
          <w:sz w:val="24"/>
          <w:szCs w:val="24"/>
          <w:highlight w:val="white"/>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highlight w:val="white"/>
          <w:lang w:val="ru-RU"/>
        </w:rPr>
        <w:t xml:space="preserve">Внести </w:t>
      </w:r>
      <w:r>
        <w:rPr>
          <w:rFonts w:ascii="Times New Roman" w:hAnsi="Times New Roman" w:cs="Times New Roman"/>
          <w:color w:val="000000"/>
          <w:sz w:val="24"/>
          <w:szCs w:val="24"/>
          <w:highlight w:val="white"/>
          <w:lang w:val="ru-RU"/>
        </w:rPr>
        <w:t xml:space="preserve">відповідні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зміни</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механізм</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формування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повідомлень</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примусове</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виконання</w:t>
      </w:r>
      <w:r>
        <w:rPr>
          <w:rFonts w:ascii="Times New Roman" w:hAnsi="Times New Roman" w:cs="Times New Roman"/>
          <w:color w:val="000000"/>
          <w:sz w:val="24"/>
          <w:szCs w:val="24"/>
          <w:highlight w:val="white"/>
          <w:lang w:val="ru-RU"/>
        </w:rPr>
        <w:t xml:space="preserve"> в </w:t>
      </w:r>
      <w:r>
        <w:rPr>
          <w:rFonts w:ascii="Times New Roman" w:hAnsi="Times New Roman" w:cs="Times New Roman"/>
          <w:color w:val="000000"/>
          <w:sz w:val="24"/>
          <w:szCs w:val="24"/>
          <w:highlight w:val="white"/>
          <w:lang w:val="ru-RU"/>
        </w:rPr>
        <w:t xml:space="preserve">Системі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Доопрацювання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необхідне</w:t>
      </w:r>
      <w:r>
        <w:rPr>
          <w:rFonts w:ascii="Times New Roman" w:hAnsi="Times New Roman" w:cs="Times New Roman"/>
          <w:color w:val="000000"/>
          <w:sz w:val="24"/>
          <w:szCs w:val="24"/>
          <w:highlight w:val="white"/>
          <w:lang w:val="ru-RU"/>
        </w:rPr>
        <w:t xml:space="preserve"> для </w:t>
      </w:r>
      <w:r>
        <w:rPr>
          <w:rFonts w:ascii="Times New Roman" w:hAnsi="Times New Roman" w:cs="Times New Roman"/>
          <w:color w:val="000000"/>
          <w:sz w:val="24"/>
          <w:szCs w:val="24"/>
          <w:highlight w:val="white"/>
          <w:lang w:val="ru-RU"/>
        </w:rPr>
        <w:t xml:space="preserve">забезпечення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коректного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надсилання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оригіналу</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адміністративної</w:t>
      </w:r>
      <w:r>
        <w:rPr>
          <w:rFonts w:ascii="Times New Roman" w:hAnsi="Times New Roman" w:cs="Times New Roman"/>
          <w:color w:val="000000"/>
          <w:sz w:val="24"/>
          <w:szCs w:val="24"/>
          <w:highlight w:val="white"/>
          <w:lang w:val="ru-RU"/>
        </w:rPr>
        <w:t xml:space="preserve"> постанови разом </w:t>
      </w:r>
      <w:r>
        <w:rPr>
          <w:rFonts w:ascii="Times New Roman" w:hAnsi="Times New Roman" w:cs="Times New Roman"/>
          <w:color w:val="000000"/>
          <w:sz w:val="24"/>
          <w:szCs w:val="24"/>
          <w:highlight w:val="white"/>
          <w:lang w:val="ru-RU"/>
        </w:rPr>
        <w:t xml:space="preserve">із</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заявою</w:t>
      </w:r>
      <w:r>
        <w:rPr>
          <w:rFonts w:ascii="Times New Roman" w:hAnsi="Times New Roman" w:cs="Times New Roman"/>
          <w:color w:val="000000"/>
          <w:sz w:val="24"/>
          <w:szCs w:val="24"/>
          <w:highlight w:val="white"/>
          <w:lang w:val="ru-RU"/>
        </w:rPr>
        <w:t xml:space="preserve"> про </w:t>
      </w:r>
      <w:r>
        <w:rPr>
          <w:rFonts w:ascii="Times New Roman" w:hAnsi="Times New Roman" w:cs="Times New Roman"/>
          <w:color w:val="000000"/>
          <w:sz w:val="24"/>
          <w:szCs w:val="24"/>
          <w:highlight w:val="white"/>
          <w:lang w:val="ru-RU"/>
        </w:rPr>
        <w:t xml:space="preserve">наявність</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несплачених</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стягнень</w:t>
      </w:r>
      <w:r>
        <w:rPr>
          <w:rFonts w:ascii="Times New Roman" w:hAnsi="Times New Roman" w:cs="Times New Roman"/>
          <w:color w:val="000000"/>
          <w:sz w:val="24"/>
          <w:szCs w:val="24"/>
          <w:highlight w:val="white"/>
          <w:lang w:val="ru-RU"/>
        </w:rPr>
        <w:t xml:space="preserve"> в справах про </w:t>
      </w:r>
      <w:r>
        <w:rPr>
          <w:rFonts w:ascii="Times New Roman" w:hAnsi="Times New Roman" w:cs="Times New Roman"/>
          <w:color w:val="000000"/>
          <w:sz w:val="24"/>
          <w:szCs w:val="24"/>
          <w:highlight w:val="white"/>
          <w:lang w:val="ru-RU"/>
        </w:rPr>
        <w:t xml:space="preserve">адміністративні</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правопорушення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підрозділам</w:t>
      </w:r>
      <w:r>
        <w:rPr>
          <w:rFonts w:ascii="Times New Roman" w:hAnsi="Times New Roman" w:cs="Times New Roman"/>
          <w:color w:val="000000"/>
          <w:sz w:val="24"/>
          <w:szCs w:val="24"/>
          <w:highlight w:val="white"/>
          <w:lang w:val="ru-RU"/>
        </w:rPr>
        <w:t xml:space="preserve"> ДВС та </w:t>
      </w:r>
      <w:r>
        <w:rPr>
          <w:rFonts w:ascii="Times New Roman" w:hAnsi="Times New Roman" w:cs="Times New Roman"/>
          <w:color w:val="000000"/>
          <w:sz w:val="24"/>
          <w:szCs w:val="24"/>
          <w:highlight w:val="white"/>
          <w:lang w:val="ru-RU"/>
        </w:rPr>
        <w:t xml:space="preserve">ініціації</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відповідного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виконавчого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провадження</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стосовно</w:t>
      </w:r>
      <w:r>
        <w:rPr>
          <w:rFonts w:ascii="Times New Roman" w:hAnsi="Times New Roman" w:cs="Times New Roman"/>
          <w:color w:val="000000"/>
          <w:sz w:val="24"/>
          <w:szCs w:val="24"/>
          <w:highlight w:val="white"/>
          <w:lang w:val="ru-RU"/>
        </w:rPr>
        <w:t xml:space="preserve"> </w:t>
      </w:r>
      <w:r>
        <w:rPr>
          <w:rFonts w:ascii="Times New Roman" w:hAnsi="Times New Roman" w:cs="Times New Roman"/>
          <w:color w:val="000000"/>
          <w:sz w:val="24"/>
          <w:szCs w:val="24"/>
          <w:highlight w:val="white"/>
          <w:lang w:val="ru-RU"/>
        </w:rPr>
        <w:t xml:space="preserve">порушника</w:t>
      </w:r>
      <w:r>
        <w:rPr>
          <w:rFonts w:ascii="Times New Roman" w:hAnsi="Times New Roman" w:cs="Times New Roman"/>
          <w:color w:val="000000"/>
          <w:sz w:val="24"/>
          <w:szCs w:val="24"/>
          <w:highlight w:val="white"/>
          <w:lang w:val="ru-RU"/>
        </w:rPr>
        <w:t xml:space="preserve">.</w:t>
      </w:r>
      <w:r/>
    </w:p>
    <w:p>
      <w:pPr>
        <w:ind w:firstLine="709"/>
        <w:jc w:val="both"/>
        <w:spacing w:after="0" w:line="240" w:lineRule="auto"/>
        <w:tabs>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r>
      <w:r/>
    </w:p>
    <w:p>
      <w:pPr>
        <w:numPr>
          <w:ilvl w:val="2"/>
          <w:numId w:val="43"/>
        </w:numPr>
        <w:ind w:left="0" w:firstLine="709"/>
        <w:jc w:val="both"/>
        <w:spacing w:after="0" w:line="240" w:lineRule="auto"/>
        <w:tabs>
          <w:tab w:val="left" w:pos="1134" w:leader="none"/>
        </w:tabs>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hyperlink r:id="rId16" w:tooltip="http://bdr.mvs.gov.ua/" w:history="1">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інформаційного</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сервісу</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інформування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відповідальної</w:t>
        </w:r>
        <w:r>
          <w:rPr>
            <w:rFonts w:ascii="Times New Roman" w:hAnsi="Times New Roman" w:cs="Times New Roman"/>
            <w:b/>
            <w:color w:val="000000"/>
            <w:sz w:val="24"/>
            <w:szCs w:val="24"/>
            <w:lang w:val="ru-RU"/>
          </w:rPr>
          <w:t xml:space="preserve"> особи (bdr.mvs.gov.ua)</w:t>
        </w:r>
      </w:hyperlink>
      <w:r/>
      <w:r/>
    </w:p>
    <w:p>
      <w:pPr>
        <w:ind w:firstLine="709"/>
        <w:jc w:val="both"/>
        <w:spacing w:after="0" w:line="240" w:lineRule="auto"/>
        <w:tabs>
          <w:tab w:val="left" w:pos="1134" w:leader="none"/>
        </w:tabs>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ru-RU"/>
        </w:rPr>
        <w:t xml:space="preserve">Оновлення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віджету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підпису</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інформаційному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 (bdr.mvs.gov.ua) з метою </w:t>
      </w:r>
      <w:r>
        <w:rPr>
          <w:rFonts w:ascii="Times New Roman" w:hAnsi="Times New Roman" w:cs="Times New Roman"/>
          <w:color w:val="000000"/>
          <w:sz w:val="24"/>
          <w:szCs w:val="24"/>
          <w:lang w:val="ru-RU"/>
        </w:rPr>
        <w:t xml:space="preserve">інтеграції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нових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методів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підпису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заяв</w:t>
      </w:r>
      <w:r>
        <w:rPr>
          <w:rFonts w:ascii="Times New Roman" w:hAnsi="Times New Roman" w:cs="Times New Roman"/>
          <w:color w:val="000000"/>
          <w:sz w:val="24"/>
          <w:szCs w:val="24"/>
          <w:lang w:val="ru-RU"/>
        </w:rPr>
        <w:t xml:space="preserve"> на </w:t>
      </w:r>
      <w:r>
        <w:rPr>
          <w:rFonts w:ascii="Times New Roman" w:hAnsi="Times New Roman" w:cs="Times New Roman"/>
          <w:color w:val="000000"/>
          <w:sz w:val="24"/>
          <w:szCs w:val="24"/>
          <w:lang w:val="ru-RU"/>
        </w:rPr>
        <w:t xml:space="preserve">зміну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відповідальної</w:t>
      </w:r>
      <w:r>
        <w:rPr>
          <w:rFonts w:ascii="Times New Roman" w:hAnsi="Times New Roman" w:cs="Times New Roman"/>
          <w:color w:val="000000"/>
          <w:sz w:val="24"/>
          <w:szCs w:val="24"/>
          <w:lang w:val="ru-RU"/>
        </w:rPr>
        <w:t xml:space="preserve"> особи. </w:t>
      </w:r>
      <w:r>
        <w:rPr>
          <w:rFonts w:ascii="Times New Roman" w:hAnsi="Times New Roman" w:cs="Times New Roman"/>
          <w:color w:val="000000"/>
          <w:sz w:val="24"/>
          <w:szCs w:val="24"/>
          <w:lang w:val="ru-RU"/>
        </w:rPr>
        <w:t xml:space="preserve">Оновлення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включає</w:t>
      </w:r>
      <w:r>
        <w:rPr>
          <w:rFonts w:ascii="Times New Roman" w:hAnsi="Times New Roman" w:cs="Times New Roman"/>
          <w:color w:val="000000"/>
          <w:sz w:val="24"/>
          <w:szCs w:val="24"/>
          <w:lang w:val="ru-RU"/>
        </w:rPr>
        <w:t xml:space="preserve"> дизайн та </w:t>
      </w:r>
      <w:r>
        <w:rPr>
          <w:rFonts w:ascii="Times New Roman" w:hAnsi="Times New Roman" w:cs="Times New Roman"/>
          <w:color w:val="000000"/>
          <w:sz w:val="24"/>
          <w:szCs w:val="24"/>
          <w:lang w:val="ru-RU"/>
        </w:rPr>
        <w:t xml:space="preserve">розробку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віджету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щоб</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він</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був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зручний</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інтуїтивно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зрозумілий</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користувачів</w:t>
      </w:r>
      <w:r>
        <w:rPr>
          <w:rFonts w:ascii="Times New Roman" w:hAnsi="Times New Roman" w:cs="Times New Roman"/>
          <w:color w:val="000000"/>
          <w:sz w:val="24"/>
          <w:szCs w:val="24"/>
          <w:lang w:val="ru-RU"/>
        </w:rPr>
        <w:t xml:space="preserve">, а також </w:t>
      </w:r>
      <w:r>
        <w:rPr>
          <w:rFonts w:ascii="Times New Roman" w:hAnsi="Times New Roman" w:cs="Times New Roman"/>
          <w:color w:val="000000"/>
          <w:sz w:val="24"/>
          <w:szCs w:val="24"/>
          <w:lang w:val="ru-RU"/>
        </w:rPr>
        <w:t xml:space="preserve">технічну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інтеграцію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нових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способів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електронного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підпису</w:t>
      </w:r>
      <w:r>
        <w:rPr>
          <w:rFonts w:ascii="Times New Roman" w:hAnsi="Times New Roman" w:cs="Times New Roman"/>
          <w:color w:val="000000"/>
          <w:sz w:val="24"/>
          <w:szCs w:val="24"/>
          <w:lang w:val="ru-RU"/>
        </w:rPr>
        <w:t xml:space="preserve">, таких як </w:t>
      </w:r>
      <w:r>
        <w:rPr>
          <w:rFonts w:ascii="Times New Roman" w:hAnsi="Times New Roman" w:cs="Times New Roman"/>
          <w:color w:val="000000"/>
          <w:sz w:val="24"/>
          <w:szCs w:val="24"/>
          <w:lang w:val="ru-RU"/>
        </w:rPr>
        <w:t xml:space="preserve">кваліфіковані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електронні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підписи</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інші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сучасні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технології</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 xml:space="preserve">аутентифікації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Завдання</w:t>
      </w:r>
      <w:r>
        <w:rPr>
          <w:rFonts w:ascii="Times New Roman" w:hAnsi="Times New Roman" w:cs="Times New Roman"/>
          <w:color w:val="000000"/>
          <w:sz w:val="24"/>
          <w:szCs w:val="24"/>
          <w:lang w:val="ru-RU"/>
        </w:rPr>
        <w:t xml:space="preserve"> також </w:t>
      </w:r>
      <w:r>
        <w:rPr>
          <w:rFonts w:ascii="Times New Roman" w:hAnsi="Times New Roman" w:cs="Times New Roman"/>
          <w:color w:val="000000"/>
          <w:sz w:val="24"/>
          <w:szCs w:val="24"/>
          <w:lang w:val="ru-RU"/>
        </w:rPr>
        <w:t xml:space="preserve">включає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високого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рівня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безпеки</w:t>
      </w:r>
      <w:r>
        <w:rPr>
          <w:rFonts w:ascii="Times New Roman" w:hAnsi="Times New Roman" w:cs="Times New Roman"/>
          <w:color w:val="000000"/>
          <w:sz w:val="24"/>
          <w:szCs w:val="24"/>
          <w:lang w:val="ru-RU"/>
        </w:rPr>
        <w:t xml:space="preserve"> при </w:t>
      </w:r>
      <w:r>
        <w:rPr>
          <w:rFonts w:ascii="Times New Roman" w:hAnsi="Times New Roman" w:cs="Times New Roman"/>
          <w:color w:val="000000"/>
          <w:sz w:val="24"/>
          <w:szCs w:val="24"/>
          <w:lang w:val="ru-RU"/>
        </w:rPr>
        <w:t xml:space="preserve">передачі</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зберіганні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персональних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розробку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системи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логування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змін</w:t>
      </w:r>
      <w:r>
        <w:rPr>
          <w:rFonts w:ascii="Times New Roman" w:hAnsi="Times New Roman" w:cs="Times New Roman"/>
          <w:color w:val="000000"/>
          <w:sz w:val="24"/>
          <w:szCs w:val="24"/>
          <w:lang w:val="ru-RU"/>
        </w:rPr>
        <w:t xml:space="preserve"> у </w:t>
      </w:r>
      <w:r>
        <w:rPr>
          <w:rFonts w:ascii="Times New Roman" w:hAnsi="Times New Roman" w:cs="Times New Roman"/>
          <w:color w:val="000000"/>
          <w:sz w:val="24"/>
          <w:szCs w:val="24"/>
          <w:lang w:val="ru-RU"/>
        </w:rPr>
        <w:t xml:space="preserve">віджеті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для аудиту</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сумісності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із</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наявною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інфраструктурою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інформаційного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w:t>
      </w:r>
      <w:r/>
    </w:p>
    <w:p>
      <w:pPr>
        <w:ind w:firstLine="709"/>
        <w:jc w:val="both"/>
        <w:spacing w:after="0" w:line="240" w:lineRule="auto"/>
        <w:tabs>
          <w:tab w:val="left" w:pos="1134" w:leader="none"/>
        </w:tabs>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ru-RU"/>
        </w:rPr>
        <w:t xml:space="preserve">Створити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мультисервісну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платіжну</w:t>
      </w:r>
      <w:r>
        <w:rPr>
          <w:rFonts w:ascii="Times New Roman" w:hAnsi="Times New Roman" w:cs="Times New Roman"/>
          <w:color w:val="000000"/>
          <w:sz w:val="24"/>
          <w:szCs w:val="24"/>
          <w:lang w:val="ru-RU"/>
        </w:rPr>
        <w:t xml:space="preserve"> систему </w:t>
      </w:r>
      <w:r>
        <w:rPr>
          <w:rFonts w:ascii="Times New Roman" w:hAnsi="Times New Roman" w:cs="Times New Roman"/>
          <w:color w:val="000000"/>
          <w:sz w:val="24"/>
          <w:szCs w:val="24"/>
          <w:lang w:val="ru-RU"/>
        </w:rPr>
        <w:t xml:space="preserve">інформаційного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що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передбачає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розробку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інтегрованої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платформи</w:t>
      </w:r>
      <w:r>
        <w:rPr>
          <w:rFonts w:ascii="Times New Roman" w:hAnsi="Times New Roman" w:cs="Times New Roman"/>
          <w:color w:val="000000"/>
          <w:sz w:val="24"/>
          <w:szCs w:val="24"/>
          <w:lang w:val="ru-RU"/>
        </w:rPr>
        <w:t xml:space="preserve">, яка </w:t>
      </w:r>
      <w:r>
        <w:rPr>
          <w:rFonts w:ascii="Times New Roman" w:hAnsi="Times New Roman" w:cs="Times New Roman"/>
          <w:color w:val="000000"/>
          <w:sz w:val="24"/>
          <w:szCs w:val="24"/>
          <w:lang w:val="ru-RU"/>
        </w:rPr>
        <w:t xml:space="preserve">підтримує</w:t>
      </w:r>
      <w:r>
        <w:rPr>
          <w:rFonts w:ascii="Times New Roman" w:hAnsi="Times New Roman" w:cs="Times New Roman"/>
          <w:color w:val="000000"/>
          <w:sz w:val="24"/>
          <w:szCs w:val="24"/>
          <w:lang w:val="ru-RU"/>
        </w:rPr>
        <w:t xml:space="preserve"> роботу з </w:t>
      </w:r>
      <w:r>
        <w:rPr>
          <w:rFonts w:ascii="Times New Roman" w:hAnsi="Times New Roman" w:cs="Times New Roman"/>
          <w:color w:val="000000"/>
          <w:sz w:val="24"/>
          <w:szCs w:val="24"/>
          <w:lang w:val="ru-RU"/>
        </w:rPr>
        <w:t xml:space="preserve">декількома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фінансовими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компаніями</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надання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фінансових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послуг</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користувачам</w:t>
      </w:r>
      <w:r>
        <w:rPr>
          <w:rFonts w:ascii="Times New Roman" w:hAnsi="Times New Roman" w:cs="Times New Roman"/>
          <w:color w:val="000000"/>
          <w:sz w:val="24"/>
          <w:szCs w:val="24"/>
          <w:lang w:val="ru-RU"/>
        </w:rPr>
        <w:t xml:space="preserve"> bdr.mvs.gov.ua. Задача </w:t>
      </w:r>
      <w:r>
        <w:rPr>
          <w:rFonts w:ascii="Times New Roman" w:hAnsi="Times New Roman" w:cs="Times New Roman"/>
          <w:color w:val="000000"/>
          <w:sz w:val="24"/>
          <w:szCs w:val="24"/>
          <w:lang w:val="ru-RU"/>
        </w:rPr>
        <w:t xml:space="preserve">включає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розробку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безпечної</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масштабованої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архітектури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інтеграцію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із</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зовнішніми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платіжними</w:t>
      </w:r>
      <w:r>
        <w:rPr>
          <w:rFonts w:ascii="Times New Roman" w:hAnsi="Times New Roman" w:cs="Times New Roman"/>
          <w:color w:val="000000"/>
          <w:sz w:val="24"/>
          <w:szCs w:val="24"/>
          <w:lang w:val="ru-RU"/>
        </w:rPr>
        <w:t xml:space="preserve"> системами та банками, а також </w:t>
      </w:r>
      <w:r>
        <w:rPr>
          <w:rFonts w:ascii="Times New Roman" w:hAnsi="Times New Roman" w:cs="Times New Roman"/>
          <w:color w:val="000000"/>
          <w:sz w:val="24"/>
          <w:szCs w:val="24"/>
          <w:lang w:val="ru-RU"/>
        </w:rPr>
        <w:t xml:space="preserve">розробку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зручного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користувацького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інтерфейсу</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кінцевих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Важливим</w:t>
      </w:r>
      <w:r>
        <w:rPr>
          <w:rFonts w:ascii="Times New Roman" w:hAnsi="Times New Roman" w:cs="Times New Roman"/>
          <w:color w:val="000000"/>
          <w:sz w:val="24"/>
          <w:szCs w:val="24"/>
          <w:lang w:val="ru-RU"/>
        </w:rPr>
        <w:t xml:space="preserve"> аспектом є </w:t>
      </w:r>
      <w:r>
        <w:rPr>
          <w:rFonts w:ascii="Times New Roman" w:hAnsi="Times New Roman" w:cs="Times New Roman"/>
          <w:color w:val="000000"/>
          <w:sz w:val="24"/>
          <w:szCs w:val="24"/>
          <w:lang w:val="ru-RU"/>
        </w:rPr>
        <w:t xml:space="preserve">забезпечення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високого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рівня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безпеки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транзакцій</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захисту</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користувачів</w:t>
      </w:r>
      <w:r>
        <w:rPr>
          <w:rFonts w:ascii="Times New Roman" w:hAnsi="Times New Roman" w:cs="Times New Roman"/>
          <w:color w:val="000000"/>
          <w:sz w:val="24"/>
          <w:szCs w:val="24"/>
          <w:lang w:val="ru-RU"/>
        </w:rPr>
        <w:t xml:space="preserve">. Система також </w:t>
      </w:r>
      <w:r>
        <w:rPr>
          <w:rFonts w:ascii="Times New Roman" w:hAnsi="Times New Roman" w:cs="Times New Roman"/>
          <w:color w:val="000000"/>
          <w:sz w:val="24"/>
          <w:szCs w:val="24"/>
          <w:lang w:val="ru-RU"/>
        </w:rPr>
        <w:t xml:space="preserve">має</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включати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функціонал</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управління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обліковими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записами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проведення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транзакцій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моніторингу</w:t>
      </w:r>
      <w:r>
        <w:rPr>
          <w:rFonts w:ascii="Times New Roman" w:hAnsi="Times New Roman" w:cs="Times New Roman"/>
          <w:color w:val="000000"/>
          <w:sz w:val="24"/>
          <w:szCs w:val="24"/>
          <w:lang w:val="ru-RU"/>
        </w:rPr>
        <w:t xml:space="preserve"> стану </w:t>
      </w:r>
      <w:r>
        <w:rPr>
          <w:rFonts w:ascii="Times New Roman" w:hAnsi="Times New Roman" w:cs="Times New Roman"/>
          <w:color w:val="000000"/>
          <w:sz w:val="24"/>
          <w:szCs w:val="24"/>
          <w:lang w:val="ru-RU"/>
        </w:rPr>
        <w:t xml:space="preserve">операцій</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генерації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звітів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Передбачається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інтеграція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аналітичних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інструментів</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оцінки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ефективності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сервісу</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оптимізації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процесів</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обслуговування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користувачів</w:t>
      </w:r>
      <w:r>
        <w:rPr>
          <w:rFonts w:ascii="Times New Roman" w:hAnsi="Times New Roman" w:cs="Times New Roman"/>
          <w:color w:val="000000"/>
          <w:sz w:val="24"/>
          <w:szCs w:val="24"/>
          <w:lang w:val="ru-RU"/>
        </w:rPr>
        <w:t xml:space="preserve">.</w:t>
      </w:r>
      <w:r/>
    </w:p>
    <w:p>
      <w:pPr>
        <w:ind w:firstLine="709"/>
        <w:jc w:val="both"/>
        <w:spacing w:after="0" w:line="240" w:lineRule="auto"/>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r>
      <w:r/>
    </w:p>
    <w:p>
      <w:pPr>
        <w:numPr>
          <w:ilvl w:val="2"/>
          <w:numId w:val="43"/>
        </w:numPr>
        <w:ind w:hanging="10"/>
        <w:jc w:val="both"/>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t xml:space="preserve">Доопрацювання</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підсистеми</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аналізу</w:t>
      </w:r>
      <w:r>
        <w:rPr>
          <w:rFonts w:ascii="Times New Roman" w:hAnsi="Times New Roman" w:cs="Times New Roman"/>
          <w:b/>
          <w:color w:val="000000"/>
          <w:sz w:val="24"/>
          <w:szCs w:val="24"/>
          <w:lang w:val="ru-RU"/>
        </w:rPr>
        <w:t xml:space="preserve"> та </w:t>
      </w:r>
      <w:r>
        <w:rPr>
          <w:rFonts w:ascii="Times New Roman" w:hAnsi="Times New Roman" w:cs="Times New Roman"/>
          <w:b/>
          <w:color w:val="000000"/>
          <w:sz w:val="24"/>
          <w:szCs w:val="24"/>
          <w:lang w:val="ru-RU"/>
        </w:rPr>
        <w:t xml:space="preserve">звітності</w:t>
      </w:r>
      <w:r/>
    </w:p>
    <w:p>
      <w:pPr>
        <w:ind w:firstLine="709"/>
        <w:jc w:val="both"/>
        <w:spacing w:after="0" w:line="240" w:lineRule="auto"/>
        <w:rPr>
          <w:rFonts w:ascii="Times New Roman" w:hAnsi="Times New Roman" w:cs="Times New Roman"/>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ru-RU"/>
        </w:rPr>
        <w:t xml:space="preserve">Розробка</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імплементація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комплексної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системи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агрегації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Система повинна </w:t>
      </w:r>
      <w:r>
        <w:rPr>
          <w:rFonts w:ascii="Times New Roman" w:hAnsi="Times New Roman" w:cs="Times New Roman"/>
          <w:color w:val="000000"/>
          <w:sz w:val="24"/>
          <w:szCs w:val="24"/>
          <w:lang w:val="ru-RU"/>
        </w:rPr>
        <w:t xml:space="preserve">автоматизувати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збір</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обробку</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аналіз</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що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перебувають</w:t>
      </w:r>
      <w:r>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lang w:val="ru-RU"/>
        </w:rPr>
        <w:t xml:space="preserve">функціональній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підсистемі</w:t>
      </w:r>
      <w:r>
        <w:rPr>
          <w:rFonts w:ascii="Times New Roman" w:hAnsi="Times New Roman" w:cs="Times New Roman"/>
          <w:color w:val="000000"/>
          <w:sz w:val="24"/>
          <w:szCs w:val="24"/>
          <w:lang w:val="ru-RU"/>
        </w:rPr>
        <w:t xml:space="preserve"> ЄІС МВС ІКС СФАП, </w:t>
      </w:r>
      <w:r>
        <w:rPr>
          <w:rFonts w:ascii="Times New Roman" w:hAnsi="Times New Roman" w:cs="Times New Roman"/>
          <w:color w:val="000000"/>
          <w:sz w:val="24"/>
          <w:szCs w:val="24"/>
          <w:lang w:val="ru-RU"/>
        </w:rPr>
        <w:t xml:space="preserve">інтегрувати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ці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дані</w:t>
      </w:r>
      <w:r>
        <w:rPr>
          <w:rFonts w:ascii="Times New Roman" w:hAnsi="Times New Roman" w:cs="Times New Roman"/>
          <w:color w:val="000000"/>
          <w:sz w:val="24"/>
          <w:szCs w:val="24"/>
          <w:lang w:val="ru-RU"/>
        </w:rPr>
        <w:t xml:space="preserve"> з уже </w:t>
      </w:r>
      <w:r>
        <w:rPr>
          <w:rFonts w:ascii="Times New Roman" w:hAnsi="Times New Roman" w:cs="Times New Roman"/>
          <w:color w:val="000000"/>
          <w:sz w:val="24"/>
          <w:szCs w:val="24"/>
          <w:lang w:val="ru-RU"/>
        </w:rPr>
        <w:t xml:space="preserve">наявними</w:t>
      </w:r>
      <w:r>
        <w:rPr>
          <w:rFonts w:ascii="Times New Roman" w:hAnsi="Times New Roman" w:cs="Times New Roman"/>
          <w:color w:val="000000"/>
          <w:sz w:val="24"/>
          <w:szCs w:val="24"/>
          <w:lang w:val="ru-RU"/>
        </w:rPr>
        <w:t xml:space="preserve"> базами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Основні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функціональні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можливості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включають</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реєстрацію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подій</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верифікацію</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формування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звітів</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статистичних</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даних</w:t>
      </w:r>
      <w:r>
        <w:rPr>
          <w:rFonts w:ascii="Times New Roman" w:hAnsi="Times New Roman" w:cs="Times New Roman"/>
          <w:color w:val="000000"/>
          <w:sz w:val="24"/>
          <w:szCs w:val="24"/>
          <w:lang w:val="ru-RU"/>
        </w:rPr>
        <w:t xml:space="preserve"> для </w:t>
      </w:r>
      <w:r>
        <w:rPr>
          <w:rFonts w:ascii="Times New Roman" w:hAnsi="Times New Roman" w:cs="Times New Roman"/>
          <w:color w:val="000000"/>
          <w:sz w:val="24"/>
          <w:szCs w:val="24"/>
          <w:lang w:val="ru-RU"/>
        </w:rPr>
        <w:t xml:space="preserve">моніторингу</w:t>
      </w:r>
      <w:r>
        <w:rPr>
          <w:rFonts w:ascii="Times New Roman" w:hAnsi="Times New Roman" w:cs="Times New Roman"/>
          <w:color w:val="000000"/>
          <w:sz w:val="24"/>
          <w:szCs w:val="24"/>
          <w:lang w:val="ru-RU"/>
        </w:rPr>
        <w:t xml:space="preserve"> та </w:t>
      </w:r>
      <w:r>
        <w:rPr>
          <w:rFonts w:ascii="Times New Roman" w:hAnsi="Times New Roman" w:cs="Times New Roman"/>
          <w:color w:val="000000"/>
          <w:sz w:val="24"/>
          <w:szCs w:val="24"/>
          <w:lang w:val="ru-RU"/>
        </w:rPr>
        <w:t xml:space="preserve">аналітики</w:t>
      </w:r>
      <w:r>
        <w:rPr>
          <w:rFonts w:ascii="Times New Roman" w:hAnsi="Times New Roman" w:cs="Times New Roman"/>
          <w:color w:val="000000"/>
          <w:sz w:val="24"/>
          <w:szCs w:val="24"/>
          <w:lang w:val="ru-RU"/>
        </w:rPr>
        <w:t xml:space="preserve">.</w:t>
      </w:r>
      <w:r/>
    </w:p>
    <w:p>
      <w:pPr>
        <w:ind w:left="720"/>
        <w:jc w:val="both"/>
        <w:spacing w:after="0" w:line="240" w:lineRule="auto"/>
        <w:rPr>
          <w:rFonts w:ascii="Times New Roman" w:hAnsi="Times New Roman" w:cs="Times New Roman"/>
          <w:b/>
          <w:color w:val="000000"/>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lang w:val="ru-RU"/>
        </w:rPr>
      </w:r>
      <w:r/>
    </w:p>
    <w:p>
      <w:pPr>
        <w:numPr>
          <w:ilvl w:val="1"/>
          <w:numId w:val="43"/>
        </w:numPr>
        <w:ind w:left="0" w:firstLine="709"/>
        <w:spacing w:beforeAutospacing="1" w:after="0" w:line="240" w:lineRule="auto"/>
        <w:tabs>
          <w:tab w:val="left" w:pos="1134" w:leader="none"/>
        </w:tabs>
        <w:rPr>
          <w:rFonts w:ascii="Times New Roman" w:hAnsi="Times New Roman" w:cs="Times New Roman"/>
          <w:b/>
          <w:bCs/>
          <w:sz w:val="24"/>
          <w:szCs w:val="24"/>
          <w:lang w:eastAsia="uk-UA"/>
        </w:rPr>
        <w:outlineLvl w:val="1"/>
      </w:pPr>
      <w:r/>
      <w:bookmarkStart w:id="23" w:name="_heading=h.4i7ojhp"/>
      <w:r/>
      <w:bookmarkEnd w:id="23"/>
      <w:r>
        <w:rPr>
          <w:rFonts w:ascii="Times New Roman" w:hAnsi="Times New Roman" w:cs="Times New Roman"/>
          <w:b/>
          <w:bCs/>
          <w:sz w:val="24"/>
          <w:szCs w:val="24"/>
          <w:lang w:eastAsia="uk-UA"/>
        </w:rPr>
        <w:t xml:space="preserve">Режим експлуатації</w:t>
      </w:r>
      <w:r/>
    </w:p>
    <w:p>
      <w:pPr>
        <w:ind w:firstLine="709"/>
        <w:jc w:val="both"/>
        <w:spacing w:after="0" w:line="240" w:lineRule="auto"/>
        <w:tabs>
          <w:tab w:val="left" w:pos="1134" w:leader="none"/>
        </w:tabs>
        <w:rPr>
          <w:rFonts w:ascii="Times New Roman" w:hAnsi="Times New Roman" w:cs="Times New Roman"/>
          <w:sz w:val="24"/>
          <w:szCs w:val="24"/>
          <w:lang w:val="ru-RU"/>
        </w:rPr>
      </w:pPr>
      <w:r>
        <w:rPr>
          <w:rFonts w:ascii="Times New Roman" w:hAnsi="Times New Roman" w:cs="Times New Roman"/>
          <w:sz w:val="24"/>
          <w:szCs w:val="24"/>
        </w:rPr>
        <w:t xml:space="preserve">Пе</w:t>
      </w:r>
      <w:r>
        <w:rPr>
          <w:rFonts w:ascii="Times New Roman" w:hAnsi="Times New Roman" w:cs="Times New Roman"/>
          <w:sz w:val="24"/>
          <w:szCs w:val="24"/>
        </w:rPr>
        <w:t xml:space="preserve">редбачається, що частина підсистем буде запускатись із заданою періодичністю для отримання та обробки інформації для всіх накопичених за попередній період випадків, коли необхідно актуалізувати статуси постанов або передати дані до зовнішніх інформаційних </w:t>
      </w:r>
      <w:r>
        <w:rPr>
          <w:rFonts w:ascii="Times New Roman" w:hAnsi="Times New Roman" w:cs="Times New Roman"/>
          <w:sz w:val="24"/>
          <w:szCs w:val="24"/>
        </w:rPr>
        <w:t xml:space="preserve">систем. </w:t>
      </w:r>
      <w:r>
        <w:rPr>
          <w:rFonts w:ascii="Times New Roman" w:hAnsi="Times New Roman" w:cs="Times New Roman"/>
          <w:sz w:val="24"/>
          <w:szCs w:val="24"/>
          <w:lang w:val="ru-RU"/>
        </w:rPr>
        <w:t xml:space="preserve">Також </w:t>
      </w:r>
      <w:r>
        <w:rPr>
          <w:rFonts w:ascii="Times New Roman" w:hAnsi="Times New Roman" w:cs="Times New Roman"/>
          <w:sz w:val="24"/>
          <w:szCs w:val="24"/>
          <w:lang w:val="ru-RU"/>
        </w:rPr>
        <w:t xml:space="preserve">такі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можна</w:t>
      </w:r>
      <w:r>
        <w:rPr>
          <w:rFonts w:ascii="Times New Roman" w:hAnsi="Times New Roman" w:cs="Times New Roman"/>
          <w:sz w:val="24"/>
          <w:szCs w:val="24"/>
          <w:lang w:val="ru-RU"/>
        </w:rPr>
        <w:t xml:space="preserve"> буде </w:t>
      </w:r>
      <w:r>
        <w:rPr>
          <w:rFonts w:ascii="Times New Roman" w:hAnsi="Times New Roman" w:cs="Times New Roman"/>
          <w:sz w:val="24"/>
          <w:szCs w:val="24"/>
          <w:lang w:val="ru-RU"/>
        </w:rPr>
        <w:t xml:space="preserve">запустити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будь</w:t>
      </w:r>
      <w:r>
        <w:rPr>
          <w:rFonts w:ascii="Times New Roman" w:hAnsi="Times New Roman" w:cs="Times New Roman"/>
          <w:sz w:val="24"/>
          <w:szCs w:val="24"/>
          <w:lang w:val="ru-RU"/>
        </w:rPr>
        <w:t xml:space="preserve">-</w:t>
      </w:r>
      <w:r>
        <w:rPr>
          <w:rFonts w:ascii="Times New Roman" w:hAnsi="Times New Roman" w:cs="Times New Roman"/>
          <w:sz w:val="24"/>
          <w:szCs w:val="24"/>
          <w:lang w:val="ru-RU"/>
        </w:rPr>
        <w:t xml:space="preserve">який</w:t>
      </w:r>
      <w:r>
        <w:rPr>
          <w:rFonts w:ascii="Times New Roman" w:hAnsi="Times New Roman" w:cs="Times New Roman"/>
          <w:sz w:val="24"/>
          <w:szCs w:val="24"/>
          <w:lang w:val="ru-RU"/>
        </w:rPr>
        <w:t xml:space="preserve"> момент часу за потребою. </w:t>
      </w:r>
      <w:r>
        <w:rPr>
          <w:rFonts w:ascii="Times New Roman" w:hAnsi="Times New Roman" w:cs="Times New Roman"/>
          <w:sz w:val="24"/>
          <w:szCs w:val="24"/>
          <w:lang w:val="ru-RU"/>
        </w:rPr>
        <w:t xml:space="preserve">Частина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механізмів</w:t>
      </w:r>
      <w:r>
        <w:rPr>
          <w:rFonts w:ascii="Times New Roman" w:hAnsi="Times New Roman" w:cs="Times New Roman"/>
          <w:sz w:val="24"/>
          <w:szCs w:val="24"/>
          <w:lang w:val="ru-RU"/>
        </w:rPr>
        <w:t xml:space="preserve">  буде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запускатись</w:t>
      </w:r>
      <w:r>
        <w:rPr>
          <w:rFonts w:ascii="Times New Roman" w:hAnsi="Times New Roman" w:cs="Times New Roman"/>
          <w:sz w:val="24"/>
          <w:szCs w:val="24"/>
          <w:lang w:val="ru-RU"/>
        </w:rPr>
        <w:t xml:space="preserve"> разом з Системою та </w:t>
      </w:r>
      <w:r>
        <w:rPr>
          <w:rFonts w:ascii="Times New Roman" w:hAnsi="Times New Roman" w:cs="Times New Roman"/>
          <w:sz w:val="24"/>
          <w:szCs w:val="24"/>
          <w:lang w:val="ru-RU"/>
        </w:rPr>
        <w:t xml:space="preserve">працювати</w:t>
      </w:r>
      <w:r>
        <w:rPr>
          <w:rFonts w:ascii="Times New Roman" w:hAnsi="Times New Roman" w:cs="Times New Roman"/>
          <w:sz w:val="24"/>
          <w:szCs w:val="24"/>
          <w:lang w:val="ru-RU"/>
        </w:rPr>
        <w:t xml:space="preserve"> в автоматичному </w:t>
      </w:r>
      <w:r>
        <w:rPr>
          <w:rFonts w:ascii="Times New Roman" w:hAnsi="Times New Roman" w:cs="Times New Roman"/>
          <w:sz w:val="24"/>
          <w:szCs w:val="24"/>
          <w:lang w:val="ru-RU"/>
        </w:rPr>
        <w:t xml:space="preserve">режимі</w:t>
      </w:r>
      <w:r>
        <w:rPr>
          <w:rFonts w:ascii="Times New Roman" w:hAnsi="Times New Roman" w:cs="Times New Roman"/>
          <w:sz w:val="24"/>
          <w:szCs w:val="24"/>
          <w:lang w:val="ru-RU"/>
        </w:rPr>
        <w:t xml:space="preserve">.</w:t>
      </w:r>
      <w:r/>
    </w:p>
    <w:p>
      <w:pPr>
        <w:ind w:firstLine="709"/>
        <w:jc w:val="both"/>
        <w:spacing w:after="0" w:line="240" w:lineRule="auto"/>
        <w:tabs>
          <w:tab w:val="left" w:pos="1134" w:leader="none"/>
        </w:tabs>
        <w:rPr>
          <w:rFonts w:ascii="Times New Roman" w:hAnsi="Times New Roman" w:cs="Times New Roman"/>
          <w:sz w:val="24"/>
          <w:szCs w:val="24"/>
          <w:lang w:val="ru-RU"/>
        </w:rPr>
      </w:pPr>
      <w:r>
        <w:rPr>
          <w:rFonts w:ascii="Times New Roman" w:hAnsi="Times New Roman" w:cs="Times New Roman"/>
          <w:sz w:val="24"/>
          <w:szCs w:val="24"/>
          <w:lang w:val="ru-RU"/>
        </w:rPr>
        <w:t xml:space="preserve">Експлуатація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механізму</w:t>
      </w:r>
      <w:r>
        <w:rPr>
          <w:rFonts w:ascii="Times New Roman" w:hAnsi="Times New Roman" w:cs="Times New Roman"/>
          <w:sz w:val="24"/>
          <w:szCs w:val="24"/>
          <w:lang w:val="ru-RU"/>
        </w:rPr>
        <w:t xml:space="preserve"> повинна </w:t>
      </w:r>
      <w:r>
        <w:rPr>
          <w:rFonts w:ascii="Times New Roman" w:hAnsi="Times New Roman" w:cs="Times New Roman"/>
          <w:sz w:val="24"/>
          <w:szCs w:val="24"/>
          <w:lang w:val="ru-RU"/>
        </w:rPr>
        <w:t xml:space="preserve">враховувати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основні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режими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функціонування</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штатний</w:t>
      </w:r>
      <w:r>
        <w:rPr>
          <w:rFonts w:ascii="Times New Roman" w:hAnsi="Times New Roman" w:cs="Times New Roman"/>
          <w:sz w:val="24"/>
          <w:szCs w:val="24"/>
          <w:lang w:val="ru-RU"/>
        </w:rPr>
        <w:t xml:space="preserve"> режим – </w:t>
      </w:r>
      <w:r>
        <w:rPr>
          <w:rFonts w:ascii="Times New Roman" w:hAnsi="Times New Roman" w:cs="Times New Roman"/>
          <w:sz w:val="24"/>
          <w:szCs w:val="24"/>
          <w:lang w:val="ru-RU"/>
        </w:rPr>
        <w:t xml:space="preserve">основний</w:t>
      </w:r>
      <w:r>
        <w:rPr>
          <w:rFonts w:ascii="Times New Roman" w:hAnsi="Times New Roman" w:cs="Times New Roman"/>
          <w:sz w:val="24"/>
          <w:szCs w:val="24"/>
          <w:lang w:val="ru-RU"/>
        </w:rPr>
        <w:t xml:space="preserve"> режим </w:t>
      </w:r>
      <w:r>
        <w:rPr>
          <w:rFonts w:ascii="Times New Roman" w:hAnsi="Times New Roman" w:cs="Times New Roman"/>
          <w:sz w:val="24"/>
          <w:szCs w:val="24"/>
          <w:lang w:val="ru-RU"/>
        </w:rPr>
        <w:t xml:space="preserve">функціонування</w:t>
      </w:r>
      <w:r>
        <w:rPr>
          <w:rFonts w:ascii="Times New Roman" w:hAnsi="Times New Roman" w:cs="Times New Roman"/>
          <w:sz w:val="24"/>
          <w:szCs w:val="24"/>
          <w:lang w:val="ru-RU"/>
        </w:rPr>
        <w:t xml:space="preserve">, коли </w:t>
      </w:r>
      <w:r>
        <w:rPr>
          <w:rFonts w:ascii="Times New Roman" w:hAnsi="Times New Roman" w:cs="Times New Roman"/>
          <w:sz w:val="24"/>
          <w:szCs w:val="24"/>
          <w:lang w:val="ru-RU"/>
        </w:rPr>
        <w:t xml:space="preserve">виконується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повний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набір</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необхідних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функцій</w:t>
      </w:r>
      <w:r>
        <w:rPr>
          <w:rFonts w:ascii="Times New Roman" w:hAnsi="Times New Roman" w:cs="Times New Roman"/>
          <w:sz w:val="24"/>
          <w:szCs w:val="24"/>
          <w:lang w:val="ru-RU"/>
        </w:rPr>
        <w:t xml:space="preserve"> з максимальною </w:t>
      </w:r>
      <w:r>
        <w:rPr>
          <w:rFonts w:ascii="Times New Roman" w:hAnsi="Times New Roman" w:cs="Times New Roman"/>
          <w:sz w:val="24"/>
          <w:szCs w:val="24"/>
          <w:lang w:val="ru-RU"/>
        </w:rPr>
        <w:t xml:space="preserve">продуктивністю</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режим системного </w:t>
      </w:r>
      <w:r>
        <w:rPr>
          <w:rFonts w:ascii="Times New Roman" w:hAnsi="Times New Roman" w:cs="Times New Roman"/>
          <w:sz w:val="24"/>
          <w:szCs w:val="24"/>
          <w:lang w:val="ru-RU"/>
        </w:rPr>
        <w:t xml:space="preserve">адміністрування</w:t>
      </w:r>
      <w:r>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використовується</w:t>
      </w:r>
      <w:r>
        <w:rPr>
          <w:rFonts w:ascii="Times New Roman" w:hAnsi="Times New Roman" w:cs="Times New Roman"/>
          <w:sz w:val="24"/>
          <w:szCs w:val="24"/>
          <w:lang w:val="ru-RU"/>
        </w:rPr>
        <w:t xml:space="preserve"> для </w:t>
      </w:r>
      <w:r>
        <w:rPr>
          <w:rFonts w:ascii="Times New Roman" w:hAnsi="Times New Roman" w:cs="Times New Roman"/>
          <w:sz w:val="24"/>
          <w:szCs w:val="24"/>
          <w:lang w:val="ru-RU"/>
        </w:rPr>
        <w:t xml:space="preserve">супроводу</w:t>
      </w:r>
      <w:r>
        <w:rPr>
          <w:rFonts w:ascii="Times New Roman" w:hAnsi="Times New Roman" w:cs="Times New Roman"/>
          <w:sz w:val="24"/>
          <w:szCs w:val="24"/>
          <w:lang w:val="ru-RU"/>
        </w:rPr>
        <w:t xml:space="preserve">, у тому </w:t>
      </w:r>
      <w:r>
        <w:rPr>
          <w:rFonts w:ascii="Times New Roman" w:hAnsi="Times New Roman" w:cs="Times New Roman"/>
          <w:sz w:val="24"/>
          <w:szCs w:val="24"/>
          <w:lang w:val="ru-RU"/>
        </w:rPr>
        <w:t xml:space="preserve">числі</w:t>
      </w:r>
      <w:r>
        <w:rPr>
          <w:rFonts w:ascii="Times New Roman" w:hAnsi="Times New Roman" w:cs="Times New Roman"/>
          <w:sz w:val="24"/>
          <w:szCs w:val="24"/>
          <w:lang w:val="ru-RU"/>
        </w:rPr>
        <w:t xml:space="preserve"> для </w:t>
      </w:r>
      <w:r>
        <w:rPr>
          <w:rFonts w:ascii="Times New Roman" w:hAnsi="Times New Roman" w:cs="Times New Roman"/>
          <w:sz w:val="24"/>
          <w:szCs w:val="24"/>
          <w:lang w:val="ru-RU"/>
        </w:rPr>
        <w:t xml:space="preserve">змін</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конфігурації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параметрів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роботи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налаштувань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виконання</w:t>
      </w:r>
      <w:r>
        <w:rPr>
          <w:rFonts w:ascii="Times New Roman" w:hAnsi="Times New Roman" w:cs="Times New Roman"/>
          <w:sz w:val="24"/>
          <w:szCs w:val="24"/>
          <w:lang w:val="ru-RU"/>
        </w:rPr>
        <w:t xml:space="preserve"> регламентного </w:t>
      </w:r>
      <w:r>
        <w:rPr>
          <w:rFonts w:ascii="Times New Roman" w:hAnsi="Times New Roman" w:cs="Times New Roman"/>
          <w:sz w:val="24"/>
          <w:szCs w:val="24"/>
          <w:lang w:val="ru-RU"/>
        </w:rPr>
        <w:t xml:space="preserve">обслуговування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програмно-технічних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засобів</w:t>
      </w:r>
      <w:r>
        <w:rPr>
          <w:rFonts w:ascii="Times New Roman" w:hAnsi="Times New Roman" w:cs="Times New Roman"/>
          <w:sz w:val="24"/>
          <w:szCs w:val="24"/>
          <w:lang w:val="ru-RU"/>
        </w:rPr>
        <w:t xml:space="preserve">;</w:t>
      </w:r>
      <w:r/>
    </w:p>
    <w:p>
      <w:pPr>
        <w:numPr>
          <w:ilvl w:val="0"/>
          <w:numId w:val="44"/>
        </w:numPr>
        <w:contextualSpacing/>
        <w:ind w:left="0" w:firstLine="709"/>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t xml:space="preserve">аварійний</w:t>
      </w:r>
      <w:r>
        <w:rPr>
          <w:rFonts w:ascii="Times New Roman" w:hAnsi="Times New Roman" w:cs="Times New Roman"/>
          <w:sz w:val="24"/>
          <w:szCs w:val="24"/>
          <w:lang w:val="ru-RU"/>
        </w:rPr>
        <w:t xml:space="preserve"> режим – режим, у </w:t>
      </w:r>
      <w:r>
        <w:rPr>
          <w:rFonts w:ascii="Times New Roman" w:hAnsi="Times New Roman" w:cs="Times New Roman"/>
          <w:sz w:val="24"/>
          <w:szCs w:val="24"/>
          <w:lang w:val="ru-RU"/>
        </w:rPr>
        <w:t xml:space="preserve">якому</w:t>
      </w:r>
      <w:r>
        <w:rPr>
          <w:rFonts w:ascii="Times New Roman" w:hAnsi="Times New Roman" w:cs="Times New Roman"/>
          <w:sz w:val="24"/>
          <w:szCs w:val="24"/>
          <w:lang w:val="ru-RU"/>
        </w:rPr>
        <w:t xml:space="preserve"> один </w:t>
      </w:r>
      <w:r>
        <w:rPr>
          <w:rFonts w:ascii="Times New Roman" w:hAnsi="Times New Roman" w:cs="Times New Roman"/>
          <w:sz w:val="24"/>
          <w:szCs w:val="24"/>
          <w:lang w:val="ru-RU"/>
        </w:rPr>
        <w:t xml:space="preserve">або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декілька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компонентів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обмежують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функціональність</w:t>
      </w:r>
      <w:r>
        <w:rPr>
          <w:rFonts w:ascii="Times New Roman" w:hAnsi="Times New Roman" w:cs="Times New Roman"/>
          <w:sz w:val="24"/>
          <w:szCs w:val="24"/>
          <w:lang w:val="ru-RU"/>
        </w:rPr>
        <w:t xml:space="preserve"> у </w:t>
      </w:r>
      <w:r>
        <w:rPr>
          <w:rFonts w:ascii="Times New Roman" w:hAnsi="Times New Roman" w:cs="Times New Roman"/>
          <w:sz w:val="24"/>
          <w:szCs w:val="24"/>
          <w:lang w:val="ru-RU"/>
        </w:rPr>
        <w:t xml:space="preserve">випадку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виявлення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помилок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які</w:t>
      </w:r>
      <w:r>
        <w:rPr>
          <w:rFonts w:ascii="Times New Roman" w:hAnsi="Times New Roman" w:cs="Times New Roman"/>
          <w:sz w:val="24"/>
          <w:szCs w:val="24"/>
          <w:lang w:val="ru-RU"/>
        </w:rPr>
        <w:t xml:space="preserve"> не </w:t>
      </w:r>
      <w:r>
        <w:rPr>
          <w:rFonts w:ascii="Times New Roman" w:hAnsi="Times New Roman" w:cs="Times New Roman"/>
          <w:sz w:val="24"/>
          <w:szCs w:val="24"/>
          <w:lang w:val="ru-RU"/>
        </w:rPr>
        <w:t xml:space="preserve">обов'язково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призводять</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повної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зупинки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обслуговування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наприклад</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недоступність</w:t>
      </w:r>
      <w:r>
        <w:rPr>
          <w:rFonts w:ascii="Times New Roman" w:hAnsi="Times New Roman" w:cs="Times New Roman"/>
          <w:sz w:val="24"/>
          <w:szCs w:val="24"/>
          <w:lang w:val="ru-RU"/>
        </w:rPr>
        <w:t xml:space="preserve"> будь-</w:t>
      </w:r>
      <w:r>
        <w:rPr>
          <w:rFonts w:ascii="Times New Roman" w:hAnsi="Times New Roman" w:cs="Times New Roman"/>
          <w:sz w:val="24"/>
          <w:szCs w:val="24"/>
          <w:lang w:val="ru-RU"/>
        </w:rPr>
        <w:t xml:space="preserve">якої</w:t>
      </w:r>
      <w:r>
        <w:rPr>
          <w:rFonts w:ascii="Times New Roman" w:hAnsi="Times New Roman" w:cs="Times New Roman"/>
          <w:sz w:val="24"/>
          <w:szCs w:val="24"/>
          <w:lang w:val="ru-RU"/>
        </w:rPr>
        <w:t xml:space="preserve"> з </w:t>
      </w:r>
      <w:r>
        <w:rPr>
          <w:rFonts w:ascii="Times New Roman" w:hAnsi="Times New Roman" w:cs="Times New Roman"/>
          <w:sz w:val="24"/>
          <w:szCs w:val="24"/>
          <w:lang w:val="ru-RU"/>
        </w:rPr>
        <w:t xml:space="preserve">некритичних</w:t>
      </w:r>
      <w:r>
        <w:rPr>
          <w:rFonts w:ascii="Times New Roman" w:hAnsi="Times New Roman" w:cs="Times New Roman"/>
          <w:sz w:val="24"/>
          <w:szCs w:val="24"/>
          <w:lang w:val="ru-RU"/>
        </w:rPr>
        <w:t xml:space="preserve"> БД </w:t>
      </w:r>
      <w:r>
        <w:rPr>
          <w:rFonts w:ascii="Times New Roman" w:hAnsi="Times New Roman" w:cs="Times New Roman"/>
          <w:sz w:val="24"/>
          <w:szCs w:val="24"/>
          <w:lang w:val="ru-RU"/>
        </w:rPr>
        <w:t xml:space="preserve">або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зовнішніх</w:t>
      </w:r>
      <w:r>
        <w:rPr>
          <w:rFonts w:ascii="Times New Roman" w:hAnsi="Times New Roman" w:cs="Times New Roman"/>
          <w:sz w:val="24"/>
          <w:szCs w:val="24"/>
          <w:lang w:val="ru-RU"/>
        </w:rPr>
        <w:t xml:space="preserve"> систем).</w:t>
      </w:r>
      <w:r/>
    </w:p>
    <w:p>
      <w:pPr>
        <w:ind w:left="708"/>
        <w:jc w:val="both"/>
        <w:spacing w:after="0" w:line="240" w:lineRule="auto"/>
        <w:tabs>
          <w:tab w:val="left" w:pos="1068" w:leader="none"/>
          <w:tab w:val="left" w:pos="1134" w:leader="none"/>
        </w:tabs>
        <w:rPr>
          <w:rFonts w:ascii="Times New Roman" w:hAnsi="Times New Roman" w:cs="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lang w:val="ru-RU"/>
        </w:rPr>
      </w:r>
      <w:r/>
    </w:p>
    <w:p>
      <w:pPr>
        <w:numPr>
          <w:ilvl w:val="1"/>
          <w:numId w:val="43"/>
        </w:numPr>
        <w:ind w:left="0" w:firstLine="709"/>
        <w:spacing w:beforeAutospacing="1" w:after="0" w:line="240" w:lineRule="auto"/>
        <w:tabs>
          <w:tab w:val="left" w:pos="1134" w:leader="none"/>
        </w:tabs>
        <w:rPr>
          <w:rFonts w:ascii="Times New Roman" w:hAnsi="Times New Roman" w:cs="Times New Roman"/>
          <w:b/>
          <w:bCs/>
          <w:sz w:val="24"/>
          <w:szCs w:val="24"/>
          <w:lang w:eastAsia="uk-UA"/>
        </w:rPr>
        <w:outlineLvl w:val="1"/>
      </w:pPr>
      <w:r/>
      <w:bookmarkStart w:id="24" w:name="_heading=h.2xcytpi"/>
      <w:r/>
      <w:bookmarkEnd w:id="24"/>
      <w:r>
        <w:rPr>
          <w:rFonts w:ascii="Times New Roman" w:hAnsi="Times New Roman" w:cs="Times New Roman"/>
          <w:b/>
          <w:bCs/>
          <w:sz w:val="24"/>
          <w:szCs w:val="24"/>
          <w:lang w:eastAsia="uk-UA"/>
        </w:rPr>
        <w:t xml:space="preserve">Шляхи вдосконалення та модернізації</w:t>
      </w:r>
      <w:r/>
    </w:p>
    <w:p>
      <w:pPr>
        <w:ind w:firstLine="567"/>
        <w:jc w:val="both"/>
        <w:spacing w:after="0" w:line="240" w:lineRule="auto"/>
        <w:rPr>
          <w:rFonts w:ascii="Times New Roman" w:hAnsi="Times New Roman" w:cs="Times New Roman"/>
          <w:b/>
          <w:bCs/>
          <w:i/>
          <w:iCs/>
          <w:sz w:val="24"/>
          <w:szCs w:val="24"/>
        </w:rPr>
      </w:pPr>
      <w:r>
        <w:rPr>
          <w:rFonts w:ascii="Times New Roman" w:hAnsi="Times New Roman" w:cs="Times New Roman"/>
          <w:sz w:val="24"/>
          <w:szCs w:val="24"/>
          <w:lang w:val="ru-RU"/>
        </w:rPr>
        <w:t xml:space="preserve">Розвиток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технологій</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ділових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процесів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t xml:space="preserve">законодавчому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рівні</w:t>
      </w:r>
      <w:r>
        <w:rPr>
          <w:rFonts w:ascii="Times New Roman" w:hAnsi="Times New Roman" w:cs="Times New Roman"/>
          <w:sz w:val="24"/>
          <w:szCs w:val="24"/>
          <w:lang w:val="ru-RU"/>
        </w:rPr>
        <w:t xml:space="preserve">, а також </w:t>
      </w:r>
      <w:r>
        <w:rPr>
          <w:rFonts w:ascii="Times New Roman" w:hAnsi="Times New Roman" w:cs="Times New Roman"/>
          <w:sz w:val="24"/>
          <w:szCs w:val="24"/>
          <w:lang w:val="ru-RU"/>
        </w:rPr>
        <w:t xml:space="preserve">оновлення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нарощування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потужності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апаратного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розвиток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програмного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забезпечення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зовнішніх</w:t>
      </w:r>
      <w:r>
        <w:rPr>
          <w:rFonts w:ascii="Times New Roman" w:hAnsi="Times New Roman" w:cs="Times New Roman"/>
          <w:sz w:val="24"/>
          <w:szCs w:val="24"/>
          <w:lang w:val="ru-RU"/>
        </w:rPr>
        <w:t xml:space="preserve"> систем, </w:t>
      </w:r>
      <w:r>
        <w:rPr>
          <w:rFonts w:ascii="Times New Roman" w:hAnsi="Times New Roman" w:cs="Times New Roman"/>
          <w:sz w:val="24"/>
          <w:szCs w:val="24"/>
          <w:lang w:val="ru-RU"/>
        </w:rPr>
        <w:t xml:space="preserve">запровадження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нових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протоколів</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зміни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протоколів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інформаційного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обміну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можуть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призводити</w:t>
      </w:r>
      <w:r>
        <w:rPr>
          <w:rFonts w:ascii="Times New Roman" w:hAnsi="Times New Roman" w:cs="Times New Roman"/>
          <w:sz w:val="24"/>
          <w:szCs w:val="24"/>
          <w:lang w:val="ru-RU"/>
        </w:rPr>
        <w:t xml:space="preserve"> до </w:t>
      </w:r>
      <w:r>
        <w:rPr>
          <w:rFonts w:ascii="Times New Roman" w:hAnsi="Times New Roman" w:cs="Times New Roman"/>
          <w:sz w:val="24"/>
          <w:szCs w:val="24"/>
          <w:lang w:val="ru-RU"/>
        </w:rPr>
        <w:t xml:space="preserve">необхідності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масштабування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Системи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Задля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цієї</w:t>
      </w:r>
      <w:r>
        <w:rPr>
          <w:rFonts w:ascii="Times New Roman" w:hAnsi="Times New Roman" w:cs="Times New Roman"/>
          <w:sz w:val="24"/>
          <w:szCs w:val="24"/>
          <w:lang w:val="ru-RU"/>
        </w:rPr>
        <w:t xml:space="preserve"> мети </w:t>
      </w:r>
      <w:r>
        <w:rPr>
          <w:rFonts w:ascii="Times New Roman" w:hAnsi="Times New Roman" w:cs="Times New Roman"/>
          <w:sz w:val="24"/>
          <w:szCs w:val="24"/>
          <w:lang w:val="ru-RU"/>
        </w:rPr>
        <w:t xml:space="preserve">під</w:t>
      </w:r>
      <w:r>
        <w:rPr>
          <w:rFonts w:ascii="Times New Roman" w:hAnsi="Times New Roman" w:cs="Times New Roman"/>
          <w:sz w:val="24"/>
          <w:szCs w:val="24"/>
          <w:lang w:val="ru-RU"/>
        </w:rPr>
        <w:t xml:space="preserve"> час </w:t>
      </w:r>
      <w:r>
        <w:rPr>
          <w:rFonts w:ascii="Times New Roman" w:hAnsi="Times New Roman" w:cs="Times New Roman"/>
          <w:sz w:val="24"/>
          <w:szCs w:val="24"/>
          <w:lang w:val="ru-RU"/>
        </w:rPr>
        <w:t xml:space="preserve">проєктування</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розробки</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підсистем</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механізмів</w:t>
      </w:r>
      <w:r>
        <w:rPr>
          <w:rFonts w:ascii="Times New Roman" w:hAnsi="Times New Roman" w:cs="Times New Roman"/>
          <w:sz w:val="24"/>
          <w:szCs w:val="24"/>
          <w:lang w:val="ru-RU"/>
        </w:rPr>
        <w:t xml:space="preserve"> повинна бути </w:t>
      </w:r>
      <w:r>
        <w:rPr>
          <w:rFonts w:ascii="Times New Roman" w:hAnsi="Times New Roman" w:cs="Times New Roman"/>
          <w:sz w:val="24"/>
          <w:szCs w:val="24"/>
          <w:lang w:val="ru-RU"/>
        </w:rPr>
        <w:t xml:space="preserve">передбачена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можливість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їх</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подальшої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модернізації</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вдосконалення</w:t>
      </w:r>
      <w:r>
        <w:rPr>
          <w:rFonts w:ascii="Times New Roman" w:hAnsi="Times New Roman" w:cs="Times New Roman"/>
          <w:sz w:val="24"/>
          <w:szCs w:val="24"/>
          <w:lang w:val="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8 799 180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 мільйонів сімсот дев’яносто дев’ять тисяч сто вісімдесят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поданих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10"/>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tabs>
        <w:tab w:val="center" w:pos="4819" w:leader="none"/>
        <w:tab w:val="right" w:pos="9639"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separate"/>
    </w:r>
    <w:r>
      <w:rPr>
        <w:color w:val="000000"/>
      </w:rPr>
      <w:t xml:space="preserve">2</w:t>
    </w:r>
    <w:r>
      <w:rPr>
        <w:color w:val="000000"/>
      </w:rPr>
      <w:fldChar w:fldCharType="end"/>
    </w:r>
    <w:r/>
  </w:p>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
      <w:lvlJc w:val="left"/>
      <w:pPr>
        <w:ind w:left="2149" w:hanging="360"/>
      </w:pPr>
      <w:rPr>
        <w:rFonts w:hint="default" w:ascii="Times New Roman" w:hAnsi="Times New Roman" w:eastAsia="Times New Roman" w:cs="Times New Roman"/>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432" w:hanging="432"/>
      </w:pPr>
      <w:rPr>
        <w:b/>
      </w:rPr>
    </w:lvl>
    <w:lvl w:ilvl="1">
      <w:start w:val="1"/>
      <w:numFmt w:val="decimal"/>
      <w:isLgl w:val="false"/>
      <w:suff w:val="tab"/>
      <w:lvlText w:val="%1.%2"/>
      <w:lvlJc w:val="left"/>
      <w:pPr>
        <w:ind w:left="576" w:hanging="576"/>
      </w:pPr>
      <w:rPr>
        <w:b/>
        <w:sz w:val="28"/>
        <w:szCs w:val="28"/>
      </w:rPr>
    </w:lvl>
    <w:lvl w:ilvl="2">
      <w:start w:val="1"/>
      <w:numFmt w:val="decimal"/>
      <w:isLgl w:val="false"/>
      <w:suff w:val="tab"/>
      <w:lvlText w:val="%1.%2.%3"/>
      <w:lvlJc w:val="left"/>
      <w:pPr>
        <w:ind w:left="720" w:hanging="720"/>
      </w:pPr>
      <w:rPr>
        <w:b/>
        <w:sz w:val="28"/>
        <w:szCs w:val="28"/>
      </w:rPr>
    </w:lvl>
    <w:lvl w:ilvl="3">
      <w:start w:val="1"/>
      <w:numFmt w:val="decimal"/>
      <w:isLgl w:val="false"/>
      <w:suff w:val="tab"/>
      <w:lvlText w:val="%1.%2.%3.%4"/>
      <w:lvlJc w:val="left"/>
      <w:pPr>
        <w:ind w:left="864" w:hanging="864"/>
      </w:pPr>
      <w:rPr>
        <w:b/>
        <w:sz w:val="28"/>
        <w:szCs w:val="28"/>
      </w:r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1713" w:hanging="360"/>
      </w:pPr>
      <w:rPr>
        <w:rFonts w:hint="default" w:ascii="Symbol" w:hAnsi="Symbol"/>
      </w:rPr>
    </w:lvl>
    <w:lvl w:ilvl="1">
      <w:start w:val="1"/>
      <w:numFmt w:val="bullet"/>
      <w:isLgl w:val="false"/>
      <w:suff w:val="tab"/>
      <w:lvlText w:val="-"/>
      <w:lvlJc w:val="left"/>
      <w:pPr>
        <w:ind w:left="2433" w:hanging="360"/>
      </w:pPr>
      <w:rPr>
        <w:rFonts w:hint="default" w:ascii="Times New Roman" w:hAnsi="Times New Roman" w:eastAsia="Times New Roman" w:cs="Times New Roman"/>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4">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5">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2"/>
  </w:num>
  <w:num w:numId="3">
    <w:abstractNumId w:val="11"/>
  </w:num>
  <w:num w:numId="4">
    <w:abstractNumId w:val="30"/>
  </w:num>
  <w:num w:numId="5">
    <w:abstractNumId w:val="10"/>
  </w:num>
  <w:num w:numId="6">
    <w:abstractNumId w:val="37"/>
  </w:num>
  <w:num w:numId="7">
    <w:abstractNumId w:val="15"/>
  </w:num>
  <w:num w:numId="8">
    <w:abstractNumId w:val="39"/>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8"/>
  </w:num>
  <w:num w:numId="17">
    <w:abstractNumId w:val="2"/>
  </w:num>
  <w:num w:numId="18">
    <w:abstractNumId w:val="43"/>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2"/>
  </w:num>
  <w:num w:numId="25">
    <w:abstractNumId w:val="24"/>
  </w:num>
  <w:num w:numId="26">
    <w:abstractNumId w:val="27"/>
  </w:num>
  <w:num w:numId="27">
    <w:abstractNumId w:val="34"/>
  </w:num>
  <w:num w:numId="28">
    <w:abstractNumId w:val="25"/>
  </w:num>
  <w:num w:numId="29">
    <w:abstractNumId w:val="35"/>
  </w:num>
  <w:num w:numId="30">
    <w:abstractNumId w:val="21"/>
  </w:num>
  <w:num w:numId="31">
    <w:abstractNumId w:val="6"/>
  </w:num>
  <w:num w:numId="32">
    <w:abstractNumId w:val="23"/>
  </w:num>
  <w:num w:numId="33">
    <w:abstractNumId w:val="20"/>
  </w:num>
  <w:num w:numId="34">
    <w:abstractNumId w:val="18"/>
  </w:num>
  <w:num w:numId="35">
    <w:abstractNumId w:val="41"/>
  </w:num>
  <w:num w:numId="36">
    <w:abstractNumId w:val="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
  </w:num>
  <w:num w:numId="43">
    <w:abstractNumId w:val="4"/>
  </w:num>
  <w:num w:numId="44">
    <w:abstractNumId w:val="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51"/>
    <w:next w:val="75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55"/>
    <w:link w:val="12"/>
    <w:uiPriority w:val="9"/>
    <w:rPr>
      <w:rFonts w:ascii="Arial" w:hAnsi="Arial" w:eastAsia="Arial" w:cs="Arial"/>
      <w:sz w:val="40"/>
      <w:szCs w:val="40"/>
    </w:rPr>
  </w:style>
  <w:style w:type="character" w:styleId="15">
    <w:name w:val="Heading 2 Char"/>
    <w:basedOn w:val="755"/>
    <w:link w:val="752"/>
    <w:uiPriority w:val="9"/>
    <w:rPr>
      <w:rFonts w:ascii="Arial" w:hAnsi="Arial" w:eastAsia="Arial" w:cs="Arial"/>
      <w:sz w:val="34"/>
    </w:rPr>
  </w:style>
  <w:style w:type="character" w:styleId="17">
    <w:name w:val="Heading 3 Char"/>
    <w:basedOn w:val="755"/>
    <w:link w:val="753"/>
    <w:uiPriority w:val="9"/>
    <w:rPr>
      <w:rFonts w:ascii="Arial" w:hAnsi="Arial" w:eastAsia="Arial" w:cs="Arial"/>
      <w:sz w:val="30"/>
      <w:szCs w:val="30"/>
    </w:rPr>
  </w:style>
  <w:style w:type="character" w:styleId="19">
    <w:name w:val="Heading 4 Char"/>
    <w:basedOn w:val="755"/>
    <w:link w:val="754"/>
    <w:uiPriority w:val="9"/>
    <w:rPr>
      <w:rFonts w:ascii="Arial" w:hAnsi="Arial" w:eastAsia="Arial" w:cs="Arial"/>
      <w:b/>
      <w:bCs/>
      <w:sz w:val="26"/>
      <w:szCs w:val="26"/>
    </w:rPr>
  </w:style>
  <w:style w:type="paragraph" w:styleId="20">
    <w:name w:val="Heading 5"/>
    <w:basedOn w:val="751"/>
    <w:next w:val="75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55"/>
    <w:link w:val="20"/>
    <w:uiPriority w:val="9"/>
    <w:rPr>
      <w:rFonts w:ascii="Arial" w:hAnsi="Arial" w:eastAsia="Arial" w:cs="Arial"/>
      <w:b/>
      <w:bCs/>
      <w:sz w:val="24"/>
      <w:szCs w:val="24"/>
    </w:rPr>
  </w:style>
  <w:style w:type="paragraph" w:styleId="22">
    <w:name w:val="Heading 6"/>
    <w:basedOn w:val="751"/>
    <w:next w:val="75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55"/>
    <w:link w:val="22"/>
    <w:uiPriority w:val="9"/>
    <w:rPr>
      <w:rFonts w:ascii="Arial" w:hAnsi="Arial" w:eastAsia="Arial" w:cs="Arial"/>
      <w:b/>
      <w:bCs/>
      <w:sz w:val="22"/>
      <w:szCs w:val="22"/>
    </w:rPr>
  </w:style>
  <w:style w:type="paragraph" w:styleId="24">
    <w:name w:val="Heading 7"/>
    <w:basedOn w:val="751"/>
    <w:next w:val="75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55"/>
    <w:link w:val="24"/>
    <w:uiPriority w:val="9"/>
    <w:rPr>
      <w:rFonts w:ascii="Arial" w:hAnsi="Arial" w:eastAsia="Arial" w:cs="Arial"/>
      <w:b/>
      <w:bCs/>
      <w:i/>
      <w:iCs/>
      <w:sz w:val="22"/>
      <w:szCs w:val="22"/>
    </w:rPr>
  </w:style>
  <w:style w:type="paragraph" w:styleId="26">
    <w:name w:val="Heading 8"/>
    <w:basedOn w:val="751"/>
    <w:next w:val="75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55"/>
    <w:link w:val="26"/>
    <w:uiPriority w:val="9"/>
    <w:rPr>
      <w:rFonts w:ascii="Arial" w:hAnsi="Arial" w:eastAsia="Arial" w:cs="Arial"/>
      <w:i/>
      <w:iCs/>
      <w:sz w:val="22"/>
      <w:szCs w:val="22"/>
    </w:rPr>
  </w:style>
  <w:style w:type="paragraph" w:styleId="28">
    <w:name w:val="Heading 9"/>
    <w:basedOn w:val="751"/>
    <w:next w:val="75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55"/>
    <w:link w:val="28"/>
    <w:uiPriority w:val="9"/>
    <w:rPr>
      <w:rFonts w:ascii="Arial" w:hAnsi="Arial" w:eastAsia="Arial" w:cs="Arial"/>
      <w:i/>
      <w:iCs/>
      <w:sz w:val="21"/>
      <w:szCs w:val="21"/>
    </w:rPr>
  </w:style>
  <w:style w:type="paragraph" w:styleId="33">
    <w:name w:val="Title"/>
    <w:basedOn w:val="751"/>
    <w:next w:val="751"/>
    <w:link w:val="34"/>
    <w:uiPriority w:val="10"/>
    <w:qFormat/>
    <w:pPr>
      <w:contextualSpacing/>
      <w:spacing w:before="300" w:after="200"/>
    </w:pPr>
    <w:rPr>
      <w:sz w:val="48"/>
      <w:szCs w:val="48"/>
    </w:rPr>
  </w:style>
  <w:style w:type="character" w:styleId="34">
    <w:name w:val="Title Char"/>
    <w:basedOn w:val="755"/>
    <w:link w:val="33"/>
    <w:uiPriority w:val="10"/>
    <w:rPr>
      <w:sz w:val="48"/>
      <w:szCs w:val="48"/>
    </w:rPr>
  </w:style>
  <w:style w:type="paragraph" w:styleId="35">
    <w:name w:val="Subtitle"/>
    <w:basedOn w:val="751"/>
    <w:next w:val="751"/>
    <w:link w:val="36"/>
    <w:uiPriority w:val="11"/>
    <w:qFormat/>
    <w:pPr>
      <w:spacing w:before="200" w:after="200"/>
    </w:pPr>
    <w:rPr>
      <w:sz w:val="24"/>
      <w:szCs w:val="24"/>
    </w:rPr>
  </w:style>
  <w:style w:type="character" w:styleId="36">
    <w:name w:val="Subtitle Char"/>
    <w:basedOn w:val="755"/>
    <w:link w:val="35"/>
    <w:uiPriority w:val="11"/>
    <w:rPr>
      <w:sz w:val="24"/>
      <w:szCs w:val="24"/>
    </w:rPr>
  </w:style>
  <w:style w:type="paragraph" w:styleId="37">
    <w:name w:val="Quote"/>
    <w:basedOn w:val="751"/>
    <w:next w:val="751"/>
    <w:link w:val="38"/>
    <w:uiPriority w:val="29"/>
    <w:qFormat/>
    <w:pPr>
      <w:ind w:left="720" w:right="720"/>
    </w:pPr>
    <w:rPr>
      <w:i/>
    </w:rPr>
  </w:style>
  <w:style w:type="character" w:styleId="38">
    <w:name w:val="Quote Char"/>
    <w:link w:val="37"/>
    <w:uiPriority w:val="29"/>
    <w:rPr>
      <w:i/>
    </w:rPr>
  </w:style>
  <w:style w:type="paragraph" w:styleId="39">
    <w:name w:val="Intense Quote"/>
    <w:basedOn w:val="751"/>
    <w:next w:val="75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51"/>
    <w:link w:val="42"/>
    <w:uiPriority w:val="99"/>
    <w:unhideWhenUsed/>
    <w:pPr>
      <w:spacing w:after="0" w:line="240" w:lineRule="auto"/>
      <w:tabs>
        <w:tab w:val="center" w:pos="7143" w:leader="none"/>
        <w:tab w:val="right" w:pos="14287" w:leader="none"/>
      </w:tabs>
    </w:pPr>
  </w:style>
  <w:style w:type="character" w:styleId="42">
    <w:name w:val="Header Char"/>
    <w:basedOn w:val="755"/>
    <w:link w:val="41"/>
    <w:uiPriority w:val="99"/>
  </w:style>
  <w:style w:type="character" w:styleId="44">
    <w:name w:val="Footer Char"/>
    <w:basedOn w:val="755"/>
    <w:link w:val="764"/>
    <w:uiPriority w:val="99"/>
  </w:style>
  <w:style w:type="paragraph" w:styleId="45">
    <w:name w:val="Caption"/>
    <w:basedOn w:val="751"/>
    <w:next w:val="751"/>
    <w:uiPriority w:val="35"/>
    <w:semiHidden/>
    <w:unhideWhenUsed/>
    <w:qFormat/>
    <w:pPr>
      <w:spacing w:line="276" w:lineRule="auto"/>
    </w:pPr>
    <w:rPr>
      <w:b/>
      <w:bCs/>
      <w:color w:val="4f81bd" w:themeColor="accent1"/>
      <w:sz w:val="18"/>
      <w:szCs w:val="18"/>
    </w:rPr>
  </w:style>
  <w:style w:type="character" w:styleId="46">
    <w:name w:val="Caption Char"/>
    <w:basedOn w:val="45"/>
    <w:link w:val="764"/>
    <w:uiPriority w:val="99"/>
  </w:style>
  <w:style w:type="table" w:styleId="48">
    <w:name w:val="Table Grid Light"/>
    <w:basedOn w:val="75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5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5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5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5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5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5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5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5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5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5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5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5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5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5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5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5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5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5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5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5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5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5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5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5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5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5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5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5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5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5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5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5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5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5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5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5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5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5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5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5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5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5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5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5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5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5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5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5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5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5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5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5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5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5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5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5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5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5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5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5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5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5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5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5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5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5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5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5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5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5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5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5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5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5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5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5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5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5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5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5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5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5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5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5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5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5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5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5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5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5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5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5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5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5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5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5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5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5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5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5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5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5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5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5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5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5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55"/>
    <w:uiPriority w:val="99"/>
    <w:unhideWhenUsed/>
    <w:rPr>
      <w:vertAlign w:val="superscript"/>
    </w:rPr>
  </w:style>
  <w:style w:type="paragraph" w:styleId="177">
    <w:name w:val="endnote text"/>
    <w:basedOn w:val="75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55"/>
    <w:uiPriority w:val="99"/>
    <w:semiHidden/>
    <w:unhideWhenUsed/>
    <w:rPr>
      <w:vertAlign w:val="superscript"/>
    </w:rPr>
  </w:style>
  <w:style w:type="paragraph" w:styleId="180">
    <w:name w:val="toc 1"/>
    <w:basedOn w:val="751"/>
    <w:next w:val="751"/>
    <w:uiPriority w:val="39"/>
    <w:unhideWhenUsed/>
    <w:pPr>
      <w:ind w:left="0" w:right="0" w:firstLine="0"/>
      <w:spacing w:after="57"/>
    </w:pPr>
  </w:style>
  <w:style w:type="paragraph" w:styleId="181">
    <w:name w:val="toc 2"/>
    <w:basedOn w:val="751"/>
    <w:next w:val="751"/>
    <w:uiPriority w:val="39"/>
    <w:unhideWhenUsed/>
    <w:pPr>
      <w:ind w:left="283" w:right="0" w:firstLine="0"/>
      <w:spacing w:after="57"/>
    </w:pPr>
  </w:style>
  <w:style w:type="paragraph" w:styleId="182">
    <w:name w:val="toc 3"/>
    <w:basedOn w:val="751"/>
    <w:next w:val="751"/>
    <w:uiPriority w:val="39"/>
    <w:unhideWhenUsed/>
    <w:pPr>
      <w:ind w:left="567" w:right="0" w:firstLine="0"/>
      <w:spacing w:after="57"/>
    </w:pPr>
  </w:style>
  <w:style w:type="paragraph" w:styleId="183">
    <w:name w:val="toc 4"/>
    <w:basedOn w:val="751"/>
    <w:next w:val="751"/>
    <w:uiPriority w:val="39"/>
    <w:unhideWhenUsed/>
    <w:pPr>
      <w:ind w:left="850" w:right="0" w:firstLine="0"/>
      <w:spacing w:after="57"/>
    </w:pPr>
  </w:style>
  <w:style w:type="paragraph" w:styleId="184">
    <w:name w:val="toc 5"/>
    <w:basedOn w:val="751"/>
    <w:next w:val="751"/>
    <w:uiPriority w:val="39"/>
    <w:unhideWhenUsed/>
    <w:pPr>
      <w:ind w:left="1134" w:right="0" w:firstLine="0"/>
      <w:spacing w:after="57"/>
    </w:pPr>
  </w:style>
  <w:style w:type="paragraph" w:styleId="185">
    <w:name w:val="toc 6"/>
    <w:basedOn w:val="751"/>
    <w:next w:val="751"/>
    <w:uiPriority w:val="39"/>
    <w:unhideWhenUsed/>
    <w:pPr>
      <w:ind w:left="1417" w:right="0" w:firstLine="0"/>
      <w:spacing w:after="57"/>
    </w:pPr>
  </w:style>
  <w:style w:type="paragraph" w:styleId="186">
    <w:name w:val="toc 7"/>
    <w:basedOn w:val="751"/>
    <w:next w:val="751"/>
    <w:uiPriority w:val="39"/>
    <w:unhideWhenUsed/>
    <w:pPr>
      <w:ind w:left="1701" w:right="0" w:firstLine="0"/>
      <w:spacing w:after="57"/>
    </w:pPr>
  </w:style>
  <w:style w:type="paragraph" w:styleId="187">
    <w:name w:val="toc 8"/>
    <w:basedOn w:val="751"/>
    <w:next w:val="751"/>
    <w:uiPriority w:val="39"/>
    <w:unhideWhenUsed/>
    <w:pPr>
      <w:ind w:left="1984" w:right="0" w:firstLine="0"/>
      <w:spacing w:after="57"/>
    </w:pPr>
  </w:style>
  <w:style w:type="paragraph" w:styleId="188">
    <w:name w:val="toc 9"/>
    <w:basedOn w:val="751"/>
    <w:next w:val="75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51"/>
    <w:next w:val="751"/>
    <w:uiPriority w:val="99"/>
    <w:unhideWhenUsed/>
    <w:pPr>
      <w:spacing w:after="0" w:afterAutospacing="0"/>
    </w:pPr>
  </w:style>
  <w:style w:type="paragraph" w:styleId="751" w:default="1">
    <w:name w:val="Normal"/>
    <w:qFormat/>
    <w:rPr>
      <w:lang w:val="uk-UA"/>
    </w:rPr>
  </w:style>
  <w:style w:type="paragraph" w:styleId="752">
    <w:name w:val="Heading 2"/>
    <w:basedOn w:val="751"/>
    <w:link w:val="77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53">
    <w:name w:val="Heading 3"/>
    <w:basedOn w:val="751"/>
    <w:next w:val="751"/>
    <w:link w:val="79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54">
    <w:name w:val="Heading 4"/>
    <w:basedOn w:val="751"/>
    <w:next w:val="751"/>
    <w:link w:val="79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55" w:default="1">
    <w:name w:val="Default Paragraph Font"/>
    <w:uiPriority w:val="1"/>
    <w:semiHidden/>
    <w:unhideWhenUsed/>
  </w:style>
  <w:style w:type="table" w:styleId="756" w:default="1">
    <w:name w:val="Normal Table"/>
    <w:uiPriority w:val="99"/>
    <w:semiHidden/>
    <w:unhideWhenUsed/>
    <w:tblPr>
      <w:tblInd w:w="0" w:type="dxa"/>
      <w:tblCellMar>
        <w:left w:w="108" w:type="dxa"/>
        <w:top w:w="0" w:type="dxa"/>
        <w:right w:w="108" w:type="dxa"/>
        <w:bottom w:w="0" w:type="dxa"/>
      </w:tblCellMar>
    </w:tblPr>
  </w:style>
  <w:style w:type="numbering" w:styleId="757" w:default="1">
    <w:name w:val="No List"/>
    <w:uiPriority w:val="99"/>
    <w:semiHidden/>
    <w:unhideWhenUsed/>
  </w:style>
  <w:style w:type="paragraph" w:styleId="758">
    <w:name w:val="List Paragraph"/>
    <w:basedOn w:val="751"/>
    <w:link w:val="759"/>
    <w:uiPriority w:val="34"/>
    <w:qFormat/>
    <w:pPr>
      <w:contextualSpacing/>
      <w:ind w:left="720"/>
      <w:spacing w:after="200" w:line="276" w:lineRule="auto"/>
    </w:pPr>
    <w:rPr>
      <w:rFonts w:ascii="Calibri" w:hAnsi="Calibri" w:eastAsia="Calibri" w:cs="Calibri"/>
      <w:lang w:val="ru-RU" w:eastAsia="zh-CN"/>
    </w:rPr>
  </w:style>
  <w:style w:type="character" w:styleId="759" w:customStyle="1">
    <w:name w:val="Абзац списку Знак"/>
    <w:link w:val="758"/>
    <w:uiPriority w:val="34"/>
    <w:qFormat/>
    <w:rPr>
      <w:rFonts w:ascii="Calibri" w:hAnsi="Calibri" w:eastAsia="Calibri" w:cs="Calibri"/>
      <w:lang w:eastAsia="zh-CN"/>
    </w:rPr>
  </w:style>
  <w:style w:type="table" w:styleId="760">
    <w:name w:val="Table Grid"/>
    <w:basedOn w:val="75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61" w:customStyle="1">
    <w:name w:val="Сетка таблицы2"/>
    <w:basedOn w:val="756"/>
    <w:next w:val="76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2">
    <w:name w:val="Normal (Web)"/>
    <w:basedOn w:val="751"/>
    <w:link w:val="769"/>
    <w:unhideWhenUsed/>
    <w:qFormat/>
    <w:rPr>
      <w:rFonts w:ascii="Times New Roman" w:hAnsi="Times New Roman" w:cs="Times New Roman"/>
      <w:sz w:val="24"/>
      <w:szCs w:val="24"/>
    </w:rPr>
  </w:style>
  <w:style w:type="table" w:styleId="763" w:customStyle="1">
    <w:name w:val="Сетка таблицы1"/>
    <w:basedOn w:val="756"/>
    <w:next w:val="76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4">
    <w:name w:val="Footer"/>
    <w:basedOn w:val="751"/>
    <w:link w:val="76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65" w:customStyle="1">
    <w:name w:val="Нижній колонтитул Знак"/>
    <w:basedOn w:val="755"/>
    <w:link w:val="764"/>
    <w:uiPriority w:val="99"/>
    <w:rPr>
      <w:rFonts w:ascii="Calibri" w:hAnsi="Calibri" w:eastAsia="Calibri" w:cs="Calibri"/>
      <w:lang w:eastAsia="zh-CN"/>
    </w:rPr>
  </w:style>
  <w:style w:type="paragraph" w:styleId="76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67">
    <w:name w:val="Hyperlink"/>
    <w:basedOn w:val="755"/>
    <w:uiPriority w:val="99"/>
    <w:unhideWhenUsed/>
    <w:rPr>
      <w:color w:val="0563c1" w:themeColor="hyperlink"/>
      <w:u w:val="single"/>
    </w:rPr>
  </w:style>
  <w:style w:type="character" w:styleId="768" w:customStyle="1">
    <w:name w:val="xfm_93972720"/>
    <w:basedOn w:val="755"/>
  </w:style>
  <w:style w:type="character" w:styleId="769" w:customStyle="1">
    <w:name w:val="Звичайний (веб) Знак"/>
    <w:link w:val="762"/>
    <w:qFormat/>
    <w:rPr>
      <w:rFonts w:ascii="Times New Roman" w:hAnsi="Times New Roman" w:cs="Times New Roman"/>
      <w:sz w:val="24"/>
      <w:szCs w:val="24"/>
      <w:lang w:val="uk-UA"/>
    </w:rPr>
  </w:style>
  <w:style w:type="paragraph" w:styleId="770">
    <w:name w:val="Body Text 2"/>
    <w:basedOn w:val="751"/>
    <w:link w:val="771"/>
    <w:pPr>
      <w:spacing w:after="0" w:line="240" w:lineRule="auto"/>
    </w:pPr>
    <w:rPr>
      <w:rFonts w:ascii="Times New Roman" w:hAnsi="Times New Roman" w:eastAsia="Times New Roman" w:cs="Times New Roman"/>
      <w:sz w:val="28"/>
      <w:szCs w:val="20"/>
      <w:lang w:val="ru-RU" w:eastAsia="ru-RU"/>
    </w:rPr>
  </w:style>
  <w:style w:type="character" w:styleId="771" w:customStyle="1">
    <w:name w:val="Основний текст 2 Знак"/>
    <w:basedOn w:val="755"/>
    <w:link w:val="770"/>
    <w:rPr>
      <w:rFonts w:ascii="Times New Roman" w:hAnsi="Times New Roman" w:eastAsia="Times New Roman" w:cs="Times New Roman"/>
      <w:sz w:val="28"/>
      <w:szCs w:val="20"/>
      <w:lang w:eastAsia="ru-RU"/>
    </w:rPr>
  </w:style>
  <w:style w:type="paragraph" w:styleId="77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73" w:customStyle="1">
    <w:name w:val="Заголовок 2 Знак"/>
    <w:basedOn w:val="755"/>
    <w:link w:val="752"/>
    <w:uiPriority w:val="9"/>
    <w:rPr>
      <w:rFonts w:ascii="Times New Roman" w:hAnsi="Times New Roman" w:eastAsia="Times New Roman" w:cs="Times New Roman"/>
      <w:b/>
      <w:bCs/>
      <w:sz w:val="36"/>
      <w:szCs w:val="36"/>
      <w:lang w:val="uk-UA" w:eastAsia="uk-UA"/>
    </w:rPr>
  </w:style>
  <w:style w:type="paragraph" w:styleId="774">
    <w:name w:val="No Spacing"/>
    <w:link w:val="775"/>
    <w:uiPriority w:val="1"/>
    <w:qFormat/>
    <w:pPr>
      <w:spacing w:after="0" w:line="240" w:lineRule="auto"/>
    </w:pPr>
    <w:rPr>
      <w:rFonts w:ascii="Calibri" w:hAnsi="Calibri" w:eastAsia="Calibri" w:cs="Times New Roman"/>
      <w:lang w:val="uk-UA"/>
    </w:rPr>
  </w:style>
  <w:style w:type="character" w:styleId="775" w:customStyle="1">
    <w:name w:val="Без інтервалів Знак"/>
    <w:basedOn w:val="755"/>
    <w:link w:val="774"/>
    <w:uiPriority w:val="1"/>
    <w:rPr>
      <w:rFonts w:ascii="Calibri" w:hAnsi="Calibri" w:eastAsia="Calibri" w:cs="Times New Roman"/>
      <w:lang w:val="uk-UA"/>
    </w:rPr>
  </w:style>
  <w:style w:type="character" w:styleId="776" w:customStyle="1">
    <w:name w:val="Другое_"/>
    <w:basedOn w:val="755"/>
    <w:link w:val="777"/>
    <w:rPr>
      <w:rFonts w:ascii="Calibri" w:hAnsi="Calibri" w:eastAsia="Calibri" w:cs="Calibri"/>
      <w:sz w:val="20"/>
      <w:szCs w:val="20"/>
    </w:rPr>
  </w:style>
  <w:style w:type="paragraph" w:styleId="777" w:customStyle="1">
    <w:name w:val="Другое"/>
    <w:basedOn w:val="751"/>
    <w:link w:val="776"/>
    <w:qFormat/>
    <w:pPr>
      <w:spacing w:after="0" w:line="240" w:lineRule="auto"/>
      <w:widowControl w:val="off"/>
    </w:pPr>
    <w:rPr>
      <w:rFonts w:ascii="Calibri" w:hAnsi="Calibri" w:eastAsia="Calibri" w:cs="Calibri"/>
      <w:sz w:val="20"/>
      <w:szCs w:val="20"/>
      <w:lang w:val="ru-RU"/>
    </w:rPr>
  </w:style>
  <w:style w:type="paragraph" w:styleId="77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9" w:customStyle="1">
    <w:name w:val="Основной текст (2)_"/>
    <w:basedOn w:val="755"/>
    <w:link w:val="780"/>
    <w:rPr>
      <w:rFonts w:eastAsia="Times New Roman" w:cs="Times New Roman"/>
      <w:shd w:val="clear" w:color="auto" w:fill="ffffff"/>
    </w:rPr>
  </w:style>
  <w:style w:type="paragraph" w:styleId="780" w:customStyle="1">
    <w:name w:val="Основной текст (2)"/>
    <w:basedOn w:val="751"/>
    <w:link w:val="779"/>
    <w:pPr>
      <w:ind w:hanging="700"/>
      <w:jc w:val="both"/>
      <w:spacing w:before="240" w:after="480" w:line="0" w:lineRule="atLeast"/>
      <w:shd w:val="clear" w:color="auto" w:fill="ffffff"/>
      <w:widowControl w:val="off"/>
    </w:pPr>
    <w:rPr>
      <w:rFonts w:eastAsia="Times New Roman" w:cs="Times New Roman"/>
      <w:lang w:val="ru-RU"/>
    </w:rPr>
  </w:style>
  <w:style w:type="character" w:styleId="781" w:customStyle="1">
    <w:name w:val="Текст у виносці Знак"/>
    <w:basedOn w:val="755"/>
    <w:link w:val="782"/>
    <w:uiPriority w:val="99"/>
    <w:semiHidden/>
    <w:rPr>
      <w:rFonts w:ascii="Segoe UI" w:hAnsi="Segoe UI" w:eastAsia="Times New Roman" w:cs="Segoe UI"/>
      <w:sz w:val="18"/>
      <w:szCs w:val="18"/>
      <w:lang w:eastAsia="ru-RU"/>
    </w:rPr>
  </w:style>
  <w:style w:type="paragraph" w:styleId="782">
    <w:name w:val="Balloon Text"/>
    <w:basedOn w:val="751"/>
    <w:link w:val="78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83" w:customStyle="1">
    <w:name w:val="Текст у виносці Знак1"/>
    <w:basedOn w:val="755"/>
    <w:uiPriority w:val="99"/>
    <w:semiHidden/>
    <w:rPr>
      <w:rFonts w:ascii="Segoe UI" w:hAnsi="Segoe UI" w:cs="Segoe UI"/>
      <w:sz w:val="18"/>
      <w:szCs w:val="18"/>
      <w:lang w:val="uk-UA"/>
    </w:rPr>
  </w:style>
  <w:style w:type="character" w:styleId="784" w:customStyle="1">
    <w:name w:val="T23"/>
    <w:rPr>
      <w:rFonts w:hint="default" w:ascii="Times New Roman" w:hAnsi="Times New Roman" w:eastAsia="Times New Roman1" w:cs="Times New Roman"/>
    </w:rPr>
  </w:style>
  <w:style w:type="paragraph" w:styleId="785" w:customStyle="1">
    <w:name w:val="Абзац списку1"/>
    <w:basedOn w:val="75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86" w:customStyle="1">
    <w:name w:val="markedcontent"/>
    <w:basedOn w:val="755"/>
  </w:style>
  <w:style w:type="paragraph" w:styleId="787">
    <w:name w:val="annotation text"/>
    <w:basedOn w:val="751"/>
    <w:link w:val="78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88" w:customStyle="1">
    <w:name w:val="Текст примітки Знак"/>
    <w:basedOn w:val="755"/>
    <w:link w:val="787"/>
    <w:uiPriority w:val="99"/>
    <w:rPr>
      <w:rFonts w:ascii="Times New Roman" w:hAnsi="Times New Roman" w:eastAsia="Times New Roman" w:cs="Times New Roman"/>
      <w:sz w:val="20"/>
      <w:szCs w:val="20"/>
      <w:lang w:eastAsia="ru-RU"/>
    </w:rPr>
  </w:style>
  <w:style w:type="character" w:styleId="789" w:customStyle="1">
    <w:name w:val="docdata"/>
    <w:basedOn w:val="755"/>
  </w:style>
  <w:style w:type="character" w:styleId="790" w:customStyle="1">
    <w:name w:val="Заголовок 3 Знак"/>
    <w:basedOn w:val="755"/>
    <w:link w:val="753"/>
    <w:uiPriority w:val="9"/>
    <w:semiHidden/>
    <w:rPr>
      <w:rFonts w:asciiTheme="majorHAnsi" w:hAnsiTheme="majorHAnsi" w:eastAsiaTheme="majorEastAsia" w:cstheme="majorBidi"/>
      <w:color w:val="1f4d78" w:themeColor="accent1" w:themeShade="7F"/>
      <w:sz w:val="24"/>
      <w:szCs w:val="24"/>
      <w:lang w:val="uk-UA"/>
    </w:rPr>
  </w:style>
  <w:style w:type="character" w:styleId="791" w:customStyle="1">
    <w:name w:val="Заголовок 4 Знак"/>
    <w:basedOn w:val="755"/>
    <w:link w:val="754"/>
    <w:uiPriority w:val="9"/>
    <w:semiHidden/>
    <w:rPr>
      <w:rFonts w:asciiTheme="majorHAnsi" w:hAnsiTheme="majorHAnsi" w:eastAsiaTheme="majorEastAsia" w:cstheme="majorBidi"/>
      <w:i/>
      <w:iCs/>
      <w:color w:val="2e74b5" w:themeColor="accent1" w:themeShade="BF"/>
      <w:lang w:val="uk-UA"/>
    </w:rPr>
  </w:style>
  <w:style w:type="paragraph" w:styleId="792" w:customStyle="1">
    <w:name w:val="name-spec"/>
    <w:basedOn w:val="75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93" w:customStyle="1">
    <w:name w:val="cont-spec"/>
    <w:basedOn w:val="75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94">
    <w:name w:val="Strong"/>
    <w:basedOn w:val="755"/>
    <w:uiPriority w:val="22"/>
    <w:qFormat/>
    <w:rPr>
      <w:b/>
      <w:bCs/>
    </w:rPr>
  </w:style>
  <w:style w:type="paragraph" w:styleId="795" w:customStyle="1">
    <w:name w:val="rvps6"/>
    <w:basedOn w:val="751"/>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96"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table" w:styleId="797" w:customStyle="1">
    <w:name w:val="StGen0"/>
    <w:basedOn w:val="756"/>
    <w:pPr>
      <w:spacing w:after="0" w:line="240" w:lineRule="auto"/>
    </w:pPr>
    <w:rPr>
      <w:rFonts w:ascii="Times New Roman" w:hAnsi="Times New Roman" w:eastAsia="Times New Roman" w:cs="Times New Roman"/>
      <w:sz w:val="24"/>
      <w:szCs w:val="24"/>
      <w:lang w:val="uk-UA" w:eastAsia="uk-UA"/>
    </w:rPr>
    <w:tblPr>
      <w:tblStyleRowBandSize w:val="1"/>
      <w:tblStyleColBandSize w:val="1"/>
      <w:tblCellMar>
        <w:left w:w="115" w:type="dxa"/>
        <w:right w:w="115" w:type="dxa"/>
      </w:tblCellMar>
    </w:tblPr>
  </w:style>
  <w:style w:type="table" w:styleId="798" w:customStyle="1">
    <w:name w:val="StGen1"/>
    <w:basedOn w:val="756"/>
    <w:pPr>
      <w:spacing w:after="0" w:line="240" w:lineRule="auto"/>
    </w:pPr>
    <w:rPr>
      <w:rFonts w:ascii="Times New Roman" w:hAnsi="Times New Roman" w:eastAsia="Times New Roman" w:cs="Times New Roman"/>
      <w:sz w:val="24"/>
      <w:szCs w:val="24"/>
      <w:lang w:val="uk-UA" w:eastAsia="uk-UA"/>
    </w:rPr>
    <w:tblPr>
      <w:tblStyleRowBandSize w:val="1"/>
      <w:tblStyleColBandSize w:val="1"/>
      <w:tblCellMar>
        <w:left w:w="115" w:type="dxa"/>
        <w:right w:w="115"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http://bdr.mvs.gov.ua/" TargetMode="External"/><Relationship Id="rId13" Type="http://schemas.openxmlformats.org/officeDocument/2006/relationships/hyperlink" Target="http://bdr.mvs.gov.ua/" TargetMode="External"/><Relationship Id="rId14" Type="http://schemas.openxmlformats.org/officeDocument/2006/relationships/hyperlink" Target="https://online.budstandart.com/ua/catalog/doc-page.html?id_doc=77957" TargetMode="External"/><Relationship Id="rId15" Type="http://schemas.openxmlformats.org/officeDocument/2006/relationships/hyperlink" Target="http://bdr.mvs.gov.ua/" TargetMode="External"/><Relationship Id="rId16" Type="http://schemas.openxmlformats.org/officeDocument/2006/relationships/hyperlink" Target="http://bdr.mvs.gov.u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2024-08-13T16:44:34Z</dcterms:modified>
</cp:coreProperties>
</file>