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5EAD4A6"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B014A" w:rsidRPr="006B014A">
        <w:rPr>
          <w:b w:val="0"/>
          <w:bCs w:val="0"/>
          <w:sz w:val="24"/>
          <w:szCs w:val="24"/>
        </w:rPr>
        <w:t>Закупівля холодильника за кодом CPV за ДК 021:2015: 39710000-2 Електричні побутові прилади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421E2A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53BA4">
        <w:rPr>
          <w:rFonts w:ascii="Times New Roman" w:hAnsi="Times New Roman" w:cs="Times New Roman"/>
          <w:sz w:val="24"/>
          <w:szCs w:val="24"/>
        </w:rPr>
        <w:t>5</w:t>
      </w:r>
      <w:r w:rsidR="001944C8">
        <w:rPr>
          <w:rFonts w:ascii="Times New Roman" w:hAnsi="Times New Roman" w:cs="Times New Roman"/>
          <w:sz w:val="24"/>
          <w:szCs w:val="24"/>
        </w:rPr>
        <w:t>-</w:t>
      </w:r>
      <w:r w:rsidR="00D53BA4">
        <w:rPr>
          <w:rFonts w:ascii="Times New Roman" w:hAnsi="Times New Roman" w:cs="Times New Roman"/>
          <w:sz w:val="24"/>
          <w:szCs w:val="24"/>
        </w:rPr>
        <w:t>01</w:t>
      </w:r>
      <w:r w:rsidR="00F60A0F" w:rsidRPr="00F90C90">
        <w:rPr>
          <w:rFonts w:ascii="Times New Roman" w:hAnsi="Times New Roman" w:cs="Times New Roman"/>
          <w:sz w:val="24"/>
          <w:szCs w:val="24"/>
        </w:rPr>
        <w:t>-</w:t>
      </w:r>
      <w:r w:rsidR="006B014A">
        <w:rPr>
          <w:rFonts w:ascii="Times New Roman" w:hAnsi="Times New Roman" w:cs="Times New Roman"/>
          <w:sz w:val="24"/>
          <w:szCs w:val="24"/>
        </w:rPr>
        <w:t>00</w:t>
      </w:r>
      <w:r w:rsidR="00D53BA4">
        <w:rPr>
          <w:rFonts w:ascii="Times New Roman" w:hAnsi="Times New Roman" w:cs="Times New Roman"/>
          <w:sz w:val="24"/>
          <w:szCs w:val="24"/>
        </w:rPr>
        <w:t>3938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3108F16"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6B014A" w:rsidRPr="006B014A">
        <w:rPr>
          <w:rFonts w:ascii="Times New Roman" w:hAnsi="Times New Roman" w:cs="Times New Roman"/>
          <w:sz w:val="24"/>
          <w:szCs w:val="24"/>
        </w:rPr>
        <w:t>Закупівля холодильника за кодом CPV за ДК 021:2015: 39710000-2 Електричні побутові прилади</w:t>
      </w:r>
    </w:p>
    <w:p w14:paraId="0B69D20B" w14:textId="77777777" w:rsidR="006B014A" w:rsidRPr="006B014A" w:rsidRDefault="006B014A" w:rsidP="006B014A">
      <w:pPr>
        <w:spacing w:after="0" w:line="240" w:lineRule="auto"/>
        <w:jc w:val="center"/>
        <w:rPr>
          <w:rFonts w:ascii="Times New Roman" w:hAnsi="Times New Roman" w:cs="Times New Roman"/>
          <w:b/>
          <w:bCs/>
          <w:sz w:val="24"/>
          <w:szCs w:val="24"/>
        </w:rPr>
      </w:pPr>
    </w:p>
    <w:p w14:paraId="75ABA1F8" w14:textId="77777777" w:rsidR="006B014A" w:rsidRPr="006B014A" w:rsidRDefault="006B014A" w:rsidP="006B014A">
      <w:pPr>
        <w:spacing w:after="0" w:line="240" w:lineRule="auto"/>
        <w:ind w:firstLine="357"/>
        <w:jc w:val="center"/>
        <w:rPr>
          <w:rFonts w:ascii="Times New Roman" w:hAnsi="Times New Roman" w:cs="Times New Roman"/>
          <w:b/>
          <w:color w:val="000000"/>
          <w:sz w:val="24"/>
          <w:szCs w:val="24"/>
        </w:rPr>
      </w:pPr>
      <w:r w:rsidRPr="006B014A">
        <w:rPr>
          <w:rFonts w:ascii="Times New Roman" w:hAnsi="Times New Roman" w:cs="Times New Roman"/>
          <w:b/>
          <w:color w:val="000000"/>
          <w:sz w:val="24"/>
          <w:szCs w:val="24"/>
        </w:rPr>
        <w:t>ТЕХНІЧНІ ВИМОГИ</w:t>
      </w:r>
    </w:p>
    <w:p w14:paraId="5471AD37" w14:textId="77777777" w:rsidR="006B014A" w:rsidRPr="006B014A" w:rsidRDefault="006B014A" w:rsidP="006B014A">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B014A" w:rsidRPr="006B014A" w14:paraId="67E7FAB5" w14:textId="77777777" w:rsidTr="005D2663">
        <w:tc>
          <w:tcPr>
            <w:tcW w:w="562" w:type="dxa"/>
          </w:tcPr>
          <w:p w14:paraId="280EF637" w14:textId="77777777" w:rsidR="006B014A" w:rsidRPr="006B014A" w:rsidRDefault="006B014A" w:rsidP="006B014A">
            <w:pPr>
              <w:pStyle w:val="a6"/>
              <w:jc w:val="center"/>
              <w:rPr>
                <w:b/>
                <w:bCs/>
              </w:rPr>
            </w:pPr>
            <w:r w:rsidRPr="006B014A">
              <w:rPr>
                <w:b/>
                <w:bCs/>
              </w:rPr>
              <w:t>№ п/п</w:t>
            </w:r>
          </w:p>
        </w:tc>
        <w:tc>
          <w:tcPr>
            <w:tcW w:w="5670" w:type="dxa"/>
          </w:tcPr>
          <w:p w14:paraId="610870A6" w14:textId="77777777" w:rsidR="006B014A" w:rsidRPr="006B014A" w:rsidRDefault="006B014A" w:rsidP="006B014A">
            <w:pPr>
              <w:pStyle w:val="a6"/>
              <w:jc w:val="center"/>
              <w:rPr>
                <w:b/>
                <w:bCs/>
              </w:rPr>
            </w:pPr>
            <w:r w:rsidRPr="006B014A">
              <w:rPr>
                <w:b/>
                <w:bCs/>
              </w:rPr>
              <w:t>Назва товару</w:t>
            </w:r>
          </w:p>
        </w:tc>
        <w:tc>
          <w:tcPr>
            <w:tcW w:w="1701" w:type="dxa"/>
          </w:tcPr>
          <w:p w14:paraId="1BD673E3" w14:textId="77777777" w:rsidR="006B014A" w:rsidRPr="006B014A" w:rsidRDefault="006B014A" w:rsidP="006B014A">
            <w:pPr>
              <w:pStyle w:val="a6"/>
              <w:jc w:val="center"/>
              <w:rPr>
                <w:b/>
                <w:bCs/>
              </w:rPr>
            </w:pPr>
            <w:r w:rsidRPr="006B014A">
              <w:rPr>
                <w:b/>
                <w:bCs/>
              </w:rPr>
              <w:t>Одиниця виміру</w:t>
            </w:r>
          </w:p>
        </w:tc>
        <w:tc>
          <w:tcPr>
            <w:tcW w:w="1701" w:type="dxa"/>
          </w:tcPr>
          <w:p w14:paraId="0D288E4E" w14:textId="77777777" w:rsidR="006B014A" w:rsidRPr="006B014A" w:rsidRDefault="006B014A" w:rsidP="006B014A">
            <w:pPr>
              <w:pStyle w:val="a6"/>
              <w:jc w:val="center"/>
              <w:rPr>
                <w:b/>
                <w:bCs/>
              </w:rPr>
            </w:pPr>
            <w:r w:rsidRPr="006B014A">
              <w:rPr>
                <w:b/>
                <w:bCs/>
              </w:rPr>
              <w:t>Кількість</w:t>
            </w:r>
          </w:p>
        </w:tc>
      </w:tr>
      <w:tr w:rsidR="006B014A" w:rsidRPr="006B014A" w14:paraId="6ABE1D71" w14:textId="77777777" w:rsidTr="005D2663">
        <w:tc>
          <w:tcPr>
            <w:tcW w:w="562" w:type="dxa"/>
            <w:vAlign w:val="center"/>
          </w:tcPr>
          <w:p w14:paraId="4989F0AF" w14:textId="77777777" w:rsidR="006B014A" w:rsidRPr="006B014A" w:rsidRDefault="006B014A" w:rsidP="006B014A">
            <w:pPr>
              <w:pStyle w:val="a6"/>
              <w:jc w:val="center"/>
            </w:pPr>
            <w:r w:rsidRPr="006B014A">
              <w:rPr>
                <w:b/>
                <w:bCs/>
              </w:rPr>
              <w:t>1</w:t>
            </w:r>
          </w:p>
        </w:tc>
        <w:tc>
          <w:tcPr>
            <w:tcW w:w="5670" w:type="dxa"/>
            <w:vAlign w:val="center"/>
          </w:tcPr>
          <w:p w14:paraId="4BE337E0" w14:textId="77777777" w:rsidR="006B014A" w:rsidRPr="006B014A" w:rsidRDefault="006B014A" w:rsidP="006B014A">
            <w:pPr>
              <w:pStyle w:val="ae"/>
              <w:rPr>
                <w:rFonts w:ascii="Times New Roman" w:hAnsi="Times New Roman" w:cs="Times New Roman"/>
                <w:b/>
                <w:bCs/>
                <w:sz w:val="24"/>
                <w:szCs w:val="24"/>
              </w:rPr>
            </w:pPr>
            <w:r w:rsidRPr="006B014A">
              <w:rPr>
                <w:rFonts w:ascii="Times New Roman" w:hAnsi="Times New Roman" w:cs="Times New Roman"/>
                <w:b/>
                <w:bCs/>
                <w:sz w:val="24"/>
                <w:szCs w:val="24"/>
              </w:rPr>
              <w:t>Холодильник</w:t>
            </w:r>
          </w:p>
        </w:tc>
        <w:tc>
          <w:tcPr>
            <w:tcW w:w="1701" w:type="dxa"/>
            <w:vAlign w:val="center"/>
          </w:tcPr>
          <w:p w14:paraId="66E35F18" w14:textId="77777777" w:rsidR="006B014A" w:rsidRPr="006B014A" w:rsidRDefault="006B014A" w:rsidP="006B014A">
            <w:pPr>
              <w:pStyle w:val="a6"/>
              <w:jc w:val="center"/>
            </w:pPr>
            <w:r w:rsidRPr="006B014A">
              <w:t>шт</w:t>
            </w:r>
          </w:p>
        </w:tc>
        <w:tc>
          <w:tcPr>
            <w:tcW w:w="1701" w:type="dxa"/>
            <w:vAlign w:val="center"/>
          </w:tcPr>
          <w:p w14:paraId="3BC409F0" w14:textId="77777777" w:rsidR="006B014A" w:rsidRPr="006B014A" w:rsidRDefault="006B014A" w:rsidP="006B014A">
            <w:pPr>
              <w:pStyle w:val="a6"/>
              <w:jc w:val="center"/>
              <w:rPr>
                <w:b/>
                <w:bCs/>
              </w:rPr>
            </w:pPr>
            <w:r w:rsidRPr="006B014A">
              <w:rPr>
                <w:b/>
                <w:bCs/>
              </w:rPr>
              <w:t>1</w:t>
            </w:r>
          </w:p>
        </w:tc>
      </w:tr>
    </w:tbl>
    <w:p w14:paraId="1A7C6F6A" w14:textId="77777777" w:rsidR="006B014A" w:rsidRPr="006B014A" w:rsidRDefault="006B014A" w:rsidP="006B014A">
      <w:pPr>
        <w:pStyle w:val="a6"/>
        <w:spacing w:after="0" w:line="240" w:lineRule="auto"/>
        <w:jc w:val="both"/>
        <w:rPr>
          <w:b/>
          <w:bCs/>
          <w:i/>
          <w:iCs/>
          <w:lang w:eastAsia="ru-RU"/>
        </w:rPr>
      </w:pPr>
    </w:p>
    <w:p w14:paraId="32CAF68C" w14:textId="77777777" w:rsidR="006B014A" w:rsidRPr="006B014A" w:rsidRDefault="006B014A" w:rsidP="006B014A">
      <w:pPr>
        <w:pStyle w:val="a6"/>
        <w:spacing w:after="0" w:line="240" w:lineRule="auto"/>
        <w:jc w:val="both"/>
        <w:rPr>
          <w:b/>
          <w:bCs/>
          <w:i/>
          <w:iCs/>
          <w:lang w:eastAsia="ru-RU"/>
        </w:rPr>
      </w:pPr>
      <w:r w:rsidRPr="006B014A">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6B014A">
        <w:rPr>
          <w:b/>
          <w:bCs/>
          <w:i/>
          <w:iCs/>
        </w:rPr>
        <w:t>;</w:t>
      </w:r>
    </w:p>
    <w:p w14:paraId="2F6125D0" w14:textId="77777777" w:rsidR="006B014A" w:rsidRPr="006B014A" w:rsidRDefault="006B014A" w:rsidP="006B014A">
      <w:pPr>
        <w:spacing w:after="0" w:line="240" w:lineRule="auto"/>
        <w:rPr>
          <w:rFonts w:ascii="Times New Roman" w:hAnsi="Times New Roman" w:cs="Times New Roman"/>
          <w:b/>
          <w:sz w:val="24"/>
          <w:szCs w:val="24"/>
        </w:rPr>
      </w:pPr>
    </w:p>
    <w:p w14:paraId="3CF464F2" w14:textId="77777777" w:rsidR="006B014A" w:rsidRPr="006B014A" w:rsidRDefault="006B014A" w:rsidP="006B014A">
      <w:pPr>
        <w:spacing w:after="0" w:line="240" w:lineRule="auto"/>
        <w:ind w:firstLine="567"/>
        <w:jc w:val="both"/>
        <w:rPr>
          <w:rFonts w:ascii="Times New Roman" w:hAnsi="Times New Roman" w:cs="Times New Roman"/>
          <w:sz w:val="24"/>
          <w:szCs w:val="24"/>
          <w:lang w:eastAsia="uk-UA"/>
        </w:rPr>
      </w:pPr>
      <w:bookmarkStart w:id="0" w:name="_Hlk175217186"/>
      <w:r w:rsidRPr="006B014A">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B014A">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6D15D3A" w14:textId="77777777" w:rsidR="006B014A" w:rsidRPr="006B014A" w:rsidRDefault="006B014A" w:rsidP="006B014A">
      <w:pPr>
        <w:spacing w:after="0" w:line="240" w:lineRule="auto"/>
        <w:ind w:left="14" w:firstLine="538"/>
        <w:jc w:val="both"/>
        <w:rPr>
          <w:rFonts w:ascii="Times New Roman" w:hAnsi="Times New Roman" w:cs="Times New Roman"/>
          <w:sz w:val="24"/>
          <w:szCs w:val="24"/>
          <w:lang w:eastAsia="ar-SA"/>
        </w:rPr>
      </w:pPr>
      <w:r w:rsidRPr="006B014A">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8F22E39" w14:textId="77777777" w:rsidR="006B014A" w:rsidRPr="006B014A" w:rsidRDefault="006B014A" w:rsidP="006B014A">
      <w:pPr>
        <w:spacing w:after="0" w:line="240" w:lineRule="auto"/>
        <w:ind w:firstLine="567"/>
        <w:jc w:val="both"/>
        <w:rPr>
          <w:rFonts w:ascii="Times New Roman" w:hAnsi="Times New Roman" w:cs="Times New Roman"/>
          <w:bCs/>
          <w:i/>
          <w:iCs/>
          <w:sz w:val="24"/>
          <w:szCs w:val="24"/>
        </w:rPr>
      </w:pPr>
    </w:p>
    <w:p w14:paraId="6DE4045D" w14:textId="77777777" w:rsidR="006B014A" w:rsidRPr="006B014A" w:rsidRDefault="006B014A" w:rsidP="006B014A">
      <w:pPr>
        <w:suppressAutoHyphens/>
        <w:spacing w:after="0" w:line="240" w:lineRule="auto"/>
        <w:ind w:firstLine="567"/>
        <w:jc w:val="both"/>
        <w:rPr>
          <w:rFonts w:ascii="Times New Roman" w:hAnsi="Times New Roman" w:cs="Times New Roman"/>
          <w:b/>
          <w:bCs/>
          <w:sz w:val="24"/>
          <w:szCs w:val="24"/>
        </w:rPr>
      </w:pPr>
      <w:r w:rsidRPr="006B014A">
        <w:rPr>
          <w:rFonts w:ascii="Times New Roman" w:hAnsi="Times New Roman" w:cs="Times New Roman"/>
          <w:b/>
          <w:bCs/>
          <w:sz w:val="24"/>
          <w:szCs w:val="24"/>
        </w:rPr>
        <w:t>Таблиця відповідності</w:t>
      </w:r>
    </w:p>
    <w:p w14:paraId="5F8864CF"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6B014A" w:rsidRPr="006B014A" w14:paraId="54AAE0EF" w14:textId="77777777" w:rsidTr="005D2663">
        <w:tc>
          <w:tcPr>
            <w:tcW w:w="520" w:type="dxa"/>
            <w:tcBorders>
              <w:top w:val="single" w:sz="4" w:space="0" w:color="auto"/>
              <w:left w:val="single" w:sz="4" w:space="0" w:color="auto"/>
              <w:bottom w:val="single" w:sz="4" w:space="0" w:color="auto"/>
              <w:right w:val="single" w:sz="4" w:space="0" w:color="auto"/>
            </w:tcBorders>
            <w:vAlign w:val="center"/>
            <w:hideMark/>
          </w:tcPr>
          <w:p w14:paraId="0E905150"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r w:rsidRPr="006B014A">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18C240E" w14:textId="77777777" w:rsidR="006B014A" w:rsidRPr="006B014A" w:rsidRDefault="006B014A" w:rsidP="006B014A">
            <w:pPr>
              <w:suppressAutoHyphens/>
              <w:spacing w:after="0" w:line="240" w:lineRule="auto"/>
              <w:ind w:firstLine="567"/>
              <w:jc w:val="both"/>
              <w:rPr>
                <w:rFonts w:ascii="Times New Roman" w:hAnsi="Times New Roman" w:cs="Times New Roman"/>
                <w:bCs/>
                <w:sz w:val="24"/>
                <w:szCs w:val="24"/>
              </w:rPr>
            </w:pPr>
            <w:r w:rsidRPr="006B014A">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08501D8F"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r w:rsidRPr="006B014A">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48A9CB8" w14:textId="77777777" w:rsidR="006B014A" w:rsidRPr="006B014A" w:rsidRDefault="006B014A" w:rsidP="006B014A">
            <w:pPr>
              <w:suppressAutoHyphens/>
              <w:spacing w:after="0" w:line="240" w:lineRule="auto"/>
              <w:ind w:firstLine="567"/>
              <w:jc w:val="both"/>
              <w:rPr>
                <w:rFonts w:ascii="Times New Roman" w:hAnsi="Times New Roman" w:cs="Times New Roman"/>
                <w:sz w:val="24"/>
                <w:szCs w:val="24"/>
              </w:rPr>
            </w:pPr>
            <w:r w:rsidRPr="006B014A">
              <w:rPr>
                <w:rFonts w:ascii="Times New Roman" w:hAnsi="Times New Roman" w:cs="Times New Roman"/>
                <w:bCs/>
                <w:sz w:val="24"/>
                <w:szCs w:val="24"/>
              </w:rPr>
              <w:t>Опис технічних вимог, які  пропонуються Учасником</w:t>
            </w:r>
          </w:p>
        </w:tc>
      </w:tr>
    </w:tbl>
    <w:p w14:paraId="3A842377"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Товар повинен відповідати вимогам:</w:t>
      </w:r>
    </w:p>
    <w:p w14:paraId="7A51629F"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lastRenderedPageBreak/>
        <w:t>- Закону України від 14.08.2014р. № 1644-VІІ «Про санкції»,</w:t>
      </w:r>
    </w:p>
    <w:p w14:paraId="1F41582A"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8DFF40A"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2A1E0A0" w14:textId="77777777" w:rsidR="006B014A" w:rsidRPr="006B014A" w:rsidRDefault="006B014A" w:rsidP="006B014A">
      <w:pPr>
        <w:suppressAutoHyphens/>
        <w:spacing w:after="0" w:line="240" w:lineRule="auto"/>
        <w:ind w:firstLine="567"/>
        <w:jc w:val="both"/>
        <w:rPr>
          <w:rFonts w:ascii="Times New Roman" w:hAnsi="Times New Roman" w:cs="Times New Roman"/>
          <w:bCs/>
          <w:iCs/>
          <w:sz w:val="24"/>
          <w:szCs w:val="24"/>
        </w:rPr>
      </w:pPr>
      <w:r w:rsidRPr="006B014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7332E6C" w14:textId="77777777" w:rsidR="006B014A" w:rsidRPr="006B014A" w:rsidRDefault="006B014A" w:rsidP="006B014A">
      <w:pPr>
        <w:spacing w:after="0" w:line="240" w:lineRule="auto"/>
        <w:ind w:firstLine="567"/>
        <w:jc w:val="both"/>
        <w:rPr>
          <w:rFonts w:ascii="Times New Roman" w:hAnsi="Times New Roman" w:cs="Times New Roman"/>
          <w:sz w:val="24"/>
          <w:szCs w:val="24"/>
        </w:rPr>
      </w:pPr>
    </w:p>
    <w:p w14:paraId="5188A5F9" w14:textId="77777777" w:rsidR="006B014A" w:rsidRPr="006B014A" w:rsidRDefault="006B014A" w:rsidP="006B014A">
      <w:pPr>
        <w:spacing w:after="0" w:line="240" w:lineRule="auto"/>
        <w:ind w:firstLine="567"/>
        <w:jc w:val="center"/>
        <w:rPr>
          <w:rFonts w:ascii="Times New Roman" w:hAnsi="Times New Roman" w:cs="Times New Roman"/>
          <w:b/>
          <w:bCs/>
          <w:sz w:val="24"/>
          <w:szCs w:val="24"/>
        </w:rPr>
      </w:pPr>
      <w:r w:rsidRPr="006B014A">
        <w:rPr>
          <w:rFonts w:ascii="Times New Roman" w:hAnsi="Times New Roman" w:cs="Times New Roman"/>
          <w:b/>
          <w:bCs/>
          <w:sz w:val="24"/>
          <w:szCs w:val="24"/>
        </w:rPr>
        <w:t xml:space="preserve">СПЕЦИФІКАЦІЯ: </w:t>
      </w:r>
    </w:p>
    <w:p w14:paraId="025418E7" w14:textId="77777777" w:rsidR="006B014A" w:rsidRPr="006B014A" w:rsidRDefault="006B014A" w:rsidP="006B014A">
      <w:pPr>
        <w:spacing w:after="0" w:line="240" w:lineRule="auto"/>
        <w:ind w:firstLine="263"/>
        <w:jc w:val="both"/>
        <w:rPr>
          <w:rFonts w:ascii="Times New Roman" w:hAnsi="Times New Roman" w:cs="Times New Roman"/>
          <w:i/>
          <w:sz w:val="24"/>
          <w:szCs w:val="24"/>
        </w:rPr>
      </w:pPr>
    </w:p>
    <w:tbl>
      <w:tblPr>
        <w:tblW w:w="9898" w:type="dxa"/>
        <w:jc w:val="center"/>
        <w:tblLayout w:type="fixed"/>
        <w:tblLook w:val="0400" w:firstRow="0" w:lastRow="0" w:firstColumn="0" w:lastColumn="0" w:noHBand="0" w:noVBand="1"/>
      </w:tblPr>
      <w:tblGrid>
        <w:gridCol w:w="513"/>
        <w:gridCol w:w="1609"/>
        <w:gridCol w:w="2976"/>
        <w:gridCol w:w="3950"/>
        <w:gridCol w:w="850"/>
      </w:tblGrid>
      <w:tr w:rsidR="006B014A" w:rsidRPr="006B014A" w14:paraId="5495A9CA" w14:textId="77777777" w:rsidTr="005D2663">
        <w:trPr>
          <w:trHeight w:val="67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086B"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 з/п</w:t>
            </w:r>
          </w:p>
        </w:tc>
        <w:tc>
          <w:tcPr>
            <w:tcW w:w="1609" w:type="dxa"/>
            <w:tcBorders>
              <w:top w:val="single" w:sz="4" w:space="0" w:color="000000"/>
              <w:left w:val="nil"/>
              <w:bottom w:val="single" w:sz="4" w:space="0" w:color="000000"/>
              <w:right w:val="single" w:sz="4" w:space="0" w:color="000000"/>
            </w:tcBorders>
            <w:shd w:val="clear" w:color="auto" w:fill="auto"/>
            <w:vAlign w:val="center"/>
          </w:tcPr>
          <w:p w14:paraId="52EBDB0C"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Предмет закупівлі</w:t>
            </w:r>
          </w:p>
        </w:tc>
        <w:tc>
          <w:tcPr>
            <w:tcW w:w="6926" w:type="dxa"/>
            <w:gridSpan w:val="2"/>
            <w:tcBorders>
              <w:top w:val="single" w:sz="4" w:space="0" w:color="000000"/>
              <w:left w:val="nil"/>
              <w:bottom w:val="single" w:sz="4" w:space="0" w:color="000000"/>
              <w:right w:val="single" w:sz="4" w:space="0" w:color="000000"/>
            </w:tcBorders>
            <w:shd w:val="clear" w:color="auto" w:fill="auto"/>
            <w:vAlign w:val="center"/>
          </w:tcPr>
          <w:p w14:paraId="3D3F3499"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Технічні характеристики предмету закупівлі</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CD1B83C"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К-сть, шт</w:t>
            </w:r>
          </w:p>
        </w:tc>
      </w:tr>
      <w:tr w:rsidR="006B014A" w:rsidRPr="006B014A" w14:paraId="3082131E" w14:textId="77777777" w:rsidTr="005D2663">
        <w:trPr>
          <w:trHeight w:val="472"/>
          <w:jc w:val="center"/>
        </w:trPr>
        <w:tc>
          <w:tcPr>
            <w:tcW w:w="513" w:type="dxa"/>
            <w:vMerge w:val="restart"/>
            <w:tcBorders>
              <w:top w:val="nil"/>
              <w:left w:val="single" w:sz="4" w:space="0" w:color="000000"/>
              <w:right w:val="single" w:sz="4" w:space="0" w:color="000000"/>
            </w:tcBorders>
            <w:shd w:val="clear" w:color="auto" w:fill="auto"/>
            <w:vAlign w:val="center"/>
          </w:tcPr>
          <w:p w14:paraId="0C9F9BFA"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1.</w:t>
            </w:r>
          </w:p>
        </w:tc>
        <w:tc>
          <w:tcPr>
            <w:tcW w:w="1609" w:type="dxa"/>
            <w:vMerge w:val="restart"/>
            <w:tcBorders>
              <w:top w:val="nil"/>
              <w:left w:val="single" w:sz="4" w:space="0" w:color="000000"/>
              <w:right w:val="single" w:sz="4" w:space="0" w:color="000000"/>
            </w:tcBorders>
            <w:shd w:val="clear" w:color="auto" w:fill="auto"/>
            <w:vAlign w:val="center"/>
          </w:tcPr>
          <w:p w14:paraId="622F8761"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Холодильник</w:t>
            </w:r>
          </w:p>
        </w:tc>
        <w:tc>
          <w:tcPr>
            <w:tcW w:w="2976" w:type="dxa"/>
            <w:tcBorders>
              <w:top w:val="nil"/>
              <w:left w:val="nil"/>
              <w:bottom w:val="single" w:sz="4" w:space="0" w:color="000000"/>
              <w:right w:val="single" w:sz="4" w:space="0" w:color="000000"/>
            </w:tcBorders>
            <w:shd w:val="clear" w:color="auto" w:fill="auto"/>
            <w:vAlign w:val="center"/>
          </w:tcPr>
          <w:p w14:paraId="546991F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Тип холодильника</w:t>
            </w:r>
          </w:p>
        </w:tc>
        <w:tc>
          <w:tcPr>
            <w:tcW w:w="3950" w:type="dxa"/>
            <w:tcBorders>
              <w:top w:val="nil"/>
              <w:left w:val="nil"/>
              <w:bottom w:val="single" w:sz="4" w:space="0" w:color="000000"/>
              <w:right w:val="single" w:sz="4" w:space="0" w:color="000000"/>
            </w:tcBorders>
            <w:shd w:val="clear" w:color="auto" w:fill="auto"/>
            <w:vAlign w:val="center"/>
          </w:tcPr>
          <w:p w14:paraId="7111A8FD"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однокамерний</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4D8CE034"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r>
      <w:tr w:rsidR="006B014A" w:rsidRPr="006B014A" w14:paraId="55176C1C" w14:textId="77777777" w:rsidTr="005D2663">
        <w:trPr>
          <w:trHeight w:val="472"/>
          <w:jc w:val="center"/>
        </w:trPr>
        <w:tc>
          <w:tcPr>
            <w:tcW w:w="513" w:type="dxa"/>
            <w:vMerge/>
            <w:tcBorders>
              <w:left w:val="single" w:sz="4" w:space="0" w:color="000000"/>
              <w:right w:val="single" w:sz="4" w:space="0" w:color="000000"/>
            </w:tcBorders>
            <w:shd w:val="clear" w:color="auto" w:fill="auto"/>
            <w:vAlign w:val="center"/>
          </w:tcPr>
          <w:p w14:paraId="092432C7"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CBCBDB4"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FC6922E"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Колір</w:t>
            </w:r>
          </w:p>
        </w:tc>
        <w:tc>
          <w:tcPr>
            <w:tcW w:w="3950" w:type="dxa"/>
            <w:tcBorders>
              <w:top w:val="nil"/>
              <w:left w:val="nil"/>
              <w:bottom w:val="single" w:sz="4" w:space="0" w:color="000000"/>
              <w:right w:val="single" w:sz="4" w:space="0" w:color="000000"/>
            </w:tcBorders>
            <w:shd w:val="clear" w:color="auto" w:fill="auto"/>
            <w:vAlign w:val="center"/>
          </w:tcPr>
          <w:p w14:paraId="7FE2EF3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нержавіюча сталь</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3FFFD83D"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r>
      <w:tr w:rsidR="006B014A" w:rsidRPr="006B014A" w14:paraId="6596CA0F" w14:textId="77777777" w:rsidTr="005D2663">
        <w:trPr>
          <w:trHeight w:val="472"/>
          <w:jc w:val="center"/>
        </w:trPr>
        <w:tc>
          <w:tcPr>
            <w:tcW w:w="513" w:type="dxa"/>
            <w:vMerge/>
            <w:tcBorders>
              <w:left w:val="single" w:sz="4" w:space="0" w:color="000000"/>
              <w:right w:val="single" w:sz="4" w:space="0" w:color="000000"/>
            </w:tcBorders>
            <w:shd w:val="clear" w:color="auto" w:fill="auto"/>
            <w:vAlign w:val="center"/>
          </w:tcPr>
          <w:p w14:paraId="7E9B40BD"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250F994F"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62792EE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Керування</w:t>
            </w:r>
          </w:p>
        </w:tc>
        <w:tc>
          <w:tcPr>
            <w:tcW w:w="3950" w:type="dxa"/>
            <w:tcBorders>
              <w:top w:val="nil"/>
              <w:left w:val="nil"/>
              <w:bottom w:val="single" w:sz="4" w:space="0" w:color="000000"/>
              <w:right w:val="single" w:sz="4" w:space="0" w:color="000000"/>
            </w:tcBorders>
            <w:shd w:val="clear" w:color="auto" w:fill="auto"/>
            <w:vAlign w:val="center"/>
          </w:tcPr>
          <w:p w14:paraId="5E0977DC"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електромеханічне</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2C481D3F"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r>
      <w:tr w:rsidR="006B014A" w:rsidRPr="006B014A" w14:paraId="44086B60" w14:textId="77777777" w:rsidTr="005D2663">
        <w:trPr>
          <w:trHeight w:val="436"/>
          <w:jc w:val="center"/>
        </w:trPr>
        <w:tc>
          <w:tcPr>
            <w:tcW w:w="513" w:type="dxa"/>
            <w:vMerge/>
            <w:tcBorders>
              <w:left w:val="single" w:sz="4" w:space="0" w:color="000000"/>
              <w:right w:val="single" w:sz="4" w:space="0" w:color="000000"/>
            </w:tcBorders>
            <w:shd w:val="clear" w:color="auto" w:fill="auto"/>
            <w:vAlign w:val="center"/>
          </w:tcPr>
          <w:p w14:paraId="64D288EC"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BDBC004" w14:textId="77777777" w:rsidR="006B014A" w:rsidRPr="006B014A" w:rsidRDefault="006B014A" w:rsidP="006B014A">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862441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Система розморожування</w:t>
            </w:r>
          </w:p>
        </w:tc>
        <w:tc>
          <w:tcPr>
            <w:tcW w:w="3950" w:type="dxa"/>
            <w:tcBorders>
              <w:top w:val="nil"/>
              <w:left w:val="nil"/>
              <w:bottom w:val="single" w:sz="4" w:space="0" w:color="000000"/>
              <w:right w:val="single" w:sz="4" w:space="0" w:color="000000"/>
            </w:tcBorders>
            <w:shd w:val="clear" w:color="auto" w:fill="auto"/>
            <w:vAlign w:val="center"/>
          </w:tcPr>
          <w:p w14:paraId="2CDA790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ручне</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tcPr>
          <w:p w14:paraId="5461B924" w14:textId="77777777" w:rsidR="006B014A" w:rsidRPr="006B014A" w:rsidRDefault="006B014A" w:rsidP="006B014A">
            <w:pPr>
              <w:spacing w:after="0" w:line="240" w:lineRule="auto"/>
              <w:jc w:val="center"/>
              <w:rPr>
                <w:rFonts w:ascii="Times New Roman" w:hAnsi="Times New Roman" w:cs="Times New Roman"/>
                <w:color w:val="000000"/>
                <w:sz w:val="24"/>
                <w:szCs w:val="24"/>
              </w:rPr>
            </w:pPr>
            <w:r w:rsidRPr="006B014A">
              <w:rPr>
                <w:rFonts w:ascii="Times New Roman" w:hAnsi="Times New Roman" w:cs="Times New Roman"/>
                <w:color w:val="000000"/>
                <w:sz w:val="24"/>
                <w:szCs w:val="24"/>
              </w:rPr>
              <w:t>1</w:t>
            </w:r>
          </w:p>
        </w:tc>
      </w:tr>
      <w:tr w:rsidR="006B014A" w:rsidRPr="006B014A" w14:paraId="393B8C5E" w14:textId="77777777" w:rsidTr="005D2663">
        <w:trPr>
          <w:trHeight w:val="444"/>
          <w:jc w:val="center"/>
        </w:trPr>
        <w:tc>
          <w:tcPr>
            <w:tcW w:w="513" w:type="dxa"/>
            <w:vMerge/>
            <w:tcBorders>
              <w:left w:val="single" w:sz="4" w:space="0" w:color="000000"/>
              <w:right w:val="single" w:sz="4" w:space="0" w:color="000000"/>
            </w:tcBorders>
            <w:shd w:val="clear" w:color="auto" w:fill="auto"/>
            <w:vAlign w:val="center"/>
          </w:tcPr>
          <w:p w14:paraId="120C1EC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605E7D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B9C601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Загальний об'єм, л</w:t>
            </w:r>
          </w:p>
        </w:tc>
        <w:tc>
          <w:tcPr>
            <w:tcW w:w="3950" w:type="dxa"/>
            <w:tcBorders>
              <w:top w:val="nil"/>
              <w:left w:val="nil"/>
              <w:bottom w:val="single" w:sz="4" w:space="0" w:color="000000"/>
              <w:right w:val="single" w:sz="4" w:space="0" w:color="000000"/>
            </w:tcBorders>
            <w:shd w:val="clear" w:color="auto" w:fill="auto"/>
            <w:vAlign w:val="center"/>
          </w:tcPr>
          <w:p w14:paraId="191E96A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95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585CDF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7F020B66" w14:textId="77777777" w:rsidTr="005D2663">
        <w:trPr>
          <w:trHeight w:val="422"/>
          <w:jc w:val="center"/>
        </w:trPr>
        <w:tc>
          <w:tcPr>
            <w:tcW w:w="513" w:type="dxa"/>
            <w:vMerge/>
            <w:tcBorders>
              <w:left w:val="single" w:sz="4" w:space="0" w:color="000000"/>
              <w:right w:val="single" w:sz="4" w:space="0" w:color="000000"/>
            </w:tcBorders>
            <w:shd w:val="clear" w:color="auto" w:fill="auto"/>
            <w:vAlign w:val="center"/>
          </w:tcPr>
          <w:p w14:paraId="3C84D3DB"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EC04D0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256EE0A"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Корисний об'єм холодильної камери, л</w:t>
            </w:r>
          </w:p>
        </w:tc>
        <w:tc>
          <w:tcPr>
            <w:tcW w:w="3950" w:type="dxa"/>
            <w:tcBorders>
              <w:top w:val="nil"/>
              <w:left w:val="nil"/>
              <w:bottom w:val="single" w:sz="4" w:space="0" w:color="000000"/>
              <w:right w:val="single" w:sz="4" w:space="0" w:color="000000"/>
            </w:tcBorders>
            <w:shd w:val="clear" w:color="auto" w:fill="auto"/>
            <w:vAlign w:val="center"/>
          </w:tcPr>
          <w:p w14:paraId="1BF6C4D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83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4E9F8FE"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151C8EF9" w14:textId="77777777" w:rsidTr="005D2663">
        <w:trPr>
          <w:trHeight w:val="471"/>
          <w:jc w:val="center"/>
        </w:trPr>
        <w:tc>
          <w:tcPr>
            <w:tcW w:w="513" w:type="dxa"/>
            <w:vMerge/>
            <w:tcBorders>
              <w:left w:val="single" w:sz="4" w:space="0" w:color="000000"/>
              <w:right w:val="single" w:sz="4" w:space="0" w:color="000000"/>
            </w:tcBorders>
            <w:shd w:val="clear" w:color="auto" w:fill="auto"/>
            <w:vAlign w:val="center"/>
          </w:tcPr>
          <w:p w14:paraId="0C7C542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18B5E93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5C1870E"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Корисний об'єм морозильної камери, л</w:t>
            </w:r>
          </w:p>
        </w:tc>
        <w:tc>
          <w:tcPr>
            <w:tcW w:w="3950" w:type="dxa"/>
            <w:tcBorders>
              <w:top w:val="nil"/>
              <w:left w:val="nil"/>
              <w:bottom w:val="single" w:sz="4" w:space="0" w:color="000000"/>
              <w:right w:val="single" w:sz="4" w:space="0" w:color="000000"/>
            </w:tcBorders>
            <w:shd w:val="clear" w:color="auto" w:fill="auto"/>
            <w:vAlign w:val="center"/>
          </w:tcPr>
          <w:p w14:paraId="3C66D8E9"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10</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09C3EA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4BA476A5" w14:textId="77777777" w:rsidTr="005D2663">
        <w:trPr>
          <w:trHeight w:val="471"/>
          <w:jc w:val="center"/>
        </w:trPr>
        <w:tc>
          <w:tcPr>
            <w:tcW w:w="513" w:type="dxa"/>
            <w:vMerge/>
            <w:tcBorders>
              <w:left w:val="single" w:sz="4" w:space="0" w:color="000000"/>
              <w:right w:val="single" w:sz="4" w:space="0" w:color="000000"/>
            </w:tcBorders>
            <w:shd w:val="clear" w:color="auto" w:fill="auto"/>
            <w:vAlign w:val="center"/>
          </w:tcPr>
          <w:p w14:paraId="03A5951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2545FE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9EFF9A1"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Висота, см</w:t>
            </w:r>
          </w:p>
        </w:tc>
        <w:tc>
          <w:tcPr>
            <w:tcW w:w="3950" w:type="dxa"/>
            <w:tcBorders>
              <w:top w:val="nil"/>
              <w:left w:val="nil"/>
              <w:bottom w:val="single" w:sz="4" w:space="0" w:color="000000"/>
              <w:right w:val="single" w:sz="4" w:space="0" w:color="000000"/>
            </w:tcBorders>
            <w:shd w:val="clear" w:color="auto" w:fill="auto"/>
            <w:vAlign w:val="center"/>
          </w:tcPr>
          <w:p w14:paraId="0648981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85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9FF8BD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2F88FA12" w14:textId="77777777" w:rsidTr="005D2663">
        <w:trPr>
          <w:trHeight w:val="421"/>
          <w:jc w:val="center"/>
        </w:trPr>
        <w:tc>
          <w:tcPr>
            <w:tcW w:w="513" w:type="dxa"/>
            <w:vMerge/>
            <w:tcBorders>
              <w:left w:val="single" w:sz="4" w:space="0" w:color="000000"/>
              <w:right w:val="single" w:sz="4" w:space="0" w:color="000000"/>
            </w:tcBorders>
            <w:shd w:val="clear" w:color="auto" w:fill="auto"/>
            <w:vAlign w:val="center"/>
          </w:tcPr>
          <w:p w14:paraId="7F6872F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50FD54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2B75294F"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Ширина, см</w:t>
            </w:r>
          </w:p>
        </w:tc>
        <w:tc>
          <w:tcPr>
            <w:tcW w:w="3950" w:type="dxa"/>
            <w:tcBorders>
              <w:top w:val="nil"/>
              <w:left w:val="nil"/>
              <w:bottom w:val="single" w:sz="4" w:space="0" w:color="000000"/>
              <w:right w:val="single" w:sz="4" w:space="0" w:color="000000"/>
            </w:tcBorders>
            <w:shd w:val="clear" w:color="auto" w:fill="auto"/>
            <w:vAlign w:val="center"/>
          </w:tcPr>
          <w:p w14:paraId="48BE777E"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47,5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DFAF4A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05894B5D" w14:textId="77777777" w:rsidTr="005D2663">
        <w:trPr>
          <w:trHeight w:val="414"/>
          <w:jc w:val="center"/>
        </w:trPr>
        <w:tc>
          <w:tcPr>
            <w:tcW w:w="513" w:type="dxa"/>
            <w:vMerge/>
            <w:tcBorders>
              <w:left w:val="single" w:sz="4" w:space="0" w:color="000000"/>
              <w:right w:val="single" w:sz="4" w:space="0" w:color="000000"/>
            </w:tcBorders>
            <w:shd w:val="clear" w:color="auto" w:fill="auto"/>
            <w:vAlign w:val="center"/>
          </w:tcPr>
          <w:p w14:paraId="34EE55F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36658F65"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13AF047"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Глибина, см</w:t>
            </w:r>
          </w:p>
        </w:tc>
        <w:tc>
          <w:tcPr>
            <w:tcW w:w="3950" w:type="dxa"/>
            <w:tcBorders>
              <w:top w:val="nil"/>
              <w:left w:val="nil"/>
              <w:bottom w:val="single" w:sz="4" w:space="0" w:color="000000"/>
              <w:right w:val="single" w:sz="4" w:space="0" w:color="000000"/>
            </w:tcBorders>
            <w:shd w:val="clear" w:color="auto" w:fill="auto"/>
            <w:vAlign w:val="center"/>
          </w:tcPr>
          <w:p w14:paraId="7D20C4C8"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44,5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D2A298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5F9FAA4D" w14:textId="77777777" w:rsidTr="005D2663">
        <w:trPr>
          <w:trHeight w:val="406"/>
          <w:jc w:val="center"/>
        </w:trPr>
        <w:tc>
          <w:tcPr>
            <w:tcW w:w="513" w:type="dxa"/>
            <w:vMerge/>
            <w:tcBorders>
              <w:left w:val="single" w:sz="4" w:space="0" w:color="000000"/>
              <w:right w:val="single" w:sz="4" w:space="0" w:color="000000"/>
            </w:tcBorders>
            <w:shd w:val="clear" w:color="auto" w:fill="auto"/>
            <w:vAlign w:val="center"/>
          </w:tcPr>
          <w:p w14:paraId="7F1CDE5C"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118B7CB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2F3D2851"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Тип ручок</w:t>
            </w:r>
          </w:p>
        </w:tc>
        <w:tc>
          <w:tcPr>
            <w:tcW w:w="3950" w:type="dxa"/>
            <w:tcBorders>
              <w:top w:val="nil"/>
              <w:left w:val="nil"/>
              <w:bottom w:val="single" w:sz="4" w:space="0" w:color="000000"/>
              <w:right w:val="single" w:sz="4" w:space="0" w:color="000000"/>
            </w:tcBorders>
            <w:shd w:val="clear" w:color="auto" w:fill="auto"/>
            <w:vAlign w:val="center"/>
          </w:tcPr>
          <w:p w14:paraId="5840741B"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приховані</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BB310FE"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249A647D" w14:textId="77777777" w:rsidTr="005D2663">
        <w:trPr>
          <w:trHeight w:val="446"/>
          <w:jc w:val="center"/>
        </w:trPr>
        <w:tc>
          <w:tcPr>
            <w:tcW w:w="513" w:type="dxa"/>
            <w:vMerge/>
            <w:tcBorders>
              <w:left w:val="single" w:sz="4" w:space="0" w:color="000000"/>
              <w:right w:val="single" w:sz="4" w:space="0" w:color="000000"/>
            </w:tcBorders>
            <w:shd w:val="clear" w:color="auto" w:fill="auto"/>
            <w:vAlign w:val="center"/>
          </w:tcPr>
          <w:p w14:paraId="0B553780"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F3ECFB6"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7B36B6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Тип компресора</w:t>
            </w:r>
          </w:p>
        </w:tc>
        <w:tc>
          <w:tcPr>
            <w:tcW w:w="3950" w:type="dxa"/>
            <w:tcBorders>
              <w:top w:val="nil"/>
              <w:left w:val="nil"/>
              <w:bottom w:val="single" w:sz="4" w:space="0" w:color="000000"/>
              <w:right w:val="single" w:sz="4" w:space="0" w:color="000000"/>
            </w:tcBorders>
            <w:shd w:val="clear" w:color="auto" w:fill="auto"/>
            <w:vAlign w:val="center"/>
          </w:tcPr>
          <w:p w14:paraId="092B6885"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звичайний</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155689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57631B2E" w14:textId="77777777" w:rsidTr="005D2663">
        <w:trPr>
          <w:trHeight w:val="446"/>
          <w:jc w:val="center"/>
        </w:trPr>
        <w:tc>
          <w:tcPr>
            <w:tcW w:w="513" w:type="dxa"/>
            <w:vMerge/>
            <w:tcBorders>
              <w:left w:val="single" w:sz="4" w:space="0" w:color="000000"/>
              <w:right w:val="single" w:sz="4" w:space="0" w:color="000000"/>
            </w:tcBorders>
            <w:shd w:val="clear" w:color="auto" w:fill="auto"/>
            <w:vAlign w:val="center"/>
          </w:tcPr>
          <w:p w14:paraId="520DDE0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90AE15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172E487"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Технічні особливості</w:t>
            </w:r>
          </w:p>
        </w:tc>
        <w:tc>
          <w:tcPr>
            <w:tcW w:w="3950" w:type="dxa"/>
            <w:tcBorders>
              <w:top w:val="nil"/>
              <w:left w:val="nil"/>
              <w:bottom w:val="single" w:sz="4" w:space="0" w:color="000000"/>
              <w:right w:val="single" w:sz="4" w:space="0" w:color="000000"/>
            </w:tcBorders>
            <w:shd w:val="clear" w:color="auto" w:fill="auto"/>
            <w:vAlign w:val="center"/>
          </w:tcPr>
          <w:p w14:paraId="1FB5CB8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перевішувані дверцята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C4D2A7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624309CE"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1016888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B80948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ED012E9"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Внутрішнє оснащення</w:t>
            </w:r>
          </w:p>
        </w:tc>
        <w:tc>
          <w:tcPr>
            <w:tcW w:w="3950" w:type="dxa"/>
            <w:tcBorders>
              <w:top w:val="nil"/>
              <w:left w:val="nil"/>
              <w:bottom w:val="single" w:sz="4" w:space="0" w:color="000000"/>
              <w:right w:val="single" w:sz="4" w:space="0" w:color="000000"/>
            </w:tcBorders>
            <w:shd w:val="clear" w:color="auto" w:fill="auto"/>
            <w:vAlign w:val="center"/>
          </w:tcPr>
          <w:p w14:paraId="2F7229C5"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ящик для овочів і фруктів, інструкція користувача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9B93C1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6275C757"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40DC20AB"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7DE0B20"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C5D9DA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Кількість полиць у холодильній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2E75A6AC"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7287E554"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0795CE42"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5B6D5050"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BAEE2A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F3924F6"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Матеріал полиць у холодильній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5E4BCF7A"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скло</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D635A8E"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2C46733C"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19167732"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DE77C01"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48CE6BE"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Кількість кишень на дверях холодильної камери</w:t>
            </w:r>
          </w:p>
        </w:tc>
        <w:tc>
          <w:tcPr>
            <w:tcW w:w="3950" w:type="dxa"/>
            <w:tcBorders>
              <w:top w:val="nil"/>
              <w:left w:val="nil"/>
              <w:bottom w:val="single" w:sz="4" w:space="0" w:color="000000"/>
              <w:right w:val="single" w:sz="4" w:space="0" w:color="000000"/>
            </w:tcBorders>
            <w:shd w:val="clear" w:color="auto" w:fill="auto"/>
            <w:vAlign w:val="center"/>
          </w:tcPr>
          <w:p w14:paraId="2C7CB93A"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7DAB45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5E2CCC5C" w14:textId="77777777" w:rsidTr="005D2663">
        <w:trPr>
          <w:trHeight w:val="470"/>
          <w:jc w:val="center"/>
        </w:trPr>
        <w:tc>
          <w:tcPr>
            <w:tcW w:w="513" w:type="dxa"/>
            <w:vMerge/>
            <w:tcBorders>
              <w:left w:val="single" w:sz="4" w:space="0" w:color="000000"/>
              <w:right w:val="single" w:sz="4" w:space="0" w:color="000000"/>
            </w:tcBorders>
            <w:shd w:val="clear" w:color="auto" w:fill="auto"/>
            <w:vAlign w:val="center"/>
          </w:tcPr>
          <w:p w14:paraId="25BF8CA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083C3E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A002C19"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Кількість відділень у морозильній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13A87C1F" w14:textId="77777777" w:rsidR="006B014A" w:rsidRPr="006B014A" w:rsidRDefault="006B014A" w:rsidP="006B014A">
            <w:pPr>
              <w:spacing w:after="0" w:line="240" w:lineRule="auto"/>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1</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1AE7E3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62A66DC3" w14:textId="77777777" w:rsidTr="005D2663">
        <w:trPr>
          <w:trHeight w:val="352"/>
          <w:jc w:val="center"/>
        </w:trPr>
        <w:tc>
          <w:tcPr>
            <w:tcW w:w="513" w:type="dxa"/>
            <w:vMerge/>
            <w:tcBorders>
              <w:left w:val="single" w:sz="4" w:space="0" w:color="000000"/>
              <w:right w:val="single" w:sz="4" w:space="0" w:color="000000"/>
            </w:tcBorders>
            <w:shd w:val="clear" w:color="auto" w:fill="auto"/>
            <w:vAlign w:val="center"/>
          </w:tcPr>
          <w:p w14:paraId="77A8D117"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226A603C"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65FAA175"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Рівень шуму, дБ</w:t>
            </w:r>
          </w:p>
        </w:tc>
        <w:tc>
          <w:tcPr>
            <w:tcW w:w="3950" w:type="dxa"/>
            <w:tcBorders>
              <w:top w:val="nil"/>
              <w:left w:val="nil"/>
              <w:bottom w:val="single" w:sz="4" w:space="0" w:color="000000"/>
              <w:right w:val="single" w:sz="4" w:space="0" w:color="000000"/>
            </w:tcBorders>
            <w:shd w:val="clear" w:color="auto" w:fill="auto"/>
            <w:vAlign w:val="center"/>
          </w:tcPr>
          <w:p w14:paraId="5B10E02A"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40 дБ</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174A33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49AF5A8B" w14:textId="77777777" w:rsidTr="005D2663">
        <w:trPr>
          <w:trHeight w:val="212"/>
          <w:jc w:val="center"/>
        </w:trPr>
        <w:tc>
          <w:tcPr>
            <w:tcW w:w="513" w:type="dxa"/>
            <w:vMerge/>
            <w:tcBorders>
              <w:left w:val="single" w:sz="4" w:space="0" w:color="000000"/>
              <w:right w:val="single" w:sz="4" w:space="0" w:color="000000"/>
            </w:tcBorders>
            <w:shd w:val="clear" w:color="auto" w:fill="auto"/>
            <w:vAlign w:val="center"/>
          </w:tcPr>
          <w:p w14:paraId="25CDCA8D"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2E04E9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2343972"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Клас енергоспоживання</w:t>
            </w:r>
          </w:p>
        </w:tc>
        <w:tc>
          <w:tcPr>
            <w:tcW w:w="3950" w:type="dxa"/>
            <w:tcBorders>
              <w:top w:val="nil"/>
              <w:left w:val="nil"/>
              <w:bottom w:val="single" w:sz="4" w:space="0" w:color="000000"/>
              <w:right w:val="single" w:sz="4" w:space="0" w:color="000000"/>
            </w:tcBorders>
            <w:shd w:val="clear" w:color="auto" w:fill="auto"/>
            <w:vAlign w:val="center"/>
          </w:tcPr>
          <w:p w14:paraId="388C998A"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A+</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4EB15C8"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750FF61A" w14:textId="77777777" w:rsidTr="005D2663">
        <w:trPr>
          <w:trHeight w:val="410"/>
          <w:jc w:val="center"/>
        </w:trPr>
        <w:tc>
          <w:tcPr>
            <w:tcW w:w="513" w:type="dxa"/>
            <w:vMerge/>
            <w:tcBorders>
              <w:left w:val="single" w:sz="4" w:space="0" w:color="000000"/>
              <w:right w:val="single" w:sz="4" w:space="0" w:color="000000"/>
            </w:tcBorders>
            <w:shd w:val="clear" w:color="auto" w:fill="auto"/>
            <w:vAlign w:val="center"/>
          </w:tcPr>
          <w:p w14:paraId="67316BD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E0440F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43E618F"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Вага без упаковки</w:t>
            </w:r>
          </w:p>
        </w:tc>
        <w:tc>
          <w:tcPr>
            <w:tcW w:w="3950" w:type="dxa"/>
            <w:tcBorders>
              <w:top w:val="nil"/>
              <w:left w:val="nil"/>
              <w:bottom w:val="single" w:sz="4" w:space="0" w:color="000000"/>
              <w:right w:val="single" w:sz="4" w:space="0" w:color="000000"/>
            </w:tcBorders>
            <w:shd w:val="clear" w:color="auto" w:fill="auto"/>
            <w:vAlign w:val="center"/>
          </w:tcPr>
          <w:p w14:paraId="58318C94"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більше 19,5 кг</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7FEAFD9A"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6B014A" w:rsidRPr="006B014A" w14:paraId="370797DF" w14:textId="77777777" w:rsidTr="005D2663">
        <w:trPr>
          <w:trHeight w:val="416"/>
          <w:jc w:val="center"/>
        </w:trPr>
        <w:tc>
          <w:tcPr>
            <w:tcW w:w="513" w:type="dxa"/>
            <w:vMerge/>
            <w:tcBorders>
              <w:left w:val="single" w:sz="4" w:space="0" w:color="000000"/>
              <w:bottom w:val="single" w:sz="4" w:space="0" w:color="000000"/>
              <w:right w:val="single" w:sz="4" w:space="0" w:color="000000"/>
            </w:tcBorders>
            <w:shd w:val="clear" w:color="auto" w:fill="auto"/>
            <w:vAlign w:val="center"/>
          </w:tcPr>
          <w:p w14:paraId="006138B6"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bottom w:val="single" w:sz="4" w:space="0" w:color="000000"/>
              <w:right w:val="single" w:sz="4" w:space="0" w:color="000000"/>
            </w:tcBorders>
            <w:shd w:val="clear" w:color="auto" w:fill="auto"/>
            <w:vAlign w:val="center"/>
          </w:tcPr>
          <w:p w14:paraId="2CC95BEF"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3D8B40C"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Гарантія, міс</w:t>
            </w:r>
          </w:p>
        </w:tc>
        <w:tc>
          <w:tcPr>
            <w:tcW w:w="3950" w:type="dxa"/>
            <w:tcBorders>
              <w:top w:val="nil"/>
              <w:left w:val="nil"/>
              <w:bottom w:val="single" w:sz="4" w:space="0" w:color="000000"/>
              <w:right w:val="single" w:sz="4" w:space="0" w:color="000000"/>
            </w:tcBorders>
            <w:shd w:val="clear" w:color="auto" w:fill="auto"/>
            <w:vAlign w:val="center"/>
          </w:tcPr>
          <w:p w14:paraId="6B7FF883" w14:textId="77777777" w:rsidR="006B014A" w:rsidRPr="006B014A" w:rsidRDefault="006B014A" w:rsidP="006B014A">
            <w:pPr>
              <w:spacing w:after="0" w:line="240" w:lineRule="auto"/>
              <w:rPr>
                <w:rFonts w:ascii="Times New Roman" w:hAnsi="Times New Roman" w:cs="Times New Roman"/>
                <w:color w:val="000000"/>
                <w:sz w:val="24"/>
                <w:szCs w:val="24"/>
              </w:rPr>
            </w:pPr>
            <w:r w:rsidRPr="006B014A">
              <w:rPr>
                <w:rFonts w:ascii="Times New Roman" w:hAnsi="Times New Roman" w:cs="Times New Roman"/>
                <w:color w:val="000000"/>
                <w:sz w:val="24"/>
                <w:szCs w:val="24"/>
              </w:rPr>
              <w:t>не менше 24 від виробника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76DB6B9" w14:textId="77777777" w:rsidR="006B014A" w:rsidRPr="006B014A" w:rsidRDefault="006B014A" w:rsidP="006B014A">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95A167C" w14:textId="77777777" w:rsidR="006B014A" w:rsidRPr="006B014A" w:rsidRDefault="006B014A" w:rsidP="006B014A">
      <w:pPr>
        <w:spacing w:after="0" w:line="240" w:lineRule="auto"/>
        <w:ind w:firstLine="567"/>
        <w:jc w:val="both"/>
        <w:rPr>
          <w:rFonts w:ascii="Times New Roman" w:hAnsi="Times New Roman" w:cs="Times New Roman"/>
          <w:b/>
          <w:bCs/>
          <w:i/>
          <w:sz w:val="24"/>
          <w:szCs w:val="24"/>
        </w:rPr>
      </w:pPr>
    </w:p>
    <w:p w14:paraId="501D7008" w14:textId="77777777" w:rsidR="006B014A" w:rsidRPr="006B014A" w:rsidRDefault="006B014A" w:rsidP="006B014A">
      <w:pPr>
        <w:spacing w:after="0" w:line="240" w:lineRule="auto"/>
        <w:ind w:firstLine="567"/>
        <w:jc w:val="both"/>
        <w:rPr>
          <w:rFonts w:ascii="Times New Roman" w:hAnsi="Times New Roman" w:cs="Times New Roman"/>
          <w:b/>
          <w:bCs/>
          <w:i/>
          <w:sz w:val="24"/>
          <w:szCs w:val="24"/>
        </w:rPr>
      </w:pPr>
      <w:r w:rsidRPr="006B014A">
        <w:rPr>
          <w:rFonts w:ascii="Times New Roman" w:hAnsi="Times New Roman" w:cs="Times New Roman"/>
          <w:b/>
          <w:bCs/>
          <w:i/>
          <w:sz w:val="24"/>
          <w:szCs w:val="24"/>
        </w:rPr>
        <w:t xml:space="preserve">Модель холидильника, що взята за основу для складання технічних характеристик – холодильник </w:t>
      </w:r>
      <w:r w:rsidRPr="006B014A">
        <w:rPr>
          <w:rFonts w:ascii="Times New Roman" w:hAnsi="Times New Roman" w:cs="Times New Roman"/>
          <w:b/>
          <w:bCs/>
          <w:i/>
          <w:sz w:val="24"/>
          <w:szCs w:val="24"/>
          <w:lang w:val="en-US"/>
        </w:rPr>
        <w:t>Liberton LRU 85-91SH</w:t>
      </w:r>
    </w:p>
    <w:p w14:paraId="145FCCB5" w14:textId="77777777" w:rsidR="006B014A" w:rsidRPr="006B014A" w:rsidRDefault="006B014A" w:rsidP="006B014A">
      <w:pPr>
        <w:spacing w:after="0" w:line="240" w:lineRule="auto"/>
        <w:ind w:firstLine="567"/>
        <w:jc w:val="both"/>
        <w:rPr>
          <w:rFonts w:ascii="Times New Roman" w:hAnsi="Times New Roman" w:cs="Times New Roman"/>
          <w:i/>
          <w:sz w:val="24"/>
          <w:szCs w:val="24"/>
        </w:rPr>
      </w:pPr>
    </w:p>
    <w:p w14:paraId="3A3D0183" w14:textId="77777777" w:rsidR="006B014A" w:rsidRPr="006B014A" w:rsidRDefault="006B014A" w:rsidP="006B014A">
      <w:pPr>
        <w:spacing w:after="0" w:line="240" w:lineRule="auto"/>
        <w:rPr>
          <w:rFonts w:ascii="Times New Roman" w:hAnsi="Times New Roman" w:cs="Times New Roman"/>
          <w:b/>
          <w:sz w:val="24"/>
          <w:szCs w:val="24"/>
        </w:rPr>
      </w:pPr>
      <w:r w:rsidRPr="006B014A">
        <w:rPr>
          <w:rFonts w:ascii="Times New Roman" w:hAnsi="Times New Roman" w:cs="Times New Roman"/>
          <w:b/>
          <w:sz w:val="24"/>
          <w:szCs w:val="24"/>
        </w:rPr>
        <w:t>Вимоги до предмету закупівлі:</w:t>
      </w:r>
    </w:p>
    <w:p w14:paraId="516FDC8D" w14:textId="77777777" w:rsidR="006B014A" w:rsidRPr="006B014A" w:rsidRDefault="006B014A" w:rsidP="006B014A">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4B6CDE85" w14:textId="77777777" w:rsidR="006B014A" w:rsidRPr="006B014A" w:rsidRDefault="006B014A" w:rsidP="006B014A">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2AA1713B" w14:textId="77777777" w:rsidR="006B014A" w:rsidRPr="006B014A" w:rsidRDefault="006B014A" w:rsidP="006B014A">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0E81A0E7" w14:textId="77777777" w:rsidR="006B014A" w:rsidRPr="006B014A" w:rsidRDefault="006B014A" w:rsidP="006B014A">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1E0687CD" w14:textId="77777777" w:rsidR="006B014A" w:rsidRPr="006B014A" w:rsidRDefault="006B014A" w:rsidP="006B014A">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У разі надання листа (або інших документів) від виробника (-ів) іноземною мовою, цей лист повинен супроводжуватись перекладом на українську мову;</w:t>
      </w:r>
    </w:p>
    <w:p w14:paraId="7B947AB1" w14:textId="77777777" w:rsidR="006B014A" w:rsidRPr="006B014A" w:rsidRDefault="006B014A" w:rsidP="006B014A">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0A33D37D" w14:textId="77777777" w:rsidR="006B014A" w:rsidRPr="006B014A" w:rsidRDefault="006B014A" w:rsidP="006B014A">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6B014A">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1450734" w14:textId="77777777" w:rsidR="006B014A" w:rsidRPr="006B014A" w:rsidRDefault="006B014A" w:rsidP="006B014A">
      <w:pPr>
        <w:spacing w:after="0" w:line="240" w:lineRule="auto"/>
        <w:ind w:firstLine="567"/>
        <w:jc w:val="both"/>
        <w:rPr>
          <w:rFonts w:ascii="Times New Roman" w:hAnsi="Times New Roman" w:cs="Times New Roman"/>
          <w:i/>
          <w:sz w:val="24"/>
          <w:szCs w:val="24"/>
        </w:rPr>
      </w:pPr>
    </w:p>
    <w:p w14:paraId="5032107C" w14:textId="77777777" w:rsidR="006B014A" w:rsidRPr="006B014A" w:rsidRDefault="006B014A" w:rsidP="006B014A">
      <w:pPr>
        <w:spacing w:after="0" w:line="240" w:lineRule="auto"/>
        <w:ind w:firstLine="263"/>
        <w:jc w:val="both"/>
        <w:rPr>
          <w:rFonts w:ascii="Times New Roman" w:hAnsi="Times New Roman" w:cs="Times New Roman"/>
          <w:i/>
          <w:sz w:val="24"/>
          <w:szCs w:val="24"/>
        </w:rPr>
      </w:pPr>
      <w:r w:rsidRPr="006B014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BAF4089" w14:textId="77777777" w:rsidR="006B014A" w:rsidRPr="006B014A" w:rsidRDefault="006B014A" w:rsidP="006B014A">
      <w:pPr>
        <w:spacing w:after="0" w:line="240" w:lineRule="auto"/>
        <w:ind w:firstLine="263"/>
        <w:jc w:val="both"/>
        <w:rPr>
          <w:rFonts w:ascii="Times New Roman" w:hAnsi="Times New Roman" w:cs="Times New Roman"/>
          <w:i/>
          <w:sz w:val="24"/>
          <w:szCs w:val="24"/>
        </w:rPr>
      </w:pPr>
      <w:r w:rsidRPr="006B014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D4BA4C1" w14:textId="77777777" w:rsidR="006B014A" w:rsidRPr="006B014A" w:rsidRDefault="006B014A" w:rsidP="006B014A">
      <w:pPr>
        <w:spacing w:after="0" w:line="240" w:lineRule="auto"/>
        <w:jc w:val="both"/>
        <w:rPr>
          <w:rFonts w:ascii="Times New Roman" w:hAnsi="Times New Roman" w:cs="Times New Roman"/>
          <w:i/>
          <w:sz w:val="24"/>
          <w:szCs w:val="24"/>
        </w:rPr>
      </w:pPr>
      <w:r w:rsidRPr="006B014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9FC69E9" w14:textId="77777777" w:rsidR="006B014A" w:rsidRPr="006B014A" w:rsidRDefault="006B014A" w:rsidP="006B014A">
      <w:pPr>
        <w:spacing w:after="0" w:line="240" w:lineRule="auto"/>
        <w:ind w:firstLine="567"/>
        <w:jc w:val="both"/>
        <w:rPr>
          <w:rFonts w:ascii="Times New Roman" w:hAnsi="Times New Roman" w:cs="Times New Roman"/>
          <w:bCs/>
          <w:i/>
          <w:iCs/>
          <w:sz w:val="24"/>
          <w:szCs w:val="24"/>
        </w:rPr>
      </w:pPr>
      <w:r w:rsidRPr="006B014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w:t>
      </w:r>
      <w:r w:rsidR="00632F6D">
        <w:rPr>
          <w:rFonts w:ascii="Times New Roman" w:eastAsia="Times New Roman" w:hAnsi="Times New Roman" w:cs="Times New Roman"/>
          <w:sz w:val="24"/>
          <w:szCs w:val="24"/>
          <w:lang w:eastAsia="ru-RU"/>
        </w:rPr>
        <w:lastRenderedPageBreak/>
        <w:t>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D72F29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B014A">
        <w:rPr>
          <w:rFonts w:ascii="Times New Roman" w:eastAsia="Times New Roman" w:hAnsi="Times New Roman" w:cs="Times New Roman"/>
          <w:sz w:val="24"/>
          <w:szCs w:val="24"/>
          <w:lang w:eastAsia="ru-RU"/>
        </w:rPr>
        <w:t>7 024</w:t>
      </w:r>
      <w:r w:rsidR="001A4A79">
        <w:rPr>
          <w:rFonts w:ascii="Times New Roman" w:eastAsia="Times New Roman" w:hAnsi="Times New Roman" w:cs="Times New Roman"/>
          <w:sz w:val="24"/>
          <w:szCs w:val="24"/>
          <w:lang w:eastAsia="ru-RU"/>
        </w:rPr>
        <w:t>,</w:t>
      </w:r>
      <w:r w:rsidR="006B014A">
        <w:rPr>
          <w:rFonts w:ascii="Times New Roman" w:eastAsia="Times New Roman" w:hAnsi="Times New Roman" w:cs="Times New Roman"/>
          <w:sz w:val="24"/>
          <w:szCs w:val="24"/>
          <w:lang w:eastAsia="ru-RU"/>
        </w:rPr>
        <w:t>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B014A">
        <w:rPr>
          <w:rFonts w:ascii="Times New Roman" w:eastAsia="Times New Roman" w:hAnsi="Times New Roman" w:cs="Times New Roman"/>
          <w:sz w:val="24"/>
          <w:szCs w:val="24"/>
          <w:lang w:eastAsia="ru-RU"/>
        </w:rPr>
        <w:t>сім тисяч двадцять чотири</w:t>
      </w:r>
      <w:r w:rsidR="001D46A6">
        <w:rPr>
          <w:rFonts w:ascii="Times New Roman" w:eastAsia="Times New Roman" w:hAnsi="Times New Roman" w:cs="Times New Roman"/>
          <w:sz w:val="24"/>
          <w:szCs w:val="24"/>
          <w:lang w:eastAsia="ru-RU"/>
        </w:rPr>
        <w:t xml:space="preserve"> грив</w:t>
      </w:r>
      <w:r w:rsidR="009B4C4B">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6B014A">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472D6"/>
    <w:rsid w:val="00662596"/>
    <w:rsid w:val="00672B6A"/>
    <w:rsid w:val="006900D6"/>
    <w:rsid w:val="006A1D09"/>
    <w:rsid w:val="006A294A"/>
    <w:rsid w:val="006A43A6"/>
    <w:rsid w:val="006A59A3"/>
    <w:rsid w:val="006B014A"/>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3EC2"/>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3BA4"/>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5791</Words>
  <Characters>3301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2025-05-01T09:09:00Z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2025-04-18T07:14:04Z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a40e59df-491d-4e24-9579-b33482a13b16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