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72026DC" w:rsidR="0020564F" w:rsidRPr="006D209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78315B" w:rsidRPr="0078315B">
        <w:rPr>
          <w:rFonts w:eastAsia="Calibri"/>
          <w:b w:val="0"/>
          <w:bCs w:val="0"/>
          <w:sz w:val="24"/>
          <w:szCs w:val="24"/>
        </w:rPr>
        <w:t>Послуги з проведення навчання та перевірки знань з питань пожежної безпеки посадових осіб за код ДК 021:2015 80550000-4 «Послуги з професійної підготовки у сфері безпеки»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26EEC150"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6D2091">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6D2091">
        <w:rPr>
          <w:rFonts w:ascii="Times New Roman" w:hAnsi="Times New Roman" w:cs="Times New Roman"/>
          <w:sz w:val="24"/>
          <w:szCs w:val="24"/>
        </w:rPr>
        <w:t>4</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6D2091">
        <w:rPr>
          <w:rFonts w:ascii="Times New Roman" w:hAnsi="Times New Roman" w:cs="Times New Roman"/>
          <w:sz w:val="24"/>
          <w:szCs w:val="24"/>
        </w:rPr>
        <w:t>0</w:t>
      </w:r>
      <w:r w:rsidR="0078315B">
        <w:rPr>
          <w:rFonts w:ascii="Times New Roman" w:hAnsi="Times New Roman" w:cs="Times New Roman"/>
          <w:sz w:val="24"/>
          <w:szCs w:val="24"/>
        </w:rPr>
        <w:t>5361</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039D5D6" w:rsidR="0086417F" w:rsidRPr="006D2091"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78315B" w:rsidRPr="0078315B">
        <w:rPr>
          <w:rFonts w:eastAsia="Calibri"/>
          <w:b w:val="0"/>
          <w:bCs w:val="0"/>
          <w:sz w:val="24"/>
          <w:szCs w:val="24"/>
        </w:rPr>
        <w:t>Послуги з проведення навчання та перевірки знань з питань пожежної безпеки посадових осіб за код ДК 021:2015 80550000-4 «Послуги з професійної підготовки у сфері безпеки»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7D4E9F0" w14:textId="77777777" w:rsidR="006D2091" w:rsidRPr="0078315B" w:rsidRDefault="006D2091" w:rsidP="0078315B">
      <w:pPr>
        <w:spacing w:after="0" w:line="240" w:lineRule="auto"/>
        <w:ind w:firstLine="357"/>
        <w:jc w:val="center"/>
        <w:rPr>
          <w:rFonts w:ascii="Times New Roman" w:hAnsi="Times New Roman" w:cs="Times New Roman"/>
          <w:b/>
          <w:color w:val="000000"/>
          <w:sz w:val="24"/>
          <w:szCs w:val="24"/>
        </w:rPr>
      </w:pPr>
      <w:r w:rsidRPr="0078315B">
        <w:rPr>
          <w:rFonts w:ascii="Times New Roman" w:hAnsi="Times New Roman" w:cs="Times New Roman"/>
          <w:b/>
          <w:color w:val="000000"/>
          <w:sz w:val="24"/>
          <w:szCs w:val="24"/>
        </w:rPr>
        <w:t>ТЕХНІЧНІ ВИМОГИ</w:t>
      </w:r>
    </w:p>
    <w:p w14:paraId="27436BEC" w14:textId="77777777" w:rsidR="0078315B" w:rsidRPr="0078315B" w:rsidRDefault="0078315B" w:rsidP="0078315B">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tbl>
      <w:tblPr>
        <w:tblStyle w:val="31"/>
        <w:tblW w:w="9493" w:type="dxa"/>
        <w:tblLayout w:type="fixed"/>
        <w:tblLook w:val="04A0" w:firstRow="1" w:lastRow="0" w:firstColumn="1" w:lastColumn="0" w:noHBand="0" w:noVBand="1"/>
      </w:tblPr>
      <w:tblGrid>
        <w:gridCol w:w="554"/>
        <w:gridCol w:w="5678"/>
        <w:gridCol w:w="1701"/>
        <w:gridCol w:w="1560"/>
      </w:tblGrid>
      <w:tr w:rsidR="0078315B" w:rsidRPr="0078315B" w14:paraId="3D82EC82" w14:textId="77777777" w:rsidTr="00992952">
        <w:tc>
          <w:tcPr>
            <w:tcW w:w="554" w:type="dxa"/>
            <w:vAlign w:val="center"/>
          </w:tcPr>
          <w:p w14:paraId="60900D6E"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w:t>
            </w:r>
          </w:p>
          <w:p w14:paraId="116026DB"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з/п</w:t>
            </w:r>
          </w:p>
        </w:tc>
        <w:tc>
          <w:tcPr>
            <w:tcW w:w="5678" w:type="dxa"/>
            <w:vAlign w:val="center"/>
          </w:tcPr>
          <w:p w14:paraId="30BF56A2"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Назва послуги</w:t>
            </w:r>
          </w:p>
        </w:tc>
        <w:tc>
          <w:tcPr>
            <w:tcW w:w="1701" w:type="dxa"/>
            <w:vAlign w:val="center"/>
          </w:tcPr>
          <w:p w14:paraId="376B4BBC"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Кількість</w:t>
            </w:r>
          </w:p>
        </w:tc>
        <w:tc>
          <w:tcPr>
            <w:tcW w:w="1560" w:type="dxa"/>
            <w:vAlign w:val="center"/>
          </w:tcPr>
          <w:p w14:paraId="2A453EB2"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Одиниця виміру</w:t>
            </w:r>
          </w:p>
        </w:tc>
      </w:tr>
      <w:tr w:rsidR="0078315B" w:rsidRPr="0078315B" w14:paraId="27308EF8" w14:textId="77777777" w:rsidTr="00992952">
        <w:tc>
          <w:tcPr>
            <w:tcW w:w="554" w:type="dxa"/>
            <w:vAlign w:val="center"/>
          </w:tcPr>
          <w:p w14:paraId="62B819C1"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1</w:t>
            </w:r>
          </w:p>
        </w:tc>
        <w:tc>
          <w:tcPr>
            <w:tcW w:w="5678" w:type="dxa"/>
            <w:vAlign w:val="center"/>
          </w:tcPr>
          <w:p w14:paraId="4BC0FBD8" w14:textId="77777777" w:rsidR="0078315B" w:rsidRPr="0078315B" w:rsidRDefault="0078315B" w:rsidP="0078315B">
            <w:pPr>
              <w:widowControl w:val="0"/>
              <w:jc w:val="both"/>
              <w:rPr>
                <w:rFonts w:ascii="Times New Roman" w:eastAsia="Times New Roman" w:hAnsi="Times New Roman" w:cs="Times New Roman"/>
                <w:color w:val="000000"/>
                <w:shd w:val="clear" w:color="auto" w:fill="FFFFFF"/>
                <w:lang w:eastAsia="uk-UA"/>
              </w:rPr>
            </w:pPr>
            <w:r w:rsidRPr="0078315B">
              <w:rPr>
                <w:rFonts w:ascii="Times New Roman" w:eastAsia="Times New Roman" w:hAnsi="Times New Roman" w:cs="Times New Roman"/>
                <w:color w:val="000000"/>
                <w:shd w:val="clear" w:color="auto" w:fill="FFFFFF"/>
                <w:lang w:eastAsia="uk-UA"/>
              </w:rPr>
              <w:t>Навчання з питань пожежної безпеки посадових осіб підприємств, установ та організацій.</w:t>
            </w:r>
          </w:p>
          <w:p w14:paraId="458A7B8A"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p>
        </w:tc>
        <w:tc>
          <w:tcPr>
            <w:tcW w:w="1701" w:type="dxa"/>
            <w:vAlign w:val="center"/>
          </w:tcPr>
          <w:p w14:paraId="6CB23073"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27</w:t>
            </w:r>
          </w:p>
        </w:tc>
        <w:tc>
          <w:tcPr>
            <w:tcW w:w="1560" w:type="dxa"/>
            <w:vAlign w:val="center"/>
          </w:tcPr>
          <w:p w14:paraId="0AF9AB62" w14:textId="77777777" w:rsidR="0078315B" w:rsidRPr="0078315B" w:rsidRDefault="0078315B" w:rsidP="0078315B">
            <w:pPr>
              <w:jc w:val="center"/>
              <w:rPr>
                <w:rFonts w:ascii="Times New Roman" w:eastAsia="Aptos" w:hAnsi="Times New Roman" w:cs="Times New Roman"/>
                <w:color w:val="000000"/>
                <w:kern w:val="2"/>
                <w:shd w:val="clear" w:color="auto" w:fill="FFFFFF"/>
                <w14:ligatures w14:val="standardContextual"/>
              </w:rPr>
            </w:pPr>
            <w:r w:rsidRPr="0078315B">
              <w:rPr>
                <w:rFonts w:ascii="Times New Roman" w:eastAsia="Aptos" w:hAnsi="Times New Roman" w:cs="Times New Roman"/>
                <w:color w:val="000000"/>
                <w:kern w:val="2"/>
                <w:shd w:val="clear" w:color="auto" w:fill="FFFFFF"/>
                <w14:ligatures w14:val="standardContextual"/>
              </w:rPr>
              <w:t>послуга</w:t>
            </w:r>
          </w:p>
        </w:tc>
      </w:tr>
    </w:tbl>
    <w:p w14:paraId="0CE974B2" w14:textId="77777777" w:rsidR="0078315B" w:rsidRPr="0078315B" w:rsidRDefault="0078315B" w:rsidP="0078315B">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732E97C5" w14:textId="77777777" w:rsidR="0078315B" w:rsidRPr="0078315B" w:rsidRDefault="0078315B" w:rsidP="0078315B">
      <w:pPr>
        <w:spacing w:after="0" w:line="240" w:lineRule="auto"/>
        <w:ind w:firstLine="567"/>
        <w:jc w:val="both"/>
        <w:rPr>
          <w:rFonts w:ascii="Times New Roman" w:eastAsia="Calibri" w:hAnsi="Times New Roman" w:cs="Times New Roman"/>
          <w:bCs/>
          <w:i/>
          <w:iCs/>
          <w:color w:val="000000"/>
          <w:sz w:val="24"/>
          <w:szCs w:val="24"/>
        </w:rPr>
      </w:pPr>
      <w:r w:rsidRPr="0078315B">
        <w:rPr>
          <w:rFonts w:ascii="Times New Roman" w:eastAsia="Calibri" w:hAnsi="Times New Roman" w:cs="Times New Roman"/>
          <w:bCs/>
          <w:i/>
          <w:iCs/>
          <w:color w:val="000000"/>
          <w:sz w:val="24"/>
          <w:szCs w:val="24"/>
        </w:rPr>
        <w:t>Товар/послуги має бути з технічними та якісними характеристиками рівноцінними або кращими, ніж визначені Замовником.</w:t>
      </w:r>
    </w:p>
    <w:p w14:paraId="5D8148DD" w14:textId="77777777" w:rsidR="0078315B" w:rsidRPr="0078315B" w:rsidRDefault="0078315B" w:rsidP="0078315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8315B">
        <w:rPr>
          <w:rFonts w:ascii="Times New Roman" w:eastAsia="Times New Roman" w:hAnsi="Times New Roman" w:cs="Times New Roman"/>
          <w:b/>
          <w:sz w:val="24"/>
          <w:szCs w:val="24"/>
          <w:lang w:eastAsia="ru-RU"/>
        </w:rPr>
        <w:t>Порядок надання послуг:</w:t>
      </w:r>
    </w:p>
    <w:p w14:paraId="43D5407E" w14:textId="77777777" w:rsidR="0078315B" w:rsidRPr="0078315B" w:rsidRDefault="0078315B" w:rsidP="0078315B">
      <w:pPr>
        <w:pStyle w:val="a3"/>
        <w:widowControl w:val="0"/>
        <w:numPr>
          <w:ilvl w:val="0"/>
          <w:numId w:val="37"/>
        </w:numPr>
        <w:tabs>
          <w:tab w:val="left" w:pos="426"/>
        </w:tabs>
        <w:spacing w:after="0" w:line="240" w:lineRule="auto"/>
        <w:ind w:left="0" w:firstLine="0"/>
        <w:jc w:val="both"/>
        <w:rPr>
          <w:rFonts w:ascii="Times New Roman" w:eastAsia="Times New Roman" w:hAnsi="Times New Roman" w:cs="Times New Roman"/>
          <w:bCs/>
          <w:sz w:val="24"/>
          <w:szCs w:val="24"/>
          <w:lang w:eastAsia="ru-RU"/>
        </w:rPr>
      </w:pPr>
      <w:r w:rsidRPr="0078315B">
        <w:rPr>
          <w:rFonts w:ascii="Times New Roman" w:eastAsia="Times New Roman" w:hAnsi="Times New Roman" w:cs="Times New Roman"/>
          <w:bCs/>
          <w:sz w:val="24"/>
          <w:szCs w:val="24"/>
          <w:lang w:eastAsia="ru-RU"/>
        </w:rPr>
        <w:t xml:space="preserve">До початку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Виконавцю</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погодити</w:t>
      </w:r>
      <w:proofErr w:type="spellEnd"/>
      <w:r w:rsidRPr="0078315B">
        <w:rPr>
          <w:rFonts w:ascii="Times New Roman" w:eastAsia="Times New Roman" w:hAnsi="Times New Roman" w:cs="Times New Roman"/>
          <w:bCs/>
          <w:sz w:val="24"/>
          <w:szCs w:val="24"/>
          <w:lang w:eastAsia="ru-RU"/>
        </w:rPr>
        <w:t xml:space="preserve"> з </w:t>
      </w:r>
      <w:proofErr w:type="spellStart"/>
      <w:r w:rsidRPr="0078315B">
        <w:rPr>
          <w:rFonts w:ascii="Times New Roman" w:eastAsia="Times New Roman" w:hAnsi="Times New Roman" w:cs="Times New Roman"/>
          <w:bCs/>
          <w:sz w:val="24"/>
          <w:szCs w:val="24"/>
          <w:lang w:eastAsia="ru-RU"/>
        </w:rPr>
        <w:t>Замовником</w:t>
      </w:r>
      <w:proofErr w:type="spellEnd"/>
      <w:r w:rsidRPr="0078315B">
        <w:rPr>
          <w:rFonts w:ascii="Times New Roman" w:eastAsia="Times New Roman" w:hAnsi="Times New Roman" w:cs="Times New Roman"/>
          <w:bCs/>
          <w:sz w:val="24"/>
          <w:szCs w:val="24"/>
          <w:lang w:eastAsia="ru-RU"/>
        </w:rPr>
        <w:t xml:space="preserve"> та </w:t>
      </w:r>
      <w:proofErr w:type="spellStart"/>
      <w:r w:rsidRPr="0078315B">
        <w:rPr>
          <w:rFonts w:ascii="Times New Roman" w:eastAsia="Times New Roman" w:hAnsi="Times New Roman" w:cs="Times New Roman"/>
          <w:bCs/>
          <w:sz w:val="24"/>
          <w:szCs w:val="24"/>
          <w:lang w:eastAsia="ru-RU"/>
        </w:rPr>
        <w:t>надати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тематичний</w:t>
      </w:r>
      <w:proofErr w:type="spellEnd"/>
      <w:r w:rsidRPr="0078315B">
        <w:rPr>
          <w:rFonts w:ascii="Times New Roman" w:eastAsia="Times New Roman" w:hAnsi="Times New Roman" w:cs="Times New Roman"/>
          <w:bCs/>
          <w:sz w:val="24"/>
          <w:szCs w:val="24"/>
          <w:lang w:eastAsia="ru-RU"/>
        </w:rPr>
        <w:t xml:space="preserve"> план та </w:t>
      </w:r>
      <w:proofErr w:type="spellStart"/>
      <w:r w:rsidRPr="0078315B">
        <w:rPr>
          <w:rFonts w:ascii="Times New Roman" w:eastAsia="Times New Roman" w:hAnsi="Times New Roman" w:cs="Times New Roman"/>
          <w:bCs/>
          <w:sz w:val="24"/>
          <w:szCs w:val="24"/>
          <w:lang w:eastAsia="ru-RU"/>
        </w:rPr>
        <w:t>графік</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проведення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w:t>
      </w:r>
    </w:p>
    <w:p w14:paraId="6718056D" w14:textId="77777777" w:rsidR="0078315B" w:rsidRPr="0078315B" w:rsidRDefault="0078315B" w:rsidP="0078315B">
      <w:pPr>
        <w:pStyle w:val="a3"/>
        <w:widowControl w:val="0"/>
        <w:numPr>
          <w:ilvl w:val="0"/>
          <w:numId w:val="37"/>
        </w:numPr>
        <w:tabs>
          <w:tab w:val="left" w:pos="426"/>
        </w:tabs>
        <w:spacing w:after="0" w:line="240" w:lineRule="auto"/>
        <w:ind w:left="0" w:firstLine="0"/>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Графік</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проведення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погодити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обома</w:t>
      </w:r>
      <w:proofErr w:type="spellEnd"/>
      <w:r w:rsidRPr="0078315B">
        <w:rPr>
          <w:rFonts w:ascii="Times New Roman" w:eastAsia="Times New Roman" w:hAnsi="Times New Roman" w:cs="Times New Roman"/>
          <w:bCs/>
          <w:sz w:val="24"/>
          <w:szCs w:val="24"/>
          <w:lang w:eastAsia="ru-RU"/>
        </w:rPr>
        <w:t xml:space="preserve"> Сторонами з </w:t>
      </w:r>
      <w:proofErr w:type="spellStart"/>
      <w:r w:rsidRPr="0078315B">
        <w:rPr>
          <w:rFonts w:ascii="Times New Roman" w:eastAsia="Times New Roman" w:hAnsi="Times New Roman" w:cs="Times New Roman"/>
          <w:bCs/>
          <w:sz w:val="24"/>
          <w:szCs w:val="24"/>
          <w:lang w:eastAsia="ru-RU"/>
        </w:rPr>
        <w:t>пріоритетним</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урахуванням</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вимог</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Замовника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послуг</w:t>
      </w:r>
      <w:proofErr w:type="spellEnd"/>
      <w:r w:rsidRPr="0078315B">
        <w:rPr>
          <w:rFonts w:ascii="Times New Roman" w:eastAsia="Times New Roman" w:hAnsi="Times New Roman" w:cs="Times New Roman"/>
          <w:bCs/>
          <w:sz w:val="24"/>
          <w:szCs w:val="24"/>
          <w:lang w:eastAsia="ru-RU"/>
        </w:rPr>
        <w:t>.</w:t>
      </w:r>
    </w:p>
    <w:p w14:paraId="1F9516C5" w14:textId="77777777" w:rsidR="0078315B" w:rsidRPr="0078315B" w:rsidRDefault="0078315B" w:rsidP="0078315B">
      <w:pPr>
        <w:widowControl w:val="0"/>
        <w:tabs>
          <w:tab w:val="left" w:pos="426"/>
        </w:tabs>
        <w:spacing w:after="0" w:line="240" w:lineRule="auto"/>
        <w:jc w:val="both"/>
        <w:rPr>
          <w:rFonts w:ascii="Times New Roman" w:eastAsia="Times New Roman" w:hAnsi="Times New Roman" w:cs="Times New Roman"/>
          <w:bCs/>
          <w:sz w:val="24"/>
          <w:szCs w:val="24"/>
          <w:lang w:eastAsia="ru-RU"/>
        </w:rPr>
      </w:pPr>
      <w:r w:rsidRPr="0078315B">
        <w:rPr>
          <w:rFonts w:ascii="Times New Roman" w:eastAsia="Times New Roman" w:hAnsi="Times New Roman" w:cs="Times New Roman"/>
          <w:bCs/>
          <w:sz w:val="24"/>
          <w:szCs w:val="24"/>
          <w:lang w:eastAsia="ru-RU"/>
        </w:rPr>
        <w:t xml:space="preserve">3) </w:t>
      </w:r>
      <w:r w:rsidRPr="0078315B">
        <w:rPr>
          <w:rFonts w:ascii="Times New Roman" w:eastAsia="Times New Roman" w:hAnsi="Times New Roman" w:cs="Times New Roman"/>
          <w:bCs/>
          <w:sz w:val="24"/>
          <w:szCs w:val="24"/>
          <w:lang w:eastAsia="ru-RU"/>
        </w:rPr>
        <w:tab/>
      </w:r>
      <w:r w:rsidRPr="0078315B">
        <w:rPr>
          <w:rFonts w:ascii="Times New Roman" w:eastAsia="Times New Roman" w:hAnsi="Times New Roman" w:cs="Times New Roman"/>
          <w:bCs/>
          <w:sz w:val="24"/>
          <w:szCs w:val="24"/>
          <w:lang w:eastAsia="ru-RU"/>
        </w:rPr>
        <w:tab/>
        <w:t xml:space="preserve">По закінченню навчання відправити перевізником «Нова пошта», на адресу установи, оригінали документів встановленого державного зразка, які підтверджують проходження навчання, відповідно до чинного законодавства України: </w:t>
      </w:r>
    </w:p>
    <w:p w14:paraId="359733D2" w14:textId="77777777" w:rsidR="0078315B" w:rsidRPr="0078315B" w:rsidRDefault="0078315B" w:rsidP="0078315B">
      <w:pPr>
        <w:pStyle w:val="a3"/>
        <w:widowControl w:val="0"/>
        <w:numPr>
          <w:ilvl w:val="0"/>
          <w:numId w:val="38"/>
        </w:numPr>
        <w:tabs>
          <w:tab w:val="left" w:pos="426"/>
        </w:tabs>
        <w:spacing w:after="0" w:line="240" w:lineRule="auto"/>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Посвідчення</w:t>
      </w:r>
      <w:proofErr w:type="spellEnd"/>
      <w:r w:rsidRPr="0078315B">
        <w:rPr>
          <w:rFonts w:ascii="Times New Roman" w:eastAsia="Times New Roman" w:hAnsi="Times New Roman" w:cs="Times New Roman"/>
          <w:bCs/>
          <w:sz w:val="24"/>
          <w:szCs w:val="24"/>
          <w:lang w:eastAsia="ru-RU"/>
        </w:rPr>
        <w:t xml:space="preserve">, </w:t>
      </w:r>
    </w:p>
    <w:p w14:paraId="04ABD83C" w14:textId="77777777" w:rsidR="0078315B" w:rsidRPr="0078315B" w:rsidRDefault="0078315B" w:rsidP="0078315B">
      <w:pPr>
        <w:pStyle w:val="a3"/>
        <w:widowControl w:val="0"/>
        <w:numPr>
          <w:ilvl w:val="0"/>
          <w:numId w:val="38"/>
        </w:numPr>
        <w:tabs>
          <w:tab w:val="left" w:pos="426"/>
        </w:tabs>
        <w:spacing w:after="0" w:line="240" w:lineRule="auto"/>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Витяги</w:t>
      </w:r>
      <w:proofErr w:type="spellEnd"/>
      <w:r w:rsidRPr="0078315B">
        <w:rPr>
          <w:rFonts w:ascii="Times New Roman" w:eastAsia="Times New Roman" w:hAnsi="Times New Roman" w:cs="Times New Roman"/>
          <w:bCs/>
          <w:sz w:val="24"/>
          <w:szCs w:val="24"/>
          <w:lang w:eastAsia="ru-RU"/>
        </w:rPr>
        <w:t xml:space="preserve"> з протоколу, про </w:t>
      </w:r>
      <w:proofErr w:type="spellStart"/>
      <w:r w:rsidRPr="0078315B">
        <w:rPr>
          <w:rFonts w:ascii="Times New Roman" w:eastAsia="Times New Roman" w:hAnsi="Times New Roman" w:cs="Times New Roman"/>
          <w:bCs/>
          <w:sz w:val="24"/>
          <w:szCs w:val="24"/>
          <w:lang w:eastAsia="ru-RU"/>
        </w:rPr>
        <w:t>проходження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на </w:t>
      </w:r>
      <w:proofErr w:type="spellStart"/>
      <w:r w:rsidRPr="0078315B">
        <w:rPr>
          <w:rFonts w:ascii="Times New Roman" w:eastAsia="Times New Roman" w:hAnsi="Times New Roman" w:cs="Times New Roman"/>
          <w:bCs/>
          <w:sz w:val="24"/>
          <w:szCs w:val="24"/>
          <w:lang w:eastAsia="ru-RU"/>
        </w:rPr>
        <w:t>кожну</w:t>
      </w:r>
      <w:proofErr w:type="spellEnd"/>
      <w:r w:rsidRPr="0078315B">
        <w:rPr>
          <w:rFonts w:ascii="Times New Roman" w:eastAsia="Times New Roman" w:hAnsi="Times New Roman" w:cs="Times New Roman"/>
          <w:bCs/>
          <w:sz w:val="24"/>
          <w:szCs w:val="24"/>
          <w:lang w:eastAsia="ru-RU"/>
        </w:rPr>
        <w:t xml:space="preserve"> особу, яка </w:t>
      </w:r>
      <w:proofErr w:type="spellStart"/>
      <w:r w:rsidRPr="0078315B">
        <w:rPr>
          <w:rFonts w:ascii="Times New Roman" w:eastAsia="Times New Roman" w:hAnsi="Times New Roman" w:cs="Times New Roman"/>
          <w:bCs/>
          <w:sz w:val="24"/>
          <w:szCs w:val="24"/>
          <w:lang w:eastAsia="ru-RU"/>
        </w:rPr>
        <w:t>пройшла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w:t>
      </w:r>
    </w:p>
    <w:p w14:paraId="4F931A36" w14:textId="77777777" w:rsidR="0078315B" w:rsidRPr="0078315B" w:rsidRDefault="0078315B" w:rsidP="0078315B">
      <w:pPr>
        <w:pStyle w:val="a3"/>
        <w:widowControl w:val="0"/>
        <w:numPr>
          <w:ilvl w:val="0"/>
          <w:numId w:val="38"/>
        </w:numPr>
        <w:tabs>
          <w:tab w:val="left" w:pos="426"/>
        </w:tabs>
        <w:spacing w:after="0" w:line="240" w:lineRule="auto"/>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Інші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документи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відповідно</w:t>
      </w:r>
      <w:proofErr w:type="spellEnd"/>
      <w:r w:rsidRPr="0078315B">
        <w:rPr>
          <w:rFonts w:ascii="Times New Roman" w:eastAsia="Times New Roman" w:hAnsi="Times New Roman" w:cs="Times New Roman"/>
          <w:bCs/>
          <w:sz w:val="24"/>
          <w:szCs w:val="24"/>
          <w:lang w:eastAsia="ru-RU"/>
        </w:rPr>
        <w:t xml:space="preserve"> до чинного </w:t>
      </w:r>
      <w:proofErr w:type="spellStart"/>
      <w:r w:rsidRPr="0078315B">
        <w:rPr>
          <w:rFonts w:ascii="Times New Roman" w:eastAsia="Times New Roman" w:hAnsi="Times New Roman" w:cs="Times New Roman"/>
          <w:bCs/>
          <w:sz w:val="24"/>
          <w:szCs w:val="24"/>
          <w:lang w:eastAsia="ru-RU"/>
        </w:rPr>
        <w:t>законодавства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України</w:t>
      </w:r>
      <w:proofErr w:type="spellEnd"/>
      <w:r w:rsidRPr="0078315B">
        <w:rPr>
          <w:rFonts w:ascii="Times New Roman" w:eastAsia="Times New Roman" w:hAnsi="Times New Roman" w:cs="Times New Roman"/>
          <w:bCs/>
          <w:sz w:val="24"/>
          <w:szCs w:val="24"/>
          <w:lang w:eastAsia="ru-RU"/>
        </w:rPr>
        <w:t>.</w:t>
      </w:r>
    </w:p>
    <w:p w14:paraId="59616E18" w14:textId="77777777" w:rsidR="0078315B" w:rsidRPr="0078315B" w:rsidRDefault="0078315B" w:rsidP="0078315B">
      <w:pPr>
        <w:pStyle w:val="a3"/>
        <w:widowControl w:val="0"/>
        <w:numPr>
          <w:ilvl w:val="0"/>
          <w:numId w:val="39"/>
        </w:numPr>
        <w:tabs>
          <w:tab w:val="left" w:pos="0"/>
        </w:tabs>
        <w:spacing w:after="0" w:line="240" w:lineRule="auto"/>
        <w:ind w:left="0" w:firstLine="0"/>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Кількість</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співробітників</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які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повинні</w:t>
      </w:r>
      <w:proofErr w:type="spellEnd"/>
      <w:r w:rsidRPr="0078315B">
        <w:rPr>
          <w:rFonts w:ascii="Times New Roman" w:eastAsia="Times New Roman" w:hAnsi="Times New Roman" w:cs="Times New Roman"/>
          <w:bCs/>
          <w:sz w:val="24"/>
          <w:szCs w:val="24"/>
          <w:lang w:eastAsia="ru-RU"/>
        </w:rPr>
        <w:t xml:space="preserve"> пройти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знаходяться</w:t>
      </w:r>
      <w:proofErr w:type="spellEnd"/>
      <w:r w:rsidRPr="0078315B">
        <w:rPr>
          <w:rFonts w:ascii="Times New Roman" w:eastAsia="Times New Roman" w:hAnsi="Times New Roman" w:cs="Times New Roman"/>
          <w:bCs/>
          <w:sz w:val="24"/>
          <w:szCs w:val="24"/>
          <w:lang w:eastAsia="ru-RU"/>
        </w:rPr>
        <w:t xml:space="preserve"> у "</w:t>
      </w:r>
      <w:proofErr w:type="spellStart"/>
      <w:r w:rsidRPr="0078315B">
        <w:rPr>
          <w:rFonts w:ascii="Times New Roman" w:eastAsia="Times New Roman" w:hAnsi="Times New Roman" w:cs="Times New Roman"/>
          <w:bCs/>
          <w:sz w:val="24"/>
          <w:szCs w:val="24"/>
          <w:lang w:eastAsia="ru-RU"/>
        </w:rPr>
        <w:t>Переліку</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цього</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Додатку</w:t>
      </w:r>
      <w:proofErr w:type="spellEnd"/>
      <w:r w:rsidRPr="0078315B">
        <w:rPr>
          <w:rFonts w:ascii="Times New Roman" w:eastAsia="Times New Roman" w:hAnsi="Times New Roman" w:cs="Times New Roman"/>
          <w:bCs/>
          <w:sz w:val="24"/>
          <w:szCs w:val="24"/>
          <w:lang w:eastAsia="ru-RU"/>
        </w:rPr>
        <w:t xml:space="preserve"> 2. </w:t>
      </w:r>
    </w:p>
    <w:p w14:paraId="09C97ED1" w14:textId="77777777" w:rsidR="0078315B" w:rsidRPr="0078315B" w:rsidRDefault="0078315B" w:rsidP="0078315B">
      <w:pPr>
        <w:pStyle w:val="a3"/>
        <w:widowControl w:val="0"/>
        <w:numPr>
          <w:ilvl w:val="0"/>
          <w:numId w:val="39"/>
        </w:numPr>
        <w:tabs>
          <w:tab w:val="left" w:pos="0"/>
        </w:tabs>
        <w:spacing w:after="0" w:line="240" w:lineRule="auto"/>
        <w:ind w:left="0" w:firstLine="0"/>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Остаточна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кількість</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осіб</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які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будуть</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проходити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буде </w:t>
      </w:r>
      <w:proofErr w:type="spellStart"/>
      <w:r w:rsidRPr="0078315B">
        <w:rPr>
          <w:rFonts w:ascii="Times New Roman" w:eastAsia="Times New Roman" w:hAnsi="Times New Roman" w:cs="Times New Roman"/>
          <w:bCs/>
          <w:sz w:val="24"/>
          <w:szCs w:val="24"/>
          <w:lang w:eastAsia="ru-RU"/>
        </w:rPr>
        <w:t>визначена</w:t>
      </w:r>
      <w:proofErr w:type="spellEnd"/>
      <w:r w:rsidRPr="0078315B">
        <w:rPr>
          <w:rFonts w:ascii="Times New Roman" w:eastAsia="Times New Roman" w:hAnsi="Times New Roman" w:cs="Times New Roman"/>
          <w:bCs/>
          <w:sz w:val="24"/>
          <w:szCs w:val="24"/>
          <w:lang w:eastAsia="ru-RU"/>
        </w:rPr>
        <w:t xml:space="preserve"> в </w:t>
      </w:r>
      <w:proofErr w:type="spellStart"/>
      <w:r w:rsidRPr="0078315B">
        <w:rPr>
          <w:rFonts w:ascii="Times New Roman" w:eastAsia="Times New Roman" w:hAnsi="Times New Roman" w:cs="Times New Roman"/>
          <w:bCs/>
          <w:sz w:val="24"/>
          <w:szCs w:val="24"/>
          <w:lang w:eastAsia="ru-RU"/>
        </w:rPr>
        <w:t>залежності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від</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виробничої</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необхідності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замовника</w:t>
      </w:r>
      <w:proofErr w:type="spellEnd"/>
      <w:r w:rsidRPr="0078315B">
        <w:rPr>
          <w:rFonts w:ascii="Times New Roman" w:eastAsia="Times New Roman" w:hAnsi="Times New Roman" w:cs="Times New Roman"/>
          <w:bCs/>
          <w:sz w:val="24"/>
          <w:szCs w:val="24"/>
          <w:lang w:eastAsia="ru-RU"/>
        </w:rPr>
        <w:t>.</w:t>
      </w:r>
    </w:p>
    <w:p w14:paraId="1212C137" w14:textId="77777777" w:rsidR="0078315B" w:rsidRPr="0078315B" w:rsidRDefault="0078315B" w:rsidP="0078315B">
      <w:pPr>
        <w:pStyle w:val="a3"/>
        <w:widowControl w:val="0"/>
        <w:numPr>
          <w:ilvl w:val="0"/>
          <w:numId w:val="39"/>
        </w:numPr>
        <w:tabs>
          <w:tab w:val="left" w:pos="0"/>
        </w:tabs>
        <w:spacing w:after="0" w:line="240" w:lineRule="auto"/>
        <w:ind w:left="0" w:firstLine="0"/>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Учасник</w:t>
      </w:r>
      <w:proofErr w:type="spellEnd"/>
      <w:r w:rsidRPr="0078315B">
        <w:rPr>
          <w:rFonts w:ascii="Times New Roman" w:eastAsia="Times New Roman" w:hAnsi="Times New Roman" w:cs="Times New Roman"/>
          <w:bCs/>
          <w:sz w:val="24"/>
          <w:szCs w:val="24"/>
          <w:lang w:eastAsia="ru-RU"/>
        </w:rPr>
        <w:t xml:space="preserve"> повинен </w:t>
      </w:r>
      <w:proofErr w:type="spellStart"/>
      <w:r w:rsidRPr="0078315B">
        <w:rPr>
          <w:rFonts w:ascii="Times New Roman" w:eastAsia="Times New Roman" w:hAnsi="Times New Roman" w:cs="Times New Roman"/>
          <w:bCs/>
          <w:sz w:val="24"/>
          <w:szCs w:val="24"/>
          <w:lang w:eastAsia="ru-RU"/>
        </w:rPr>
        <w:t>забезпечити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надання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послуг</w:t>
      </w:r>
      <w:proofErr w:type="spellEnd"/>
      <w:r w:rsidRPr="0078315B">
        <w:rPr>
          <w:rFonts w:ascii="Times New Roman" w:eastAsia="Times New Roman" w:hAnsi="Times New Roman" w:cs="Times New Roman"/>
          <w:bCs/>
          <w:sz w:val="24"/>
          <w:szCs w:val="24"/>
          <w:lang w:eastAsia="ru-RU"/>
        </w:rPr>
        <w:t xml:space="preserve"> з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працівників</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Замовника</w:t>
      </w:r>
      <w:proofErr w:type="spellEnd"/>
      <w:r w:rsidRPr="0078315B">
        <w:rPr>
          <w:rFonts w:ascii="Times New Roman" w:eastAsia="Times New Roman" w:hAnsi="Times New Roman" w:cs="Times New Roman"/>
          <w:bCs/>
          <w:sz w:val="24"/>
          <w:szCs w:val="24"/>
          <w:lang w:eastAsia="ru-RU"/>
        </w:rPr>
        <w:t xml:space="preserve"> в </w:t>
      </w:r>
      <w:proofErr w:type="spellStart"/>
      <w:r w:rsidRPr="0078315B">
        <w:rPr>
          <w:rFonts w:ascii="Times New Roman" w:eastAsia="Times New Roman" w:hAnsi="Times New Roman" w:cs="Times New Roman"/>
          <w:bCs/>
          <w:sz w:val="24"/>
          <w:szCs w:val="24"/>
          <w:lang w:eastAsia="ru-RU"/>
        </w:rPr>
        <w:t>період</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протягом</w:t>
      </w:r>
      <w:proofErr w:type="spellEnd"/>
      <w:r w:rsidRPr="0078315B">
        <w:rPr>
          <w:rFonts w:ascii="Times New Roman" w:eastAsia="Times New Roman" w:hAnsi="Times New Roman" w:cs="Times New Roman"/>
          <w:bCs/>
          <w:sz w:val="24"/>
          <w:szCs w:val="24"/>
          <w:lang w:eastAsia="ru-RU"/>
        </w:rPr>
        <w:t xml:space="preserve"> 2026 року до 25.08.2026р., у </w:t>
      </w:r>
      <w:proofErr w:type="spellStart"/>
      <w:r w:rsidRPr="0078315B">
        <w:rPr>
          <w:rFonts w:ascii="Times New Roman" w:eastAsia="Times New Roman" w:hAnsi="Times New Roman" w:cs="Times New Roman"/>
          <w:bCs/>
          <w:sz w:val="24"/>
          <w:szCs w:val="24"/>
          <w:lang w:eastAsia="ru-RU"/>
        </w:rPr>
        <w:t>кількості</w:t>
      </w:r>
      <w:proofErr w:type="spellEnd"/>
      <w:r w:rsidRPr="0078315B">
        <w:rPr>
          <w:rFonts w:ascii="Times New Roman" w:eastAsia="Times New Roman" w:hAnsi="Times New Roman" w:cs="Times New Roman"/>
          <w:bCs/>
          <w:sz w:val="24"/>
          <w:szCs w:val="24"/>
          <w:lang w:eastAsia="ru-RU"/>
        </w:rPr>
        <w:t xml:space="preserve"> і за </w:t>
      </w:r>
      <w:proofErr w:type="spellStart"/>
      <w:r w:rsidRPr="0078315B">
        <w:rPr>
          <w:rFonts w:ascii="Times New Roman" w:eastAsia="Times New Roman" w:hAnsi="Times New Roman" w:cs="Times New Roman"/>
          <w:bCs/>
          <w:sz w:val="24"/>
          <w:szCs w:val="24"/>
          <w:lang w:eastAsia="ru-RU"/>
        </w:rPr>
        <w:t>напрямками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визначеними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Замовником</w:t>
      </w:r>
      <w:proofErr w:type="spellEnd"/>
      <w:r w:rsidRPr="0078315B">
        <w:rPr>
          <w:rFonts w:ascii="Times New Roman" w:eastAsia="Times New Roman" w:hAnsi="Times New Roman" w:cs="Times New Roman"/>
          <w:bCs/>
          <w:sz w:val="24"/>
          <w:szCs w:val="24"/>
          <w:lang w:eastAsia="ru-RU"/>
        </w:rPr>
        <w:t xml:space="preserve">. </w:t>
      </w:r>
    </w:p>
    <w:p w14:paraId="748B11AD" w14:textId="77777777" w:rsidR="0078315B" w:rsidRPr="0078315B" w:rsidRDefault="0078315B" w:rsidP="0078315B">
      <w:pPr>
        <w:pStyle w:val="a3"/>
        <w:widowControl w:val="0"/>
        <w:numPr>
          <w:ilvl w:val="0"/>
          <w:numId w:val="39"/>
        </w:numPr>
        <w:tabs>
          <w:tab w:val="left" w:pos="0"/>
        </w:tabs>
        <w:spacing w:after="0" w:line="240" w:lineRule="auto"/>
        <w:ind w:left="0" w:firstLine="0"/>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Надання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послуг</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здійснюється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учасником</w:t>
      </w:r>
      <w:proofErr w:type="spellEnd"/>
      <w:r w:rsidRPr="0078315B">
        <w:rPr>
          <w:rFonts w:ascii="Times New Roman" w:eastAsia="Times New Roman" w:hAnsi="Times New Roman" w:cs="Times New Roman"/>
          <w:bCs/>
          <w:sz w:val="24"/>
          <w:szCs w:val="24"/>
          <w:lang w:eastAsia="ru-RU"/>
        </w:rPr>
        <w:t xml:space="preserve"> на </w:t>
      </w:r>
      <w:proofErr w:type="spellStart"/>
      <w:r w:rsidRPr="0078315B">
        <w:rPr>
          <w:rFonts w:ascii="Times New Roman" w:eastAsia="Times New Roman" w:hAnsi="Times New Roman" w:cs="Times New Roman"/>
          <w:bCs/>
          <w:sz w:val="24"/>
          <w:szCs w:val="24"/>
          <w:lang w:eastAsia="ru-RU"/>
        </w:rPr>
        <w:t>підставі</w:t>
      </w:r>
      <w:proofErr w:type="spellEnd"/>
      <w:r w:rsidRPr="0078315B">
        <w:rPr>
          <w:rFonts w:ascii="Times New Roman" w:eastAsia="Times New Roman" w:hAnsi="Times New Roman" w:cs="Times New Roman"/>
          <w:bCs/>
          <w:sz w:val="24"/>
          <w:szCs w:val="24"/>
          <w:lang w:eastAsia="ru-RU"/>
        </w:rPr>
        <w:t xml:space="preserve"> заявки </w:t>
      </w:r>
      <w:proofErr w:type="spellStart"/>
      <w:r w:rsidRPr="0078315B">
        <w:rPr>
          <w:rFonts w:ascii="Times New Roman" w:eastAsia="Times New Roman" w:hAnsi="Times New Roman" w:cs="Times New Roman"/>
          <w:bCs/>
          <w:sz w:val="24"/>
          <w:szCs w:val="24"/>
          <w:lang w:eastAsia="ru-RU"/>
        </w:rPr>
        <w:t>Замовника</w:t>
      </w:r>
      <w:proofErr w:type="spellEnd"/>
      <w:r w:rsidRPr="0078315B">
        <w:rPr>
          <w:rFonts w:ascii="Times New Roman" w:eastAsia="Times New Roman" w:hAnsi="Times New Roman" w:cs="Times New Roman"/>
          <w:bCs/>
          <w:sz w:val="24"/>
          <w:szCs w:val="24"/>
          <w:lang w:eastAsia="ru-RU"/>
        </w:rPr>
        <w:t xml:space="preserve">, в </w:t>
      </w:r>
      <w:proofErr w:type="spellStart"/>
      <w:r w:rsidRPr="0078315B">
        <w:rPr>
          <w:rFonts w:ascii="Times New Roman" w:eastAsia="Times New Roman" w:hAnsi="Times New Roman" w:cs="Times New Roman"/>
          <w:bCs/>
          <w:sz w:val="24"/>
          <w:szCs w:val="24"/>
          <w:lang w:eastAsia="ru-RU"/>
        </w:rPr>
        <w:t>якій</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lastRenderedPageBreak/>
        <w:t>зазначається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напрями</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проведення</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 xml:space="preserve"> та </w:t>
      </w:r>
      <w:proofErr w:type="spellStart"/>
      <w:r w:rsidRPr="0078315B">
        <w:rPr>
          <w:rFonts w:ascii="Times New Roman" w:eastAsia="Times New Roman" w:hAnsi="Times New Roman" w:cs="Times New Roman"/>
          <w:bCs/>
          <w:sz w:val="24"/>
          <w:szCs w:val="24"/>
          <w:lang w:eastAsia="ru-RU"/>
        </w:rPr>
        <w:t>кількість</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працівників</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яких</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необхідно</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навчити</w:t>
      </w:r>
      <w:proofErr w:type="spellEnd"/>
      <w:r w:rsidRPr="0078315B">
        <w:rPr>
          <w:rFonts w:ascii="Times New Roman" w:eastAsia="Times New Roman" w:hAnsi="Times New Roman" w:cs="Times New Roman"/>
          <w:bCs/>
          <w:sz w:val="24"/>
          <w:szCs w:val="24"/>
          <w:lang w:eastAsia="ru-RU"/>
        </w:rPr>
        <w:t>.</w:t>
      </w:r>
    </w:p>
    <w:p w14:paraId="16320A9E" w14:textId="77777777" w:rsidR="0078315B" w:rsidRPr="0078315B" w:rsidRDefault="0078315B" w:rsidP="0078315B">
      <w:pPr>
        <w:pStyle w:val="a3"/>
        <w:widowControl w:val="0"/>
        <w:numPr>
          <w:ilvl w:val="0"/>
          <w:numId w:val="39"/>
        </w:numPr>
        <w:tabs>
          <w:tab w:val="left" w:pos="426"/>
        </w:tabs>
        <w:spacing w:after="0" w:line="240" w:lineRule="auto"/>
        <w:ind w:left="142" w:hanging="142"/>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Дистанційна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перевірка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знань</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реалізується</w:t>
      </w:r>
      <w:proofErr w:type="spellEnd"/>
      <w:r w:rsidRPr="0078315B">
        <w:rPr>
          <w:rFonts w:ascii="Times New Roman" w:eastAsia="Times New Roman" w:hAnsi="Times New Roman" w:cs="Times New Roman"/>
          <w:bCs/>
          <w:sz w:val="24"/>
          <w:szCs w:val="24"/>
          <w:lang w:eastAsia="ru-RU"/>
        </w:rPr>
        <w:t xml:space="preserve"> шляхом </w:t>
      </w:r>
      <w:proofErr w:type="spellStart"/>
      <w:r w:rsidRPr="0078315B">
        <w:rPr>
          <w:rFonts w:ascii="Times New Roman" w:eastAsia="Times New Roman" w:hAnsi="Times New Roman" w:cs="Times New Roman"/>
          <w:bCs/>
          <w:sz w:val="24"/>
          <w:szCs w:val="24"/>
          <w:lang w:eastAsia="ru-RU"/>
        </w:rPr>
        <w:t>передачі</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відео</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аудіо</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графічної</w:t>
      </w:r>
      <w:proofErr w:type="spellEnd"/>
      <w:r w:rsidRPr="0078315B">
        <w:rPr>
          <w:rFonts w:ascii="Times New Roman" w:eastAsia="Times New Roman" w:hAnsi="Times New Roman" w:cs="Times New Roman"/>
          <w:bCs/>
          <w:sz w:val="24"/>
          <w:szCs w:val="24"/>
          <w:lang w:eastAsia="ru-RU"/>
        </w:rPr>
        <w:t xml:space="preserve"> та </w:t>
      </w:r>
      <w:proofErr w:type="spellStart"/>
      <w:r w:rsidRPr="0078315B">
        <w:rPr>
          <w:rFonts w:ascii="Times New Roman" w:eastAsia="Times New Roman" w:hAnsi="Times New Roman" w:cs="Times New Roman"/>
          <w:bCs/>
          <w:sz w:val="24"/>
          <w:szCs w:val="24"/>
          <w:lang w:eastAsia="ru-RU"/>
        </w:rPr>
        <w:t>текстової</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інформації</w:t>
      </w:r>
      <w:proofErr w:type="spellEnd"/>
      <w:r w:rsidRPr="0078315B">
        <w:rPr>
          <w:rFonts w:ascii="Times New Roman" w:eastAsia="Times New Roman" w:hAnsi="Times New Roman" w:cs="Times New Roman"/>
          <w:bCs/>
          <w:sz w:val="24"/>
          <w:szCs w:val="24"/>
          <w:lang w:eastAsia="ru-RU"/>
        </w:rPr>
        <w:t xml:space="preserve"> у синхронному </w:t>
      </w:r>
      <w:proofErr w:type="spellStart"/>
      <w:r w:rsidRPr="0078315B">
        <w:rPr>
          <w:rFonts w:ascii="Times New Roman" w:eastAsia="Times New Roman" w:hAnsi="Times New Roman" w:cs="Times New Roman"/>
          <w:bCs/>
          <w:sz w:val="24"/>
          <w:szCs w:val="24"/>
          <w:lang w:eastAsia="ru-RU"/>
        </w:rPr>
        <w:t>режимі</w:t>
      </w:r>
      <w:proofErr w:type="spellEnd"/>
      <w:r w:rsidRPr="0078315B">
        <w:rPr>
          <w:rFonts w:ascii="Times New Roman" w:eastAsia="Times New Roman" w:hAnsi="Times New Roman" w:cs="Times New Roman"/>
          <w:bCs/>
          <w:sz w:val="24"/>
          <w:szCs w:val="24"/>
          <w:lang w:eastAsia="ru-RU"/>
        </w:rPr>
        <w:t>.</w:t>
      </w:r>
    </w:p>
    <w:p w14:paraId="18CE111D" w14:textId="77777777" w:rsidR="0078315B" w:rsidRPr="0078315B" w:rsidRDefault="0078315B" w:rsidP="0078315B">
      <w:pPr>
        <w:pStyle w:val="a3"/>
        <w:widowControl w:val="0"/>
        <w:numPr>
          <w:ilvl w:val="0"/>
          <w:numId w:val="39"/>
        </w:numPr>
        <w:tabs>
          <w:tab w:val="left" w:pos="426"/>
        </w:tabs>
        <w:spacing w:after="0" w:line="240" w:lineRule="auto"/>
        <w:ind w:left="142" w:hanging="142"/>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Вимоги</w:t>
      </w:r>
      <w:proofErr w:type="spellEnd"/>
      <w:r w:rsidRPr="0078315B">
        <w:rPr>
          <w:rFonts w:ascii="Times New Roman" w:eastAsia="Times New Roman" w:hAnsi="Times New Roman" w:cs="Times New Roman"/>
          <w:bCs/>
          <w:sz w:val="24"/>
          <w:szCs w:val="24"/>
          <w:lang w:eastAsia="ru-RU"/>
        </w:rPr>
        <w:t xml:space="preserve"> до </w:t>
      </w:r>
      <w:proofErr w:type="spellStart"/>
      <w:r w:rsidRPr="0078315B">
        <w:rPr>
          <w:rFonts w:ascii="Times New Roman" w:eastAsia="Times New Roman" w:hAnsi="Times New Roman" w:cs="Times New Roman"/>
          <w:bCs/>
          <w:sz w:val="24"/>
          <w:szCs w:val="24"/>
          <w:lang w:eastAsia="ru-RU"/>
        </w:rPr>
        <w:t>навчального</w:t>
      </w:r>
      <w:proofErr w:type="spellEnd"/>
      <w:r w:rsidRPr="0078315B">
        <w:rPr>
          <w:rFonts w:ascii="Times New Roman" w:eastAsia="Times New Roman" w:hAnsi="Times New Roman" w:cs="Times New Roman"/>
          <w:bCs/>
          <w:sz w:val="24"/>
          <w:szCs w:val="24"/>
          <w:lang w:eastAsia="ru-RU"/>
        </w:rPr>
        <w:t xml:space="preserve"> центру: </w:t>
      </w:r>
      <w:proofErr w:type="spellStart"/>
      <w:r w:rsidRPr="0078315B">
        <w:rPr>
          <w:rFonts w:ascii="Times New Roman" w:eastAsia="Times New Roman" w:hAnsi="Times New Roman" w:cs="Times New Roman"/>
          <w:bCs/>
          <w:sz w:val="24"/>
          <w:szCs w:val="24"/>
          <w:lang w:eastAsia="ru-RU"/>
        </w:rPr>
        <w:t>обов’язкова</w:t>
      </w:r>
      <w:proofErr w:type="spellEnd"/>
      <w:r w:rsidRPr="0078315B">
        <w:rPr>
          <w:rFonts w:ascii="Times New Roman" w:eastAsia="Times New Roman" w:hAnsi="Times New Roman" w:cs="Times New Roman"/>
          <w:bCs/>
          <w:sz w:val="24"/>
          <w:szCs w:val="24"/>
          <w:lang w:eastAsia="ru-RU"/>
        </w:rPr>
        <w:t xml:space="preserve"> </w:t>
      </w:r>
      <w:proofErr w:type="spellStart"/>
      <w:r w:rsidRPr="0078315B">
        <w:rPr>
          <w:rFonts w:ascii="Times New Roman" w:eastAsia="Times New Roman" w:hAnsi="Times New Roman" w:cs="Times New Roman"/>
          <w:bCs/>
          <w:sz w:val="24"/>
          <w:szCs w:val="24"/>
          <w:lang w:eastAsia="ru-RU"/>
        </w:rPr>
        <w:t>Програма</w:t>
      </w:r>
      <w:proofErr w:type="spellEnd"/>
      <w:r w:rsidRPr="0078315B">
        <w:rPr>
          <w:rFonts w:ascii="Times New Roman" w:eastAsia="Times New Roman" w:hAnsi="Times New Roman" w:cs="Times New Roman"/>
          <w:bCs/>
          <w:sz w:val="24"/>
          <w:szCs w:val="24"/>
          <w:lang w:eastAsia="ru-RU"/>
        </w:rPr>
        <w:t xml:space="preserve"> онлайн </w:t>
      </w:r>
      <w:proofErr w:type="spellStart"/>
      <w:r w:rsidRPr="0078315B">
        <w:rPr>
          <w:rFonts w:ascii="Times New Roman" w:eastAsia="Times New Roman" w:hAnsi="Times New Roman" w:cs="Times New Roman"/>
          <w:bCs/>
          <w:sz w:val="24"/>
          <w:szCs w:val="24"/>
          <w:lang w:eastAsia="ru-RU"/>
        </w:rPr>
        <w:t>навчання</w:t>
      </w:r>
      <w:proofErr w:type="spellEnd"/>
      <w:r w:rsidRPr="0078315B">
        <w:rPr>
          <w:rFonts w:ascii="Times New Roman" w:eastAsia="Times New Roman" w:hAnsi="Times New Roman" w:cs="Times New Roman"/>
          <w:bCs/>
          <w:sz w:val="24"/>
          <w:szCs w:val="24"/>
          <w:lang w:eastAsia="ru-RU"/>
        </w:rPr>
        <w:t>:</w:t>
      </w:r>
    </w:p>
    <w:p w14:paraId="3473447A" w14:textId="77777777" w:rsidR="0078315B" w:rsidRPr="0078315B" w:rsidRDefault="0078315B" w:rsidP="0078315B">
      <w:pPr>
        <w:widowControl w:val="0"/>
        <w:tabs>
          <w:tab w:val="left" w:pos="426"/>
        </w:tabs>
        <w:spacing w:after="0" w:line="240" w:lineRule="auto"/>
        <w:jc w:val="both"/>
        <w:rPr>
          <w:rFonts w:ascii="Times New Roman" w:eastAsia="Times New Roman" w:hAnsi="Times New Roman" w:cs="Times New Roman"/>
          <w:bCs/>
          <w:sz w:val="24"/>
          <w:szCs w:val="24"/>
          <w:lang w:eastAsia="ru-RU"/>
        </w:rPr>
      </w:pPr>
      <w:proofErr w:type="spellStart"/>
      <w:r w:rsidRPr="0078315B">
        <w:rPr>
          <w:rFonts w:ascii="Times New Roman" w:eastAsia="Times New Roman" w:hAnsi="Times New Roman" w:cs="Times New Roman"/>
          <w:bCs/>
          <w:sz w:val="24"/>
          <w:szCs w:val="24"/>
          <w:lang w:eastAsia="ru-RU"/>
        </w:rPr>
        <w:t>оn</w:t>
      </w:r>
      <w:proofErr w:type="spellEnd"/>
      <w:r w:rsidRPr="0078315B">
        <w:rPr>
          <w:rFonts w:ascii="Times New Roman" w:eastAsia="Times New Roman" w:hAnsi="Times New Roman" w:cs="Times New Roman"/>
          <w:bCs/>
          <w:sz w:val="24"/>
          <w:szCs w:val="24"/>
          <w:lang w:eastAsia="ru-RU"/>
        </w:rPr>
        <w:t xml:space="preserve">-лайн (на платформі </w:t>
      </w:r>
      <w:proofErr w:type="spellStart"/>
      <w:r w:rsidRPr="0078315B">
        <w:rPr>
          <w:rFonts w:ascii="Times New Roman" w:eastAsia="Times New Roman" w:hAnsi="Times New Roman" w:cs="Times New Roman"/>
          <w:bCs/>
          <w:sz w:val="24"/>
          <w:szCs w:val="24"/>
          <w:lang w:eastAsia="ru-RU"/>
        </w:rPr>
        <w:t>Zoom</w:t>
      </w:r>
      <w:proofErr w:type="spellEnd"/>
      <w:r w:rsidRPr="0078315B">
        <w:rPr>
          <w:rFonts w:ascii="Times New Roman" w:eastAsia="Times New Roman" w:hAnsi="Times New Roman" w:cs="Times New Roman"/>
          <w:bCs/>
          <w:sz w:val="24"/>
          <w:szCs w:val="24"/>
          <w:lang w:eastAsia="ru-RU"/>
        </w:rPr>
        <w:t xml:space="preserve"> та інші), тести онлайн, відео лекції.</w:t>
      </w:r>
    </w:p>
    <w:p w14:paraId="4516C5FA" w14:textId="77777777" w:rsidR="0078315B" w:rsidRPr="0078315B" w:rsidRDefault="0078315B" w:rsidP="0078315B">
      <w:pPr>
        <w:spacing w:before="20" w:after="0" w:line="240" w:lineRule="auto"/>
        <w:ind w:right="-1"/>
        <w:jc w:val="center"/>
        <w:rPr>
          <w:rFonts w:ascii="Times New Roman" w:eastAsia="Calibri" w:hAnsi="Times New Roman" w:cs="Times New Roman"/>
          <w:b/>
          <w:sz w:val="24"/>
          <w:szCs w:val="24"/>
          <w:lang w:eastAsia="ru-RU"/>
        </w:rPr>
      </w:pPr>
    </w:p>
    <w:p w14:paraId="15B5D081" w14:textId="77777777" w:rsidR="0078315B" w:rsidRPr="0078315B" w:rsidRDefault="0078315B" w:rsidP="0078315B">
      <w:pPr>
        <w:spacing w:before="20" w:after="0" w:line="240" w:lineRule="auto"/>
        <w:ind w:right="-1"/>
        <w:jc w:val="right"/>
        <w:rPr>
          <w:rFonts w:ascii="Times New Roman" w:eastAsia="Calibri" w:hAnsi="Times New Roman" w:cs="Times New Roman"/>
          <w:b/>
          <w:sz w:val="24"/>
          <w:szCs w:val="24"/>
          <w:lang w:eastAsia="ru-RU"/>
        </w:rPr>
      </w:pPr>
    </w:p>
    <w:p w14:paraId="7B0C9FAE" w14:textId="77777777" w:rsidR="0078315B" w:rsidRPr="0078315B" w:rsidRDefault="0078315B" w:rsidP="0078315B">
      <w:pPr>
        <w:tabs>
          <w:tab w:val="left" w:pos="5812"/>
          <w:tab w:val="left" w:pos="6237"/>
          <w:tab w:val="right" w:pos="9072"/>
        </w:tabs>
        <w:spacing w:after="0" w:line="240" w:lineRule="auto"/>
        <w:jc w:val="center"/>
        <w:rPr>
          <w:rFonts w:ascii="Times New Roman" w:eastAsia="Times New Roman" w:hAnsi="Times New Roman" w:cs="Times New Roman"/>
          <w:b/>
          <w:sz w:val="24"/>
          <w:szCs w:val="24"/>
          <w:lang w:eastAsia="ru-RU" w:bidi="uk-UA"/>
        </w:rPr>
      </w:pPr>
      <w:r w:rsidRPr="0078315B">
        <w:rPr>
          <w:rFonts w:ascii="Times New Roman" w:eastAsia="Times New Roman" w:hAnsi="Times New Roman" w:cs="Times New Roman"/>
          <w:b/>
          <w:sz w:val="24"/>
          <w:szCs w:val="24"/>
          <w:lang w:eastAsia="ru-RU" w:bidi="uk-UA"/>
        </w:rPr>
        <w:t>ПЕРЕЛІК</w:t>
      </w:r>
    </w:p>
    <w:p w14:paraId="2E56C69B" w14:textId="77777777" w:rsidR="0078315B" w:rsidRPr="0078315B" w:rsidRDefault="0078315B" w:rsidP="0078315B">
      <w:pPr>
        <w:tabs>
          <w:tab w:val="left" w:pos="5812"/>
          <w:tab w:val="left" w:pos="6237"/>
          <w:tab w:val="right" w:pos="9072"/>
        </w:tabs>
        <w:spacing w:after="0" w:line="240" w:lineRule="auto"/>
        <w:jc w:val="center"/>
        <w:rPr>
          <w:rFonts w:ascii="Times New Roman" w:eastAsia="Times New Roman" w:hAnsi="Times New Roman" w:cs="Times New Roman"/>
          <w:b/>
          <w:sz w:val="24"/>
          <w:szCs w:val="24"/>
          <w:lang w:eastAsia="ru-RU" w:bidi="uk-UA"/>
        </w:rPr>
      </w:pPr>
      <w:r w:rsidRPr="0078315B">
        <w:rPr>
          <w:rFonts w:ascii="Times New Roman" w:eastAsia="Times New Roman" w:hAnsi="Times New Roman" w:cs="Times New Roman"/>
          <w:b/>
          <w:bCs/>
          <w:color w:val="000000"/>
          <w:sz w:val="24"/>
          <w:szCs w:val="24"/>
          <w:lang w:eastAsia="ru-RU"/>
        </w:rPr>
        <w:t>посад, при призначенні на які працівники ДУ ЦІТ МВС України зобов’язані проходити навчання і перевірку знань з питань пожежної безпеки.</w:t>
      </w:r>
    </w:p>
    <w:p w14:paraId="520DED77"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Директор</w:t>
      </w:r>
    </w:p>
    <w:p w14:paraId="7B5BE12B"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Перший заступник директора</w:t>
      </w:r>
    </w:p>
    <w:p w14:paraId="0EDA20E4"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Заступник директора</w:t>
      </w:r>
    </w:p>
    <w:p w14:paraId="612C7E74"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 xml:space="preserve">Заступник директора з питань </w:t>
      </w:r>
      <w:proofErr w:type="spellStart"/>
      <w:r w:rsidRPr="0078315B">
        <w:rPr>
          <w:rFonts w:ascii="Times New Roman" w:eastAsia="Times New Roman" w:hAnsi="Times New Roman" w:cs="Times New Roman"/>
          <w:sz w:val="24"/>
          <w:szCs w:val="24"/>
          <w:lang w:eastAsia="ru-RU" w:bidi="uk-UA"/>
        </w:rPr>
        <w:t>цифровізації</w:t>
      </w:r>
      <w:proofErr w:type="spellEnd"/>
    </w:p>
    <w:p w14:paraId="02FC07C1"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Заступник директора – начальник «Служби 112»</w:t>
      </w:r>
    </w:p>
    <w:p w14:paraId="19C221E6"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Заступник директора з економічних питань</w:t>
      </w:r>
    </w:p>
    <w:p w14:paraId="479B4388"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Провідний інженер з охорони праці</w:t>
      </w:r>
    </w:p>
    <w:p w14:paraId="2A7A941F"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Інженер з охорони праці</w:t>
      </w:r>
      <w:r w:rsidRPr="0078315B">
        <w:rPr>
          <w:rFonts w:ascii="Times New Roman" w:eastAsia="Times New Roman" w:hAnsi="Times New Roman" w:cs="Times New Roman"/>
          <w:kern w:val="2"/>
          <w:sz w:val="24"/>
          <w:szCs w:val="24"/>
          <w:lang w:eastAsia="ru-RU"/>
          <w14:ligatures w14:val="standardContextual"/>
        </w:rPr>
        <w:t xml:space="preserve"> </w:t>
      </w:r>
    </w:p>
    <w:p w14:paraId="3B912953" w14:textId="77777777" w:rsidR="0078315B" w:rsidRPr="0078315B" w:rsidRDefault="0078315B" w:rsidP="0078315B">
      <w:pPr>
        <w:numPr>
          <w:ilvl w:val="0"/>
          <w:numId w:val="40"/>
        </w:numPr>
        <w:tabs>
          <w:tab w:val="left" w:pos="851"/>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Начальник відділу організаційної роботи та документального забезпечення</w:t>
      </w:r>
    </w:p>
    <w:p w14:paraId="4AEB3A9B"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Заступник начальника відділу організаційної роботи та документального забезпечення</w:t>
      </w:r>
    </w:p>
    <w:p w14:paraId="3D3423E6"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sz w:val="24"/>
          <w:szCs w:val="24"/>
          <w:lang w:eastAsia="ru-RU" w:bidi="uk-UA"/>
        </w:rPr>
        <w:t>Начальник відділу господарського забезпечення</w:t>
      </w:r>
    </w:p>
    <w:p w14:paraId="1452155C"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Заступник начальника відділу господарського забезпечення</w:t>
      </w:r>
    </w:p>
    <w:p w14:paraId="2C0A25FE"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відділу управління майном та комунальними послугами</w:t>
      </w:r>
    </w:p>
    <w:p w14:paraId="1C604443"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відділу експлуатації автотранспорту</w:t>
      </w:r>
    </w:p>
    <w:p w14:paraId="342780A7"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відділення організації захисту критичної інфраструктури відділу організаційної роботи та документального забезпечення</w:t>
      </w:r>
    </w:p>
    <w:p w14:paraId="6A7F56FD"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Фахівець з питань цивільного захисту відділення організації </w:t>
      </w:r>
      <w:r w:rsidRPr="0078315B">
        <w:rPr>
          <w:rFonts w:ascii="Times New Roman" w:eastAsia="Times New Roman" w:hAnsi="Times New Roman" w:cs="Times New Roman"/>
          <w:bCs/>
          <w:spacing w:val="-2"/>
          <w:sz w:val="24"/>
          <w:szCs w:val="24"/>
          <w:lang w:eastAsia="ru-RU" w:bidi="uk-UA"/>
        </w:rPr>
        <w:t>захисту критичної інфраструктури відділу організаційної роботи та документального</w:t>
      </w:r>
      <w:r w:rsidRPr="0078315B">
        <w:rPr>
          <w:rFonts w:ascii="Times New Roman" w:eastAsia="Times New Roman" w:hAnsi="Times New Roman" w:cs="Times New Roman"/>
          <w:bCs/>
          <w:sz w:val="24"/>
          <w:szCs w:val="24"/>
          <w:lang w:eastAsia="ru-RU" w:bidi="uk-UA"/>
        </w:rPr>
        <w:t xml:space="preserve"> забезпечення</w:t>
      </w:r>
    </w:p>
    <w:p w14:paraId="32391D53"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Фахівець з питань цивільного захисту відділення організації </w:t>
      </w:r>
      <w:r w:rsidRPr="0078315B">
        <w:rPr>
          <w:rFonts w:ascii="Times New Roman" w:eastAsia="Times New Roman" w:hAnsi="Times New Roman" w:cs="Times New Roman"/>
          <w:bCs/>
          <w:spacing w:val="-2"/>
          <w:sz w:val="24"/>
          <w:szCs w:val="24"/>
          <w:lang w:eastAsia="ru-RU" w:bidi="uk-UA"/>
        </w:rPr>
        <w:t>захисту критичної інфраструктури відділу організаційної роботи та документального</w:t>
      </w:r>
      <w:r w:rsidRPr="0078315B">
        <w:rPr>
          <w:rFonts w:ascii="Times New Roman" w:eastAsia="Times New Roman" w:hAnsi="Times New Roman" w:cs="Times New Roman"/>
          <w:bCs/>
          <w:sz w:val="24"/>
          <w:szCs w:val="24"/>
          <w:lang w:eastAsia="ru-RU" w:bidi="uk-UA"/>
        </w:rPr>
        <w:t xml:space="preserve"> забезпечення</w:t>
      </w:r>
    </w:p>
    <w:p w14:paraId="5426C4D4"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Фахівець з пожежної безпеки відділення організації захисту критичної інфраструктури відділу організаційної роботи та документального забезпечення</w:t>
      </w:r>
    </w:p>
    <w:p w14:paraId="6E59E463"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Фахівець з пожежної безпеки відділення організації захисту критичної інфраструктури відділу організаційної роботи та документального забезпечення</w:t>
      </w:r>
    </w:p>
    <w:p w14:paraId="099B8EF9"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Начальник відділу «Комунікаційний центр «Служба 112» у м. Києві» </w:t>
      </w:r>
    </w:p>
    <w:p w14:paraId="2FC8943D"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Заступник начальника відділу «Комунікаційний центр «Служба 112» </w:t>
      </w:r>
      <w:r w:rsidRPr="0078315B">
        <w:rPr>
          <w:rFonts w:ascii="Times New Roman" w:eastAsia="Times New Roman" w:hAnsi="Times New Roman" w:cs="Times New Roman"/>
          <w:bCs/>
          <w:sz w:val="24"/>
          <w:szCs w:val="24"/>
          <w:lang w:eastAsia="ru-RU" w:bidi="uk-UA"/>
        </w:rPr>
        <w:br/>
        <w:t xml:space="preserve">у м. Києві» </w:t>
      </w:r>
    </w:p>
    <w:p w14:paraId="3CEBC153"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відділу «Комунікаційний центр «Служба 112» у м. Дніпрі»</w:t>
      </w:r>
    </w:p>
    <w:p w14:paraId="3B646CD6" w14:textId="77777777" w:rsidR="0078315B" w:rsidRPr="0078315B" w:rsidRDefault="0078315B" w:rsidP="0078315B">
      <w:pPr>
        <w:numPr>
          <w:ilvl w:val="0"/>
          <w:numId w:val="40"/>
        </w:numPr>
        <w:tabs>
          <w:tab w:val="left" w:pos="993"/>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Заступник начальника відділу «Комунікаційний центр «Служба 112» </w:t>
      </w:r>
      <w:r w:rsidRPr="0078315B">
        <w:rPr>
          <w:rFonts w:ascii="Times New Roman" w:eastAsia="Times New Roman" w:hAnsi="Times New Roman" w:cs="Times New Roman"/>
          <w:bCs/>
          <w:sz w:val="24"/>
          <w:szCs w:val="24"/>
          <w:lang w:eastAsia="ru-RU" w:bidi="uk-UA"/>
        </w:rPr>
        <w:br/>
        <w:t>у м. Дніпрі»</w:t>
      </w:r>
    </w:p>
    <w:p w14:paraId="16B025DC" w14:textId="77777777" w:rsidR="0078315B" w:rsidRPr="0078315B" w:rsidRDefault="0078315B" w:rsidP="0078315B">
      <w:pPr>
        <w:numPr>
          <w:ilvl w:val="0"/>
          <w:numId w:val="40"/>
        </w:numPr>
        <w:tabs>
          <w:tab w:val="left" w:pos="993"/>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відділу «Комунікаційний центр «Служба 112» у м. Львові»</w:t>
      </w:r>
    </w:p>
    <w:p w14:paraId="7EA933C6" w14:textId="77777777" w:rsidR="0078315B" w:rsidRPr="0078315B" w:rsidRDefault="0078315B" w:rsidP="0078315B">
      <w:pPr>
        <w:numPr>
          <w:ilvl w:val="0"/>
          <w:numId w:val="40"/>
        </w:numPr>
        <w:tabs>
          <w:tab w:val="left" w:pos="993"/>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 xml:space="preserve">Заступник начальника відділу «Комунікаційний центр «Служба 112» </w:t>
      </w:r>
      <w:r w:rsidRPr="0078315B">
        <w:rPr>
          <w:rFonts w:ascii="Times New Roman" w:eastAsia="Times New Roman" w:hAnsi="Times New Roman" w:cs="Times New Roman"/>
          <w:bCs/>
          <w:sz w:val="24"/>
          <w:szCs w:val="24"/>
          <w:lang w:eastAsia="ru-RU" w:bidi="uk-UA"/>
        </w:rPr>
        <w:br/>
        <w:t>у м. Львові»</w:t>
      </w:r>
    </w:p>
    <w:p w14:paraId="3C341E61" w14:textId="77777777" w:rsidR="0078315B" w:rsidRPr="0078315B" w:rsidRDefault="0078315B" w:rsidP="0078315B">
      <w:pPr>
        <w:numPr>
          <w:ilvl w:val="0"/>
          <w:numId w:val="40"/>
        </w:numPr>
        <w:tabs>
          <w:tab w:val="left" w:pos="993"/>
          <w:tab w:val="right" w:pos="9072"/>
        </w:tabs>
        <w:spacing w:after="0" w:line="240" w:lineRule="auto"/>
        <w:ind w:left="0" w:firstLine="567"/>
        <w:contextualSpacing/>
        <w:jc w:val="both"/>
        <w:rPr>
          <w:rFonts w:ascii="Times New Roman" w:eastAsia="Times New Roman" w:hAnsi="Times New Roman" w:cs="Times New Roman"/>
          <w:bCs/>
          <w:sz w:val="24"/>
          <w:szCs w:val="24"/>
          <w:lang w:eastAsia="ru-RU" w:bidi="uk-UA"/>
        </w:rPr>
      </w:pPr>
      <w:r w:rsidRPr="0078315B">
        <w:rPr>
          <w:rFonts w:ascii="Times New Roman" w:eastAsia="Times New Roman" w:hAnsi="Times New Roman" w:cs="Times New Roman"/>
          <w:bCs/>
          <w:sz w:val="24"/>
          <w:szCs w:val="24"/>
          <w:lang w:eastAsia="ru-RU" w:bidi="uk-UA"/>
        </w:rPr>
        <w:t>Начальник відділу «Комунікаційний центр «Служба 112» у м. Одесі»</w:t>
      </w:r>
    </w:p>
    <w:p w14:paraId="367E34FF" w14:textId="77777777" w:rsidR="0078315B" w:rsidRPr="0078315B" w:rsidRDefault="0078315B" w:rsidP="0078315B">
      <w:pPr>
        <w:numPr>
          <w:ilvl w:val="0"/>
          <w:numId w:val="40"/>
        </w:numPr>
        <w:tabs>
          <w:tab w:val="left" w:pos="993"/>
          <w:tab w:val="left" w:pos="6237"/>
          <w:tab w:val="right" w:pos="9072"/>
        </w:tabs>
        <w:spacing w:after="0" w:line="240" w:lineRule="auto"/>
        <w:ind w:left="0" w:firstLine="567"/>
        <w:contextualSpacing/>
        <w:jc w:val="both"/>
        <w:rPr>
          <w:rFonts w:ascii="Times New Roman" w:eastAsia="Times New Roman" w:hAnsi="Times New Roman" w:cs="Times New Roman"/>
          <w:sz w:val="24"/>
          <w:szCs w:val="24"/>
          <w:lang w:eastAsia="ru-RU" w:bidi="uk-UA"/>
        </w:rPr>
      </w:pPr>
      <w:r w:rsidRPr="0078315B">
        <w:rPr>
          <w:rFonts w:ascii="Times New Roman" w:eastAsia="Times New Roman" w:hAnsi="Times New Roman" w:cs="Times New Roman"/>
          <w:bCs/>
          <w:sz w:val="24"/>
          <w:szCs w:val="24"/>
          <w:lang w:eastAsia="ru-RU" w:bidi="uk-UA"/>
        </w:rPr>
        <w:t xml:space="preserve">Заступник начальника відділу «Комунікаційний центр «Служба 112» </w:t>
      </w:r>
      <w:r w:rsidRPr="0078315B">
        <w:rPr>
          <w:rFonts w:ascii="Times New Roman" w:eastAsia="Times New Roman" w:hAnsi="Times New Roman" w:cs="Times New Roman"/>
          <w:bCs/>
          <w:sz w:val="24"/>
          <w:szCs w:val="24"/>
          <w:lang w:eastAsia="ru-RU" w:bidi="uk-UA"/>
        </w:rPr>
        <w:br/>
        <w:t>у м. Одесі»</w:t>
      </w:r>
    </w:p>
    <w:p w14:paraId="22C3F899" w14:textId="77777777" w:rsidR="0078315B" w:rsidRPr="0078315B" w:rsidRDefault="0078315B" w:rsidP="0078315B">
      <w:pPr>
        <w:spacing w:before="20" w:after="0" w:line="240" w:lineRule="auto"/>
        <w:ind w:right="-1"/>
        <w:jc w:val="center"/>
        <w:rPr>
          <w:rFonts w:ascii="Times New Roman" w:eastAsia="Calibri" w:hAnsi="Times New Roman" w:cs="Times New Roman"/>
          <w:b/>
          <w:sz w:val="24"/>
          <w:szCs w:val="24"/>
          <w:lang w:eastAsia="ru-RU"/>
        </w:rPr>
      </w:pPr>
    </w:p>
    <w:p w14:paraId="5324D6E1" w14:textId="77777777" w:rsidR="0078315B" w:rsidRPr="0078315B" w:rsidRDefault="0078315B" w:rsidP="0078315B">
      <w:pPr>
        <w:spacing w:before="20" w:after="0" w:line="240" w:lineRule="auto"/>
        <w:ind w:right="-1"/>
        <w:jc w:val="center"/>
        <w:rPr>
          <w:rFonts w:ascii="Times New Roman" w:eastAsia="Calibri" w:hAnsi="Times New Roman" w:cs="Times New Roman"/>
          <w:b/>
          <w:sz w:val="24"/>
          <w:szCs w:val="24"/>
          <w:lang w:eastAsia="ru-RU"/>
        </w:rPr>
      </w:pPr>
    </w:p>
    <w:p w14:paraId="475452A6" w14:textId="77777777" w:rsidR="0078315B" w:rsidRPr="0078315B" w:rsidRDefault="0078315B" w:rsidP="0078315B">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8315B">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08F38D24" w14:textId="77777777" w:rsidR="0078315B" w:rsidRPr="0078315B" w:rsidRDefault="0078315B" w:rsidP="0078315B">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8315B">
        <w:rPr>
          <w:rFonts w:ascii="Times New Roman" w:eastAsia="Aptos" w:hAnsi="Times New Roman" w:cs="Times New Roman"/>
          <w:i/>
          <w:color w:val="000000"/>
          <w:kern w:val="2"/>
          <w:sz w:val="24"/>
          <w:szCs w:val="24"/>
          <w14:ligatures w14:val="standardContextual"/>
        </w:rPr>
        <w:t xml:space="preserve">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w:t>
      </w:r>
      <w:r w:rsidRPr="0078315B">
        <w:rPr>
          <w:rFonts w:ascii="Times New Roman" w:eastAsia="Aptos" w:hAnsi="Times New Roman" w:cs="Times New Roman"/>
          <w:i/>
          <w:color w:val="000000"/>
          <w:kern w:val="2"/>
          <w:sz w:val="24"/>
          <w:szCs w:val="24"/>
          <w14:ligatures w14:val="standardContextual"/>
        </w:rPr>
        <w:lastRenderedPageBreak/>
        <w:t>європейськими органами зі стандартизації або національними стандартами, нормами та правилами – вважати, що міститься вираз «або еквівалент»;</w:t>
      </w:r>
    </w:p>
    <w:p w14:paraId="027A4199" w14:textId="77777777" w:rsidR="0078315B" w:rsidRPr="0078315B" w:rsidRDefault="0078315B" w:rsidP="0078315B">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8315B">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273341CE" w14:textId="77777777" w:rsidR="0078315B" w:rsidRPr="0078315B" w:rsidRDefault="0078315B" w:rsidP="0078315B">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78315B">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588CB8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78315B">
        <w:rPr>
          <w:rFonts w:ascii="Times New Roman" w:eastAsia="Times New Roman" w:hAnsi="Times New Roman" w:cs="Times New Roman"/>
          <w:sz w:val="24"/>
          <w:szCs w:val="24"/>
          <w:lang w:eastAsia="ru-RU"/>
        </w:rPr>
        <w:t>18 031</w:t>
      </w:r>
      <w:r w:rsidR="006D2091">
        <w:rPr>
          <w:rFonts w:ascii="Times New Roman" w:eastAsia="Times New Roman" w:hAnsi="Times New Roman" w:cs="Times New Roman"/>
          <w:sz w:val="24"/>
          <w:szCs w:val="24"/>
          <w:lang w:eastAsia="ru-RU"/>
        </w:rPr>
        <w:t>,</w:t>
      </w:r>
      <w:r w:rsidR="0078315B">
        <w:rPr>
          <w:rFonts w:ascii="Times New Roman" w:eastAsia="Times New Roman" w:hAnsi="Times New Roman" w:cs="Times New Roman"/>
          <w:sz w:val="24"/>
          <w:szCs w:val="24"/>
          <w:lang w:eastAsia="ru-RU"/>
        </w:rPr>
        <w:t>28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78315B">
        <w:rPr>
          <w:rFonts w:ascii="Times New Roman" w:eastAsia="Times New Roman" w:hAnsi="Times New Roman" w:cs="Times New Roman"/>
          <w:sz w:val="24"/>
          <w:szCs w:val="24"/>
          <w:lang w:eastAsia="ru-RU"/>
        </w:rPr>
        <w:t>вісімнадцять тисяч тридцять одна</w:t>
      </w:r>
      <w:r w:rsidR="00C71656">
        <w:rPr>
          <w:rFonts w:ascii="Times New Roman" w:eastAsia="Times New Roman" w:hAnsi="Times New Roman" w:cs="Times New Roman"/>
          <w:sz w:val="24"/>
          <w:szCs w:val="24"/>
          <w:lang w:eastAsia="ru-RU"/>
        </w:rPr>
        <w:t xml:space="preserve"> </w:t>
      </w:r>
      <w:r w:rsidR="0078315B">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78315B">
        <w:rPr>
          <w:rFonts w:ascii="Times New Roman" w:eastAsia="Times New Roman" w:hAnsi="Times New Roman" w:cs="Times New Roman"/>
          <w:sz w:val="24"/>
          <w:szCs w:val="24"/>
          <w:lang w:eastAsia="ru-RU"/>
        </w:rPr>
        <w:t>28</w:t>
      </w:r>
      <w:r w:rsidRPr="00F90C90">
        <w:rPr>
          <w:rFonts w:ascii="Times New Roman" w:eastAsia="Times New Roman" w:hAnsi="Times New Roman" w:cs="Times New Roman"/>
          <w:sz w:val="24"/>
          <w:szCs w:val="24"/>
          <w:lang w:eastAsia="ru-RU"/>
        </w:rPr>
        <w:t xml:space="preserve"> коп.) </w:t>
      </w:r>
      <w:r w:rsidR="006D2091">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0DB5" w14:textId="77777777" w:rsidR="002067AF" w:rsidRDefault="002067AF">
      <w:pPr>
        <w:spacing w:after="0" w:line="240" w:lineRule="auto"/>
      </w:pPr>
      <w:r>
        <w:separator/>
      </w:r>
    </w:p>
  </w:endnote>
  <w:endnote w:type="continuationSeparator" w:id="0">
    <w:p w14:paraId="07DF04A6" w14:textId="77777777" w:rsidR="002067AF" w:rsidRDefault="0020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7C265" w14:textId="77777777" w:rsidR="002067AF" w:rsidRDefault="002067AF">
      <w:pPr>
        <w:spacing w:after="0" w:line="240" w:lineRule="auto"/>
      </w:pPr>
      <w:r>
        <w:separator/>
      </w:r>
    </w:p>
  </w:footnote>
  <w:footnote w:type="continuationSeparator" w:id="0">
    <w:p w14:paraId="3458ADB8" w14:textId="77777777" w:rsidR="002067AF" w:rsidRDefault="00206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36C0864"/>
    <w:multiLevelType w:val="hybridMultilevel"/>
    <w:tmpl w:val="4FF277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1"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4" w15:restartNumberingAfterBreak="0">
    <w:nsid w:val="1DCE1E07"/>
    <w:multiLevelType w:val="hybridMultilevel"/>
    <w:tmpl w:val="D6C83E4A"/>
    <w:lvl w:ilvl="0" w:tplc="A7C6D794">
      <w:start w:val="4"/>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4" w15:restartNumberingAfterBreak="0">
    <w:nsid w:val="69EC54F8"/>
    <w:multiLevelType w:val="hybridMultilevel"/>
    <w:tmpl w:val="CDEA2A6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7F0782E"/>
    <w:multiLevelType w:val="hybridMultilevel"/>
    <w:tmpl w:val="91A4D4C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3"/>
  </w:num>
  <w:num w:numId="7" w16cid:durableId="1549879148">
    <w:abstractNumId w:val="22"/>
  </w:num>
  <w:num w:numId="8" w16cid:durableId="537087471">
    <w:abstractNumId w:val="29"/>
  </w:num>
  <w:num w:numId="9" w16cid:durableId="632519650">
    <w:abstractNumId w:val="39"/>
  </w:num>
  <w:num w:numId="10" w16cid:durableId="713892545">
    <w:abstractNumId w:val="33"/>
  </w:num>
  <w:num w:numId="11" w16cid:durableId="2031645203">
    <w:abstractNumId w:val="12"/>
  </w:num>
  <w:num w:numId="12" w16cid:durableId="1392928292">
    <w:abstractNumId w:val="17"/>
  </w:num>
  <w:num w:numId="13" w16cid:durableId="502626488">
    <w:abstractNumId w:val="35"/>
  </w:num>
  <w:num w:numId="14" w16cid:durableId="1996909732">
    <w:abstractNumId w:val="32"/>
  </w:num>
  <w:num w:numId="15" w16cid:durableId="2090689452">
    <w:abstractNumId w:val="15"/>
  </w:num>
  <w:num w:numId="16" w16cid:durableId="1185944727">
    <w:abstractNumId w:val="9"/>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6"/>
  </w:num>
  <w:num w:numId="28" w16cid:durableId="1340739716">
    <w:abstractNumId w:val="28"/>
  </w:num>
  <w:num w:numId="29" w16cid:durableId="1303923221">
    <w:abstractNumId w:val="10"/>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1"/>
  </w:num>
  <w:num w:numId="35" w16cid:durableId="2119257652">
    <w:abstractNumId w:val="37"/>
  </w:num>
  <w:num w:numId="36" w16cid:durableId="1737513576">
    <w:abstractNumId w:val="27"/>
  </w:num>
  <w:num w:numId="37" w16cid:durableId="1516188070">
    <w:abstractNumId w:val="34"/>
  </w:num>
  <w:num w:numId="38" w16cid:durableId="12659193">
    <w:abstractNumId w:val="38"/>
  </w:num>
  <w:num w:numId="39" w16cid:durableId="930547000">
    <w:abstractNumId w:val="14"/>
  </w:num>
  <w:num w:numId="40" w16cid:durableId="84012345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067AF"/>
    <w:rsid w:val="002352AF"/>
    <w:rsid w:val="00245020"/>
    <w:rsid w:val="0025349B"/>
    <w:rsid w:val="002924C8"/>
    <w:rsid w:val="00295ECA"/>
    <w:rsid w:val="002B2419"/>
    <w:rsid w:val="002D01D5"/>
    <w:rsid w:val="002D4BAA"/>
    <w:rsid w:val="002F57C3"/>
    <w:rsid w:val="003055A8"/>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A007F"/>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2091"/>
    <w:rsid w:val="006D4F36"/>
    <w:rsid w:val="006E3BAE"/>
    <w:rsid w:val="00700467"/>
    <w:rsid w:val="007005BD"/>
    <w:rsid w:val="00710189"/>
    <w:rsid w:val="007136CE"/>
    <w:rsid w:val="00733EFC"/>
    <w:rsid w:val="00752081"/>
    <w:rsid w:val="00766AB0"/>
    <w:rsid w:val="0078315B"/>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C495D"/>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
    <w:basedOn w:val="a1"/>
    <w:next w:val="a5"/>
    <w:uiPriority w:val="39"/>
    <w:rsid w:val="0078315B"/>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4875</Words>
  <Characters>2779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214</cp:revision>
  <dcterms:created xsi:type="dcterms:W3CDTF">2022-11-01T12:47:00Z</dcterms:created>
  <dcterms:modified xsi:type="dcterms:W3CDTF">2026-07-24T13:12:00Z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