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E9BE088"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E486B" w:rsidRPr="00EE486B">
        <w:rPr>
          <w:b w:val="0"/>
          <w:bCs w:val="0"/>
          <w:sz w:val="24"/>
          <w:szCs w:val="24"/>
        </w:rPr>
        <w:t>Закупівля генератора за кодом CPV за ЄЗС ДК 021:2015: 31120000-3 Генератори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02221B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7A337E">
        <w:rPr>
          <w:rFonts w:ascii="Times New Roman" w:hAnsi="Times New Roman" w:cs="Times New Roman"/>
          <w:sz w:val="24"/>
          <w:szCs w:val="24"/>
        </w:rPr>
        <w:t>1</w:t>
      </w:r>
      <w:r w:rsidR="00F60A0F" w:rsidRPr="00F90C90">
        <w:rPr>
          <w:rFonts w:ascii="Times New Roman" w:hAnsi="Times New Roman" w:cs="Times New Roman"/>
          <w:sz w:val="24"/>
          <w:szCs w:val="24"/>
        </w:rPr>
        <w:t>-</w:t>
      </w:r>
      <w:r w:rsidR="007A337E">
        <w:rPr>
          <w:rFonts w:ascii="Times New Roman" w:hAnsi="Times New Roman" w:cs="Times New Roman"/>
          <w:sz w:val="24"/>
          <w:szCs w:val="24"/>
        </w:rPr>
        <w:t>19</w:t>
      </w:r>
      <w:r w:rsidR="00F60A0F" w:rsidRPr="00F90C90">
        <w:rPr>
          <w:rFonts w:ascii="Times New Roman" w:hAnsi="Times New Roman" w:cs="Times New Roman"/>
          <w:sz w:val="24"/>
          <w:szCs w:val="24"/>
        </w:rPr>
        <w:t>-</w:t>
      </w:r>
      <w:r w:rsidR="00EE486B">
        <w:rPr>
          <w:rFonts w:ascii="Times New Roman" w:hAnsi="Times New Roman" w:cs="Times New Roman"/>
          <w:sz w:val="24"/>
          <w:szCs w:val="24"/>
        </w:rPr>
        <w:t>014210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F3E4BEE" w:rsidR="0084770C" w:rsidRPr="00EE486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EE486B" w:rsidRPr="00EE486B">
        <w:rPr>
          <w:rFonts w:ascii="Times New Roman" w:hAnsi="Times New Roman" w:cs="Times New Roman"/>
          <w:sz w:val="24"/>
          <w:szCs w:val="24"/>
        </w:rPr>
        <w:t>Закупівля генератора за кодом CPV за ЄЗС ДК 021:2015: 31120000-3 Генератори</w:t>
      </w:r>
    </w:p>
    <w:p w14:paraId="7B2CB15A" w14:textId="77777777" w:rsidR="00EE486B" w:rsidRDefault="00EE486B" w:rsidP="007A337E">
      <w:pPr>
        <w:spacing w:after="0" w:line="240" w:lineRule="auto"/>
        <w:ind w:firstLine="357"/>
        <w:jc w:val="center"/>
        <w:rPr>
          <w:rFonts w:ascii="Times New Roman" w:hAnsi="Times New Roman" w:cs="Times New Roman"/>
          <w:b/>
          <w:color w:val="000000"/>
          <w:sz w:val="24"/>
          <w:szCs w:val="24"/>
        </w:rPr>
      </w:pPr>
    </w:p>
    <w:p w14:paraId="571ECD55" w14:textId="62448EF1" w:rsidR="007A337E" w:rsidRPr="00EE486B" w:rsidRDefault="007A337E" w:rsidP="00EE486B">
      <w:pPr>
        <w:spacing w:after="0" w:line="240" w:lineRule="auto"/>
        <w:ind w:firstLine="357"/>
        <w:jc w:val="both"/>
        <w:rPr>
          <w:rFonts w:ascii="Times New Roman" w:hAnsi="Times New Roman" w:cs="Times New Roman"/>
          <w:b/>
          <w:color w:val="000000"/>
          <w:sz w:val="24"/>
          <w:szCs w:val="24"/>
        </w:rPr>
      </w:pPr>
      <w:r w:rsidRPr="00EE486B">
        <w:rPr>
          <w:rFonts w:ascii="Times New Roman" w:hAnsi="Times New Roman" w:cs="Times New Roman"/>
          <w:b/>
          <w:color w:val="000000"/>
          <w:sz w:val="24"/>
          <w:szCs w:val="24"/>
        </w:rPr>
        <w:t>ТЕХНІЧНІ ВИМОГИ</w:t>
      </w:r>
    </w:p>
    <w:p w14:paraId="5CF40F90" w14:textId="77777777" w:rsidR="00EE486B" w:rsidRPr="00EE486B" w:rsidRDefault="00EE486B" w:rsidP="00EE486B">
      <w:pPr>
        <w:spacing w:line="240" w:lineRule="auto"/>
        <w:ind w:firstLine="357"/>
        <w:jc w:val="both"/>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EE486B" w:rsidRPr="00EE486B" w14:paraId="3C9FACAB" w14:textId="77777777" w:rsidTr="00677E35">
        <w:tc>
          <w:tcPr>
            <w:tcW w:w="562" w:type="dxa"/>
          </w:tcPr>
          <w:p w14:paraId="1A05E74C" w14:textId="77777777" w:rsidR="00EE486B" w:rsidRPr="00EE486B" w:rsidRDefault="00EE486B" w:rsidP="00EE486B">
            <w:pPr>
              <w:pStyle w:val="a6"/>
              <w:jc w:val="both"/>
              <w:rPr>
                <w:b/>
                <w:bCs/>
              </w:rPr>
            </w:pPr>
            <w:r w:rsidRPr="00EE486B">
              <w:rPr>
                <w:b/>
                <w:bCs/>
              </w:rPr>
              <w:t>№ п/п</w:t>
            </w:r>
          </w:p>
        </w:tc>
        <w:tc>
          <w:tcPr>
            <w:tcW w:w="5670" w:type="dxa"/>
          </w:tcPr>
          <w:p w14:paraId="6F871C3C" w14:textId="77777777" w:rsidR="00EE486B" w:rsidRPr="00EE486B" w:rsidRDefault="00EE486B" w:rsidP="00EE486B">
            <w:pPr>
              <w:pStyle w:val="a6"/>
              <w:jc w:val="both"/>
              <w:rPr>
                <w:b/>
                <w:bCs/>
              </w:rPr>
            </w:pPr>
            <w:r w:rsidRPr="00EE486B">
              <w:rPr>
                <w:b/>
                <w:bCs/>
              </w:rPr>
              <w:t>Назва системи</w:t>
            </w:r>
          </w:p>
        </w:tc>
        <w:tc>
          <w:tcPr>
            <w:tcW w:w="1701" w:type="dxa"/>
          </w:tcPr>
          <w:p w14:paraId="2D530A88" w14:textId="77777777" w:rsidR="00EE486B" w:rsidRPr="00EE486B" w:rsidRDefault="00EE486B" w:rsidP="00EE486B">
            <w:pPr>
              <w:pStyle w:val="a6"/>
              <w:jc w:val="both"/>
              <w:rPr>
                <w:b/>
                <w:bCs/>
              </w:rPr>
            </w:pPr>
            <w:r w:rsidRPr="00EE486B">
              <w:rPr>
                <w:b/>
                <w:bCs/>
              </w:rPr>
              <w:t>Одиниця виміру</w:t>
            </w:r>
          </w:p>
        </w:tc>
        <w:tc>
          <w:tcPr>
            <w:tcW w:w="1701" w:type="dxa"/>
          </w:tcPr>
          <w:p w14:paraId="65C7CA10" w14:textId="77777777" w:rsidR="00EE486B" w:rsidRPr="00EE486B" w:rsidRDefault="00EE486B" w:rsidP="00EE486B">
            <w:pPr>
              <w:pStyle w:val="a6"/>
              <w:jc w:val="both"/>
              <w:rPr>
                <w:b/>
                <w:bCs/>
              </w:rPr>
            </w:pPr>
            <w:r w:rsidRPr="00EE486B">
              <w:rPr>
                <w:b/>
                <w:bCs/>
              </w:rPr>
              <w:t>Кількість</w:t>
            </w:r>
          </w:p>
        </w:tc>
      </w:tr>
      <w:tr w:rsidR="00EE486B" w:rsidRPr="00EE486B" w14:paraId="11188BBB" w14:textId="77777777" w:rsidTr="00677E35">
        <w:tc>
          <w:tcPr>
            <w:tcW w:w="562" w:type="dxa"/>
            <w:vAlign w:val="center"/>
          </w:tcPr>
          <w:p w14:paraId="54AFE254" w14:textId="77777777" w:rsidR="00EE486B" w:rsidRPr="00EE486B" w:rsidRDefault="00EE486B" w:rsidP="00EE486B">
            <w:pPr>
              <w:pStyle w:val="a6"/>
              <w:jc w:val="both"/>
            </w:pPr>
            <w:r w:rsidRPr="00EE486B">
              <w:rPr>
                <w:b/>
                <w:bCs/>
              </w:rPr>
              <w:t>1</w:t>
            </w:r>
          </w:p>
        </w:tc>
        <w:tc>
          <w:tcPr>
            <w:tcW w:w="5670" w:type="dxa"/>
            <w:vAlign w:val="center"/>
          </w:tcPr>
          <w:p w14:paraId="7A8A91EB" w14:textId="77777777" w:rsidR="00EE486B" w:rsidRPr="00EE486B" w:rsidRDefault="00EE486B" w:rsidP="00EE486B">
            <w:pPr>
              <w:pStyle w:val="ae"/>
              <w:jc w:val="both"/>
              <w:rPr>
                <w:rFonts w:ascii="Times New Roman" w:hAnsi="Times New Roman" w:cs="Times New Roman"/>
                <w:b/>
                <w:bCs/>
                <w:sz w:val="24"/>
                <w:szCs w:val="24"/>
              </w:rPr>
            </w:pPr>
            <w:r w:rsidRPr="00EE486B">
              <w:rPr>
                <w:rFonts w:ascii="Times New Roman" w:hAnsi="Times New Roman" w:cs="Times New Roman"/>
                <w:b/>
                <w:bCs/>
                <w:color w:val="000000" w:themeColor="text1"/>
                <w:sz w:val="24"/>
                <w:szCs w:val="24"/>
              </w:rPr>
              <w:t>Генератор</w:t>
            </w:r>
          </w:p>
        </w:tc>
        <w:tc>
          <w:tcPr>
            <w:tcW w:w="1701" w:type="dxa"/>
            <w:vAlign w:val="center"/>
          </w:tcPr>
          <w:p w14:paraId="310CE9AB" w14:textId="77777777" w:rsidR="00EE486B" w:rsidRPr="00EE486B" w:rsidRDefault="00EE486B" w:rsidP="00EE486B">
            <w:pPr>
              <w:pStyle w:val="a6"/>
              <w:jc w:val="both"/>
            </w:pPr>
            <w:r w:rsidRPr="00EE486B">
              <w:rPr>
                <w:b/>
              </w:rPr>
              <w:t>шт.</w:t>
            </w:r>
          </w:p>
        </w:tc>
        <w:tc>
          <w:tcPr>
            <w:tcW w:w="1701" w:type="dxa"/>
            <w:vAlign w:val="center"/>
          </w:tcPr>
          <w:p w14:paraId="576D245B" w14:textId="77777777" w:rsidR="00EE486B" w:rsidRPr="00EE486B" w:rsidRDefault="00EE486B" w:rsidP="00EE486B">
            <w:pPr>
              <w:pStyle w:val="a6"/>
              <w:jc w:val="both"/>
              <w:rPr>
                <w:b/>
                <w:bCs/>
              </w:rPr>
            </w:pPr>
            <w:r w:rsidRPr="00EE486B">
              <w:rPr>
                <w:b/>
                <w:bCs/>
              </w:rPr>
              <w:t>1</w:t>
            </w:r>
          </w:p>
        </w:tc>
      </w:tr>
    </w:tbl>
    <w:p w14:paraId="75B54226" w14:textId="77777777" w:rsidR="00EE486B" w:rsidRPr="00EE486B" w:rsidRDefault="00EE486B" w:rsidP="00EE486B">
      <w:pPr>
        <w:pStyle w:val="a6"/>
        <w:spacing w:after="0" w:line="240" w:lineRule="auto"/>
        <w:jc w:val="both"/>
        <w:rPr>
          <w:b/>
          <w:bCs/>
          <w:i/>
          <w:iCs/>
          <w:lang w:eastAsia="ru-RU"/>
        </w:rPr>
      </w:pPr>
    </w:p>
    <w:p w14:paraId="45B79501" w14:textId="77777777" w:rsidR="00EE486B" w:rsidRPr="00EE486B" w:rsidRDefault="00EE486B" w:rsidP="00EE486B">
      <w:pPr>
        <w:pStyle w:val="a6"/>
        <w:spacing w:after="0" w:line="240" w:lineRule="auto"/>
        <w:jc w:val="both"/>
        <w:rPr>
          <w:b/>
          <w:bCs/>
          <w:i/>
          <w:iCs/>
          <w:lang w:eastAsia="ru-RU"/>
        </w:rPr>
      </w:pPr>
      <w:r w:rsidRPr="00EE486B">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EE486B">
        <w:rPr>
          <w:b/>
          <w:bCs/>
          <w:i/>
          <w:iCs/>
          <w:lang w:eastAsia="ru-RU"/>
        </w:rPr>
        <w:t>проєкту</w:t>
      </w:r>
      <w:proofErr w:type="spellEnd"/>
      <w:r w:rsidRPr="00EE486B">
        <w:rPr>
          <w:b/>
          <w:bCs/>
          <w:i/>
          <w:iCs/>
          <w:lang w:eastAsia="ru-RU"/>
        </w:rPr>
        <w:t xml:space="preserve"> Договору до моменту його повного завершення</w:t>
      </w:r>
      <w:r w:rsidRPr="00EE486B">
        <w:rPr>
          <w:b/>
          <w:bCs/>
          <w:i/>
          <w:iCs/>
        </w:rPr>
        <w:t>.</w:t>
      </w:r>
    </w:p>
    <w:p w14:paraId="2EDC221A" w14:textId="77777777" w:rsidR="00EE486B" w:rsidRPr="00EE486B" w:rsidRDefault="00EE486B" w:rsidP="00EE486B">
      <w:pPr>
        <w:spacing w:line="240" w:lineRule="auto"/>
        <w:jc w:val="both"/>
        <w:rPr>
          <w:rFonts w:ascii="Times New Roman" w:hAnsi="Times New Roman" w:cs="Times New Roman"/>
          <w:b/>
          <w:sz w:val="24"/>
          <w:szCs w:val="24"/>
        </w:rPr>
      </w:pPr>
    </w:p>
    <w:p w14:paraId="4E151803" w14:textId="77777777" w:rsidR="00EE486B" w:rsidRPr="00EE486B" w:rsidRDefault="00EE486B" w:rsidP="00EE486B">
      <w:pPr>
        <w:pStyle w:val="a6"/>
        <w:spacing w:line="240" w:lineRule="auto"/>
        <w:ind w:firstLine="567"/>
        <w:jc w:val="both"/>
        <w:rPr>
          <w:color w:val="000000" w:themeColor="text1"/>
          <w:shd w:val="clear" w:color="auto" w:fill="FFFFFF"/>
        </w:rPr>
      </w:pPr>
      <w:r w:rsidRPr="00EE486B">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1A46F964" w14:textId="77777777" w:rsidR="00EE486B" w:rsidRPr="00EE486B" w:rsidRDefault="00EE486B" w:rsidP="00EE486B">
      <w:pPr>
        <w:spacing w:line="240" w:lineRule="auto"/>
        <w:ind w:firstLine="567"/>
        <w:jc w:val="both"/>
        <w:rPr>
          <w:rFonts w:ascii="Times New Roman" w:hAnsi="Times New Roman" w:cs="Times New Roman"/>
          <w:color w:val="000000" w:themeColor="text1"/>
          <w:sz w:val="24"/>
          <w:szCs w:val="24"/>
          <w:shd w:val="clear" w:color="auto" w:fill="FFFFFF"/>
        </w:rPr>
      </w:pPr>
      <w:r w:rsidRPr="00EE486B">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2FDA440D" w14:textId="77777777" w:rsidR="00EE486B" w:rsidRPr="00EE486B" w:rsidRDefault="00EE486B" w:rsidP="00EE486B">
      <w:pPr>
        <w:spacing w:line="240" w:lineRule="auto"/>
        <w:ind w:firstLine="567"/>
        <w:jc w:val="both"/>
        <w:rPr>
          <w:rFonts w:ascii="Times New Roman" w:hAnsi="Times New Roman" w:cs="Times New Roman"/>
          <w:color w:val="000000" w:themeColor="text1"/>
          <w:sz w:val="24"/>
          <w:szCs w:val="24"/>
          <w:shd w:val="clear" w:color="auto" w:fill="FFFFFF"/>
        </w:rPr>
      </w:pPr>
      <w:r w:rsidRPr="00EE486B">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63716E94" w14:textId="77777777" w:rsidR="00EE486B" w:rsidRPr="00EE486B" w:rsidRDefault="00EE486B" w:rsidP="00EE486B">
      <w:pPr>
        <w:spacing w:line="240" w:lineRule="auto"/>
        <w:ind w:firstLine="567"/>
        <w:jc w:val="both"/>
        <w:rPr>
          <w:rFonts w:ascii="Times New Roman" w:hAnsi="Times New Roman" w:cs="Times New Roman"/>
          <w:sz w:val="24"/>
          <w:szCs w:val="24"/>
        </w:rPr>
      </w:pPr>
      <w:r w:rsidRPr="00EE486B">
        <w:rPr>
          <w:rFonts w:ascii="Times New Roman" w:hAnsi="Times New Roman" w:cs="Times New Roman"/>
          <w:color w:val="000000" w:themeColor="text1"/>
          <w:sz w:val="24"/>
          <w:szCs w:val="24"/>
          <w:shd w:val="clear" w:color="auto" w:fill="FFFFFF"/>
        </w:rPr>
        <w:t xml:space="preserve">4. </w:t>
      </w:r>
      <w:r w:rsidRPr="00EE486B">
        <w:rPr>
          <w:rFonts w:ascii="Times New Roman" w:hAnsi="Times New Roman" w:cs="Times New Roman"/>
          <w:sz w:val="24"/>
          <w:szCs w:val="24"/>
        </w:rPr>
        <w:t xml:space="preserve">Всі елементи повинні бути сертифіковані в Україні (надати </w:t>
      </w:r>
      <w:proofErr w:type="spellStart"/>
      <w:r w:rsidRPr="00EE486B">
        <w:rPr>
          <w:rFonts w:ascii="Times New Roman" w:hAnsi="Times New Roman" w:cs="Times New Roman"/>
          <w:sz w:val="24"/>
          <w:szCs w:val="24"/>
        </w:rPr>
        <w:t>сканкопії</w:t>
      </w:r>
      <w:proofErr w:type="spellEnd"/>
      <w:r w:rsidRPr="00EE486B">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11AC0507" w14:textId="77777777" w:rsidR="00EE486B" w:rsidRPr="00EE486B" w:rsidRDefault="00EE486B" w:rsidP="00EE486B">
      <w:pPr>
        <w:spacing w:line="240" w:lineRule="auto"/>
        <w:ind w:firstLine="567"/>
        <w:jc w:val="both"/>
        <w:rPr>
          <w:rFonts w:ascii="Times New Roman" w:hAnsi="Times New Roman" w:cs="Times New Roman"/>
          <w:sz w:val="24"/>
          <w:szCs w:val="24"/>
        </w:rPr>
      </w:pPr>
      <w:bookmarkStart w:id="0" w:name="_Hlk131598067"/>
      <w:r w:rsidRPr="00EE486B">
        <w:rPr>
          <w:rFonts w:ascii="Times New Roman" w:hAnsi="Times New Roman" w:cs="Times New Roman"/>
          <w:sz w:val="24"/>
          <w:szCs w:val="24"/>
        </w:rPr>
        <w:lastRenderedPageBreak/>
        <w:t xml:space="preserve">5. Виконання постачання повинно здійснюватися  відповідно до діючих нормативно-правових документів та умов цього </w:t>
      </w:r>
      <w:proofErr w:type="spellStart"/>
      <w:r w:rsidRPr="00EE486B">
        <w:rPr>
          <w:rFonts w:ascii="Times New Roman" w:hAnsi="Times New Roman" w:cs="Times New Roman"/>
          <w:sz w:val="24"/>
          <w:szCs w:val="24"/>
        </w:rPr>
        <w:t>проєкту</w:t>
      </w:r>
      <w:proofErr w:type="spellEnd"/>
      <w:r w:rsidRPr="00EE486B">
        <w:rPr>
          <w:rFonts w:ascii="Times New Roman" w:hAnsi="Times New Roman" w:cs="Times New Roman"/>
          <w:sz w:val="24"/>
          <w:szCs w:val="24"/>
        </w:rPr>
        <w:t xml:space="preserve"> Договору.</w:t>
      </w:r>
      <w:bookmarkStart w:id="1" w:name="_Hlk131682113"/>
      <w:bookmarkEnd w:id="0"/>
    </w:p>
    <w:p w14:paraId="0F49882E" w14:textId="77777777" w:rsidR="00EE486B" w:rsidRPr="00EE486B" w:rsidRDefault="00EE486B" w:rsidP="00EE486B">
      <w:pPr>
        <w:spacing w:line="240" w:lineRule="auto"/>
        <w:ind w:firstLine="567"/>
        <w:jc w:val="both"/>
        <w:rPr>
          <w:rFonts w:ascii="Times New Roman" w:hAnsi="Times New Roman" w:cs="Times New Roman"/>
          <w:sz w:val="24"/>
          <w:szCs w:val="24"/>
        </w:rPr>
      </w:pPr>
      <w:r w:rsidRPr="00EE486B">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1"/>
    <w:p w14:paraId="12FA0DC0" w14:textId="77777777" w:rsidR="00EE486B" w:rsidRPr="00EE486B" w:rsidRDefault="00EE486B" w:rsidP="00EE486B">
      <w:pPr>
        <w:spacing w:line="240" w:lineRule="auto"/>
        <w:ind w:firstLine="567"/>
        <w:jc w:val="both"/>
        <w:rPr>
          <w:rFonts w:ascii="Times New Roman" w:hAnsi="Times New Roman" w:cs="Times New Roman"/>
          <w:sz w:val="24"/>
          <w:szCs w:val="24"/>
        </w:rPr>
      </w:pPr>
      <w:r w:rsidRPr="00EE486B">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EE486B">
        <w:rPr>
          <w:rFonts w:ascii="Times New Roman" w:hAnsi="Times New Roman" w:cs="Times New Roman"/>
          <w:sz w:val="24"/>
          <w:szCs w:val="24"/>
        </w:rPr>
        <w:t>проєкті</w:t>
      </w:r>
      <w:proofErr w:type="spellEnd"/>
      <w:r w:rsidRPr="00EE486B">
        <w:rPr>
          <w:rFonts w:ascii="Times New Roman" w:hAnsi="Times New Roman" w:cs="Times New Roman"/>
          <w:sz w:val="24"/>
          <w:szCs w:val="24"/>
        </w:rPr>
        <w:t xml:space="preserve"> Договору.</w:t>
      </w:r>
    </w:p>
    <w:p w14:paraId="1DEE4BB4" w14:textId="77777777" w:rsidR="00EE486B" w:rsidRPr="00EE486B" w:rsidRDefault="00EE486B" w:rsidP="00EE486B">
      <w:pPr>
        <w:spacing w:line="240" w:lineRule="auto"/>
        <w:jc w:val="both"/>
        <w:rPr>
          <w:rFonts w:ascii="Times New Roman" w:hAnsi="Times New Roman" w:cs="Times New Roman"/>
          <w:sz w:val="24"/>
          <w:szCs w:val="24"/>
        </w:rPr>
      </w:pPr>
    </w:p>
    <w:p w14:paraId="59DB00C5" w14:textId="77777777" w:rsidR="00EE486B" w:rsidRPr="00EE486B" w:rsidRDefault="00EE486B" w:rsidP="00EE486B">
      <w:pPr>
        <w:spacing w:line="240" w:lineRule="auto"/>
        <w:jc w:val="both"/>
        <w:rPr>
          <w:rFonts w:ascii="Times New Roman" w:hAnsi="Times New Roman" w:cs="Times New Roman"/>
          <w:sz w:val="24"/>
          <w:szCs w:val="24"/>
        </w:rPr>
      </w:pPr>
    </w:p>
    <w:p w14:paraId="41B9713D" w14:textId="77777777" w:rsidR="00EE486B" w:rsidRPr="00EE486B" w:rsidRDefault="00EE486B" w:rsidP="00EE486B">
      <w:pPr>
        <w:spacing w:line="240" w:lineRule="auto"/>
        <w:jc w:val="both"/>
        <w:rPr>
          <w:rFonts w:ascii="Times New Roman" w:eastAsia="Calibri" w:hAnsi="Times New Roman" w:cs="Times New Roman"/>
          <w:b/>
          <w:color w:val="000000" w:themeColor="text1"/>
          <w:sz w:val="24"/>
          <w:szCs w:val="24"/>
          <w:lang w:eastAsia="zh-CN"/>
        </w:rPr>
      </w:pPr>
      <w:r w:rsidRPr="00EE486B">
        <w:rPr>
          <w:rFonts w:ascii="Times New Roman" w:eastAsia="Calibri" w:hAnsi="Times New Roman" w:cs="Times New Roman"/>
          <w:b/>
          <w:color w:val="000000" w:themeColor="text1"/>
          <w:sz w:val="24"/>
          <w:szCs w:val="24"/>
          <w:lang w:eastAsia="zh-CN"/>
        </w:rPr>
        <w:t>ТЕХНІЧНІ ВИМОГИ</w:t>
      </w:r>
    </w:p>
    <w:p w14:paraId="023A0BAD" w14:textId="77777777" w:rsidR="00EE486B" w:rsidRPr="00EE486B" w:rsidRDefault="00EE486B" w:rsidP="00EE486B">
      <w:pPr>
        <w:spacing w:line="240" w:lineRule="auto"/>
        <w:jc w:val="both"/>
        <w:rPr>
          <w:rFonts w:ascii="Times New Roman" w:eastAsia="Calibri" w:hAnsi="Times New Roman" w:cs="Times New Roman"/>
          <w:b/>
          <w:color w:val="000000" w:themeColor="text1"/>
          <w:sz w:val="24"/>
          <w:szCs w:val="24"/>
          <w:lang w:eastAsia="zh-CN"/>
        </w:rPr>
      </w:pPr>
    </w:p>
    <w:tbl>
      <w:tblPr>
        <w:tblStyle w:val="a5"/>
        <w:tblW w:w="0" w:type="auto"/>
        <w:tblLook w:val="04A0" w:firstRow="1" w:lastRow="0" w:firstColumn="1" w:lastColumn="0" w:noHBand="0" w:noVBand="1"/>
      </w:tblPr>
      <w:tblGrid>
        <w:gridCol w:w="4818"/>
        <w:gridCol w:w="4809"/>
      </w:tblGrid>
      <w:tr w:rsidR="00EE486B" w:rsidRPr="00EE486B" w14:paraId="68965B6B" w14:textId="77777777" w:rsidTr="00677E35">
        <w:tc>
          <w:tcPr>
            <w:tcW w:w="4942" w:type="dxa"/>
          </w:tcPr>
          <w:p w14:paraId="07DEAF83" w14:textId="77777777" w:rsidR="00EE486B" w:rsidRPr="00EE486B" w:rsidRDefault="00EE486B" w:rsidP="00EE486B">
            <w:pPr>
              <w:pStyle w:val="22"/>
              <w:jc w:val="both"/>
              <w:rPr>
                <w:b/>
                <w:sz w:val="24"/>
                <w:szCs w:val="24"/>
                <w:lang w:val="uk-UA"/>
              </w:rPr>
            </w:pPr>
            <w:r w:rsidRPr="00EE486B">
              <w:rPr>
                <w:b/>
                <w:sz w:val="24"/>
                <w:szCs w:val="24"/>
                <w:lang w:val="uk-UA"/>
              </w:rPr>
              <w:t>Обладнання</w:t>
            </w:r>
          </w:p>
        </w:tc>
        <w:tc>
          <w:tcPr>
            <w:tcW w:w="4913" w:type="dxa"/>
          </w:tcPr>
          <w:p w14:paraId="04FFE8E5" w14:textId="77777777" w:rsidR="00EE486B" w:rsidRPr="00EE486B" w:rsidRDefault="00EE486B" w:rsidP="00EE486B">
            <w:pPr>
              <w:pStyle w:val="22"/>
              <w:jc w:val="both"/>
              <w:rPr>
                <w:b/>
                <w:sz w:val="24"/>
                <w:szCs w:val="24"/>
                <w:lang w:val="uk-UA"/>
              </w:rPr>
            </w:pPr>
            <w:r w:rsidRPr="00EE486B">
              <w:rPr>
                <w:b/>
                <w:sz w:val="24"/>
                <w:szCs w:val="24"/>
                <w:lang w:val="uk-UA"/>
              </w:rPr>
              <w:t>Технічні та якісні характеристики предмета закупівлі</w:t>
            </w:r>
          </w:p>
        </w:tc>
      </w:tr>
      <w:tr w:rsidR="00EE486B" w:rsidRPr="00EE486B" w14:paraId="3B43DCEB" w14:textId="77777777" w:rsidTr="00677E35">
        <w:tc>
          <w:tcPr>
            <w:tcW w:w="4942" w:type="dxa"/>
          </w:tcPr>
          <w:p w14:paraId="6B3DF854" w14:textId="77777777" w:rsidR="00EE486B" w:rsidRPr="00EE486B" w:rsidRDefault="00EE486B" w:rsidP="00EE486B">
            <w:pPr>
              <w:pStyle w:val="22"/>
              <w:jc w:val="both"/>
              <w:rPr>
                <w:b/>
                <w:sz w:val="24"/>
                <w:szCs w:val="24"/>
                <w:lang w:val="uk-UA"/>
              </w:rPr>
            </w:pPr>
            <w:r w:rsidRPr="00EE486B">
              <w:rPr>
                <w:b/>
                <w:sz w:val="24"/>
                <w:szCs w:val="24"/>
                <w:lang w:val="uk-UA"/>
              </w:rPr>
              <w:t>Тип двигуна</w:t>
            </w:r>
          </w:p>
        </w:tc>
        <w:tc>
          <w:tcPr>
            <w:tcW w:w="4913" w:type="dxa"/>
          </w:tcPr>
          <w:p w14:paraId="436CAD5F" w14:textId="77777777" w:rsidR="00EE486B" w:rsidRPr="00EE486B" w:rsidRDefault="00EE486B" w:rsidP="00EE486B">
            <w:pPr>
              <w:pStyle w:val="22"/>
              <w:jc w:val="both"/>
              <w:rPr>
                <w:bCs/>
                <w:sz w:val="24"/>
                <w:szCs w:val="24"/>
                <w:lang w:val="uk-UA"/>
              </w:rPr>
            </w:pPr>
            <w:r w:rsidRPr="00EE486B">
              <w:rPr>
                <w:bCs/>
                <w:sz w:val="24"/>
                <w:szCs w:val="24"/>
                <w:lang w:val="uk-UA"/>
              </w:rPr>
              <w:t>дизельний</w:t>
            </w:r>
          </w:p>
        </w:tc>
      </w:tr>
      <w:tr w:rsidR="00EE486B" w:rsidRPr="00EE486B" w14:paraId="6558267A" w14:textId="77777777" w:rsidTr="00677E35">
        <w:tc>
          <w:tcPr>
            <w:tcW w:w="4942" w:type="dxa"/>
          </w:tcPr>
          <w:p w14:paraId="357F012F" w14:textId="77777777" w:rsidR="00EE486B" w:rsidRPr="00EE486B" w:rsidRDefault="00EE486B" w:rsidP="00EE486B">
            <w:pPr>
              <w:pStyle w:val="22"/>
              <w:jc w:val="both"/>
              <w:rPr>
                <w:b/>
                <w:sz w:val="24"/>
                <w:szCs w:val="24"/>
                <w:lang w:val="uk-UA"/>
              </w:rPr>
            </w:pPr>
            <w:r w:rsidRPr="00EE486B">
              <w:rPr>
                <w:b/>
                <w:sz w:val="24"/>
                <w:szCs w:val="24"/>
                <w:lang w:val="uk-UA"/>
              </w:rPr>
              <w:t>Варіант виконання</w:t>
            </w:r>
          </w:p>
        </w:tc>
        <w:tc>
          <w:tcPr>
            <w:tcW w:w="4913" w:type="dxa"/>
          </w:tcPr>
          <w:p w14:paraId="645D2B6F" w14:textId="77777777" w:rsidR="00EE486B" w:rsidRPr="00EE486B" w:rsidRDefault="00EE486B" w:rsidP="00EE486B">
            <w:pPr>
              <w:pStyle w:val="22"/>
              <w:jc w:val="both"/>
              <w:rPr>
                <w:bCs/>
                <w:sz w:val="24"/>
                <w:szCs w:val="24"/>
                <w:lang w:val="uk-UA"/>
              </w:rPr>
            </w:pPr>
            <w:r w:rsidRPr="00EE486B">
              <w:rPr>
                <w:bCs/>
                <w:sz w:val="24"/>
                <w:szCs w:val="24"/>
                <w:lang w:val="uk-UA"/>
              </w:rPr>
              <w:t xml:space="preserve">у </w:t>
            </w:r>
            <w:proofErr w:type="spellStart"/>
            <w:r w:rsidRPr="00EE486B">
              <w:rPr>
                <w:bCs/>
                <w:sz w:val="24"/>
                <w:szCs w:val="24"/>
                <w:lang w:val="uk-UA"/>
              </w:rPr>
              <w:t>шумопоглинаючому</w:t>
            </w:r>
            <w:proofErr w:type="spellEnd"/>
            <w:r w:rsidRPr="00EE486B">
              <w:rPr>
                <w:bCs/>
                <w:sz w:val="24"/>
                <w:szCs w:val="24"/>
                <w:lang w:val="uk-UA"/>
              </w:rPr>
              <w:t xml:space="preserve"> всепогодному корпусі</w:t>
            </w:r>
          </w:p>
        </w:tc>
      </w:tr>
      <w:tr w:rsidR="00EE486B" w:rsidRPr="00EE486B" w14:paraId="73BFE20A" w14:textId="77777777" w:rsidTr="00677E35">
        <w:tc>
          <w:tcPr>
            <w:tcW w:w="4942" w:type="dxa"/>
          </w:tcPr>
          <w:p w14:paraId="01C8F868" w14:textId="77777777" w:rsidR="00EE486B" w:rsidRPr="00EE486B" w:rsidRDefault="00EE486B" w:rsidP="00EE486B">
            <w:pPr>
              <w:pStyle w:val="22"/>
              <w:jc w:val="both"/>
              <w:rPr>
                <w:b/>
                <w:sz w:val="24"/>
                <w:szCs w:val="24"/>
                <w:lang w:val="uk-UA"/>
              </w:rPr>
            </w:pPr>
            <w:r w:rsidRPr="00EE486B">
              <w:rPr>
                <w:b/>
                <w:sz w:val="24"/>
                <w:szCs w:val="24"/>
                <w:lang w:val="uk-UA"/>
              </w:rPr>
              <w:t>Потужність номінальна</w:t>
            </w:r>
          </w:p>
        </w:tc>
        <w:tc>
          <w:tcPr>
            <w:tcW w:w="4913" w:type="dxa"/>
          </w:tcPr>
          <w:p w14:paraId="15EE5858" w14:textId="77777777" w:rsidR="00EE486B" w:rsidRPr="00EE486B" w:rsidRDefault="00EE486B" w:rsidP="00EE486B">
            <w:pPr>
              <w:pStyle w:val="22"/>
              <w:jc w:val="both"/>
              <w:rPr>
                <w:bCs/>
                <w:sz w:val="24"/>
                <w:szCs w:val="24"/>
                <w:lang w:val="uk-UA"/>
              </w:rPr>
            </w:pPr>
            <w:r w:rsidRPr="00EE486B">
              <w:rPr>
                <w:bCs/>
                <w:sz w:val="24"/>
                <w:szCs w:val="24"/>
                <w:lang w:val="uk-UA"/>
              </w:rPr>
              <w:t xml:space="preserve">400 </w:t>
            </w:r>
            <w:proofErr w:type="spellStart"/>
            <w:r w:rsidRPr="00EE486B">
              <w:rPr>
                <w:bCs/>
                <w:sz w:val="24"/>
                <w:szCs w:val="24"/>
                <w:lang w:val="uk-UA"/>
              </w:rPr>
              <w:t>кВа</w:t>
            </w:r>
            <w:proofErr w:type="spellEnd"/>
            <w:r w:rsidRPr="00EE486B">
              <w:rPr>
                <w:bCs/>
                <w:sz w:val="24"/>
                <w:szCs w:val="24"/>
                <w:lang w:val="uk-UA"/>
              </w:rPr>
              <w:t>/320 кВт</w:t>
            </w:r>
          </w:p>
        </w:tc>
      </w:tr>
      <w:tr w:rsidR="00EE486B" w:rsidRPr="00EE486B" w14:paraId="140302FA" w14:textId="77777777" w:rsidTr="00677E35">
        <w:tc>
          <w:tcPr>
            <w:tcW w:w="4942" w:type="dxa"/>
          </w:tcPr>
          <w:p w14:paraId="234F81B6" w14:textId="77777777" w:rsidR="00EE486B" w:rsidRPr="00EE486B" w:rsidRDefault="00EE486B" w:rsidP="00EE486B">
            <w:pPr>
              <w:pStyle w:val="22"/>
              <w:jc w:val="both"/>
              <w:rPr>
                <w:b/>
                <w:sz w:val="24"/>
                <w:szCs w:val="24"/>
                <w:lang w:val="uk-UA"/>
              </w:rPr>
            </w:pPr>
            <w:r w:rsidRPr="00EE486B">
              <w:rPr>
                <w:b/>
                <w:sz w:val="24"/>
                <w:szCs w:val="24"/>
                <w:lang w:val="uk-UA"/>
              </w:rPr>
              <w:t>Напруга вихідна</w:t>
            </w:r>
          </w:p>
        </w:tc>
        <w:tc>
          <w:tcPr>
            <w:tcW w:w="4913" w:type="dxa"/>
          </w:tcPr>
          <w:p w14:paraId="3C2FE222" w14:textId="77777777" w:rsidR="00EE486B" w:rsidRPr="00EE486B" w:rsidRDefault="00EE486B" w:rsidP="00EE486B">
            <w:pPr>
              <w:pStyle w:val="22"/>
              <w:jc w:val="both"/>
              <w:rPr>
                <w:bCs/>
                <w:sz w:val="24"/>
                <w:szCs w:val="24"/>
                <w:lang w:val="uk-UA"/>
              </w:rPr>
            </w:pPr>
            <w:r w:rsidRPr="00EE486B">
              <w:rPr>
                <w:bCs/>
                <w:sz w:val="24"/>
                <w:szCs w:val="24"/>
                <w:lang w:val="uk-UA"/>
              </w:rPr>
              <w:t>230/400 В</w:t>
            </w:r>
          </w:p>
        </w:tc>
      </w:tr>
      <w:tr w:rsidR="00EE486B" w:rsidRPr="00EE486B" w14:paraId="5E7B379E" w14:textId="77777777" w:rsidTr="00677E35">
        <w:tc>
          <w:tcPr>
            <w:tcW w:w="4942" w:type="dxa"/>
          </w:tcPr>
          <w:p w14:paraId="5295F561" w14:textId="77777777" w:rsidR="00EE486B" w:rsidRPr="00EE486B" w:rsidRDefault="00EE486B" w:rsidP="00EE486B">
            <w:pPr>
              <w:pStyle w:val="22"/>
              <w:jc w:val="both"/>
              <w:rPr>
                <w:b/>
                <w:sz w:val="24"/>
                <w:szCs w:val="24"/>
                <w:lang w:val="uk-UA"/>
              </w:rPr>
            </w:pPr>
            <w:r w:rsidRPr="00EE486B">
              <w:rPr>
                <w:b/>
                <w:sz w:val="24"/>
                <w:szCs w:val="24"/>
                <w:lang w:val="uk-UA"/>
              </w:rPr>
              <w:t>Частота вихідна</w:t>
            </w:r>
          </w:p>
        </w:tc>
        <w:tc>
          <w:tcPr>
            <w:tcW w:w="4913" w:type="dxa"/>
          </w:tcPr>
          <w:p w14:paraId="5DF36BCB" w14:textId="77777777" w:rsidR="00EE486B" w:rsidRPr="00EE486B" w:rsidRDefault="00EE486B" w:rsidP="00EE486B">
            <w:pPr>
              <w:pStyle w:val="22"/>
              <w:jc w:val="both"/>
              <w:rPr>
                <w:bCs/>
                <w:sz w:val="24"/>
                <w:szCs w:val="24"/>
                <w:lang w:val="uk-UA"/>
              </w:rPr>
            </w:pPr>
            <w:r w:rsidRPr="00EE486B">
              <w:rPr>
                <w:bCs/>
                <w:sz w:val="24"/>
                <w:szCs w:val="24"/>
                <w:lang w:val="uk-UA"/>
              </w:rPr>
              <w:t xml:space="preserve">50 </w:t>
            </w:r>
            <w:proofErr w:type="spellStart"/>
            <w:r w:rsidRPr="00EE486B">
              <w:rPr>
                <w:bCs/>
                <w:sz w:val="24"/>
                <w:szCs w:val="24"/>
                <w:lang w:val="uk-UA"/>
              </w:rPr>
              <w:t>Гц</w:t>
            </w:r>
            <w:proofErr w:type="spellEnd"/>
          </w:p>
        </w:tc>
      </w:tr>
      <w:tr w:rsidR="00EE486B" w:rsidRPr="00EE486B" w14:paraId="5883B608" w14:textId="77777777" w:rsidTr="00677E35">
        <w:tc>
          <w:tcPr>
            <w:tcW w:w="4942" w:type="dxa"/>
          </w:tcPr>
          <w:p w14:paraId="38117F51" w14:textId="77777777" w:rsidR="00EE486B" w:rsidRPr="00EE486B" w:rsidRDefault="00EE486B" w:rsidP="00EE486B">
            <w:pPr>
              <w:pStyle w:val="22"/>
              <w:jc w:val="both"/>
              <w:rPr>
                <w:b/>
                <w:sz w:val="24"/>
                <w:szCs w:val="24"/>
                <w:lang w:val="uk-UA"/>
              </w:rPr>
            </w:pPr>
            <w:r w:rsidRPr="00EE486B">
              <w:rPr>
                <w:b/>
                <w:sz w:val="24"/>
                <w:szCs w:val="24"/>
                <w:lang w:val="uk-UA"/>
              </w:rPr>
              <w:t>Рама</w:t>
            </w:r>
          </w:p>
        </w:tc>
        <w:tc>
          <w:tcPr>
            <w:tcW w:w="4913" w:type="dxa"/>
          </w:tcPr>
          <w:p w14:paraId="124E14E1" w14:textId="77777777" w:rsidR="00EE486B" w:rsidRPr="00EE486B" w:rsidRDefault="00EE486B" w:rsidP="00EE486B">
            <w:pPr>
              <w:pStyle w:val="22"/>
              <w:jc w:val="both"/>
              <w:rPr>
                <w:bCs/>
                <w:sz w:val="24"/>
                <w:szCs w:val="24"/>
                <w:lang w:val="uk-UA"/>
              </w:rPr>
            </w:pPr>
            <w:r w:rsidRPr="00EE486B">
              <w:rPr>
                <w:bCs/>
                <w:sz w:val="24"/>
                <w:szCs w:val="24"/>
                <w:lang w:val="uk-UA"/>
              </w:rPr>
              <w:t xml:space="preserve">сталева з </w:t>
            </w:r>
            <w:proofErr w:type="spellStart"/>
            <w:r w:rsidRPr="00EE486B">
              <w:rPr>
                <w:bCs/>
                <w:sz w:val="24"/>
                <w:szCs w:val="24"/>
                <w:lang w:val="uk-UA"/>
              </w:rPr>
              <w:t>віброізоляторами</w:t>
            </w:r>
            <w:proofErr w:type="spellEnd"/>
          </w:p>
        </w:tc>
      </w:tr>
      <w:tr w:rsidR="00EE486B" w:rsidRPr="00EE486B" w14:paraId="1C182221" w14:textId="77777777" w:rsidTr="00677E35">
        <w:tc>
          <w:tcPr>
            <w:tcW w:w="4942" w:type="dxa"/>
          </w:tcPr>
          <w:p w14:paraId="4FEB36E2" w14:textId="77777777" w:rsidR="00EE486B" w:rsidRPr="00EE486B" w:rsidRDefault="00EE486B" w:rsidP="00EE486B">
            <w:pPr>
              <w:pStyle w:val="22"/>
              <w:jc w:val="both"/>
              <w:rPr>
                <w:b/>
                <w:sz w:val="24"/>
                <w:szCs w:val="24"/>
                <w:lang w:val="uk-UA"/>
              </w:rPr>
            </w:pPr>
            <w:r w:rsidRPr="00EE486B">
              <w:rPr>
                <w:b/>
                <w:sz w:val="24"/>
                <w:szCs w:val="24"/>
                <w:lang w:val="uk-UA"/>
              </w:rPr>
              <w:t>Альтернатор</w:t>
            </w:r>
          </w:p>
        </w:tc>
        <w:tc>
          <w:tcPr>
            <w:tcW w:w="4913" w:type="dxa"/>
          </w:tcPr>
          <w:p w14:paraId="0DA55E1C" w14:textId="77777777" w:rsidR="00EE486B" w:rsidRPr="00EE486B" w:rsidRDefault="00EE486B" w:rsidP="00EE486B">
            <w:pPr>
              <w:pStyle w:val="22"/>
              <w:jc w:val="both"/>
              <w:rPr>
                <w:bCs/>
                <w:sz w:val="24"/>
                <w:szCs w:val="24"/>
                <w:lang w:val="uk-UA"/>
              </w:rPr>
            </w:pPr>
            <w:r w:rsidRPr="00EE486B">
              <w:rPr>
                <w:bCs/>
                <w:sz w:val="24"/>
                <w:szCs w:val="24"/>
                <w:lang w:val="uk-UA"/>
              </w:rPr>
              <w:t>так</w:t>
            </w:r>
          </w:p>
        </w:tc>
      </w:tr>
      <w:tr w:rsidR="00EE486B" w:rsidRPr="00EE486B" w14:paraId="6AFF22AC" w14:textId="77777777" w:rsidTr="00677E35">
        <w:tc>
          <w:tcPr>
            <w:tcW w:w="4942" w:type="dxa"/>
          </w:tcPr>
          <w:p w14:paraId="64E20A2D" w14:textId="77777777" w:rsidR="00EE486B" w:rsidRPr="00EE486B" w:rsidRDefault="00EE486B" w:rsidP="00EE486B">
            <w:pPr>
              <w:pStyle w:val="22"/>
              <w:jc w:val="both"/>
              <w:rPr>
                <w:b/>
                <w:sz w:val="24"/>
                <w:szCs w:val="24"/>
                <w:lang w:val="uk-UA"/>
              </w:rPr>
            </w:pPr>
            <w:r w:rsidRPr="00EE486B">
              <w:rPr>
                <w:b/>
                <w:sz w:val="24"/>
                <w:szCs w:val="24"/>
                <w:lang w:val="uk-UA"/>
              </w:rPr>
              <w:t>Панель автоматичного управління</w:t>
            </w:r>
          </w:p>
        </w:tc>
        <w:tc>
          <w:tcPr>
            <w:tcW w:w="4913" w:type="dxa"/>
          </w:tcPr>
          <w:p w14:paraId="4EAD5768" w14:textId="77777777" w:rsidR="00EE486B" w:rsidRPr="00EE486B" w:rsidRDefault="00EE486B" w:rsidP="00EE486B">
            <w:pPr>
              <w:pStyle w:val="22"/>
              <w:jc w:val="both"/>
              <w:rPr>
                <w:bCs/>
                <w:sz w:val="24"/>
                <w:szCs w:val="24"/>
                <w:lang w:val="uk-UA"/>
              </w:rPr>
            </w:pPr>
            <w:r w:rsidRPr="00EE486B">
              <w:rPr>
                <w:bCs/>
                <w:sz w:val="24"/>
                <w:szCs w:val="24"/>
                <w:lang w:val="uk-UA"/>
              </w:rPr>
              <w:t>так</w:t>
            </w:r>
          </w:p>
        </w:tc>
      </w:tr>
      <w:tr w:rsidR="00EE486B" w:rsidRPr="00EE486B" w14:paraId="053519AB" w14:textId="77777777" w:rsidTr="00677E35">
        <w:tc>
          <w:tcPr>
            <w:tcW w:w="4942" w:type="dxa"/>
          </w:tcPr>
          <w:p w14:paraId="58E1FDEB" w14:textId="77777777" w:rsidR="00EE486B" w:rsidRPr="00EE486B" w:rsidRDefault="00EE486B" w:rsidP="00EE486B">
            <w:pPr>
              <w:pStyle w:val="22"/>
              <w:jc w:val="both"/>
              <w:rPr>
                <w:b/>
                <w:sz w:val="24"/>
                <w:szCs w:val="24"/>
                <w:lang w:val="uk-UA"/>
              </w:rPr>
            </w:pPr>
            <w:r w:rsidRPr="00EE486B">
              <w:rPr>
                <w:b/>
                <w:sz w:val="24"/>
                <w:szCs w:val="24"/>
                <w:lang w:val="uk-UA"/>
              </w:rPr>
              <w:t>Радіатор для охолодження двигуна</w:t>
            </w:r>
          </w:p>
        </w:tc>
        <w:tc>
          <w:tcPr>
            <w:tcW w:w="4913" w:type="dxa"/>
          </w:tcPr>
          <w:p w14:paraId="70D70DB0" w14:textId="77777777" w:rsidR="00EE486B" w:rsidRPr="00EE486B" w:rsidRDefault="00EE486B" w:rsidP="00EE486B">
            <w:pPr>
              <w:pStyle w:val="22"/>
              <w:jc w:val="both"/>
              <w:rPr>
                <w:bCs/>
                <w:i/>
                <w:iCs/>
                <w:sz w:val="24"/>
                <w:szCs w:val="24"/>
                <w:lang w:val="uk-UA"/>
              </w:rPr>
            </w:pPr>
            <w:r w:rsidRPr="00EE486B">
              <w:rPr>
                <w:bCs/>
                <w:sz w:val="24"/>
                <w:szCs w:val="24"/>
                <w:lang w:val="uk-UA"/>
              </w:rPr>
              <w:t>так</w:t>
            </w:r>
          </w:p>
        </w:tc>
      </w:tr>
      <w:tr w:rsidR="00EE486B" w:rsidRPr="00EE486B" w14:paraId="4829DE81" w14:textId="77777777" w:rsidTr="00677E35">
        <w:tc>
          <w:tcPr>
            <w:tcW w:w="4942" w:type="dxa"/>
            <w:vAlign w:val="center"/>
          </w:tcPr>
          <w:p w14:paraId="61266AFE" w14:textId="77777777" w:rsidR="00EE486B" w:rsidRPr="00EE486B" w:rsidRDefault="00EE486B" w:rsidP="00EE486B">
            <w:pPr>
              <w:pStyle w:val="22"/>
              <w:jc w:val="both"/>
              <w:rPr>
                <w:b/>
                <w:sz w:val="24"/>
                <w:szCs w:val="24"/>
                <w:lang w:val="uk-UA"/>
              </w:rPr>
            </w:pPr>
            <w:r w:rsidRPr="00EE486B">
              <w:rPr>
                <w:b/>
                <w:sz w:val="24"/>
                <w:szCs w:val="24"/>
                <w:lang w:val="uk-UA"/>
              </w:rPr>
              <w:t>Електронне регулювання вихідної напруги з підтриманням стабільності в межах</w:t>
            </w:r>
          </w:p>
        </w:tc>
        <w:tc>
          <w:tcPr>
            <w:tcW w:w="4913" w:type="dxa"/>
            <w:vAlign w:val="center"/>
          </w:tcPr>
          <w:p w14:paraId="19E3831E" w14:textId="77777777" w:rsidR="00EE486B" w:rsidRPr="00EE486B" w:rsidRDefault="00EE486B" w:rsidP="00EE486B">
            <w:pPr>
              <w:pStyle w:val="22"/>
              <w:jc w:val="both"/>
              <w:rPr>
                <w:bCs/>
                <w:sz w:val="24"/>
                <w:szCs w:val="24"/>
                <w:lang w:val="uk-UA"/>
              </w:rPr>
            </w:pPr>
            <w:r w:rsidRPr="00EE486B">
              <w:rPr>
                <w:bCs/>
                <w:sz w:val="24"/>
                <w:szCs w:val="24"/>
                <w:lang w:val="uk-UA"/>
              </w:rPr>
              <w:t>±1,0%</w:t>
            </w:r>
          </w:p>
        </w:tc>
      </w:tr>
      <w:tr w:rsidR="00EE486B" w:rsidRPr="00EE486B" w14:paraId="008183A9" w14:textId="77777777" w:rsidTr="00677E35">
        <w:tc>
          <w:tcPr>
            <w:tcW w:w="4942" w:type="dxa"/>
          </w:tcPr>
          <w:p w14:paraId="0949D515" w14:textId="77777777" w:rsidR="00EE486B" w:rsidRPr="00EE486B" w:rsidRDefault="00EE486B" w:rsidP="00EE486B">
            <w:pPr>
              <w:pStyle w:val="22"/>
              <w:jc w:val="both"/>
              <w:rPr>
                <w:b/>
                <w:sz w:val="24"/>
                <w:szCs w:val="24"/>
                <w:lang w:val="uk-UA"/>
              </w:rPr>
            </w:pPr>
            <w:r w:rsidRPr="00EE486B">
              <w:rPr>
                <w:b/>
                <w:sz w:val="24"/>
                <w:szCs w:val="24"/>
                <w:lang w:val="uk-UA"/>
              </w:rPr>
              <w:t>Рівень звукового тиску на відстані 7м</w:t>
            </w:r>
          </w:p>
        </w:tc>
        <w:tc>
          <w:tcPr>
            <w:tcW w:w="4913" w:type="dxa"/>
          </w:tcPr>
          <w:p w14:paraId="70802E6A" w14:textId="77777777" w:rsidR="00EE486B" w:rsidRPr="00EE486B" w:rsidRDefault="00EE486B" w:rsidP="00EE486B">
            <w:pPr>
              <w:pStyle w:val="22"/>
              <w:jc w:val="both"/>
              <w:rPr>
                <w:bCs/>
                <w:sz w:val="24"/>
                <w:szCs w:val="24"/>
                <w:lang w:val="en-US"/>
              </w:rPr>
            </w:pPr>
            <w:r w:rsidRPr="00EE486B">
              <w:rPr>
                <w:bCs/>
                <w:sz w:val="24"/>
                <w:szCs w:val="24"/>
                <w:lang w:val="uk-UA"/>
              </w:rPr>
              <w:t xml:space="preserve">72 </w:t>
            </w:r>
            <w:r w:rsidRPr="00EE486B">
              <w:rPr>
                <w:bCs/>
                <w:sz w:val="24"/>
                <w:szCs w:val="24"/>
                <w:lang w:val="en-US"/>
              </w:rPr>
              <w:t xml:space="preserve">dB </w:t>
            </w:r>
          </w:p>
        </w:tc>
      </w:tr>
      <w:tr w:rsidR="00EE486B" w:rsidRPr="00EE486B" w14:paraId="3BCE3D75" w14:textId="77777777" w:rsidTr="00677E35">
        <w:tc>
          <w:tcPr>
            <w:tcW w:w="4942" w:type="dxa"/>
          </w:tcPr>
          <w:p w14:paraId="03A49449" w14:textId="77777777" w:rsidR="00EE486B" w:rsidRPr="00EE486B" w:rsidRDefault="00EE486B" w:rsidP="00EE486B">
            <w:pPr>
              <w:pStyle w:val="22"/>
              <w:jc w:val="both"/>
              <w:rPr>
                <w:b/>
                <w:sz w:val="24"/>
                <w:szCs w:val="24"/>
                <w:lang w:val="uk-UA"/>
              </w:rPr>
            </w:pPr>
            <w:r w:rsidRPr="00EE486B">
              <w:rPr>
                <w:b/>
                <w:sz w:val="24"/>
                <w:szCs w:val="24"/>
                <w:lang w:val="uk-UA"/>
              </w:rPr>
              <w:t>Клас ізоляції</w:t>
            </w:r>
          </w:p>
        </w:tc>
        <w:tc>
          <w:tcPr>
            <w:tcW w:w="4913" w:type="dxa"/>
          </w:tcPr>
          <w:p w14:paraId="5BD9563D" w14:textId="77777777" w:rsidR="00EE486B" w:rsidRPr="00EE486B" w:rsidRDefault="00EE486B" w:rsidP="00EE486B">
            <w:pPr>
              <w:pStyle w:val="22"/>
              <w:jc w:val="both"/>
              <w:rPr>
                <w:bCs/>
                <w:sz w:val="24"/>
                <w:szCs w:val="24"/>
                <w:lang w:val="uk-UA"/>
              </w:rPr>
            </w:pPr>
            <w:r w:rsidRPr="00EE486B">
              <w:rPr>
                <w:bCs/>
                <w:sz w:val="24"/>
                <w:szCs w:val="24"/>
                <w:lang w:val="uk-UA"/>
              </w:rPr>
              <w:t>Н</w:t>
            </w:r>
          </w:p>
        </w:tc>
      </w:tr>
      <w:tr w:rsidR="00EE486B" w:rsidRPr="00EE486B" w14:paraId="4EA5BFB5" w14:textId="77777777" w:rsidTr="00677E35">
        <w:tc>
          <w:tcPr>
            <w:tcW w:w="4942" w:type="dxa"/>
          </w:tcPr>
          <w:p w14:paraId="72187D2E" w14:textId="77777777" w:rsidR="00EE486B" w:rsidRPr="00EE486B" w:rsidRDefault="00EE486B" w:rsidP="00EE486B">
            <w:pPr>
              <w:pStyle w:val="22"/>
              <w:jc w:val="both"/>
              <w:rPr>
                <w:b/>
                <w:sz w:val="24"/>
                <w:szCs w:val="24"/>
                <w:lang w:val="uk-UA"/>
              </w:rPr>
            </w:pPr>
            <w:r w:rsidRPr="00EE486B">
              <w:rPr>
                <w:b/>
                <w:sz w:val="24"/>
                <w:szCs w:val="24"/>
                <w:lang w:val="uk-UA"/>
              </w:rPr>
              <w:t>Ступінь захисту</w:t>
            </w:r>
          </w:p>
        </w:tc>
        <w:tc>
          <w:tcPr>
            <w:tcW w:w="4913" w:type="dxa"/>
          </w:tcPr>
          <w:p w14:paraId="30873916" w14:textId="77777777" w:rsidR="00EE486B" w:rsidRPr="00EE486B" w:rsidRDefault="00EE486B" w:rsidP="00EE486B">
            <w:pPr>
              <w:pStyle w:val="22"/>
              <w:jc w:val="both"/>
              <w:rPr>
                <w:bCs/>
                <w:sz w:val="24"/>
                <w:szCs w:val="24"/>
                <w:lang w:val="uk-UA"/>
              </w:rPr>
            </w:pPr>
            <w:r w:rsidRPr="00EE486B">
              <w:rPr>
                <w:bCs/>
                <w:sz w:val="24"/>
                <w:szCs w:val="24"/>
                <w:lang w:val="uk-UA"/>
              </w:rPr>
              <w:t>ІР 23</w:t>
            </w:r>
          </w:p>
        </w:tc>
      </w:tr>
      <w:tr w:rsidR="00EE486B" w:rsidRPr="00EE486B" w14:paraId="2206805C" w14:textId="77777777" w:rsidTr="00677E35">
        <w:tc>
          <w:tcPr>
            <w:tcW w:w="4942" w:type="dxa"/>
          </w:tcPr>
          <w:p w14:paraId="47B85DDE" w14:textId="77777777" w:rsidR="00EE486B" w:rsidRPr="00EE486B" w:rsidRDefault="00EE486B" w:rsidP="00EE486B">
            <w:pPr>
              <w:pStyle w:val="22"/>
              <w:jc w:val="both"/>
              <w:rPr>
                <w:b/>
                <w:sz w:val="24"/>
                <w:szCs w:val="24"/>
                <w:lang w:val="uk-UA"/>
              </w:rPr>
            </w:pPr>
            <w:r w:rsidRPr="00EE486B">
              <w:rPr>
                <w:b/>
                <w:sz w:val="24"/>
                <w:szCs w:val="24"/>
                <w:lang w:val="uk-UA"/>
              </w:rPr>
              <w:t>Промисловий глушник</w:t>
            </w:r>
          </w:p>
        </w:tc>
        <w:tc>
          <w:tcPr>
            <w:tcW w:w="4913" w:type="dxa"/>
          </w:tcPr>
          <w:p w14:paraId="06F5E2B2" w14:textId="77777777" w:rsidR="00EE486B" w:rsidRPr="00EE486B" w:rsidRDefault="00EE486B" w:rsidP="00EE486B">
            <w:pPr>
              <w:pStyle w:val="22"/>
              <w:jc w:val="both"/>
              <w:rPr>
                <w:bCs/>
                <w:sz w:val="24"/>
                <w:szCs w:val="24"/>
                <w:lang w:val="uk-UA"/>
              </w:rPr>
            </w:pPr>
            <w:r w:rsidRPr="00EE486B">
              <w:rPr>
                <w:bCs/>
                <w:sz w:val="24"/>
                <w:szCs w:val="24"/>
                <w:lang w:val="uk-UA"/>
              </w:rPr>
              <w:t>так</w:t>
            </w:r>
          </w:p>
        </w:tc>
      </w:tr>
      <w:tr w:rsidR="00EE486B" w:rsidRPr="00EE486B" w14:paraId="7D23BF21" w14:textId="77777777" w:rsidTr="00677E35">
        <w:tc>
          <w:tcPr>
            <w:tcW w:w="4942" w:type="dxa"/>
          </w:tcPr>
          <w:p w14:paraId="6E771E03" w14:textId="77777777" w:rsidR="00EE486B" w:rsidRPr="00EE486B" w:rsidRDefault="00EE486B" w:rsidP="00EE486B">
            <w:pPr>
              <w:pStyle w:val="22"/>
              <w:jc w:val="both"/>
              <w:rPr>
                <w:b/>
                <w:sz w:val="24"/>
                <w:szCs w:val="24"/>
                <w:lang w:val="uk-UA"/>
              </w:rPr>
            </w:pPr>
            <w:r w:rsidRPr="00EE486B">
              <w:rPr>
                <w:b/>
                <w:sz w:val="24"/>
                <w:szCs w:val="24"/>
                <w:lang w:val="uk-UA"/>
              </w:rPr>
              <w:t>Автоматичний регулятор частоти обертання</w:t>
            </w:r>
          </w:p>
        </w:tc>
        <w:tc>
          <w:tcPr>
            <w:tcW w:w="4913" w:type="dxa"/>
          </w:tcPr>
          <w:p w14:paraId="6AC75C10" w14:textId="77777777" w:rsidR="00EE486B" w:rsidRPr="00EE486B" w:rsidRDefault="00EE486B" w:rsidP="00EE486B">
            <w:pPr>
              <w:pStyle w:val="22"/>
              <w:jc w:val="both"/>
              <w:rPr>
                <w:bCs/>
                <w:sz w:val="24"/>
                <w:szCs w:val="24"/>
                <w:lang w:val="uk-UA"/>
              </w:rPr>
            </w:pPr>
            <w:r w:rsidRPr="00EE486B">
              <w:rPr>
                <w:bCs/>
                <w:sz w:val="24"/>
                <w:szCs w:val="24"/>
                <w:lang w:val="uk-UA"/>
              </w:rPr>
              <w:t>так</w:t>
            </w:r>
          </w:p>
        </w:tc>
      </w:tr>
      <w:tr w:rsidR="00EE486B" w:rsidRPr="00EE486B" w14:paraId="3C69CC58" w14:textId="77777777" w:rsidTr="00677E35">
        <w:tc>
          <w:tcPr>
            <w:tcW w:w="4942" w:type="dxa"/>
          </w:tcPr>
          <w:p w14:paraId="5F6855CA" w14:textId="77777777" w:rsidR="00EE486B" w:rsidRPr="00EE486B" w:rsidRDefault="00EE486B" w:rsidP="00EE486B">
            <w:pPr>
              <w:pStyle w:val="22"/>
              <w:jc w:val="both"/>
              <w:rPr>
                <w:b/>
                <w:sz w:val="24"/>
                <w:szCs w:val="24"/>
                <w:lang w:val="uk-UA"/>
              </w:rPr>
            </w:pPr>
            <w:r w:rsidRPr="00EE486B">
              <w:rPr>
                <w:b/>
                <w:sz w:val="24"/>
                <w:szCs w:val="24"/>
                <w:lang w:val="uk-UA"/>
              </w:rPr>
              <w:t>Зарядний генератор для акумулятора</w:t>
            </w:r>
          </w:p>
        </w:tc>
        <w:tc>
          <w:tcPr>
            <w:tcW w:w="4913" w:type="dxa"/>
          </w:tcPr>
          <w:p w14:paraId="40B00983" w14:textId="77777777" w:rsidR="00EE486B" w:rsidRPr="00EE486B" w:rsidRDefault="00EE486B" w:rsidP="00EE486B">
            <w:pPr>
              <w:pStyle w:val="22"/>
              <w:jc w:val="both"/>
              <w:rPr>
                <w:bCs/>
                <w:sz w:val="24"/>
                <w:szCs w:val="24"/>
                <w:lang w:val="uk-UA"/>
              </w:rPr>
            </w:pPr>
            <w:r w:rsidRPr="00EE486B">
              <w:rPr>
                <w:bCs/>
                <w:sz w:val="24"/>
                <w:szCs w:val="24"/>
                <w:lang w:val="uk-UA"/>
              </w:rPr>
              <w:t>так</w:t>
            </w:r>
          </w:p>
        </w:tc>
      </w:tr>
      <w:tr w:rsidR="00EE486B" w:rsidRPr="00EE486B" w14:paraId="71A3BDFC" w14:textId="77777777" w:rsidTr="00677E35">
        <w:tc>
          <w:tcPr>
            <w:tcW w:w="4942" w:type="dxa"/>
          </w:tcPr>
          <w:p w14:paraId="41D11912" w14:textId="77777777" w:rsidR="00EE486B" w:rsidRPr="00EE486B" w:rsidRDefault="00EE486B" w:rsidP="00EE486B">
            <w:pPr>
              <w:pStyle w:val="22"/>
              <w:jc w:val="both"/>
              <w:rPr>
                <w:b/>
                <w:sz w:val="24"/>
                <w:szCs w:val="24"/>
                <w:lang w:val="uk-UA"/>
              </w:rPr>
            </w:pPr>
            <w:r w:rsidRPr="00EE486B">
              <w:rPr>
                <w:b/>
                <w:sz w:val="24"/>
                <w:szCs w:val="24"/>
                <w:lang w:val="uk-UA"/>
              </w:rPr>
              <w:t>Електричний стартер</w:t>
            </w:r>
          </w:p>
        </w:tc>
        <w:tc>
          <w:tcPr>
            <w:tcW w:w="4913" w:type="dxa"/>
          </w:tcPr>
          <w:p w14:paraId="0DBB9DDC" w14:textId="77777777" w:rsidR="00EE486B" w:rsidRPr="00EE486B" w:rsidRDefault="00EE486B" w:rsidP="00EE486B">
            <w:pPr>
              <w:pStyle w:val="22"/>
              <w:jc w:val="both"/>
              <w:rPr>
                <w:bCs/>
                <w:sz w:val="24"/>
                <w:szCs w:val="24"/>
                <w:lang w:val="uk-UA"/>
              </w:rPr>
            </w:pPr>
            <w:r w:rsidRPr="00EE486B">
              <w:rPr>
                <w:bCs/>
                <w:sz w:val="24"/>
                <w:szCs w:val="24"/>
                <w:lang w:val="uk-UA"/>
              </w:rPr>
              <w:t>так</w:t>
            </w:r>
          </w:p>
        </w:tc>
      </w:tr>
    </w:tbl>
    <w:p w14:paraId="31BC6E2D" w14:textId="77777777" w:rsidR="00EE486B" w:rsidRPr="00EE486B" w:rsidRDefault="00EE486B" w:rsidP="00EE486B">
      <w:pPr>
        <w:spacing w:line="240" w:lineRule="auto"/>
        <w:jc w:val="both"/>
        <w:rPr>
          <w:rFonts w:ascii="Times New Roman" w:hAnsi="Times New Roman" w:cs="Times New Roman"/>
          <w:color w:val="000000" w:themeColor="text1"/>
          <w:sz w:val="24"/>
          <w:szCs w:val="24"/>
        </w:rPr>
      </w:pPr>
    </w:p>
    <w:p w14:paraId="24DB711E" w14:textId="77777777" w:rsidR="00EE486B" w:rsidRPr="00EE486B" w:rsidRDefault="00EE486B" w:rsidP="00EE486B">
      <w:pPr>
        <w:spacing w:line="240" w:lineRule="auto"/>
        <w:jc w:val="both"/>
        <w:rPr>
          <w:rFonts w:ascii="Times New Roman" w:hAnsi="Times New Roman" w:cs="Times New Roman"/>
          <w:color w:val="000000" w:themeColor="text1"/>
          <w:sz w:val="24"/>
          <w:szCs w:val="24"/>
        </w:rPr>
      </w:pPr>
    </w:p>
    <w:p w14:paraId="118F4B4A" w14:textId="77777777" w:rsidR="00EE486B" w:rsidRPr="00EE486B" w:rsidRDefault="00EE486B" w:rsidP="00EE486B">
      <w:pPr>
        <w:spacing w:line="240" w:lineRule="auto"/>
        <w:ind w:firstLine="263"/>
        <w:jc w:val="both"/>
        <w:rPr>
          <w:rFonts w:ascii="Times New Roman" w:hAnsi="Times New Roman" w:cs="Times New Roman"/>
          <w:i/>
          <w:sz w:val="24"/>
          <w:szCs w:val="24"/>
        </w:rPr>
      </w:pPr>
      <w:r w:rsidRPr="00EE486B">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414822FC" w14:textId="77777777" w:rsidR="00EE486B" w:rsidRPr="00EE486B" w:rsidRDefault="00EE486B" w:rsidP="00EE486B">
      <w:pPr>
        <w:spacing w:line="240" w:lineRule="auto"/>
        <w:ind w:firstLine="263"/>
        <w:jc w:val="both"/>
        <w:rPr>
          <w:rFonts w:ascii="Times New Roman" w:hAnsi="Times New Roman" w:cs="Times New Roman"/>
          <w:i/>
          <w:sz w:val="24"/>
          <w:szCs w:val="24"/>
        </w:rPr>
      </w:pPr>
      <w:r w:rsidRPr="00EE486B">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772F3DE" w14:textId="77777777" w:rsidR="00EE486B" w:rsidRPr="00EE486B" w:rsidRDefault="00EE486B" w:rsidP="00EE486B">
      <w:pPr>
        <w:spacing w:line="240" w:lineRule="auto"/>
        <w:jc w:val="both"/>
        <w:rPr>
          <w:rFonts w:ascii="Times New Roman" w:hAnsi="Times New Roman" w:cs="Times New Roman"/>
          <w:i/>
          <w:sz w:val="24"/>
          <w:szCs w:val="24"/>
        </w:rPr>
      </w:pPr>
      <w:r w:rsidRPr="00EE486B">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00248B7" w14:textId="77777777" w:rsidR="00EE486B" w:rsidRPr="00EE486B" w:rsidRDefault="00EE486B" w:rsidP="00EE486B">
      <w:pPr>
        <w:spacing w:line="240" w:lineRule="auto"/>
        <w:ind w:firstLine="567"/>
        <w:jc w:val="both"/>
        <w:rPr>
          <w:rFonts w:ascii="Times New Roman" w:hAnsi="Times New Roman" w:cs="Times New Roman"/>
          <w:bCs/>
          <w:i/>
          <w:iCs/>
          <w:sz w:val="24"/>
          <w:szCs w:val="24"/>
        </w:rPr>
      </w:pPr>
      <w:r w:rsidRPr="00EE486B">
        <w:rPr>
          <w:rFonts w:ascii="Times New Roman" w:hAnsi="Times New Roman" w:cs="Times New Roman"/>
          <w:bCs/>
          <w:i/>
          <w:iCs/>
          <w:sz w:val="24"/>
          <w:szCs w:val="24"/>
        </w:rPr>
        <w:lastRenderedPageBreak/>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52AC6FBE" w14:textId="77777777" w:rsidR="00EE486B" w:rsidRPr="00EE486B" w:rsidRDefault="00EE486B" w:rsidP="00EE486B">
      <w:pPr>
        <w:spacing w:line="240" w:lineRule="auto"/>
        <w:jc w:val="both"/>
        <w:rPr>
          <w:rFonts w:ascii="Times New Roman" w:hAnsi="Times New Roman" w:cs="Times New Roman"/>
          <w:bCs/>
          <w:i/>
          <w:iCs/>
          <w:sz w:val="24"/>
          <w:szCs w:val="24"/>
        </w:rPr>
      </w:pPr>
    </w:p>
    <w:p w14:paraId="3C47AF01" w14:textId="77777777" w:rsidR="00EE486B" w:rsidRPr="00EE486B" w:rsidRDefault="00EE486B" w:rsidP="00EE486B">
      <w:pPr>
        <w:spacing w:line="240" w:lineRule="auto"/>
        <w:ind w:firstLine="567"/>
        <w:jc w:val="both"/>
        <w:rPr>
          <w:rFonts w:ascii="Times New Roman" w:hAnsi="Times New Roman" w:cs="Times New Roman"/>
          <w:sz w:val="24"/>
          <w:szCs w:val="24"/>
        </w:rPr>
      </w:pPr>
      <w:r w:rsidRPr="00EE486B">
        <w:rPr>
          <w:rFonts w:ascii="Times New Roman" w:hAnsi="Times New Roman" w:cs="Times New Roman"/>
          <w:sz w:val="24"/>
          <w:szCs w:val="24"/>
        </w:rPr>
        <w:t>Учасник у складі тендерної пропозиції надає таблицю відповідності за нижченаведеною формою у разі надання Учасника Товару з іншими характеристиками.</w:t>
      </w:r>
    </w:p>
    <w:p w14:paraId="2511912E" w14:textId="77777777" w:rsidR="00EE486B" w:rsidRPr="00EE486B" w:rsidRDefault="00EE486B" w:rsidP="00EE486B">
      <w:pPr>
        <w:spacing w:line="240" w:lineRule="auto"/>
        <w:ind w:firstLine="567"/>
        <w:jc w:val="both"/>
        <w:rPr>
          <w:rFonts w:ascii="Times New Roman" w:hAnsi="Times New Roman" w:cs="Times New Roman"/>
          <w:b/>
          <w:bCs/>
          <w:sz w:val="24"/>
          <w:szCs w:val="24"/>
        </w:rPr>
      </w:pPr>
    </w:p>
    <w:p w14:paraId="2DFB670E" w14:textId="77777777" w:rsidR="00EE486B" w:rsidRPr="00EE486B" w:rsidRDefault="00EE486B" w:rsidP="00EE486B">
      <w:pPr>
        <w:spacing w:line="240" w:lineRule="auto"/>
        <w:ind w:firstLine="567"/>
        <w:jc w:val="both"/>
        <w:rPr>
          <w:rFonts w:ascii="Times New Roman" w:hAnsi="Times New Roman" w:cs="Times New Roman"/>
          <w:b/>
          <w:bCs/>
          <w:sz w:val="24"/>
          <w:szCs w:val="24"/>
        </w:rPr>
      </w:pPr>
      <w:r w:rsidRPr="00EE486B">
        <w:rPr>
          <w:rFonts w:ascii="Times New Roman" w:hAnsi="Times New Roman" w:cs="Times New Roman"/>
          <w:b/>
          <w:bCs/>
          <w:sz w:val="24"/>
          <w:szCs w:val="24"/>
        </w:rPr>
        <w:t>Таблиця відповідності</w:t>
      </w:r>
    </w:p>
    <w:p w14:paraId="20AD59A8" w14:textId="77777777" w:rsidR="00EE486B" w:rsidRPr="00EE486B" w:rsidRDefault="00EE486B" w:rsidP="00EE486B">
      <w:pPr>
        <w:spacing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EE486B" w:rsidRPr="00EE486B" w14:paraId="54270FBF" w14:textId="77777777" w:rsidTr="00677E35">
        <w:tc>
          <w:tcPr>
            <w:tcW w:w="1012" w:type="dxa"/>
            <w:tcBorders>
              <w:top w:val="single" w:sz="4" w:space="0" w:color="000000"/>
              <w:left w:val="single" w:sz="4" w:space="0" w:color="000000"/>
              <w:bottom w:val="single" w:sz="4" w:space="0" w:color="000000"/>
              <w:right w:val="single" w:sz="4" w:space="0" w:color="000000"/>
            </w:tcBorders>
            <w:vAlign w:val="center"/>
          </w:tcPr>
          <w:p w14:paraId="35554624" w14:textId="77777777" w:rsidR="00EE486B" w:rsidRPr="00EE486B" w:rsidRDefault="00EE486B" w:rsidP="00EE486B">
            <w:pPr>
              <w:spacing w:line="240" w:lineRule="auto"/>
              <w:ind w:firstLine="567"/>
              <w:jc w:val="both"/>
              <w:rPr>
                <w:rFonts w:ascii="Times New Roman" w:hAnsi="Times New Roman" w:cs="Times New Roman"/>
                <w:sz w:val="24"/>
                <w:szCs w:val="24"/>
              </w:rPr>
            </w:pPr>
            <w:r w:rsidRPr="00EE486B">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2370B131" w14:textId="77777777" w:rsidR="00EE486B" w:rsidRPr="00EE486B" w:rsidRDefault="00EE486B" w:rsidP="00EE486B">
            <w:pPr>
              <w:spacing w:line="240" w:lineRule="auto"/>
              <w:ind w:firstLine="567"/>
              <w:jc w:val="both"/>
              <w:rPr>
                <w:rFonts w:ascii="Times New Roman" w:hAnsi="Times New Roman" w:cs="Times New Roman"/>
                <w:bCs/>
                <w:sz w:val="24"/>
                <w:szCs w:val="24"/>
              </w:rPr>
            </w:pPr>
            <w:r w:rsidRPr="00EE486B">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354A5DAC" w14:textId="77777777" w:rsidR="00EE486B" w:rsidRPr="00EE486B" w:rsidRDefault="00EE486B" w:rsidP="00EE486B">
            <w:pPr>
              <w:spacing w:line="240" w:lineRule="auto"/>
              <w:ind w:firstLine="567"/>
              <w:jc w:val="both"/>
              <w:rPr>
                <w:rFonts w:ascii="Times New Roman" w:hAnsi="Times New Roman" w:cs="Times New Roman"/>
                <w:sz w:val="24"/>
                <w:szCs w:val="24"/>
              </w:rPr>
            </w:pPr>
            <w:r w:rsidRPr="00EE486B">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00F86428" w14:textId="77777777" w:rsidR="00EE486B" w:rsidRPr="00EE486B" w:rsidRDefault="00EE486B" w:rsidP="00EE486B">
            <w:pPr>
              <w:spacing w:line="240" w:lineRule="auto"/>
              <w:ind w:firstLine="567"/>
              <w:jc w:val="both"/>
              <w:rPr>
                <w:rFonts w:ascii="Times New Roman" w:hAnsi="Times New Roman" w:cs="Times New Roman"/>
                <w:sz w:val="24"/>
                <w:szCs w:val="24"/>
              </w:rPr>
            </w:pPr>
            <w:r w:rsidRPr="00EE486B">
              <w:rPr>
                <w:rFonts w:ascii="Times New Roman" w:hAnsi="Times New Roman" w:cs="Times New Roman"/>
                <w:bCs/>
                <w:sz w:val="24"/>
                <w:szCs w:val="24"/>
              </w:rPr>
              <w:t>Опис технічних вимог, які  пропонуються Учасником</w:t>
            </w:r>
          </w:p>
        </w:tc>
      </w:tr>
    </w:tbl>
    <w:p w14:paraId="7993FB96" w14:textId="77777777" w:rsidR="00EE486B" w:rsidRPr="00EE486B" w:rsidRDefault="00EE486B" w:rsidP="00EE486B">
      <w:pPr>
        <w:spacing w:line="240" w:lineRule="auto"/>
        <w:ind w:firstLine="567"/>
        <w:jc w:val="both"/>
        <w:rPr>
          <w:rFonts w:ascii="Times New Roman" w:hAnsi="Times New Roman" w:cs="Times New Roman"/>
          <w:sz w:val="24"/>
          <w:szCs w:val="24"/>
        </w:rPr>
      </w:pPr>
      <w:r w:rsidRPr="00EE486B">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EE486B">
        <w:rPr>
          <w:rFonts w:ascii="Times New Roman" w:hAnsi="Times New Roman" w:cs="Times New Roman"/>
          <w:sz w:val="24"/>
          <w:szCs w:val="24"/>
        </w:rPr>
        <w:t>ів</w:t>
      </w:r>
      <w:proofErr w:type="spellEnd"/>
      <w:r w:rsidRPr="00EE486B">
        <w:rPr>
          <w:rFonts w:ascii="Times New Roman" w:hAnsi="Times New Roman" w:cs="Times New Roman"/>
          <w:sz w:val="24"/>
          <w:szCs w:val="24"/>
        </w:rPr>
        <w:t>) іноземною мовою, цей лист повинен супроводжуватись перекладом на українську мову.</w:t>
      </w:r>
    </w:p>
    <w:p w14:paraId="3D278FB2" w14:textId="77777777" w:rsidR="00EE486B" w:rsidRPr="00EE486B" w:rsidRDefault="00EE486B" w:rsidP="00EE486B">
      <w:pPr>
        <w:spacing w:line="240" w:lineRule="auto"/>
        <w:ind w:firstLine="567"/>
        <w:jc w:val="both"/>
        <w:rPr>
          <w:rFonts w:ascii="Times New Roman" w:hAnsi="Times New Roman" w:cs="Times New Roman"/>
          <w:sz w:val="24"/>
          <w:szCs w:val="24"/>
        </w:rPr>
      </w:pPr>
      <w:r w:rsidRPr="00EE486B">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31C07037" w14:textId="77777777" w:rsidR="00EE486B" w:rsidRPr="00EE486B" w:rsidRDefault="00EE486B" w:rsidP="00EE486B">
      <w:pPr>
        <w:spacing w:line="240" w:lineRule="auto"/>
        <w:ind w:firstLine="567"/>
        <w:jc w:val="both"/>
        <w:rPr>
          <w:rFonts w:ascii="Times New Roman" w:hAnsi="Times New Roman" w:cs="Times New Roman"/>
          <w:sz w:val="24"/>
          <w:szCs w:val="24"/>
        </w:rPr>
      </w:pPr>
      <w:r w:rsidRPr="00EE486B">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3E9DAB92" w14:textId="77777777" w:rsidR="00EE486B" w:rsidRPr="00EE486B" w:rsidRDefault="00EE486B" w:rsidP="00EE486B">
      <w:pPr>
        <w:spacing w:line="240" w:lineRule="auto"/>
        <w:ind w:firstLine="567"/>
        <w:jc w:val="both"/>
        <w:rPr>
          <w:rFonts w:ascii="Times New Roman" w:hAnsi="Times New Roman" w:cs="Times New Roman"/>
          <w:bCs/>
          <w:iCs/>
          <w:sz w:val="24"/>
          <w:szCs w:val="24"/>
        </w:rPr>
      </w:pPr>
      <w:r w:rsidRPr="00EE486B">
        <w:rPr>
          <w:rFonts w:ascii="Times New Roman" w:hAnsi="Times New Roman" w:cs="Times New Roman"/>
          <w:bCs/>
          <w:iCs/>
          <w:sz w:val="24"/>
          <w:szCs w:val="24"/>
        </w:rPr>
        <w:t>Товар повинен відповідати вимогам:</w:t>
      </w:r>
    </w:p>
    <w:p w14:paraId="41CBE5B8" w14:textId="77777777" w:rsidR="00EE486B" w:rsidRPr="00EE486B" w:rsidRDefault="00EE486B" w:rsidP="00EE486B">
      <w:pPr>
        <w:spacing w:line="240" w:lineRule="auto"/>
        <w:ind w:firstLine="567"/>
        <w:jc w:val="both"/>
        <w:rPr>
          <w:rFonts w:ascii="Times New Roman" w:hAnsi="Times New Roman" w:cs="Times New Roman"/>
          <w:bCs/>
          <w:iCs/>
          <w:sz w:val="24"/>
          <w:szCs w:val="24"/>
        </w:rPr>
      </w:pPr>
      <w:r w:rsidRPr="00EE486B">
        <w:rPr>
          <w:rFonts w:ascii="Times New Roman" w:hAnsi="Times New Roman" w:cs="Times New Roman"/>
          <w:bCs/>
          <w:iCs/>
          <w:sz w:val="24"/>
          <w:szCs w:val="24"/>
        </w:rPr>
        <w:t>- Закону України від 14.08.2014р. № 1644-VІІ «Про санкції»,</w:t>
      </w:r>
    </w:p>
    <w:p w14:paraId="463889FA" w14:textId="77777777" w:rsidR="00EE486B" w:rsidRPr="00EE486B" w:rsidRDefault="00EE486B" w:rsidP="00EE486B">
      <w:pPr>
        <w:spacing w:line="240" w:lineRule="auto"/>
        <w:ind w:firstLine="567"/>
        <w:jc w:val="both"/>
        <w:rPr>
          <w:rFonts w:ascii="Times New Roman" w:hAnsi="Times New Roman" w:cs="Times New Roman"/>
          <w:bCs/>
          <w:iCs/>
          <w:sz w:val="24"/>
          <w:szCs w:val="24"/>
        </w:rPr>
      </w:pPr>
      <w:r w:rsidRPr="00EE486B">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2121643" w14:textId="77777777" w:rsidR="00EE486B" w:rsidRPr="00EE486B" w:rsidRDefault="00EE486B" w:rsidP="00EE486B">
      <w:pPr>
        <w:spacing w:line="240" w:lineRule="auto"/>
        <w:ind w:firstLine="567"/>
        <w:jc w:val="both"/>
        <w:rPr>
          <w:rFonts w:ascii="Times New Roman" w:hAnsi="Times New Roman" w:cs="Times New Roman"/>
          <w:bCs/>
          <w:iCs/>
          <w:sz w:val="24"/>
          <w:szCs w:val="24"/>
        </w:rPr>
      </w:pPr>
      <w:r w:rsidRPr="00EE486B">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EE486B">
        <w:rPr>
          <w:rFonts w:ascii="Times New Roman" w:hAnsi="Times New Roman" w:cs="Times New Roman"/>
          <w:bCs/>
          <w:iCs/>
          <w:sz w:val="24"/>
          <w:szCs w:val="24"/>
        </w:rPr>
        <w:t>закупівель</w:t>
      </w:r>
      <w:proofErr w:type="spellEnd"/>
      <w:r w:rsidRPr="00EE486B">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0AECC509" w14:textId="77777777" w:rsidR="00EE486B" w:rsidRPr="00EE486B" w:rsidRDefault="00EE486B" w:rsidP="00EE486B">
      <w:pPr>
        <w:spacing w:line="240" w:lineRule="auto"/>
        <w:ind w:firstLine="567"/>
        <w:jc w:val="both"/>
        <w:rPr>
          <w:rFonts w:ascii="Times New Roman" w:hAnsi="Times New Roman" w:cs="Times New Roman"/>
          <w:sz w:val="24"/>
          <w:szCs w:val="24"/>
        </w:rPr>
      </w:pPr>
      <w:r w:rsidRPr="00EE486B">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384FA2B2" w14:textId="77777777" w:rsidR="00EE486B" w:rsidRPr="00EE486B" w:rsidRDefault="00EE486B" w:rsidP="00EE486B">
      <w:pPr>
        <w:spacing w:line="240" w:lineRule="auto"/>
        <w:ind w:firstLine="567"/>
        <w:jc w:val="both"/>
        <w:rPr>
          <w:rFonts w:ascii="Times New Roman" w:hAnsi="Times New Roman" w:cs="Times New Roman"/>
          <w:b/>
          <w:bCs/>
          <w:sz w:val="24"/>
          <w:szCs w:val="24"/>
        </w:rPr>
      </w:pPr>
    </w:p>
    <w:p w14:paraId="62214884" w14:textId="77777777" w:rsidR="00EE486B" w:rsidRPr="00EE486B" w:rsidRDefault="00EE486B" w:rsidP="00EE486B">
      <w:pPr>
        <w:pStyle w:val="a3"/>
        <w:spacing w:line="240" w:lineRule="auto"/>
        <w:ind w:left="0" w:firstLine="567"/>
        <w:jc w:val="both"/>
        <w:rPr>
          <w:rFonts w:ascii="Times New Roman" w:hAnsi="Times New Roman" w:cs="Times New Roman"/>
          <w:sz w:val="24"/>
          <w:szCs w:val="24"/>
          <w:lang w:val="uk-UA"/>
        </w:rPr>
      </w:pPr>
      <w:r w:rsidRPr="00EE486B">
        <w:rPr>
          <w:rFonts w:ascii="Times New Roman" w:hAnsi="Times New Roman" w:cs="Times New Roman"/>
          <w:sz w:val="24"/>
          <w:szCs w:val="24"/>
          <w:lang w:val="uk-UA"/>
        </w:rPr>
        <w:lastRenderedPageBreak/>
        <w:t>Учаснику у складі тендерної пропозиції необхідно надати г</w:t>
      </w:r>
      <w:proofErr w:type="spellStart"/>
      <w:r w:rsidRPr="00EE486B">
        <w:rPr>
          <w:rFonts w:ascii="Times New Roman" w:hAnsi="Times New Roman" w:cs="Times New Roman"/>
          <w:sz w:val="24"/>
          <w:szCs w:val="24"/>
        </w:rPr>
        <w:t>арантійний</w:t>
      </w:r>
      <w:proofErr w:type="spellEnd"/>
      <w:r w:rsidRPr="00EE486B">
        <w:rPr>
          <w:rFonts w:ascii="Times New Roman" w:hAnsi="Times New Roman" w:cs="Times New Roman"/>
          <w:sz w:val="24"/>
          <w:szCs w:val="24"/>
        </w:rPr>
        <w:t xml:space="preserve"> лист, </w:t>
      </w:r>
      <w:proofErr w:type="spellStart"/>
      <w:r w:rsidRPr="00EE486B">
        <w:rPr>
          <w:rFonts w:ascii="Times New Roman" w:hAnsi="Times New Roman" w:cs="Times New Roman"/>
          <w:sz w:val="24"/>
          <w:szCs w:val="24"/>
        </w:rPr>
        <w:t>яким</w:t>
      </w:r>
      <w:proofErr w:type="spellEnd"/>
      <w:r w:rsidRPr="00EE486B">
        <w:rPr>
          <w:rFonts w:ascii="Times New Roman" w:hAnsi="Times New Roman" w:cs="Times New Roman"/>
          <w:sz w:val="24"/>
          <w:szCs w:val="24"/>
        </w:rPr>
        <w:t xml:space="preserve"> </w:t>
      </w:r>
      <w:proofErr w:type="spellStart"/>
      <w:r w:rsidRPr="00EE486B">
        <w:rPr>
          <w:rFonts w:ascii="Times New Roman" w:hAnsi="Times New Roman" w:cs="Times New Roman"/>
          <w:sz w:val="24"/>
          <w:szCs w:val="24"/>
        </w:rPr>
        <w:t>учасник</w:t>
      </w:r>
      <w:proofErr w:type="spellEnd"/>
      <w:r w:rsidRPr="00EE486B">
        <w:rPr>
          <w:rFonts w:ascii="Times New Roman" w:hAnsi="Times New Roman" w:cs="Times New Roman"/>
          <w:sz w:val="24"/>
          <w:szCs w:val="24"/>
        </w:rPr>
        <w:t xml:space="preserve"> </w:t>
      </w:r>
      <w:proofErr w:type="spellStart"/>
      <w:r w:rsidRPr="00EE486B">
        <w:rPr>
          <w:rFonts w:ascii="Times New Roman" w:hAnsi="Times New Roman" w:cs="Times New Roman"/>
          <w:sz w:val="24"/>
          <w:szCs w:val="24"/>
        </w:rPr>
        <w:t>гарантує</w:t>
      </w:r>
      <w:proofErr w:type="spellEnd"/>
      <w:r w:rsidRPr="00EE486B">
        <w:rPr>
          <w:rFonts w:ascii="Times New Roman" w:hAnsi="Times New Roman" w:cs="Times New Roman"/>
          <w:sz w:val="24"/>
          <w:szCs w:val="24"/>
        </w:rPr>
        <w:t xml:space="preserve">, </w:t>
      </w:r>
      <w:proofErr w:type="spellStart"/>
      <w:r w:rsidRPr="00EE486B">
        <w:rPr>
          <w:rFonts w:ascii="Times New Roman" w:hAnsi="Times New Roman" w:cs="Times New Roman"/>
          <w:sz w:val="24"/>
          <w:szCs w:val="24"/>
        </w:rPr>
        <w:t>що</w:t>
      </w:r>
      <w:proofErr w:type="spellEnd"/>
      <w:r w:rsidRPr="00EE486B">
        <w:rPr>
          <w:rFonts w:ascii="Times New Roman" w:hAnsi="Times New Roman" w:cs="Times New Roman"/>
          <w:sz w:val="24"/>
          <w:szCs w:val="24"/>
        </w:rPr>
        <w:t xml:space="preserve"> </w:t>
      </w:r>
      <w:proofErr w:type="spellStart"/>
      <w:r w:rsidRPr="00EE486B">
        <w:rPr>
          <w:rFonts w:ascii="Times New Roman" w:hAnsi="Times New Roman" w:cs="Times New Roman"/>
          <w:sz w:val="24"/>
          <w:szCs w:val="24"/>
        </w:rPr>
        <w:t>ступінь</w:t>
      </w:r>
      <w:proofErr w:type="spellEnd"/>
      <w:r w:rsidRPr="00EE486B">
        <w:rPr>
          <w:rFonts w:ascii="Times New Roman" w:hAnsi="Times New Roman" w:cs="Times New Roman"/>
          <w:sz w:val="24"/>
          <w:szCs w:val="24"/>
        </w:rPr>
        <w:t xml:space="preserve"> </w:t>
      </w:r>
      <w:proofErr w:type="spellStart"/>
      <w:r w:rsidRPr="00EE486B">
        <w:rPr>
          <w:rFonts w:ascii="Times New Roman" w:hAnsi="Times New Roman" w:cs="Times New Roman"/>
          <w:sz w:val="24"/>
          <w:szCs w:val="24"/>
        </w:rPr>
        <w:t>локалізації</w:t>
      </w:r>
      <w:proofErr w:type="spellEnd"/>
      <w:r w:rsidRPr="00EE486B">
        <w:rPr>
          <w:rFonts w:ascii="Times New Roman" w:hAnsi="Times New Roman" w:cs="Times New Roman"/>
          <w:sz w:val="24"/>
          <w:szCs w:val="24"/>
        </w:rPr>
        <w:t xml:space="preserve"> товару, </w:t>
      </w:r>
      <w:proofErr w:type="spellStart"/>
      <w:r w:rsidRPr="00EE486B">
        <w:rPr>
          <w:rFonts w:ascii="Times New Roman" w:hAnsi="Times New Roman" w:cs="Times New Roman"/>
          <w:sz w:val="24"/>
          <w:szCs w:val="24"/>
        </w:rPr>
        <w:t>визначеного</w:t>
      </w:r>
      <w:proofErr w:type="spellEnd"/>
      <w:r w:rsidRPr="00EE486B">
        <w:rPr>
          <w:rFonts w:ascii="Times New Roman" w:hAnsi="Times New Roman" w:cs="Times New Roman"/>
          <w:sz w:val="24"/>
          <w:szCs w:val="24"/>
        </w:rPr>
        <w:t xml:space="preserve"> пункту 6¹ </w:t>
      </w:r>
      <w:proofErr w:type="spellStart"/>
      <w:r w:rsidRPr="00EE486B">
        <w:rPr>
          <w:rFonts w:ascii="Times New Roman" w:hAnsi="Times New Roman" w:cs="Times New Roman"/>
          <w:sz w:val="24"/>
          <w:szCs w:val="24"/>
        </w:rPr>
        <w:t>розділу</w:t>
      </w:r>
      <w:proofErr w:type="spellEnd"/>
      <w:r w:rsidRPr="00EE486B">
        <w:rPr>
          <w:rFonts w:ascii="Times New Roman" w:hAnsi="Times New Roman" w:cs="Times New Roman"/>
          <w:sz w:val="24"/>
          <w:szCs w:val="24"/>
        </w:rPr>
        <w:t xml:space="preserve"> X </w:t>
      </w:r>
      <w:proofErr w:type="spellStart"/>
      <w:r w:rsidRPr="00EE486B">
        <w:rPr>
          <w:rFonts w:ascii="Times New Roman" w:hAnsi="Times New Roman" w:cs="Times New Roman"/>
          <w:sz w:val="24"/>
          <w:szCs w:val="24"/>
        </w:rPr>
        <w:t>Прикінцевих</w:t>
      </w:r>
      <w:proofErr w:type="spellEnd"/>
      <w:r w:rsidRPr="00EE486B">
        <w:rPr>
          <w:rFonts w:ascii="Times New Roman" w:hAnsi="Times New Roman" w:cs="Times New Roman"/>
          <w:sz w:val="24"/>
          <w:szCs w:val="24"/>
        </w:rPr>
        <w:t xml:space="preserve"> та </w:t>
      </w:r>
      <w:proofErr w:type="spellStart"/>
      <w:r w:rsidRPr="00EE486B">
        <w:rPr>
          <w:rFonts w:ascii="Times New Roman" w:hAnsi="Times New Roman" w:cs="Times New Roman"/>
          <w:sz w:val="24"/>
          <w:szCs w:val="24"/>
        </w:rPr>
        <w:t>перехідних</w:t>
      </w:r>
      <w:proofErr w:type="spellEnd"/>
      <w:r w:rsidRPr="00EE486B">
        <w:rPr>
          <w:rFonts w:ascii="Times New Roman" w:hAnsi="Times New Roman" w:cs="Times New Roman"/>
          <w:sz w:val="24"/>
          <w:szCs w:val="24"/>
        </w:rPr>
        <w:t xml:space="preserve"> </w:t>
      </w:r>
      <w:proofErr w:type="spellStart"/>
      <w:r w:rsidRPr="00EE486B">
        <w:rPr>
          <w:rFonts w:ascii="Times New Roman" w:hAnsi="Times New Roman" w:cs="Times New Roman"/>
          <w:sz w:val="24"/>
          <w:szCs w:val="24"/>
        </w:rPr>
        <w:t>положень</w:t>
      </w:r>
      <w:proofErr w:type="spellEnd"/>
      <w:r w:rsidRPr="00EE486B">
        <w:rPr>
          <w:rFonts w:ascii="Times New Roman" w:hAnsi="Times New Roman" w:cs="Times New Roman"/>
          <w:sz w:val="24"/>
          <w:szCs w:val="24"/>
        </w:rPr>
        <w:t xml:space="preserve"> Закону, </w:t>
      </w:r>
      <w:proofErr w:type="spellStart"/>
      <w:r w:rsidRPr="00EE486B">
        <w:rPr>
          <w:rFonts w:ascii="Times New Roman" w:hAnsi="Times New Roman" w:cs="Times New Roman"/>
          <w:sz w:val="24"/>
          <w:szCs w:val="24"/>
        </w:rPr>
        <w:t>що</w:t>
      </w:r>
      <w:proofErr w:type="spellEnd"/>
      <w:r w:rsidRPr="00EE486B">
        <w:rPr>
          <w:rFonts w:ascii="Times New Roman" w:hAnsi="Times New Roman" w:cs="Times New Roman"/>
          <w:sz w:val="24"/>
          <w:szCs w:val="24"/>
        </w:rPr>
        <w:t xml:space="preserve"> є предметом </w:t>
      </w:r>
      <w:proofErr w:type="spellStart"/>
      <w:r w:rsidRPr="00EE486B">
        <w:rPr>
          <w:rFonts w:ascii="Times New Roman" w:hAnsi="Times New Roman" w:cs="Times New Roman"/>
          <w:sz w:val="24"/>
          <w:szCs w:val="24"/>
        </w:rPr>
        <w:t>закупівлі</w:t>
      </w:r>
      <w:proofErr w:type="spellEnd"/>
      <w:r w:rsidRPr="00EE486B">
        <w:rPr>
          <w:rFonts w:ascii="Times New Roman" w:hAnsi="Times New Roman" w:cs="Times New Roman"/>
          <w:sz w:val="24"/>
          <w:szCs w:val="24"/>
        </w:rPr>
        <w:t xml:space="preserve">, </w:t>
      </w:r>
      <w:proofErr w:type="spellStart"/>
      <w:r w:rsidRPr="00EE486B">
        <w:rPr>
          <w:rFonts w:ascii="Times New Roman" w:hAnsi="Times New Roman" w:cs="Times New Roman"/>
          <w:b/>
          <w:i/>
          <w:sz w:val="24"/>
          <w:szCs w:val="24"/>
        </w:rPr>
        <w:t>дорівнює</w:t>
      </w:r>
      <w:proofErr w:type="spellEnd"/>
      <w:r w:rsidRPr="00EE486B">
        <w:rPr>
          <w:rFonts w:ascii="Times New Roman" w:hAnsi="Times New Roman" w:cs="Times New Roman"/>
          <w:b/>
          <w:i/>
          <w:sz w:val="24"/>
          <w:szCs w:val="24"/>
        </w:rPr>
        <w:t xml:space="preserve"> </w:t>
      </w:r>
      <w:proofErr w:type="spellStart"/>
      <w:r w:rsidRPr="00EE486B">
        <w:rPr>
          <w:rFonts w:ascii="Times New Roman" w:hAnsi="Times New Roman" w:cs="Times New Roman"/>
          <w:b/>
          <w:i/>
          <w:sz w:val="24"/>
          <w:szCs w:val="24"/>
        </w:rPr>
        <w:t>чи</w:t>
      </w:r>
      <w:proofErr w:type="spellEnd"/>
      <w:r w:rsidRPr="00EE486B">
        <w:rPr>
          <w:rFonts w:ascii="Times New Roman" w:hAnsi="Times New Roman" w:cs="Times New Roman"/>
          <w:b/>
          <w:i/>
          <w:sz w:val="24"/>
          <w:szCs w:val="24"/>
        </w:rPr>
        <w:t xml:space="preserve"> </w:t>
      </w:r>
      <w:proofErr w:type="spellStart"/>
      <w:r w:rsidRPr="00EE486B">
        <w:rPr>
          <w:rFonts w:ascii="Times New Roman" w:hAnsi="Times New Roman" w:cs="Times New Roman"/>
          <w:b/>
          <w:i/>
          <w:sz w:val="24"/>
          <w:szCs w:val="24"/>
        </w:rPr>
        <w:t>перевищує</w:t>
      </w:r>
      <w:proofErr w:type="spellEnd"/>
      <w:r w:rsidRPr="00EE486B">
        <w:rPr>
          <w:rFonts w:ascii="Times New Roman" w:hAnsi="Times New Roman" w:cs="Times New Roman"/>
          <w:b/>
          <w:i/>
          <w:sz w:val="24"/>
          <w:szCs w:val="24"/>
        </w:rPr>
        <w:t xml:space="preserve"> </w:t>
      </w:r>
      <w:r w:rsidRPr="00EE486B">
        <w:rPr>
          <w:rFonts w:ascii="Times New Roman" w:hAnsi="Times New Roman" w:cs="Times New Roman"/>
          <w:sz w:val="24"/>
          <w:szCs w:val="24"/>
        </w:rPr>
        <w:t xml:space="preserve">20% </w:t>
      </w:r>
      <w:proofErr w:type="spellStart"/>
      <w:r w:rsidRPr="00EE486B">
        <w:rPr>
          <w:rFonts w:ascii="Times New Roman" w:hAnsi="Times New Roman" w:cs="Times New Roman"/>
          <w:sz w:val="24"/>
          <w:szCs w:val="24"/>
        </w:rPr>
        <w:t>згідно</w:t>
      </w:r>
      <w:proofErr w:type="spellEnd"/>
      <w:r w:rsidRPr="00EE486B">
        <w:rPr>
          <w:rFonts w:ascii="Times New Roman" w:hAnsi="Times New Roman" w:cs="Times New Roman"/>
          <w:sz w:val="24"/>
          <w:szCs w:val="24"/>
        </w:rPr>
        <w:t xml:space="preserve"> з </w:t>
      </w:r>
      <w:proofErr w:type="spellStart"/>
      <w:r w:rsidRPr="00EE486B">
        <w:rPr>
          <w:rFonts w:ascii="Times New Roman" w:hAnsi="Times New Roman" w:cs="Times New Roman"/>
          <w:sz w:val="24"/>
          <w:szCs w:val="24"/>
        </w:rPr>
        <w:t>підпунктом</w:t>
      </w:r>
      <w:proofErr w:type="spellEnd"/>
      <w:r w:rsidRPr="00EE486B">
        <w:rPr>
          <w:rFonts w:ascii="Times New Roman" w:hAnsi="Times New Roman" w:cs="Times New Roman"/>
          <w:sz w:val="24"/>
          <w:szCs w:val="24"/>
        </w:rPr>
        <w:t xml:space="preserve"> 1 пункту 6¹ </w:t>
      </w:r>
      <w:proofErr w:type="spellStart"/>
      <w:r w:rsidRPr="00EE486B">
        <w:rPr>
          <w:rFonts w:ascii="Times New Roman" w:hAnsi="Times New Roman" w:cs="Times New Roman"/>
          <w:sz w:val="24"/>
          <w:szCs w:val="24"/>
        </w:rPr>
        <w:t>розділу</w:t>
      </w:r>
      <w:proofErr w:type="spellEnd"/>
      <w:r w:rsidRPr="00EE486B">
        <w:rPr>
          <w:rFonts w:ascii="Times New Roman" w:hAnsi="Times New Roman" w:cs="Times New Roman"/>
          <w:sz w:val="24"/>
          <w:szCs w:val="24"/>
        </w:rPr>
        <w:t xml:space="preserve"> X </w:t>
      </w:r>
      <w:proofErr w:type="spellStart"/>
      <w:r w:rsidRPr="00EE486B">
        <w:rPr>
          <w:rFonts w:ascii="Times New Roman" w:hAnsi="Times New Roman" w:cs="Times New Roman"/>
          <w:sz w:val="24"/>
          <w:szCs w:val="24"/>
        </w:rPr>
        <w:t>Прикінцевих</w:t>
      </w:r>
      <w:proofErr w:type="spellEnd"/>
      <w:r w:rsidRPr="00EE486B">
        <w:rPr>
          <w:rFonts w:ascii="Times New Roman" w:hAnsi="Times New Roman" w:cs="Times New Roman"/>
          <w:sz w:val="24"/>
          <w:szCs w:val="24"/>
        </w:rPr>
        <w:t xml:space="preserve"> та </w:t>
      </w:r>
      <w:proofErr w:type="spellStart"/>
      <w:r w:rsidRPr="00EE486B">
        <w:rPr>
          <w:rFonts w:ascii="Times New Roman" w:hAnsi="Times New Roman" w:cs="Times New Roman"/>
          <w:sz w:val="24"/>
          <w:szCs w:val="24"/>
        </w:rPr>
        <w:t>перехідних</w:t>
      </w:r>
      <w:proofErr w:type="spellEnd"/>
      <w:r w:rsidRPr="00EE486B">
        <w:rPr>
          <w:rFonts w:ascii="Times New Roman" w:hAnsi="Times New Roman" w:cs="Times New Roman"/>
          <w:sz w:val="24"/>
          <w:szCs w:val="24"/>
        </w:rPr>
        <w:t xml:space="preserve"> </w:t>
      </w:r>
      <w:proofErr w:type="spellStart"/>
      <w:r w:rsidRPr="00EE486B">
        <w:rPr>
          <w:rFonts w:ascii="Times New Roman" w:hAnsi="Times New Roman" w:cs="Times New Roman"/>
          <w:sz w:val="24"/>
          <w:szCs w:val="24"/>
        </w:rPr>
        <w:t>положень</w:t>
      </w:r>
      <w:proofErr w:type="spellEnd"/>
      <w:r w:rsidRPr="00EE486B">
        <w:rPr>
          <w:rFonts w:ascii="Times New Roman" w:hAnsi="Times New Roman" w:cs="Times New Roman"/>
          <w:sz w:val="24"/>
          <w:szCs w:val="24"/>
        </w:rPr>
        <w:t xml:space="preserve"> Закону, а також </w:t>
      </w:r>
      <w:proofErr w:type="spellStart"/>
      <w:r w:rsidRPr="00EE486B">
        <w:rPr>
          <w:rFonts w:ascii="Times New Roman" w:hAnsi="Times New Roman" w:cs="Times New Roman"/>
          <w:sz w:val="24"/>
          <w:szCs w:val="24"/>
        </w:rPr>
        <w:t>містить</w:t>
      </w:r>
      <w:proofErr w:type="spellEnd"/>
      <w:r w:rsidRPr="00EE486B">
        <w:rPr>
          <w:rFonts w:ascii="Times New Roman" w:hAnsi="Times New Roman" w:cs="Times New Roman"/>
          <w:sz w:val="24"/>
          <w:szCs w:val="24"/>
        </w:rPr>
        <w:t xml:space="preserve"> </w:t>
      </w:r>
      <w:proofErr w:type="spellStart"/>
      <w:r w:rsidRPr="00EE486B">
        <w:rPr>
          <w:rFonts w:ascii="Times New Roman" w:hAnsi="Times New Roman" w:cs="Times New Roman"/>
          <w:sz w:val="24"/>
          <w:szCs w:val="24"/>
        </w:rPr>
        <w:t>інформацію</w:t>
      </w:r>
      <w:proofErr w:type="spellEnd"/>
      <w:r w:rsidRPr="00EE486B">
        <w:rPr>
          <w:rFonts w:ascii="Times New Roman" w:hAnsi="Times New Roman" w:cs="Times New Roman"/>
          <w:sz w:val="24"/>
          <w:szCs w:val="24"/>
        </w:rPr>
        <w:t xml:space="preserve"> про </w:t>
      </w:r>
      <w:proofErr w:type="spellStart"/>
      <w:r w:rsidRPr="00EE486B">
        <w:rPr>
          <w:rFonts w:ascii="Times New Roman" w:hAnsi="Times New Roman" w:cs="Times New Roman"/>
          <w:sz w:val="24"/>
          <w:szCs w:val="24"/>
        </w:rPr>
        <w:t>включення</w:t>
      </w:r>
      <w:proofErr w:type="spellEnd"/>
      <w:r w:rsidRPr="00EE486B">
        <w:rPr>
          <w:rFonts w:ascii="Times New Roman" w:hAnsi="Times New Roman" w:cs="Times New Roman"/>
          <w:sz w:val="24"/>
          <w:szCs w:val="24"/>
        </w:rPr>
        <w:t xml:space="preserve"> такого товару до </w:t>
      </w:r>
      <w:proofErr w:type="spellStart"/>
      <w:r w:rsidRPr="00EE486B">
        <w:rPr>
          <w:rFonts w:ascii="Times New Roman" w:hAnsi="Times New Roman" w:cs="Times New Roman"/>
          <w:sz w:val="24"/>
          <w:szCs w:val="24"/>
        </w:rPr>
        <w:t>Переліку</w:t>
      </w:r>
      <w:proofErr w:type="spellEnd"/>
      <w:r w:rsidRPr="00EE486B">
        <w:rPr>
          <w:rFonts w:ascii="Times New Roman" w:hAnsi="Times New Roman" w:cs="Times New Roman"/>
          <w:sz w:val="24"/>
          <w:szCs w:val="24"/>
        </w:rPr>
        <w:t xml:space="preserve"> (</w:t>
      </w:r>
      <w:proofErr w:type="spellStart"/>
      <w:r w:rsidRPr="00EE486B">
        <w:rPr>
          <w:rFonts w:ascii="Times New Roman" w:hAnsi="Times New Roman" w:cs="Times New Roman"/>
          <w:sz w:val="24"/>
          <w:szCs w:val="24"/>
        </w:rPr>
        <w:t>вказати</w:t>
      </w:r>
      <w:proofErr w:type="spellEnd"/>
      <w:r w:rsidRPr="00EE486B">
        <w:rPr>
          <w:rFonts w:ascii="Times New Roman" w:hAnsi="Times New Roman" w:cs="Times New Roman"/>
          <w:sz w:val="24"/>
          <w:szCs w:val="24"/>
        </w:rPr>
        <w:t xml:space="preserve"> ID, </w:t>
      </w:r>
      <w:proofErr w:type="spellStart"/>
      <w:r w:rsidRPr="00EE486B">
        <w:rPr>
          <w:rFonts w:ascii="Times New Roman" w:hAnsi="Times New Roman" w:cs="Times New Roman"/>
          <w:sz w:val="24"/>
          <w:szCs w:val="24"/>
        </w:rPr>
        <w:t>назву</w:t>
      </w:r>
      <w:proofErr w:type="spellEnd"/>
      <w:r w:rsidRPr="00EE486B">
        <w:rPr>
          <w:rFonts w:ascii="Times New Roman" w:hAnsi="Times New Roman" w:cs="Times New Roman"/>
          <w:sz w:val="24"/>
          <w:szCs w:val="24"/>
        </w:rPr>
        <w:t xml:space="preserve"> </w:t>
      </w:r>
      <w:proofErr w:type="spellStart"/>
      <w:r w:rsidRPr="00EE486B">
        <w:rPr>
          <w:rFonts w:ascii="Times New Roman" w:hAnsi="Times New Roman" w:cs="Times New Roman"/>
          <w:sz w:val="24"/>
          <w:szCs w:val="24"/>
        </w:rPr>
        <w:t>виробника</w:t>
      </w:r>
      <w:proofErr w:type="spellEnd"/>
      <w:r w:rsidRPr="00EE486B">
        <w:rPr>
          <w:rFonts w:ascii="Times New Roman" w:hAnsi="Times New Roman" w:cs="Times New Roman"/>
          <w:sz w:val="24"/>
          <w:szCs w:val="24"/>
        </w:rPr>
        <w:t xml:space="preserve"> товару, </w:t>
      </w:r>
      <w:proofErr w:type="spellStart"/>
      <w:r w:rsidRPr="00EE486B">
        <w:rPr>
          <w:rFonts w:ascii="Times New Roman" w:hAnsi="Times New Roman" w:cs="Times New Roman"/>
          <w:sz w:val="24"/>
          <w:szCs w:val="24"/>
        </w:rPr>
        <w:t>назву</w:t>
      </w:r>
      <w:proofErr w:type="spellEnd"/>
      <w:r w:rsidRPr="00EE486B">
        <w:rPr>
          <w:rFonts w:ascii="Times New Roman" w:hAnsi="Times New Roman" w:cs="Times New Roman"/>
          <w:sz w:val="24"/>
          <w:szCs w:val="24"/>
        </w:rPr>
        <w:t xml:space="preserve"> товару)*.</w:t>
      </w:r>
    </w:p>
    <w:p w14:paraId="31E7D3E9" w14:textId="77777777" w:rsidR="00EE486B" w:rsidRPr="00EE486B" w:rsidRDefault="00EE486B" w:rsidP="00EE486B">
      <w:pPr>
        <w:spacing w:line="240" w:lineRule="auto"/>
        <w:ind w:firstLine="567"/>
        <w:jc w:val="both"/>
        <w:rPr>
          <w:rFonts w:ascii="Times New Roman" w:hAnsi="Times New Roman" w:cs="Times New Roman"/>
          <w:b/>
          <w:bCs/>
          <w:i/>
          <w:iCs/>
          <w:sz w:val="24"/>
          <w:szCs w:val="24"/>
        </w:rPr>
      </w:pPr>
      <w:r w:rsidRPr="00EE486B">
        <w:rPr>
          <w:rFonts w:ascii="Times New Roman" w:hAnsi="Times New Roman" w:cs="Times New Roman"/>
          <w:b/>
          <w:bCs/>
          <w:i/>
          <w:iCs/>
          <w:sz w:val="24"/>
          <w:szCs w:val="24"/>
        </w:rPr>
        <w:t>Вимоги щодо локалізації</w:t>
      </w:r>
    </w:p>
    <w:p w14:paraId="25B950F6" w14:textId="77777777" w:rsidR="00EE486B" w:rsidRPr="00EE486B" w:rsidRDefault="00EE486B" w:rsidP="00EE486B">
      <w:pPr>
        <w:pStyle w:val="a3"/>
        <w:numPr>
          <w:ilvl w:val="1"/>
          <w:numId w:val="48"/>
        </w:numPr>
        <w:tabs>
          <w:tab w:val="left" w:pos="851"/>
        </w:tabs>
        <w:suppressAutoHyphens w:val="0"/>
        <w:spacing w:after="0" w:line="240" w:lineRule="auto"/>
        <w:ind w:left="0" w:firstLine="567"/>
        <w:jc w:val="both"/>
        <w:rPr>
          <w:rFonts w:ascii="Times New Roman" w:hAnsi="Times New Roman" w:cs="Times New Roman"/>
          <w:i/>
          <w:iCs/>
          <w:color w:val="000000"/>
          <w:sz w:val="24"/>
          <w:szCs w:val="24"/>
        </w:rPr>
      </w:pPr>
      <w:proofErr w:type="spellStart"/>
      <w:r w:rsidRPr="00EE486B">
        <w:rPr>
          <w:rFonts w:ascii="Times New Roman" w:hAnsi="Times New Roman" w:cs="Times New Roman"/>
          <w:i/>
          <w:iCs/>
          <w:color w:val="000000"/>
          <w:sz w:val="24"/>
          <w:szCs w:val="24"/>
        </w:rPr>
        <w:t>Відповідно</w:t>
      </w:r>
      <w:proofErr w:type="spellEnd"/>
      <w:r w:rsidRPr="00EE486B">
        <w:rPr>
          <w:rFonts w:ascii="Times New Roman" w:hAnsi="Times New Roman" w:cs="Times New Roman"/>
          <w:i/>
          <w:iCs/>
          <w:color w:val="000000"/>
          <w:sz w:val="24"/>
          <w:szCs w:val="24"/>
        </w:rPr>
        <w:t xml:space="preserve"> до </w:t>
      </w:r>
      <w:proofErr w:type="spellStart"/>
      <w:r w:rsidRPr="00EE486B">
        <w:rPr>
          <w:rFonts w:ascii="Times New Roman" w:hAnsi="Times New Roman" w:cs="Times New Roman"/>
          <w:i/>
          <w:iCs/>
          <w:color w:val="000000"/>
          <w:sz w:val="24"/>
          <w:szCs w:val="24"/>
        </w:rPr>
        <w:t>підпункту</w:t>
      </w:r>
      <w:proofErr w:type="spellEnd"/>
      <w:r w:rsidRPr="00EE486B">
        <w:rPr>
          <w:rFonts w:ascii="Times New Roman" w:hAnsi="Times New Roman" w:cs="Times New Roman"/>
          <w:i/>
          <w:iCs/>
          <w:color w:val="000000"/>
          <w:sz w:val="24"/>
          <w:szCs w:val="24"/>
        </w:rPr>
        <w:t xml:space="preserve"> 1 пункту </w:t>
      </w:r>
      <w:proofErr w:type="gramStart"/>
      <w:r w:rsidRPr="00EE486B">
        <w:rPr>
          <w:rFonts w:ascii="Times New Roman" w:hAnsi="Times New Roman" w:cs="Times New Roman"/>
          <w:i/>
          <w:iCs/>
          <w:color w:val="000000"/>
          <w:sz w:val="24"/>
          <w:szCs w:val="24"/>
        </w:rPr>
        <w:t>6-1</w:t>
      </w:r>
      <w:proofErr w:type="gram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Прикінцевих</w:t>
      </w:r>
      <w:proofErr w:type="spellEnd"/>
      <w:r w:rsidRPr="00EE486B">
        <w:rPr>
          <w:rFonts w:ascii="Times New Roman" w:hAnsi="Times New Roman" w:cs="Times New Roman"/>
          <w:i/>
          <w:iCs/>
          <w:color w:val="000000"/>
          <w:sz w:val="24"/>
          <w:szCs w:val="24"/>
        </w:rPr>
        <w:t xml:space="preserve"> та </w:t>
      </w:r>
      <w:proofErr w:type="spellStart"/>
      <w:r w:rsidRPr="00EE486B">
        <w:rPr>
          <w:rFonts w:ascii="Times New Roman" w:hAnsi="Times New Roman" w:cs="Times New Roman"/>
          <w:i/>
          <w:iCs/>
          <w:color w:val="000000"/>
          <w:sz w:val="24"/>
          <w:szCs w:val="24"/>
        </w:rPr>
        <w:t>перехідних</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положень</w:t>
      </w:r>
      <w:proofErr w:type="spellEnd"/>
      <w:r w:rsidRPr="00EE486B">
        <w:rPr>
          <w:rFonts w:ascii="Times New Roman" w:hAnsi="Times New Roman" w:cs="Times New Roman"/>
          <w:i/>
          <w:iCs/>
          <w:color w:val="000000"/>
          <w:sz w:val="24"/>
          <w:szCs w:val="24"/>
        </w:rPr>
        <w:t xml:space="preserve"> Закону </w:t>
      </w:r>
      <w:proofErr w:type="spellStart"/>
      <w:r w:rsidRPr="00EE486B">
        <w:rPr>
          <w:rFonts w:ascii="Times New Roman" w:hAnsi="Times New Roman" w:cs="Times New Roman"/>
          <w:i/>
          <w:iCs/>
          <w:color w:val="000000"/>
          <w:sz w:val="24"/>
          <w:szCs w:val="24"/>
        </w:rPr>
        <w:t>замовник</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здійснює</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закупівлю</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товарів</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визначених</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підпунктом</w:t>
      </w:r>
      <w:proofErr w:type="spellEnd"/>
      <w:r w:rsidRPr="00EE486B">
        <w:rPr>
          <w:rFonts w:ascii="Times New Roman" w:hAnsi="Times New Roman" w:cs="Times New Roman"/>
          <w:i/>
          <w:iCs/>
          <w:color w:val="000000"/>
          <w:sz w:val="24"/>
          <w:szCs w:val="24"/>
        </w:rPr>
        <w:t xml:space="preserve"> 2 </w:t>
      </w:r>
      <w:proofErr w:type="spellStart"/>
      <w:r w:rsidRPr="00EE486B">
        <w:rPr>
          <w:rFonts w:ascii="Times New Roman" w:hAnsi="Times New Roman" w:cs="Times New Roman"/>
          <w:i/>
          <w:iCs/>
          <w:color w:val="000000"/>
          <w:sz w:val="24"/>
          <w:szCs w:val="24"/>
        </w:rPr>
        <w:t>цього</w:t>
      </w:r>
      <w:proofErr w:type="spellEnd"/>
      <w:r w:rsidRPr="00EE486B">
        <w:rPr>
          <w:rFonts w:ascii="Times New Roman" w:hAnsi="Times New Roman" w:cs="Times New Roman"/>
          <w:i/>
          <w:iCs/>
          <w:color w:val="000000"/>
          <w:sz w:val="24"/>
          <w:szCs w:val="24"/>
        </w:rPr>
        <w:t xml:space="preserve"> пункту, </w:t>
      </w:r>
      <w:proofErr w:type="spellStart"/>
      <w:r w:rsidRPr="00EE486B">
        <w:rPr>
          <w:rFonts w:ascii="Times New Roman" w:hAnsi="Times New Roman" w:cs="Times New Roman"/>
          <w:i/>
          <w:iCs/>
          <w:color w:val="000000"/>
          <w:sz w:val="24"/>
          <w:szCs w:val="24"/>
        </w:rPr>
        <w:t>виключно</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якщо</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їх</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ступінь</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локалізації</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виробництва</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дорівнює</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чи</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перевищує</w:t>
      </w:r>
      <w:proofErr w:type="spellEnd"/>
      <w:r w:rsidRPr="00EE486B">
        <w:rPr>
          <w:rFonts w:ascii="Times New Roman" w:hAnsi="Times New Roman" w:cs="Times New Roman"/>
          <w:i/>
          <w:iCs/>
          <w:color w:val="000000"/>
          <w:sz w:val="24"/>
          <w:szCs w:val="24"/>
        </w:rPr>
        <w:t xml:space="preserve"> 20 </w:t>
      </w:r>
      <w:proofErr w:type="spellStart"/>
      <w:r w:rsidRPr="00EE486B">
        <w:rPr>
          <w:rFonts w:ascii="Times New Roman" w:hAnsi="Times New Roman" w:cs="Times New Roman"/>
          <w:i/>
          <w:iCs/>
          <w:color w:val="000000"/>
          <w:sz w:val="24"/>
          <w:szCs w:val="24"/>
        </w:rPr>
        <w:t>відсотків</w:t>
      </w:r>
      <w:proofErr w:type="spellEnd"/>
      <w:r w:rsidRPr="00EE486B">
        <w:rPr>
          <w:rFonts w:ascii="Times New Roman" w:hAnsi="Times New Roman" w:cs="Times New Roman"/>
          <w:i/>
          <w:iCs/>
          <w:color w:val="000000"/>
          <w:sz w:val="24"/>
          <w:szCs w:val="24"/>
        </w:rPr>
        <w:t>.</w:t>
      </w:r>
    </w:p>
    <w:p w14:paraId="5163B380" w14:textId="77777777" w:rsidR="00EE486B" w:rsidRPr="00EE486B" w:rsidRDefault="00EE486B" w:rsidP="00EE486B">
      <w:pPr>
        <w:pStyle w:val="a3"/>
        <w:numPr>
          <w:ilvl w:val="1"/>
          <w:numId w:val="48"/>
        </w:numPr>
        <w:tabs>
          <w:tab w:val="left" w:pos="851"/>
        </w:tabs>
        <w:suppressAutoHyphens w:val="0"/>
        <w:spacing w:after="0" w:line="240" w:lineRule="auto"/>
        <w:ind w:left="0" w:firstLine="567"/>
        <w:jc w:val="both"/>
        <w:rPr>
          <w:rFonts w:ascii="Times New Roman" w:hAnsi="Times New Roman" w:cs="Times New Roman"/>
          <w:i/>
          <w:iCs/>
          <w:color w:val="000000"/>
          <w:sz w:val="24"/>
          <w:szCs w:val="24"/>
        </w:rPr>
      </w:pPr>
      <w:proofErr w:type="spellStart"/>
      <w:r w:rsidRPr="00EE486B">
        <w:rPr>
          <w:rFonts w:ascii="Times New Roman" w:hAnsi="Times New Roman" w:cs="Times New Roman"/>
          <w:i/>
          <w:iCs/>
          <w:color w:val="000000"/>
          <w:sz w:val="24"/>
          <w:szCs w:val="24"/>
        </w:rPr>
        <w:t>Згідно</w:t>
      </w:r>
      <w:proofErr w:type="spellEnd"/>
      <w:r w:rsidRPr="00EE486B">
        <w:rPr>
          <w:rFonts w:ascii="Times New Roman" w:hAnsi="Times New Roman" w:cs="Times New Roman"/>
          <w:i/>
          <w:iCs/>
          <w:color w:val="000000"/>
          <w:sz w:val="24"/>
          <w:szCs w:val="24"/>
        </w:rPr>
        <w:t xml:space="preserve"> з </w:t>
      </w:r>
      <w:proofErr w:type="spellStart"/>
      <w:r w:rsidRPr="00EE486B">
        <w:rPr>
          <w:rFonts w:ascii="Times New Roman" w:hAnsi="Times New Roman" w:cs="Times New Roman"/>
          <w:i/>
          <w:iCs/>
          <w:color w:val="000000"/>
          <w:sz w:val="24"/>
          <w:szCs w:val="24"/>
        </w:rPr>
        <w:t>абзацом</w:t>
      </w:r>
      <w:proofErr w:type="spellEnd"/>
      <w:r w:rsidRPr="00EE486B">
        <w:rPr>
          <w:rFonts w:ascii="Times New Roman" w:hAnsi="Times New Roman" w:cs="Times New Roman"/>
          <w:i/>
          <w:iCs/>
          <w:color w:val="000000"/>
          <w:sz w:val="24"/>
          <w:szCs w:val="24"/>
        </w:rPr>
        <w:t xml:space="preserve"> 9 </w:t>
      </w:r>
      <w:proofErr w:type="spellStart"/>
      <w:r w:rsidRPr="00EE486B">
        <w:rPr>
          <w:rFonts w:ascii="Times New Roman" w:hAnsi="Times New Roman" w:cs="Times New Roman"/>
          <w:i/>
          <w:iCs/>
          <w:color w:val="000000"/>
          <w:sz w:val="24"/>
          <w:szCs w:val="24"/>
        </w:rPr>
        <w:t>підпункту</w:t>
      </w:r>
      <w:proofErr w:type="spellEnd"/>
      <w:r w:rsidRPr="00EE486B">
        <w:rPr>
          <w:rFonts w:ascii="Times New Roman" w:hAnsi="Times New Roman" w:cs="Times New Roman"/>
          <w:i/>
          <w:iCs/>
          <w:color w:val="000000"/>
          <w:sz w:val="24"/>
          <w:szCs w:val="24"/>
        </w:rPr>
        <w:t xml:space="preserve"> 1 пункту </w:t>
      </w:r>
      <w:proofErr w:type="gramStart"/>
      <w:r w:rsidRPr="00EE486B">
        <w:rPr>
          <w:rFonts w:ascii="Times New Roman" w:hAnsi="Times New Roman" w:cs="Times New Roman"/>
          <w:i/>
          <w:iCs/>
          <w:color w:val="000000"/>
          <w:sz w:val="24"/>
          <w:szCs w:val="24"/>
        </w:rPr>
        <w:t>6-1</w:t>
      </w:r>
      <w:proofErr w:type="gram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Прикінцевих</w:t>
      </w:r>
      <w:proofErr w:type="spellEnd"/>
      <w:r w:rsidRPr="00EE486B">
        <w:rPr>
          <w:rFonts w:ascii="Times New Roman" w:hAnsi="Times New Roman" w:cs="Times New Roman"/>
          <w:i/>
          <w:iCs/>
          <w:color w:val="000000"/>
          <w:sz w:val="24"/>
          <w:szCs w:val="24"/>
        </w:rPr>
        <w:t xml:space="preserve"> та </w:t>
      </w:r>
      <w:proofErr w:type="spellStart"/>
      <w:r w:rsidRPr="00EE486B">
        <w:rPr>
          <w:rFonts w:ascii="Times New Roman" w:hAnsi="Times New Roman" w:cs="Times New Roman"/>
          <w:i/>
          <w:iCs/>
          <w:color w:val="000000"/>
          <w:sz w:val="24"/>
          <w:szCs w:val="24"/>
        </w:rPr>
        <w:t>перехідних</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положень</w:t>
      </w:r>
      <w:proofErr w:type="spellEnd"/>
      <w:r w:rsidRPr="00EE486B">
        <w:rPr>
          <w:rFonts w:ascii="Times New Roman" w:hAnsi="Times New Roman" w:cs="Times New Roman"/>
          <w:i/>
          <w:iCs/>
          <w:color w:val="000000"/>
          <w:sz w:val="24"/>
          <w:szCs w:val="24"/>
        </w:rPr>
        <w:t xml:space="preserve"> Закону </w:t>
      </w:r>
      <w:proofErr w:type="spellStart"/>
      <w:r w:rsidRPr="00EE486B">
        <w:rPr>
          <w:rFonts w:ascii="Times New Roman" w:hAnsi="Times New Roman" w:cs="Times New Roman"/>
          <w:i/>
          <w:iCs/>
          <w:color w:val="000000"/>
          <w:sz w:val="24"/>
          <w:szCs w:val="24"/>
        </w:rPr>
        <w:t>ступінь</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локалізації</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виробництва</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визначається</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самостійно</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виробником</w:t>
      </w:r>
      <w:proofErr w:type="spellEnd"/>
      <w:r w:rsidRPr="00EE486B">
        <w:rPr>
          <w:rFonts w:ascii="Times New Roman" w:hAnsi="Times New Roman" w:cs="Times New Roman"/>
          <w:i/>
          <w:iCs/>
          <w:color w:val="000000"/>
          <w:sz w:val="24"/>
          <w:szCs w:val="24"/>
        </w:rPr>
        <w:t xml:space="preserve"> такого товару та </w:t>
      </w:r>
      <w:proofErr w:type="spellStart"/>
      <w:r w:rsidRPr="00EE486B">
        <w:rPr>
          <w:rFonts w:ascii="Times New Roman" w:hAnsi="Times New Roman" w:cs="Times New Roman"/>
          <w:i/>
          <w:iCs/>
          <w:color w:val="000000"/>
          <w:sz w:val="24"/>
          <w:szCs w:val="24"/>
        </w:rPr>
        <w:t>підтверджується</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Уповноваженим</w:t>
      </w:r>
      <w:proofErr w:type="spellEnd"/>
      <w:r w:rsidRPr="00EE486B">
        <w:rPr>
          <w:rFonts w:ascii="Times New Roman" w:hAnsi="Times New Roman" w:cs="Times New Roman"/>
          <w:i/>
          <w:iCs/>
          <w:color w:val="000000"/>
          <w:sz w:val="24"/>
          <w:szCs w:val="24"/>
        </w:rPr>
        <w:t xml:space="preserve"> органом у порядку, </w:t>
      </w:r>
      <w:proofErr w:type="spellStart"/>
      <w:r w:rsidRPr="00EE486B">
        <w:rPr>
          <w:rFonts w:ascii="Times New Roman" w:hAnsi="Times New Roman" w:cs="Times New Roman"/>
          <w:i/>
          <w:iCs/>
          <w:color w:val="000000"/>
          <w:sz w:val="24"/>
          <w:szCs w:val="24"/>
        </w:rPr>
        <w:t>встановленому</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Кабінетом</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Міністрів</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України</w:t>
      </w:r>
      <w:proofErr w:type="spellEnd"/>
      <w:r w:rsidRPr="00EE486B">
        <w:rPr>
          <w:rFonts w:ascii="Times New Roman" w:hAnsi="Times New Roman" w:cs="Times New Roman"/>
          <w:i/>
          <w:iCs/>
          <w:color w:val="000000"/>
          <w:sz w:val="24"/>
          <w:szCs w:val="24"/>
        </w:rPr>
        <w:t>.</w:t>
      </w:r>
    </w:p>
    <w:p w14:paraId="78EA0FEF" w14:textId="77777777" w:rsidR="00EE486B" w:rsidRPr="00EE486B" w:rsidRDefault="00EE486B" w:rsidP="00EE486B">
      <w:pPr>
        <w:pStyle w:val="a3"/>
        <w:numPr>
          <w:ilvl w:val="1"/>
          <w:numId w:val="48"/>
        </w:numPr>
        <w:tabs>
          <w:tab w:val="left" w:pos="851"/>
        </w:tabs>
        <w:suppressAutoHyphens w:val="0"/>
        <w:spacing w:after="0" w:line="240" w:lineRule="auto"/>
        <w:ind w:left="0" w:firstLine="567"/>
        <w:jc w:val="both"/>
        <w:rPr>
          <w:rFonts w:ascii="Times New Roman" w:hAnsi="Times New Roman" w:cs="Times New Roman"/>
          <w:i/>
          <w:iCs/>
          <w:color w:val="000000"/>
          <w:sz w:val="24"/>
          <w:szCs w:val="24"/>
        </w:rPr>
      </w:pPr>
      <w:r w:rsidRPr="00EE486B">
        <w:rPr>
          <w:rFonts w:ascii="Times New Roman" w:hAnsi="Times New Roman" w:cs="Times New Roman"/>
          <w:i/>
          <w:iCs/>
          <w:color w:val="000000"/>
          <w:sz w:val="24"/>
          <w:szCs w:val="24"/>
        </w:rPr>
        <w:t xml:space="preserve">Таким порядком є Порядок </w:t>
      </w:r>
      <w:proofErr w:type="spellStart"/>
      <w:r w:rsidRPr="00EE486B">
        <w:rPr>
          <w:rFonts w:ascii="Times New Roman" w:hAnsi="Times New Roman" w:cs="Times New Roman"/>
          <w:i/>
          <w:iCs/>
          <w:color w:val="000000"/>
          <w:sz w:val="24"/>
          <w:szCs w:val="24"/>
        </w:rPr>
        <w:t>підтвердження</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ступеня</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локалізації</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виробництва</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товарів</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затверджений</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постановою</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Кабінету</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Міністрів</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України</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від</w:t>
      </w:r>
      <w:proofErr w:type="spellEnd"/>
      <w:r w:rsidRPr="00EE486B">
        <w:rPr>
          <w:rFonts w:ascii="Times New Roman" w:hAnsi="Times New Roman" w:cs="Times New Roman"/>
          <w:i/>
          <w:iCs/>
          <w:color w:val="000000"/>
          <w:sz w:val="24"/>
          <w:szCs w:val="24"/>
        </w:rPr>
        <w:t xml:space="preserve"> 02.08.2022 № 861(</w:t>
      </w:r>
      <w:proofErr w:type="spellStart"/>
      <w:r w:rsidRPr="00EE486B">
        <w:rPr>
          <w:rFonts w:ascii="Times New Roman" w:hAnsi="Times New Roman" w:cs="Times New Roman"/>
          <w:i/>
          <w:iCs/>
          <w:color w:val="000000"/>
          <w:sz w:val="24"/>
          <w:szCs w:val="24"/>
        </w:rPr>
        <w:t>зі</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змінами</w:t>
      </w:r>
      <w:proofErr w:type="spellEnd"/>
      <w:r w:rsidRPr="00EE486B">
        <w:rPr>
          <w:rFonts w:ascii="Times New Roman" w:hAnsi="Times New Roman" w:cs="Times New Roman"/>
          <w:i/>
          <w:iCs/>
          <w:color w:val="000000"/>
          <w:sz w:val="24"/>
          <w:szCs w:val="24"/>
        </w:rPr>
        <w:t>).</w:t>
      </w:r>
    </w:p>
    <w:p w14:paraId="46724D3E" w14:textId="77777777" w:rsidR="00EE486B" w:rsidRPr="00EE486B" w:rsidRDefault="00EE486B" w:rsidP="00EE486B">
      <w:pPr>
        <w:pStyle w:val="a3"/>
        <w:numPr>
          <w:ilvl w:val="1"/>
          <w:numId w:val="48"/>
        </w:numPr>
        <w:tabs>
          <w:tab w:val="left" w:pos="851"/>
        </w:tabs>
        <w:suppressAutoHyphens w:val="0"/>
        <w:spacing w:after="0" w:line="240" w:lineRule="auto"/>
        <w:ind w:left="0" w:firstLine="567"/>
        <w:jc w:val="both"/>
        <w:rPr>
          <w:rFonts w:ascii="Times New Roman" w:hAnsi="Times New Roman" w:cs="Times New Roman"/>
          <w:i/>
          <w:iCs/>
          <w:color w:val="000000"/>
          <w:sz w:val="24"/>
          <w:szCs w:val="24"/>
          <w:lang w:val="uk-UA"/>
        </w:rPr>
      </w:pPr>
      <w:proofErr w:type="spellStart"/>
      <w:r w:rsidRPr="00EE486B">
        <w:rPr>
          <w:rFonts w:ascii="Times New Roman" w:hAnsi="Times New Roman" w:cs="Times New Roman"/>
          <w:i/>
          <w:iCs/>
          <w:color w:val="000000"/>
          <w:sz w:val="24"/>
          <w:szCs w:val="24"/>
        </w:rPr>
        <w:t>Учасник</w:t>
      </w:r>
      <w:proofErr w:type="spellEnd"/>
      <w:r w:rsidRPr="00EE486B">
        <w:rPr>
          <w:rFonts w:ascii="Times New Roman" w:hAnsi="Times New Roman" w:cs="Times New Roman"/>
          <w:i/>
          <w:iCs/>
          <w:color w:val="000000"/>
          <w:sz w:val="24"/>
          <w:szCs w:val="24"/>
        </w:rPr>
        <w:t xml:space="preserve"> у </w:t>
      </w:r>
      <w:proofErr w:type="spellStart"/>
      <w:r w:rsidRPr="00EE486B">
        <w:rPr>
          <w:rFonts w:ascii="Times New Roman" w:hAnsi="Times New Roman" w:cs="Times New Roman"/>
          <w:i/>
          <w:iCs/>
          <w:color w:val="000000"/>
          <w:sz w:val="24"/>
          <w:szCs w:val="24"/>
        </w:rPr>
        <w:t>складі</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тендерної</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пропозиції</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має</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надати</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довідку</w:t>
      </w:r>
      <w:proofErr w:type="spellEnd"/>
      <w:r w:rsidRPr="00EE486B">
        <w:rPr>
          <w:rFonts w:ascii="Times New Roman" w:hAnsi="Times New Roman" w:cs="Times New Roman"/>
          <w:i/>
          <w:iCs/>
          <w:color w:val="000000"/>
          <w:sz w:val="24"/>
          <w:szCs w:val="24"/>
        </w:rPr>
        <w:t xml:space="preserve"> у </w:t>
      </w:r>
      <w:proofErr w:type="spellStart"/>
      <w:r w:rsidRPr="00EE486B">
        <w:rPr>
          <w:rFonts w:ascii="Times New Roman" w:hAnsi="Times New Roman" w:cs="Times New Roman"/>
          <w:i/>
          <w:iCs/>
          <w:color w:val="000000"/>
          <w:sz w:val="24"/>
          <w:szCs w:val="24"/>
        </w:rPr>
        <w:t>довільній</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формі</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із</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зазначенням</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найменування</w:t>
      </w:r>
      <w:proofErr w:type="spellEnd"/>
      <w:r w:rsidRPr="00EE486B">
        <w:rPr>
          <w:rFonts w:ascii="Times New Roman" w:hAnsi="Times New Roman" w:cs="Times New Roman"/>
          <w:i/>
          <w:iCs/>
          <w:color w:val="000000"/>
          <w:sz w:val="24"/>
          <w:szCs w:val="24"/>
        </w:rPr>
        <w:t xml:space="preserve"> товару, номера ID товару</w:t>
      </w:r>
      <w:r w:rsidRPr="00EE486B">
        <w:rPr>
          <w:rFonts w:ascii="Times New Roman" w:hAnsi="Times New Roman" w:cs="Times New Roman"/>
          <w:i/>
          <w:iCs/>
          <w:sz w:val="24"/>
          <w:szCs w:val="24"/>
        </w:rPr>
        <w:t xml:space="preserve"> </w:t>
      </w:r>
      <w:r w:rsidRPr="00EE486B">
        <w:rPr>
          <w:rFonts w:ascii="Times New Roman" w:hAnsi="Times New Roman" w:cs="Times New Roman"/>
          <w:i/>
          <w:iCs/>
          <w:sz w:val="24"/>
          <w:szCs w:val="24"/>
          <w:lang w:val="uk-UA"/>
        </w:rPr>
        <w:t>(</w:t>
      </w:r>
      <w:proofErr w:type="spellStart"/>
      <w:r w:rsidRPr="00EE486B">
        <w:rPr>
          <w:rFonts w:ascii="Times New Roman" w:hAnsi="Times New Roman" w:cs="Times New Roman"/>
          <w:i/>
          <w:iCs/>
          <w:color w:val="000000"/>
          <w:sz w:val="24"/>
          <w:szCs w:val="24"/>
        </w:rPr>
        <w:t>посиланням</w:t>
      </w:r>
      <w:proofErr w:type="spellEnd"/>
      <w:r w:rsidRPr="00EE486B">
        <w:rPr>
          <w:rFonts w:ascii="Times New Roman" w:hAnsi="Times New Roman" w:cs="Times New Roman"/>
          <w:i/>
          <w:iCs/>
          <w:color w:val="000000"/>
          <w:sz w:val="24"/>
          <w:szCs w:val="24"/>
        </w:rPr>
        <w:t xml:space="preserve"> на </w:t>
      </w:r>
      <w:proofErr w:type="spellStart"/>
      <w:r w:rsidRPr="00EE486B">
        <w:rPr>
          <w:rFonts w:ascii="Times New Roman" w:hAnsi="Times New Roman" w:cs="Times New Roman"/>
          <w:i/>
          <w:iCs/>
          <w:color w:val="000000"/>
          <w:sz w:val="24"/>
          <w:szCs w:val="24"/>
        </w:rPr>
        <w:t>сторінку</w:t>
      </w:r>
      <w:proofErr w:type="spellEnd"/>
      <w:r w:rsidRPr="00EE486B">
        <w:rPr>
          <w:rFonts w:ascii="Times New Roman" w:hAnsi="Times New Roman" w:cs="Times New Roman"/>
          <w:i/>
          <w:iCs/>
          <w:color w:val="000000"/>
          <w:sz w:val="24"/>
          <w:szCs w:val="24"/>
          <w:lang w:val="uk-UA"/>
        </w:rPr>
        <w:t>)</w:t>
      </w:r>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який</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присвоєно</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електронною</w:t>
      </w:r>
      <w:proofErr w:type="spellEnd"/>
      <w:r w:rsidRPr="00EE486B">
        <w:rPr>
          <w:rFonts w:ascii="Times New Roman" w:hAnsi="Times New Roman" w:cs="Times New Roman"/>
          <w:i/>
          <w:iCs/>
          <w:color w:val="000000"/>
          <w:sz w:val="24"/>
          <w:szCs w:val="24"/>
        </w:rPr>
        <w:t xml:space="preserve"> системою </w:t>
      </w:r>
      <w:proofErr w:type="spellStart"/>
      <w:r w:rsidRPr="00EE486B">
        <w:rPr>
          <w:rFonts w:ascii="Times New Roman" w:hAnsi="Times New Roman" w:cs="Times New Roman"/>
          <w:i/>
          <w:iCs/>
          <w:color w:val="000000"/>
          <w:sz w:val="24"/>
          <w:szCs w:val="24"/>
        </w:rPr>
        <w:t>закупівель</w:t>
      </w:r>
      <w:proofErr w:type="spellEnd"/>
      <w:r w:rsidRPr="00EE486B">
        <w:rPr>
          <w:rFonts w:ascii="Times New Roman" w:hAnsi="Times New Roman" w:cs="Times New Roman"/>
          <w:i/>
          <w:iCs/>
          <w:color w:val="000000"/>
          <w:sz w:val="24"/>
          <w:szCs w:val="24"/>
          <w:lang w:val="uk-UA"/>
        </w:rPr>
        <w:t xml:space="preserve">. Замовник самостійно перевіряє інформацію щодо ступеня локалізації виробництва товару, який є предметом закупівлі у переліку товарів, що є предметом закупівлі, з підтвердженим ступенем локалізації за посиланням: </w:t>
      </w:r>
      <w:proofErr w:type="spellStart"/>
      <w:r w:rsidRPr="00EE486B">
        <w:rPr>
          <w:rFonts w:ascii="Times New Roman" w:hAnsi="Times New Roman" w:cs="Times New Roman"/>
          <w:i/>
          <w:iCs/>
          <w:color w:val="000000"/>
          <w:sz w:val="24"/>
          <w:szCs w:val="24"/>
        </w:rPr>
        <w:t>https</w:t>
      </w:r>
      <w:proofErr w:type="spellEnd"/>
      <w:r w:rsidRPr="00EE486B">
        <w:rPr>
          <w:rFonts w:ascii="Times New Roman" w:hAnsi="Times New Roman" w:cs="Times New Roman"/>
          <w:i/>
          <w:iCs/>
          <w:color w:val="000000"/>
          <w:sz w:val="24"/>
          <w:szCs w:val="24"/>
          <w:lang w:val="uk-UA"/>
        </w:rPr>
        <w:t>://</w:t>
      </w:r>
      <w:proofErr w:type="spellStart"/>
      <w:r w:rsidRPr="00EE486B">
        <w:rPr>
          <w:rFonts w:ascii="Times New Roman" w:hAnsi="Times New Roman" w:cs="Times New Roman"/>
          <w:i/>
          <w:iCs/>
          <w:color w:val="000000"/>
          <w:sz w:val="24"/>
          <w:szCs w:val="24"/>
        </w:rPr>
        <w:t>prozorro</w:t>
      </w:r>
      <w:proofErr w:type="spellEnd"/>
      <w:r w:rsidRPr="00EE486B">
        <w:rPr>
          <w:rFonts w:ascii="Times New Roman" w:hAnsi="Times New Roman" w:cs="Times New Roman"/>
          <w:i/>
          <w:iCs/>
          <w:color w:val="000000"/>
          <w:sz w:val="24"/>
          <w:szCs w:val="24"/>
          <w:lang w:val="uk-UA"/>
        </w:rPr>
        <w:t>.</w:t>
      </w:r>
      <w:proofErr w:type="spellStart"/>
      <w:r w:rsidRPr="00EE486B">
        <w:rPr>
          <w:rFonts w:ascii="Times New Roman" w:hAnsi="Times New Roman" w:cs="Times New Roman"/>
          <w:i/>
          <w:iCs/>
          <w:color w:val="000000"/>
          <w:sz w:val="24"/>
          <w:szCs w:val="24"/>
        </w:rPr>
        <w:t>gov</w:t>
      </w:r>
      <w:proofErr w:type="spellEnd"/>
      <w:r w:rsidRPr="00EE486B">
        <w:rPr>
          <w:rFonts w:ascii="Times New Roman" w:hAnsi="Times New Roman" w:cs="Times New Roman"/>
          <w:i/>
          <w:iCs/>
          <w:color w:val="000000"/>
          <w:sz w:val="24"/>
          <w:szCs w:val="24"/>
          <w:lang w:val="uk-UA"/>
        </w:rPr>
        <w:t>.</w:t>
      </w:r>
      <w:proofErr w:type="spellStart"/>
      <w:r w:rsidRPr="00EE486B">
        <w:rPr>
          <w:rFonts w:ascii="Times New Roman" w:hAnsi="Times New Roman" w:cs="Times New Roman"/>
          <w:i/>
          <w:iCs/>
          <w:color w:val="000000"/>
          <w:sz w:val="24"/>
          <w:szCs w:val="24"/>
        </w:rPr>
        <w:t>ua</w:t>
      </w:r>
      <w:proofErr w:type="spellEnd"/>
      <w:r w:rsidRPr="00EE486B">
        <w:rPr>
          <w:rFonts w:ascii="Times New Roman" w:hAnsi="Times New Roman" w:cs="Times New Roman"/>
          <w:i/>
          <w:iCs/>
          <w:color w:val="000000"/>
          <w:sz w:val="24"/>
          <w:szCs w:val="24"/>
          <w:lang w:val="uk-UA"/>
        </w:rPr>
        <w:t>/</w:t>
      </w:r>
      <w:proofErr w:type="spellStart"/>
      <w:r w:rsidRPr="00EE486B">
        <w:rPr>
          <w:rFonts w:ascii="Times New Roman" w:hAnsi="Times New Roman" w:cs="Times New Roman"/>
          <w:i/>
          <w:iCs/>
          <w:color w:val="000000"/>
          <w:sz w:val="24"/>
          <w:szCs w:val="24"/>
        </w:rPr>
        <w:t>search</w:t>
      </w:r>
      <w:proofErr w:type="spellEnd"/>
      <w:r w:rsidRPr="00EE486B">
        <w:rPr>
          <w:rFonts w:ascii="Times New Roman" w:hAnsi="Times New Roman" w:cs="Times New Roman"/>
          <w:i/>
          <w:iCs/>
          <w:color w:val="000000"/>
          <w:sz w:val="24"/>
          <w:szCs w:val="24"/>
          <w:lang w:val="uk-UA"/>
        </w:rPr>
        <w:t>/</w:t>
      </w:r>
      <w:proofErr w:type="spellStart"/>
      <w:r w:rsidRPr="00EE486B">
        <w:rPr>
          <w:rFonts w:ascii="Times New Roman" w:hAnsi="Times New Roman" w:cs="Times New Roman"/>
          <w:i/>
          <w:iCs/>
          <w:color w:val="000000"/>
          <w:sz w:val="24"/>
          <w:szCs w:val="24"/>
        </w:rPr>
        <w:t>products</w:t>
      </w:r>
      <w:proofErr w:type="spellEnd"/>
      <w:r w:rsidRPr="00EE486B">
        <w:rPr>
          <w:rFonts w:ascii="Times New Roman" w:hAnsi="Times New Roman" w:cs="Times New Roman"/>
          <w:i/>
          <w:iCs/>
          <w:color w:val="000000"/>
          <w:sz w:val="24"/>
          <w:szCs w:val="24"/>
          <w:lang w:val="uk-UA"/>
        </w:rPr>
        <w:t>?</w:t>
      </w:r>
      <w:proofErr w:type="spellStart"/>
      <w:r w:rsidRPr="00EE486B">
        <w:rPr>
          <w:rFonts w:ascii="Times New Roman" w:hAnsi="Times New Roman" w:cs="Times New Roman"/>
          <w:i/>
          <w:iCs/>
          <w:color w:val="000000"/>
          <w:sz w:val="24"/>
          <w:szCs w:val="24"/>
        </w:rPr>
        <w:t>local</w:t>
      </w:r>
      <w:proofErr w:type="spellEnd"/>
      <w:r w:rsidRPr="00EE486B">
        <w:rPr>
          <w:rFonts w:ascii="Times New Roman" w:hAnsi="Times New Roman" w:cs="Times New Roman"/>
          <w:i/>
          <w:iCs/>
          <w:color w:val="000000"/>
          <w:sz w:val="24"/>
          <w:szCs w:val="24"/>
          <w:lang w:val="uk-UA"/>
        </w:rPr>
        <w:t>_</w:t>
      </w:r>
      <w:proofErr w:type="spellStart"/>
      <w:r w:rsidRPr="00EE486B">
        <w:rPr>
          <w:rFonts w:ascii="Times New Roman" w:hAnsi="Times New Roman" w:cs="Times New Roman"/>
          <w:i/>
          <w:iCs/>
          <w:color w:val="000000"/>
          <w:sz w:val="24"/>
          <w:szCs w:val="24"/>
        </w:rPr>
        <w:t>share</w:t>
      </w:r>
      <w:proofErr w:type="spellEnd"/>
      <w:r w:rsidRPr="00EE486B">
        <w:rPr>
          <w:rFonts w:ascii="Times New Roman" w:hAnsi="Times New Roman" w:cs="Times New Roman"/>
          <w:i/>
          <w:iCs/>
          <w:color w:val="000000"/>
          <w:sz w:val="24"/>
          <w:szCs w:val="24"/>
          <w:lang w:val="uk-UA"/>
        </w:rPr>
        <w:t>=20.</w:t>
      </w:r>
    </w:p>
    <w:p w14:paraId="2A0A2276" w14:textId="77777777" w:rsidR="00EE486B" w:rsidRPr="00EE486B" w:rsidRDefault="00EE486B" w:rsidP="00EE486B">
      <w:pPr>
        <w:pStyle w:val="a3"/>
        <w:numPr>
          <w:ilvl w:val="1"/>
          <w:numId w:val="48"/>
        </w:numPr>
        <w:tabs>
          <w:tab w:val="left" w:pos="851"/>
        </w:tabs>
        <w:suppressAutoHyphens w:val="0"/>
        <w:spacing w:after="0" w:line="240" w:lineRule="auto"/>
        <w:ind w:left="0" w:firstLine="567"/>
        <w:jc w:val="both"/>
        <w:rPr>
          <w:rFonts w:ascii="Times New Roman" w:hAnsi="Times New Roman" w:cs="Times New Roman"/>
          <w:i/>
          <w:iCs/>
          <w:color w:val="000000"/>
          <w:sz w:val="24"/>
          <w:szCs w:val="24"/>
          <w:lang w:val="uk-UA"/>
        </w:rPr>
      </w:pPr>
      <w:r w:rsidRPr="00EE486B">
        <w:rPr>
          <w:rFonts w:ascii="Times New Roman" w:hAnsi="Times New Roman" w:cs="Times New Roman"/>
          <w:i/>
          <w:iCs/>
          <w:color w:val="000000"/>
          <w:sz w:val="24"/>
          <w:szCs w:val="24"/>
          <w:lang w:val="uk-UA"/>
        </w:rPr>
        <w:t>У разі відсутності товару запропонованого учасником процедури закупівлі у відповідному переліку або у разі, якщо ступінь локалізації товару є меншим ніж 20 відсотків, замовник відхиляє тендерну пропозицію учасника на підставі абзацу 3 частини 1 статті 31 Закону, а саме: не відповідає встановленим абзацом 1 частини 3 статті 22 цього Закону вимогам до учасника відповідно до законодавства.</w:t>
      </w:r>
    </w:p>
    <w:p w14:paraId="61D8C1A9" w14:textId="77777777" w:rsidR="00EE486B" w:rsidRPr="00EE486B" w:rsidRDefault="00EE486B" w:rsidP="00EE486B">
      <w:pPr>
        <w:pStyle w:val="a3"/>
        <w:numPr>
          <w:ilvl w:val="1"/>
          <w:numId w:val="48"/>
        </w:numPr>
        <w:tabs>
          <w:tab w:val="left" w:pos="851"/>
        </w:tabs>
        <w:suppressAutoHyphens w:val="0"/>
        <w:spacing w:after="0" w:line="240" w:lineRule="auto"/>
        <w:ind w:left="0" w:firstLine="567"/>
        <w:jc w:val="both"/>
        <w:rPr>
          <w:rFonts w:ascii="Times New Roman" w:hAnsi="Times New Roman" w:cs="Times New Roman"/>
          <w:i/>
          <w:iCs/>
          <w:color w:val="000000"/>
          <w:sz w:val="24"/>
          <w:szCs w:val="24"/>
        </w:rPr>
      </w:pPr>
      <w:r w:rsidRPr="00EE486B">
        <w:rPr>
          <w:rFonts w:ascii="Times New Roman" w:hAnsi="Times New Roman" w:cs="Times New Roman"/>
          <w:i/>
          <w:iCs/>
          <w:color w:val="000000"/>
          <w:sz w:val="24"/>
          <w:szCs w:val="24"/>
          <w:lang w:val="uk-UA"/>
        </w:rPr>
        <w:t xml:space="preserve"> </w:t>
      </w:r>
      <w:proofErr w:type="spellStart"/>
      <w:r w:rsidRPr="00EE486B">
        <w:rPr>
          <w:rFonts w:ascii="Times New Roman" w:hAnsi="Times New Roman" w:cs="Times New Roman"/>
          <w:i/>
          <w:iCs/>
          <w:color w:val="000000"/>
          <w:sz w:val="24"/>
          <w:szCs w:val="24"/>
        </w:rPr>
        <w:t>Відповідно</w:t>
      </w:r>
      <w:proofErr w:type="spellEnd"/>
      <w:r w:rsidRPr="00EE486B">
        <w:rPr>
          <w:rFonts w:ascii="Times New Roman" w:hAnsi="Times New Roman" w:cs="Times New Roman"/>
          <w:i/>
          <w:iCs/>
          <w:color w:val="000000"/>
          <w:sz w:val="24"/>
          <w:szCs w:val="24"/>
        </w:rPr>
        <w:t xml:space="preserve"> </w:t>
      </w:r>
      <w:proofErr w:type="gramStart"/>
      <w:r w:rsidRPr="00EE486B">
        <w:rPr>
          <w:rFonts w:ascii="Times New Roman" w:hAnsi="Times New Roman" w:cs="Times New Roman"/>
          <w:i/>
          <w:iCs/>
          <w:color w:val="000000"/>
          <w:sz w:val="24"/>
          <w:szCs w:val="24"/>
        </w:rPr>
        <w:t>до пункту</w:t>
      </w:r>
      <w:proofErr w:type="gramEnd"/>
      <w:r w:rsidRPr="00EE486B">
        <w:rPr>
          <w:rFonts w:ascii="Times New Roman" w:hAnsi="Times New Roman" w:cs="Times New Roman"/>
          <w:i/>
          <w:iCs/>
          <w:color w:val="000000"/>
          <w:sz w:val="24"/>
          <w:szCs w:val="24"/>
        </w:rPr>
        <w:t xml:space="preserve"> 131 Порядку </w:t>
      </w:r>
      <w:proofErr w:type="spellStart"/>
      <w:r w:rsidRPr="00EE486B">
        <w:rPr>
          <w:rFonts w:ascii="Times New Roman" w:hAnsi="Times New Roman" w:cs="Times New Roman"/>
          <w:i/>
          <w:iCs/>
          <w:color w:val="000000"/>
          <w:sz w:val="24"/>
          <w:szCs w:val="24"/>
        </w:rPr>
        <w:t>підтвердження</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ступеня</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локалізації</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виробництва</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товарів</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затвердженого</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постановою</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Кабінету</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Міністрів</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України</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від</w:t>
      </w:r>
      <w:proofErr w:type="spellEnd"/>
      <w:r w:rsidRPr="00EE486B">
        <w:rPr>
          <w:rFonts w:ascii="Times New Roman" w:hAnsi="Times New Roman" w:cs="Times New Roman"/>
          <w:i/>
          <w:iCs/>
          <w:color w:val="000000"/>
          <w:sz w:val="24"/>
          <w:szCs w:val="24"/>
        </w:rPr>
        <w:t xml:space="preserve"> 02.08.2022 № 861(</w:t>
      </w:r>
      <w:proofErr w:type="spellStart"/>
      <w:r w:rsidRPr="00EE486B">
        <w:rPr>
          <w:rFonts w:ascii="Times New Roman" w:hAnsi="Times New Roman" w:cs="Times New Roman"/>
          <w:i/>
          <w:iCs/>
          <w:color w:val="000000"/>
          <w:sz w:val="24"/>
          <w:szCs w:val="24"/>
        </w:rPr>
        <w:t>зі</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змінами</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Замовником</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вимагається</w:t>
      </w:r>
      <w:proofErr w:type="spellEnd"/>
      <w:r w:rsidRPr="00EE486B">
        <w:rPr>
          <w:rFonts w:ascii="Times New Roman" w:hAnsi="Times New Roman" w:cs="Times New Roman"/>
          <w:i/>
          <w:iCs/>
          <w:color w:val="000000"/>
          <w:sz w:val="24"/>
          <w:szCs w:val="24"/>
        </w:rPr>
        <w:t xml:space="preserve"> в </w:t>
      </w:r>
      <w:proofErr w:type="spellStart"/>
      <w:r w:rsidRPr="00EE486B">
        <w:rPr>
          <w:rFonts w:ascii="Times New Roman" w:hAnsi="Times New Roman" w:cs="Times New Roman"/>
          <w:i/>
          <w:iCs/>
          <w:color w:val="000000"/>
          <w:sz w:val="24"/>
          <w:szCs w:val="24"/>
        </w:rPr>
        <w:t>тендерній</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документації</w:t>
      </w:r>
      <w:proofErr w:type="spellEnd"/>
      <w:r w:rsidRPr="00EE486B">
        <w:rPr>
          <w:rFonts w:ascii="Times New Roman" w:hAnsi="Times New Roman" w:cs="Times New Roman"/>
          <w:i/>
          <w:iCs/>
          <w:color w:val="000000"/>
          <w:sz w:val="24"/>
          <w:szCs w:val="24"/>
        </w:rPr>
        <w:t xml:space="preserve"> на </w:t>
      </w:r>
      <w:proofErr w:type="spellStart"/>
      <w:r w:rsidRPr="00EE486B">
        <w:rPr>
          <w:rFonts w:ascii="Times New Roman" w:hAnsi="Times New Roman" w:cs="Times New Roman"/>
          <w:i/>
          <w:iCs/>
          <w:color w:val="000000"/>
          <w:sz w:val="24"/>
          <w:szCs w:val="24"/>
        </w:rPr>
        <w:t>закупівлю</w:t>
      </w:r>
      <w:proofErr w:type="spellEnd"/>
      <w:r w:rsidRPr="00EE486B">
        <w:rPr>
          <w:rFonts w:ascii="Times New Roman" w:hAnsi="Times New Roman" w:cs="Times New Roman"/>
          <w:i/>
          <w:iCs/>
          <w:color w:val="000000"/>
          <w:sz w:val="24"/>
          <w:szCs w:val="24"/>
        </w:rPr>
        <w:t xml:space="preserve"> предмета </w:t>
      </w:r>
      <w:proofErr w:type="spellStart"/>
      <w:r w:rsidRPr="00EE486B">
        <w:rPr>
          <w:rFonts w:ascii="Times New Roman" w:hAnsi="Times New Roman" w:cs="Times New Roman"/>
          <w:i/>
          <w:iCs/>
          <w:color w:val="000000"/>
          <w:sz w:val="24"/>
          <w:szCs w:val="24"/>
        </w:rPr>
        <w:t>закупівлі</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внесеного</w:t>
      </w:r>
      <w:proofErr w:type="spellEnd"/>
      <w:r w:rsidRPr="00EE486B">
        <w:rPr>
          <w:rFonts w:ascii="Times New Roman" w:hAnsi="Times New Roman" w:cs="Times New Roman"/>
          <w:i/>
          <w:iCs/>
          <w:color w:val="000000"/>
          <w:sz w:val="24"/>
          <w:szCs w:val="24"/>
        </w:rPr>
        <w:t xml:space="preserve"> до </w:t>
      </w:r>
      <w:proofErr w:type="spellStart"/>
      <w:r w:rsidRPr="00EE486B">
        <w:rPr>
          <w:rFonts w:ascii="Times New Roman" w:hAnsi="Times New Roman" w:cs="Times New Roman"/>
          <w:i/>
          <w:iCs/>
          <w:color w:val="000000"/>
          <w:sz w:val="24"/>
          <w:szCs w:val="24"/>
        </w:rPr>
        <w:t>переліку</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наявність</w:t>
      </w:r>
      <w:proofErr w:type="spellEnd"/>
      <w:r w:rsidRPr="00EE486B">
        <w:rPr>
          <w:rFonts w:ascii="Times New Roman" w:hAnsi="Times New Roman" w:cs="Times New Roman"/>
          <w:i/>
          <w:iCs/>
          <w:color w:val="000000"/>
          <w:sz w:val="24"/>
          <w:szCs w:val="24"/>
        </w:rPr>
        <w:t xml:space="preserve"> в </w:t>
      </w:r>
      <w:proofErr w:type="spellStart"/>
      <w:r w:rsidRPr="00EE486B">
        <w:rPr>
          <w:rFonts w:ascii="Times New Roman" w:hAnsi="Times New Roman" w:cs="Times New Roman"/>
          <w:i/>
          <w:iCs/>
          <w:color w:val="000000"/>
          <w:sz w:val="24"/>
          <w:szCs w:val="24"/>
        </w:rPr>
        <w:t>учасника</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процедури</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закупівлі</w:t>
      </w:r>
      <w:proofErr w:type="spellEnd"/>
      <w:r w:rsidRPr="00EE486B">
        <w:rPr>
          <w:rFonts w:ascii="Times New Roman" w:hAnsi="Times New Roman" w:cs="Times New Roman"/>
          <w:i/>
          <w:iCs/>
          <w:color w:val="000000"/>
          <w:sz w:val="24"/>
          <w:szCs w:val="24"/>
        </w:rPr>
        <w:t xml:space="preserve">: </w:t>
      </w:r>
    </w:p>
    <w:p w14:paraId="538A6475" w14:textId="77777777" w:rsidR="00EE486B" w:rsidRPr="00EE486B" w:rsidRDefault="00EE486B" w:rsidP="00EE486B">
      <w:pPr>
        <w:pStyle w:val="a3"/>
        <w:numPr>
          <w:ilvl w:val="1"/>
          <w:numId w:val="48"/>
        </w:numPr>
        <w:tabs>
          <w:tab w:val="left" w:pos="851"/>
        </w:tabs>
        <w:suppressAutoHyphens w:val="0"/>
        <w:spacing w:after="0" w:line="240" w:lineRule="auto"/>
        <w:ind w:left="0" w:firstLine="567"/>
        <w:jc w:val="both"/>
        <w:rPr>
          <w:rFonts w:ascii="Times New Roman" w:hAnsi="Times New Roman" w:cs="Times New Roman"/>
          <w:i/>
          <w:iCs/>
          <w:color w:val="000000"/>
          <w:sz w:val="24"/>
          <w:szCs w:val="24"/>
        </w:rPr>
      </w:pPr>
      <w:r w:rsidRPr="00EE486B">
        <w:rPr>
          <w:rFonts w:ascii="Times New Roman" w:hAnsi="Times New Roman" w:cs="Times New Roman"/>
          <w:i/>
          <w:iCs/>
          <w:color w:val="000000"/>
          <w:sz w:val="24"/>
          <w:szCs w:val="24"/>
          <w:lang w:val="uk-UA"/>
        </w:rPr>
        <w:t>С</w:t>
      </w:r>
      <w:proofErr w:type="spellStart"/>
      <w:r w:rsidRPr="00EE486B">
        <w:rPr>
          <w:rFonts w:ascii="Times New Roman" w:hAnsi="Times New Roman" w:cs="Times New Roman"/>
          <w:i/>
          <w:iCs/>
          <w:color w:val="000000"/>
          <w:sz w:val="24"/>
          <w:szCs w:val="24"/>
        </w:rPr>
        <w:t>ертифіката</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відповідності</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системи</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управління</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якістю</w:t>
      </w:r>
      <w:proofErr w:type="spellEnd"/>
      <w:r w:rsidRPr="00EE486B">
        <w:rPr>
          <w:rFonts w:ascii="Times New Roman" w:hAnsi="Times New Roman" w:cs="Times New Roman"/>
          <w:i/>
          <w:iCs/>
          <w:color w:val="000000"/>
          <w:sz w:val="24"/>
          <w:szCs w:val="24"/>
        </w:rPr>
        <w:t xml:space="preserve"> у </w:t>
      </w:r>
      <w:proofErr w:type="spellStart"/>
      <w:r w:rsidRPr="00EE486B">
        <w:rPr>
          <w:rFonts w:ascii="Times New Roman" w:hAnsi="Times New Roman" w:cs="Times New Roman"/>
          <w:i/>
          <w:iCs/>
          <w:color w:val="000000"/>
          <w:sz w:val="24"/>
          <w:szCs w:val="24"/>
        </w:rPr>
        <w:t>виробництві</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вимогам</w:t>
      </w:r>
      <w:proofErr w:type="spellEnd"/>
      <w:r w:rsidRPr="00EE486B">
        <w:rPr>
          <w:rFonts w:ascii="Times New Roman" w:hAnsi="Times New Roman" w:cs="Times New Roman"/>
          <w:i/>
          <w:iCs/>
          <w:color w:val="000000"/>
          <w:sz w:val="24"/>
          <w:szCs w:val="24"/>
        </w:rPr>
        <w:t xml:space="preserve"> ДСТУ ISO 9001:2015 </w:t>
      </w:r>
      <w:proofErr w:type="spellStart"/>
      <w:r w:rsidRPr="00EE486B">
        <w:rPr>
          <w:rFonts w:ascii="Times New Roman" w:hAnsi="Times New Roman" w:cs="Times New Roman"/>
          <w:i/>
          <w:iCs/>
          <w:color w:val="000000"/>
          <w:sz w:val="24"/>
          <w:szCs w:val="24"/>
        </w:rPr>
        <w:t>або</w:t>
      </w:r>
      <w:proofErr w:type="spellEnd"/>
      <w:r w:rsidRPr="00EE486B">
        <w:rPr>
          <w:rFonts w:ascii="Times New Roman" w:hAnsi="Times New Roman" w:cs="Times New Roman"/>
          <w:i/>
          <w:iCs/>
          <w:color w:val="000000"/>
          <w:sz w:val="24"/>
          <w:szCs w:val="24"/>
        </w:rPr>
        <w:t xml:space="preserve"> ДСТУ EN ISO 9001:2018 (EN ISO 9001:2015, IDT; ISO 9001:2015, IDT),</w:t>
      </w:r>
      <w:r w:rsidRPr="00EE486B">
        <w:rPr>
          <w:rFonts w:ascii="Times New Roman" w:hAnsi="Times New Roman" w:cs="Times New Roman"/>
          <w:color w:val="333333"/>
          <w:sz w:val="24"/>
          <w:szCs w:val="24"/>
          <w:shd w:val="clear" w:color="auto" w:fill="FFFFFF"/>
        </w:rPr>
        <w:t xml:space="preserve"> </w:t>
      </w:r>
      <w:proofErr w:type="spellStart"/>
      <w:r w:rsidRPr="00EE486B">
        <w:rPr>
          <w:rFonts w:ascii="Times New Roman" w:hAnsi="Times New Roman" w:cs="Times New Roman"/>
          <w:i/>
          <w:iCs/>
          <w:color w:val="000000"/>
          <w:sz w:val="24"/>
          <w:szCs w:val="24"/>
        </w:rPr>
        <w:t>щодо</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виробника</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продукція</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якого</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пропонується</w:t>
      </w:r>
      <w:proofErr w:type="spellEnd"/>
      <w:r w:rsidRPr="00EE486B">
        <w:rPr>
          <w:rFonts w:ascii="Times New Roman" w:hAnsi="Times New Roman" w:cs="Times New Roman"/>
          <w:i/>
          <w:iCs/>
          <w:color w:val="000000"/>
          <w:sz w:val="24"/>
          <w:szCs w:val="24"/>
        </w:rPr>
        <w:t xml:space="preserve"> таким </w:t>
      </w:r>
      <w:proofErr w:type="spellStart"/>
      <w:r w:rsidRPr="00EE486B">
        <w:rPr>
          <w:rFonts w:ascii="Times New Roman" w:hAnsi="Times New Roman" w:cs="Times New Roman"/>
          <w:i/>
          <w:iCs/>
          <w:color w:val="000000"/>
          <w:sz w:val="24"/>
          <w:szCs w:val="24"/>
        </w:rPr>
        <w:t>учасником</w:t>
      </w:r>
      <w:proofErr w:type="spellEnd"/>
      <w:r w:rsidRPr="00EE486B">
        <w:rPr>
          <w:rFonts w:ascii="Times New Roman" w:hAnsi="Times New Roman" w:cs="Times New Roman"/>
          <w:i/>
          <w:iCs/>
          <w:color w:val="000000"/>
          <w:sz w:val="24"/>
          <w:szCs w:val="24"/>
          <w:lang w:val="uk-UA"/>
        </w:rPr>
        <w:t>,</w:t>
      </w:r>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або</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національних</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стандартів</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якими</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їх</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замінено</w:t>
      </w:r>
      <w:proofErr w:type="spellEnd"/>
      <w:r w:rsidRPr="00EE486B">
        <w:rPr>
          <w:rFonts w:ascii="Times New Roman" w:hAnsi="Times New Roman" w:cs="Times New Roman"/>
          <w:i/>
          <w:iCs/>
          <w:color w:val="000000"/>
          <w:sz w:val="24"/>
          <w:szCs w:val="24"/>
        </w:rPr>
        <w:t xml:space="preserve">, виданого </w:t>
      </w:r>
      <w:proofErr w:type="spellStart"/>
      <w:r w:rsidRPr="00EE486B">
        <w:rPr>
          <w:rFonts w:ascii="Times New Roman" w:hAnsi="Times New Roman" w:cs="Times New Roman"/>
          <w:i/>
          <w:iCs/>
          <w:color w:val="000000"/>
          <w:sz w:val="24"/>
          <w:szCs w:val="24"/>
        </w:rPr>
        <w:t>акредитованим</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відповідно</w:t>
      </w:r>
      <w:proofErr w:type="spellEnd"/>
      <w:r w:rsidRPr="00EE486B">
        <w:rPr>
          <w:rFonts w:ascii="Times New Roman" w:hAnsi="Times New Roman" w:cs="Times New Roman"/>
          <w:i/>
          <w:iCs/>
          <w:color w:val="000000"/>
          <w:sz w:val="24"/>
          <w:szCs w:val="24"/>
        </w:rPr>
        <w:t xml:space="preserve"> до </w:t>
      </w:r>
      <w:proofErr w:type="spellStart"/>
      <w:r w:rsidRPr="00EE486B">
        <w:rPr>
          <w:rFonts w:ascii="Times New Roman" w:hAnsi="Times New Roman" w:cs="Times New Roman"/>
          <w:i/>
          <w:iCs/>
          <w:color w:val="000000"/>
          <w:sz w:val="24"/>
          <w:szCs w:val="24"/>
        </w:rPr>
        <w:t>законодавства</w:t>
      </w:r>
      <w:proofErr w:type="spellEnd"/>
      <w:r w:rsidRPr="00EE486B">
        <w:rPr>
          <w:rFonts w:ascii="Times New Roman" w:hAnsi="Times New Roman" w:cs="Times New Roman"/>
          <w:i/>
          <w:iCs/>
          <w:color w:val="000000"/>
          <w:sz w:val="24"/>
          <w:szCs w:val="24"/>
        </w:rPr>
        <w:t xml:space="preserve"> органом з </w:t>
      </w:r>
      <w:proofErr w:type="spellStart"/>
      <w:r w:rsidRPr="00EE486B">
        <w:rPr>
          <w:rFonts w:ascii="Times New Roman" w:hAnsi="Times New Roman" w:cs="Times New Roman"/>
          <w:i/>
          <w:iCs/>
          <w:color w:val="000000"/>
          <w:sz w:val="24"/>
          <w:szCs w:val="24"/>
        </w:rPr>
        <w:t>оцінки</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відповідності</w:t>
      </w:r>
      <w:proofErr w:type="spellEnd"/>
      <w:r w:rsidRPr="00EE486B">
        <w:rPr>
          <w:rFonts w:ascii="Times New Roman" w:hAnsi="Times New Roman" w:cs="Times New Roman"/>
          <w:i/>
          <w:iCs/>
          <w:color w:val="000000"/>
          <w:sz w:val="24"/>
          <w:szCs w:val="24"/>
        </w:rPr>
        <w:t>.</w:t>
      </w:r>
    </w:p>
    <w:p w14:paraId="7F3CC433" w14:textId="77777777" w:rsidR="00EE486B" w:rsidRPr="00EE486B" w:rsidRDefault="00EE486B" w:rsidP="00EE486B">
      <w:pPr>
        <w:pStyle w:val="a3"/>
        <w:numPr>
          <w:ilvl w:val="1"/>
          <w:numId w:val="48"/>
        </w:numPr>
        <w:tabs>
          <w:tab w:val="left" w:pos="851"/>
        </w:tabs>
        <w:suppressAutoHyphens w:val="0"/>
        <w:spacing w:after="0" w:line="240" w:lineRule="auto"/>
        <w:ind w:left="0" w:firstLine="567"/>
        <w:jc w:val="both"/>
        <w:rPr>
          <w:rFonts w:ascii="Times New Roman" w:hAnsi="Times New Roman" w:cs="Times New Roman"/>
          <w:i/>
          <w:iCs/>
          <w:color w:val="000000"/>
          <w:sz w:val="24"/>
          <w:szCs w:val="24"/>
        </w:rPr>
      </w:pPr>
      <w:r w:rsidRPr="00EE486B">
        <w:rPr>
          <w:rFonts w:ascii="Times New Roman" w:hAnsi="Times New Roman" w:cs="Times New Roman"/>
          <w:i/>
          <w:iCs/>
          <w:color w:val="000000"/>
          <w:sz w:val="24"/>
          <w:szCs w:val="24"/>
        </w:rPr>
        <w:t xml:space="preserve">На </w:t>
      </w:r>
      <w:proofErr w:type="spellStart"/>
      <w:r w:rsidRPr="00EE486B">
        <w:rPr>
          <w:rFonts w:ascii="Times New Roman" w:hAnsi="Times New Roman" w:cs="Times New Roman"/>
          <w:i/>
          <w:iCs/>
          <w:color w:val="000000"/>
          <w:sz w:val="24"/>
          <w:szCs w:val="24"/>
        </w:rPr>
        <w:t>підтвердження</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цієї</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вимоги</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Учасник</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процедури</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закупівлі</w:t>
      </w:r>
      <w:proofErr w:type="spellEnd"/>
      <w:r w:rsidRPr="00EE486B">
        <w:rPr>
          <w:rFonts w:ascii="Times New Roman" w:hAnsi="Times New Roman" w:cs="Times New Roman"/>
          <w:i/>
          <w:iCs/>
          <w:color w:val="000000"/>
          <w:sz w:val="24"/>
          <w:szCs w:val="24"/>
          <w:lang w:val="uk-UA"/>
        </w:rPr>
        <w:t xml:space="preserve"> </w:t>
      </w:r>
      <w:proofErr w:type="spellStart"/>
      <w:r w:rsidRPr="00EE486B">
        <w:rPr>
          <w:rFonts w:ascii="Times New Roman" w:hAnsi="Times New Roman" w:cs="Times New Roman"/>
          <w:i/>
          <w:iCs/>
          <w:color w:val="000000"/>
          <w:sz w:val="24"/>
          <w:szCs w:val="24"/>
        </w:rPr>
        <w:t>подає</w:t>
      </w:r>
      <w:proofErr w:type="spellEnd"/>
      <w:r w:rsidRPr="00EE486B">
        <w:rPr>
          <w:rFonts w:ascii="Times New Roman" w:hAnsi="Times New Roman" w:cs="Times New Roman"/>
          <w:i/>
          <w:iCs/>
          <w:color w:val="000000"/>
          <w:sz w:val="24"/>
          <w:szCs w:val="24"/>
        </w:rPr>
        <w:t xml:space="preserve"> у </w:t>
      </w:r>
      <w:proofErr w:type="spellStart"/>
      <w:r w:rsidRPr="00EE486B">
        <w:rPr>
          <w:rFonts w:ascii="Times New Roman" w:hAnsi="Times New Roman" w:cs="Times New Roman"/>
          <w:i/>
          <w:iCs/>
          <w:color w:val="000000"/>
          <w:sz w:val="24"/>
          <w:szCs w:val="24"/>
        </w:rPr>
        <w:t>складі</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тендерної</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пропозиції</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сканкопію</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сертифіката</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відповідності</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системи</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управління</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якістю</w:t>
      </w:r>
      <w:proofErr w:type="spellEnd"/>
      <w:r w:rsidRPr="00EE486B">
        <w:rPr>
          <w:rFonts w:ascii="Times New Roman" w:hAnsi="Times New Roman" w:cs="Times New Roman"/>
          <w:i/>
          <w:iCs/>
          <w:color w:val="000000"/>
          <w:sz w:val="24"/>
          <w:szCs w:val="24"/>
        </w:rPr>
        <w:t xml:space="preserve"> у </w:t>
      </w:r>
      <w:proofErr w:type="spellStart"/>
      <w:r w:rsidRPr="00EE486B">
        <w:rPr>
          <w:rFonts w:ascii="Times New Roman" w:hAnsi="Times New Roman" w:cs="Times New Roman"/>
          <w:i/>
          <w:iCs/>
          <w:color w:val="000000"/>
          <w:sz w:val="24"/>
          <w:szCs w:val="24"/>
        </w:rPr>
        <w:t>виробництві</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вимогам</w:t>
      </w:r>
      <w:proofErr w:type="spellEnd"/>
      <w:r w:rsidRPr="00EE486B">
        <w:rPr>
          <w:rFonts w:ascii="Times New Roman" w:hAnsi="Times New Roman" w:cs="Times New Roman"/>
          <w:i/>
          <w:iCs/>
          <w:color w:val="000000"/>
          <w:sz w:val="24"/>
          <w:szCs w:val="24"/>
        </w:rPr>
        <w:t xml:space="preserve"> ДСТУ ISO 9001:2015 </w:t>
      </w:r>
      <w:proofErr w:type="spellStart"/>
      <w:r w:rsidRPr="00EE486B">
        <w:rPr>
          <w:rFonts w:ascii="Times New Roman" w:hAnsi="Times New Roman" w:cs="Times New Roman"/>
          <w:i/>
          <w:iCs/>
          <w:color w:val="000000"/>
          <w:sz w:val="24"/>
          <w:szCs w:val="24"/>
        </w:rPr>
        <w:t>або</w:t>
      </w:r>
      <w:proofErr w:type="spellEnd"/>
      <w:r w:rsidRPr="00EE486B">
        <w:rPr>
          <w:rFonts w:ascii="Times New Roman" w:hAnsi="Times New Roman" w:cs="Times New Roman"/>
          <w:i/>
          <w:iCs/>
          <w:color w:val="000000"/>
          <w:sz w:val="24"/>
          <w:szCs w:val="24"/>
        </w:rPr>
        <w:t xml:space="preserve"> ДСТУ EN ISO 9001:2018 (EN ISO 9001:2015, IDT; ISO 9001:2015, IDT), </w:t>
      </w:r>
      <w:proofErr w:type="spellStart"/>
      <w:r w:rsidRPr="00EE486B">
        <w:rPr>
          <w:rFonts w:ascii="Times New Roman" w:hAnsi="Times New Roman" w:cs="Times New Roman"/>
          <w:i/>
          <w:iCs/>
          <w:color w:val="000000"/>
          <w:sz w:val="24"/>
          <w:szCs w:val="24"/>
        </w:rPr>
        <w:t>щодо</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виробника</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продукція</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якого</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пропонується</w:t>
      </w:r>
      <w:proofErr w:type="spellEnd"/>
      <w:r w:rsidRPr="00EE486B">
        <w:rPr>
          <w:rFonts w:ascii="Times New Roman" w:hAnsi="Times New Roman" w:cs="Times New Roman"/>
          <w:i/>
          <w:iCs/>
          <w:color w:val="000000"/>
          <w:sz w:val="24"/>
          <w:szCs w:val="24"/>
        </w:rPr>
        <w:t xml:space="preserve"> таким </w:t>
      </w:r>
      <w:proofErr w:type="spellStart"/>
      <w:r w:rsidRPr="00EE486B">
        <w:rPr>
          <w:rFonts w:ascii="Times New Roman" w:hAnsi="Times New Roman" w:cs="Times New Roman"/>
          <w:i/>
          <w:iCs/>
          <w:color w:val="000000"/>
          <w:sz w:val="24"/>
          <w:szCs w:val="24"/>
        </w:rPr>
        <w:t>учасником</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або</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національних</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стандартів</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якими</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їх</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замінено</w:t>
      </w:r>
      <w:proofErr w:type="spellEnd"/>
      <w:r w:rsidRPr="00EE486B">
        <w:rPr>
          <w:rFonts w:ascii="Times New Roman" w:hAnsi="Times New Roman" w:cs="Times New Roman"/>
          <w:i/>
          <w:iCs/>
          <w:color w:val="000000"/>
          <w:sz w:val="24"/>
          <w:szCs w:val="24"/>
        </w:rPr>
        <w:t xml:space="preserve">, виданого </w:t>
      </w:r>
      <w:proofErr w:type="spellStart"/>
      <w:r w:rsidRPr="00EE486B">
        <w:rPr>
          <w:rFonts w:ascii="Times New Roman" w:hAnsi="Times New Roman" w:cs="Times New Roman"/>
          <w:i/>
          <w:iCs/>
          <w:color w:val="000000"/>
          <w:sz w:val="24"/>
          <w:szCs w:val="24"/>
        </w:rPr>
        <w:t>акредитованим</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відповідно</w:t>
      </w:r>
      <w:proofErr w:type="spellEnd"/>
      <w:r w:rsidRPr="00EE486B">
        <w:rPr>
          <w:rFonts w:ascii="Times New Roman" w:hAnsi="Times New Roman" w:cs="Times New Roman"/>
          <w:i/>
          <w:iCs/>
          <w:color w:val="000000"/>
          <w:sz w:val="24"/>
          <w:szCs w:val="24"/>
        </w:rPr>
        <w:t xml:space="preserve"> до </w:t>
      </w:r>
      <w:proofErr w:type="spellStart"/>
      <w:r w:rsidRPr="00EE486B">
        <w:rPr>
          <w:rFonts w:ascii="Times New Roman" w:hAnsi="Times New Roman" w:cs="Times New Roman"/>
          <w:i/>
          <w:iCs/>
          <w:color w:val="000000"/>
          <w:sz w:val="24"/>
          <w:szCs w:val="24"/>
        </w:rPr>
        <w:t>законодавства</w:t>
      </w:r>
      <w:proofErr w:type="spellEnd"/>
      <w:r w:rsidRPr="00EE486B">
        <w:rPr>
          <w:rFonts w:ascii="Times New Roman" w:hAnsi="Times New Roman" w:cs="Times New Roman"/>
          <w:i/>
          <w:iCs/>
          <w:color w:val="000000"/>
          <w:sz w:val="24"/>
          <w:szCs w:val="24"/>
        </w:rPr>
        <w:t xml:space="preserve"> органом з </w:t>
      </w:r>
      <w:proofErr w:type="spellStart"/>
      <w:r w:rsidRPr="00EE486B">
        <w:rPr>
          <w:rFonts w:ascii="Times New Roman" w:hAnsi="Times New Roman" w:cs="Times New Roman"/>
          <w:i/>
          <w:iCs/>
          <w:color w:val="000000"/>
          <w:sz w:val="24"/>
          <w:szCs w:val="24"/>
        </w:rPr>
        <w:t>оцінки</w:t>
      </w:r>
      <w:proofErr w:type="spellEnd"/>
      <w:r w:rsidRPr="00EE486B">
        <w:rPr>
          <w:rFonts w:ascii="Times New Roman" w:hAnsi="Times New Roman" w:cs="Times New Roman"/>
          <w:i/>
          <w:iCs/>
          <w:color w:val="000000"/>
          <w:sz w:val="24"/>
          <w:szCs w:val="24"/>
        </w:rPr>
        <w:t xml:space="preserve"> </w:t>
      </w:r>
      <w:proofErr w:type="spellStart"/>
      <w:r w:rsidRPr="00EE486B">
        <w:rPr>
          <w:rFonts w:ascii="Times New Roman" w:hAnsi="Times New Roman" w:cs="Times New Roman"/>
          <w:i/>
          <w:iCs/>
          <w:color w:val="000000"/>
          <w:sz w:val="24"/>
          <w:szCs w:val="24"/>
        </w:rPr>
        <w:t>відповідності</w:t>
      </w:r>
      <w:proofErr w:type="spellEnd"/>
      <w:r w:rsidRPr="00EE486B">
        <w:rPr>
          <w:rFonts w:ascii="Times New Roman" w:hAnsi="Times New Roman" w:cs="Times New Roman"/>
          <w:i/>
          <w:iCs/>
          <w:color w:val="000000"/>
          <w:sz w:val="24"/>
          <w:szCs w:val="24"/>
        </w:rPr>
        <w:t>;</w:t>
      </w:r>
    </w:p>
    <w:p w14:paraId="593FE7B7" w14:textId="77777777" w:rsidR="00EE486B" w:rsidRPr="00EE486B" w:rsidRDefault="00EE486B" w:rsidP="00EE486B">
      <w:pPr>
        <w:pStyle w:val="a6"/>
        <w:spacing w:line="240" w:lineRule="auto"/>
        <w:jc w:val="both"/>
        <w:rPr>
          <w:i/>
          <w:iCs/>
          <w:color w:val="000000"/>
        </w:rPr>
      </w:pPr>
    </w:p>
    <w:p w14:paraId="03A935D2" w14:textId="77777777" w:rsidR="00EE486B" w:rsidRPr="00EE486B" w:rsidRDefault="00EE486B" w:rsidP="00EE486B">
      <w:pPr>
        <w:shd w:val="clear" w:color="auto" w:fill="FFFFFF"/>
        <w:spacing w:line="240" w:lineRule="auto"/>
        <w:jc w:val="both"/>
        <w:rPr>
          <w:rFonts w:ascii="Times New Roman" w:hAnsi="Times New Roman" w:cs="Times New Roman"/>
          <w:sz w:val="24"/>
          <w:szCs w:val="24"/>
        </w:rPr>
      </w:pPr>
      <w:r w:rsidRPr="00EE486B">
        <w:rPr>
          <w:rFonts w:ascii="Times New Roman" w:hAnsi="Times New Roman" w:cs="Times New Roman"/>
          <w:sz w:val="24"/>
          <w:szCs w:val="24"/>
        </w:rPr>
        <w:t xml:space="preserve">*Вимога щодо надання гарантійного листа не застосовується до </w:t>
      </w:r>
      <w:proofErr w:type="spellStart"/>
      <w:r w:rsidRPr="00EE486B">
        <w:rPr>
          <w:rFonts w:ascii="Times New Roman" w:hAnsi="Times New Roman" w:cs="Times New Roman"/>
          <w:sz w:val="24"/>
          <w:szCs w:val="24"/>
        </w:rPr>
        <w:t>закупівель</w:t>
      </w:r>
      <w:proofErr w:type="spellEnd"/>
      <w:r w:rsidRPr="00EE486B">
        <w:rPr>
          <w:rFonts w:ascii="Times New Roman" w:hAnsi="Times New Roman" w:cs="Times New Roman"/>
          <w:sz w:val="24"/>
          <w:szCs w:val="24"/>
        </w:rPr>
        <w:t xml:space="preserve"> товарів, якщо країною походження таких товарів (зокрема, якщо набуття замовником у власність таких товарів передбачається за результатом виконання робіт чи надання послуг) є країна, яка є стороною </w:t>
      </w:r>
      <w:hyperlink r:id="rId8" w:tgtFrame="_blank" w:history="1">
        <w:r w:rsidRPr="00EE486B">
          <w:rPr>
            <w:rStyle w:val="aa"/>
            <w:rFonts w:ascii="Times New Roman" w:hAnsi="Times New Roman" w:cs="Times New Roman"/>
            <w:color w:val="000099"/>
            <w:sz w:val="24"/>
            <w:szCs w:val="24"/>
          </w:rPr>
          <w:t>Угоди про державні закупівлі</w:t>
        </w:r>
      </w:hyperlink>
      <w:r w:rsidRPr="00EE486B">
        <w:rPr>
          <w:rFonts w:ascii="Times New Roman" w:hAnsi="Times New Roman" w:cs="Times New Roman"/>
          <w:color w:val="333333"/>
          <w:sz w:val="24"/>
          <w:szCs w:val="24"/>
        </w:rPr>
        <w:t xml:space="preserve">, </w:t>
      </w:r>
      <w:r w:rsidRPr="00EE486B">
        <w:rPr>
          <w:rFonts w:ascii="Times New Roman" w:hAnsi="Times New Roman" w:cs="Times New Roman"/>
          <w:sz w:val="24"/>
          <w:szCs w:val="24"/>
        </w:rPr>
        <w:t>укладеної 15 квітня 1994 р. в м. Марракеші, із змінами, внесеними</w:t>
      </w:r>
      <w:r w:rsidRPr="00EE486B">
        <w:rPr>
          <w:rFonts w:ascii="Times New Roman" w:hAnsi="Times New Roman" w:cs="Times New Roman"/>
          <w:color w:val="333333"/>
          <w:sz w:val="24"/>
          <w:szCs w:val="24"/>
        </w:rPr>
        <w:t> </w:t>
      </w:r>
      <w:hyperlink r:id="rId9" w:tgtFrame="_blank" w:history="1">
        <w:r w:rsidRPr="00EE486B">
          <w:rPr>
            <w:rStyle w:val="aa"/>
            <w:rFonts w:ascii="Times New Roman" w:hAnsi="Times New Roman" w:cs="Times New Roman"/>
            <w:color w:val="000099"/>
            <w:sz w:val="24"/>
            <w:szCs w:val="24"/>
          </w:rPr>
          <w:t>Протоколом про внесення змін до Угоди про державні закупівлі</w:t>
        </w:r>
      </w:hyperlink>
      <w:r w:rsidRPr="00EE486B">
        <w:rPr>
          <w:rFonts w:ascii="Times New Roman" w:hAnsi="Times New Roman" w:cs="Times New Roman"/>
          <w:color w:val="333333"/>
          <w:sz w:val="24"/>
          <w:szCs w:val="24"/>
        </w:rPr>
        <w:t xml:space="preserve">, </w:t>
      </w:r>
      <w:r w:rsidRPr="00EE486B">
        <w:rPr>
          <w:rFonts w:ascii="Times New Roman" w:hAnsi="Times New Roman" w:cs="Times New Roman"/>
          <w:sz w:val="24"/>
          <w:szCs w:val="24"/>
        </w:rPr>
        <w:t>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w:t>
      </w:r>
      <w:r w:rsidRPr="00EE486B">
        <w:rPr>
          <w:rFonts w:ascii="Times New Roman" w:hAnsi="Times New Roman" w:cs="Times New Roman"/>
          <w:color w:val="333333"/>
          <w:sz w:val="24"/>
          <w:szCs w:val="24"/>
        </w:rPr>
        <w:t> </w:t>
      </w:r>
      <w:hyperlink r:id="rId10" w:tgtFrame="_blank" w:history="1">
        <w:r w:rsidRPr="00EE486B">
          <w:rPr>
            <w:rStyle w:val="aa"/>
            <w:rFonts w:ascii="Times New Roman" w:hAnsi="Times New Roman" w:cs="Times New Roman"/>
            <w:color w:val="000099"/>
            <w:sz w:val="24"/>
            <w:szCs w:val="24"/>
          </w:rPr>
          <w:t>Закону України</w:t>
        </w:r>
      </w:hyperlink>
      <w:r w:rsidRPr="00EE486B">
        <w:rPr>
          <w:rFonts w:ascii="Times New Roman" w:hAnsi="Times New Roman" w:cs="Times New Roman"/>
          <w:color w:val="333333"/>
          <w:sz w:val="24"/>
          <w:szCs w:val="24"/>
        </w:rPr>
        <w:t> </w:t>
      </w:r>
      <w:r w:rsidRPr="00EE486B">
        <w:rPr>
          <w:rFonts w:ascii="Times New Roman" w:hAnsi="Times New Roman" w:cs="Times New Roman"/>
          <w:sz w:val="24"/>
          <w:szCs w:val="24"/>
        </w:rPr>
        <w:t xml:space="preserve">“Про приєднання України до Угоди про державні закупівлі”, </w:t>
      </w:r>
      <w:r w:rsidRPr="00EE486B">
        <w:rPr>
          <w:rFonts w:ascii="Times New Roman" w:hAnsi="Times New Roman" w:cs="Times New Roman"/>
          <w:sz w:val="24"/>
          <w:szCs w:val="24"/>
          <w:highlight w:val="white"/>
        </w:rPr>
        <w:t xml:space="preserve">про що учасником  </w:t>
      </w:r>
      <w:r w:rsidRPr="00EE486B">
        <w:rPr>
          <w:rFonts w:ascii="Times New Roman" w:hAnsi="Times New Roman" w:cs="Times New Roman"/>
          <w:sz w:val="24"/>
          <w:szCs w:val="24"/>
          <w:highlight w:val="white"/>
        </w:rPr>
        <w:lastRenderedPageBreak/>
        <w:t xml:space="preserve">надається лист-пояснення. </w:t>
      </w:r>
      <w:r w:rsidRPr="00EE486B">
        <w:rPr>
          <w:rFonts w:ascii="Times New Roman" w:hAnsi="Times New Roman" w:cs="Times New Roman"/>
          <w:sz w:val="24"/>
          <w:szCs w:val="24"/>
        </w:rPr>
        <w:t>Для підтвердження вищезазначеного, при постачанні товару, надається сертифікат про походження товару або сертифікат відповідності щодо індивідуального затвердження, в якому зазначено місцезнаходження виробника колісного транспортного засобу в Україні, про що в складі пропозиції учасника надається гарантійний лист.</w:t>
      </w:r>
    </w:p>
    <w:p w14:paraId="28B83EFB" w14:textId="44F8649B" w:rsidR="00245020" w:rsidRPr="00F90C90" w:rsidRDefault="00245020" w:rsidP="007A337E">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786FB00"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E486B">
        <w:rPr>
          <w:rFonts w:ascii="Times New Roman" w:eastAsia="Times New Roman" w:hAnsi="Times New Roman" w:cs="Times New Roman"/>
          <w:sz w:val="24"/>
          <w:szCs w:val="24"/>
          <w:lang w:eastAsia="ru-RU"/>
        </w:rPr>
        <w:t>2 386 807,15</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EE486B">
        <w:rPr>
          <w:rFonts w:ascii="Times New Roman" w:eastAsia="Times New Roman" w:hAnsi="Times New Roman" w:cs="Times New Roman"/>
          <w:sz w:val="24"/>
          <w:szCs w:val="24"/>
          <w:lang w:eastAsia="ru-RU"/>
        </w:rPr>
        <w:t>два мільйони триста вісімдесят шість тисяч вісімсот сім</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593939">
        <w:rPr>
          <w:rFonts w:ascii="Times New Roman" w:eastAsia="Times New Roman" w:hAnsi="Times New Roman" w:cs="Times New Roman"/>
          <w:sz w:val="24"/>
          <w:szCs w:val="24"/>
          <w:lang w:eastAsia="ru-RU"/>
        </w:rPr>
        <w:t>е</w:t>
      </w:r>
      <w:r w:rsidR="00B50719">
        <w:rPr>
          <w:rFonts w:ascii="Times New Roman" w:eastAsia="Times New Roman" w:hAnsi="Times New Roman" w:cs="Times New Roman"/>
          <w:sz w:val="24"/>
          <w:szCs w:val="24"/>
          <w:lang w:eastAsia="ru-RU"/>
        </w:rPr>
        <w:t>н</w:t>
      </w:r>
      <w:r w:rsidR="00593939">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EE486B">
        <w:rPr>
          <w:rFonts w:ascii="Times New Roman" w:eastAsia="Times New Roman" w:hAnsi="Times New Roman" w:cs="Times New Roman"/>
          <w:sz w:val="24"/>
          <w:szCs w:val="24"/>
          <w:lang w:eastAsia="ru-RU"/>
        </w:rPr>
        <w:t>15</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1"/>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A9B156A"/>
    <w:multiLevelType w:val="multilevel"/>
    <w:tmpl w:val="7DD848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5"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0"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4"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7"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1"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4"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6"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7"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1"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3"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4"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6"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9"/>
  </w:num>
  <w:num w:numId="2" w16cid:durableId="480387807">
    <w:abstractNumId w:val="23"/>
  </w:num>
  <w:num w:numId="3" w16cid:durableId="733427319">
    <w:abstractNumId w:val="10"/>
  </w:num>
  <w:num w:numId="4" w16cid:durableId="1267881391">
    <w:abstractNumId w:val="31"/>
  </w:num>
  <w:num w:numId="5" w16cid:durableId="190925026">
    <w:abstractNumId w:val="9"/>
  </w:num>
  <w:num w:numId="6" w16cid:durableId="2106802123">
    <w:abstractNumId w:val="40"/>
  </w:num>
  <w:num w:numId="7" w16cid:durableId="1124497173">
    <w:abstractNumId w:val="14"/>
  </w:num>
  <w:num w:numId="8" w16cid:durableId="1008024176">
    <w:abstractNumId w:val="42"/>
  </w:num>
  <w:num w:numId="9" w16cid:durableId="1616980084">
    <w:abstractNumId w:val="4"/>
  </w:num>
  <w:num w:numId="10" w16cid:durableId="402677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8"/>
  </w:num>
  <w:num w:numId="12" w16cid:durableId="1576016604">
    <w:abstractNumId w:val="12"/>
  </w:num>
  <w:num w:numId="13" w16cid:durableId="429589476">
    <w:abstractNumId w:val="6"/>
  </w:num>
  <w:num w:numId="14" w16cid:durableId="1473713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8"/>
  </w:num>
  <w:num w:numId="16" w16cid:durableId="1381441850">
    <w:abstractNumId w:val="41"/>
  </w:num>
  <w:num w:numId="17" w16cid:durableId="1883251069">
    <w:abstractNumId w:val="2"/>
  </w:num>
  <w:num w:numId="18" w16cid:durableId="1914507053">
    <w:abstractNumId w:val="46"/>
  </w:num>
  <w:num w:numId="19" w16cid:durableId="1175221666">
    <w:abstractNumId w:val="33"/>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7"/>
  </w:num>
  <w:num w:numId="24" w16cid:durableId="450905945">
    <w:abstractNumId w:val="34"/>
  </w:num>
  <w:num w:numId="25" w16cid:durableId="1178153638">
    <w:abstractNumId w:val="25"/>
  </w:num>
  <w:num w:numId="26" w16cid:durableId="885331650">
    <w:abstractNumId w:val="28"/>
  </w:num>
  <w:num w:numId="27" w16cid:durableId="339813322">
    <w:abstractNumId w:val="37"/>
  </w:num>
  <w:num w:numId="28" w16cid:durableId="1955094530">
    <w:abstractNumId w:val="26"/>
  </w:num>
  <w:num w:numId="29" w16cid:durableId="1972708781">
    <w:abstractNumId w:val="38"/>
  </w:num>
  <w:num w:numId="30" w16cid:durableId="2082093354">
    <w:abstractNumId w:val="22"/>
  </w:num>
  <w:num w:numId="31" w16cid:durableId="313028612">
    <w:abstractNumId w:val="5"/>
  </w:num>
  <w:num w:numId="32" w16cid:durableId="1826124239">
    <w:abstractNumId w:val="24"/>
  </w:num>
  <w:num w:numId="33" w16cid:durableId="1457674559">
    <w:abstractNumId w:val="21"/>
  </w:num>
  <w:num w:numId="34" w16cid:durableId="1374574636">
    <w:abstractNumId w:val="19"/>
  </w:num>
  <w:num w:numId="35" w16cid:durableId="1027634394">
    <w:abstractNumId w:val="44"/>
  </w:num>
  <w:num w:numId="36" w16cid:durableId="1961497236">
    <w:abstractNumId w:val="7"/>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5"/>
  </w:num>
  <w:num w:numId="40" w16cid:durableId="14446865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6"/>
  </w:num>
  <w:num w:numId="42" w16cid:durableId="267003632">
    <w:abstractNumId w:val="1"/>
  </w:num>
  <w:num w:numId="43" w16cid:durableId="2093548609">
    <w:abstractNumId w:val="11"/>
  </w:num>
  <w:num w:numId="44" w16cid:durableId="1423339280">
    <w:abstractNumId w:val="35"/>
  </w:num>
  <w:num w:numId="45" w16cid:durableId="1561021220">
    <w:abstractNumId w:val="32"/>
  </w:num>
  <w:num w:numId="46" w16cid:durableId="1242564301">
    <w:abstractNumId w:val="16"/>
  </w:num>
  <w:num w:numId="47" w16cid:durableId="831914384">
    <w:abstractNumId w:val="15"/>
  </w:num>
  <w:num w:numId="48" w16cid:durableId="17574326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A337E"/>
    <w:rsid w:val="007B112D"/>
    <w:rsid w:val="007C71D4"/>
    <w:rsid w:val="007E7B59"/>
    <w:rsid w:val="008016BE"/>
    <w:rsid w:val="00811CA9"/>
    <w:rsid w:val="008404B8"/>
    <w:rsid w:val="008471EC"/>
    <w:rsid w:val="0084770C"/>
    <w:rsid w:val="008811C6"/>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6F3C"/>
    <w:rsid w:val="00C92558"/>
    <w:rsid w:val="00CB54DE"/>
    <w:rsid w:val="00CC015E"/>
    <w:rsid w:val="00CF3B29"/>
    <w:rsid w:val="00D13D9F"/>
    <w:rsid w:val="00D274F4"/>
    <w:rsid w:val="00D66E58"/>
    <w:rsid w:val="00DB1718"/>
    <w:rsid w:val="00DB4D77"/>
    <w:rsid w:val="00DD01DD"/>
    <w:rsid w:val="00DD0F05"/>
    <w:rsid w:val="00E10599"/>
    <w:rsid w:val="00E17A11"/>
    <w:rsid w:val="00E62993"/>
    <w:rsid w:val="00E80A48"/>
    <w:rsid w:val="00ED61FD"/>
    <w:rsid w:val="00EE486B"/>
    <w:rsid w:val="00F1103E"/>
    <w:rsid w:val="00F360BF"/>
    <w:rsid w:val="00F41442"/>
    <w:rsid w:val="00F4253D"/>
    <w:rsid w:val="00F60A0F"/>
    <w:rsid w:val="00F82C72"/>
    <w:rsid w:val="00F90C90"/>
    <w:rsid w:val="00FD150B"/>
    <w:rsid w:val="00FE7C57"/>
    <w:rsid w:val="00FF7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81_05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zakon.rada.gov.ua/laws/show/1029-19" TargetMode="External"/><Relationship Id="rId4" Type="http://schemas.openxmlformats.org/officeDocument/2006/relationships/settings" Target="settings.xml"/><Relationship Id="rId9" Type="http://schemas.openxmlformats.org/officeDocument/2006/relationships/hyperlink" Target="https://zakon.rada.gov.ua/laws/show/981_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Pages>
  <Words>8545</Words>
  <Characters>4872</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180</cp:revision>
  <dcterms:created xsi:type="dcterms:W3CDTF">2022-11-01T12:47:00Z</dcterms:created>
  <dcterms:modified xsi:type="dcterms:W3CDTF">2024-11-19T14:13:00Z</dcterms:modified>
</cp:coreProperties>
</file>