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52E6D21"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3140F" w:rsidRPr="0013140F">
        <w:rPr>
          <w:b w:val="0"/>
          <w:bCs w:val="0"/>
          <w:sz w:val="24"/>
          <w:szCs w:val="24"/>
        </w:rPr>
        <w:t>Послуги з відновлення працездатності комплексів автоматичної фото-/</w:t>
      </w:r>
      <w:proofErr w:type="spellStart"/>
      <w:r w:rsidR="0013140F" w:rsidRPr="0013140F">
        <w:rPr>
          <w:b w:val="0"/>
          <w:bCs w:val="0"/>
          <w:sz w:val="24"/>
          <w:szCs w:val="24"/>
        </w:rPr>
        <w:t>відеофіксації</w:t>
      </w:r>
      <w:proofErr w:type="spellEnd"/>
      <w:r w:rsidR="0013140F" w:rsidRPr="0013140F">
        <w:rPr>
          <w:b w:val="0"/>
          <w:bCs w:val="0"/>
          <w:sz w:val="24"/>
          <w:szCs w:val="24"/>
        </w:rPr>
        <w:t xml:space="preserve"> правопорушень у сфері забезпечення безпеки дорожнього руху «КАСКАД 3» із серійними номерами 029-1219, 103-1120, 185-1220, </w:t>
      </w:r>
      <w:r w:rsidR="0013140F" w:rsidRPr="0013140F">
        <w:rPr>
          <w:b w:val="0"/>
          <w:bCs w:val="0"/>
          <w:sz w:val="24"/>
          <w:szCs w:val="24"/>
          <w:lang w:eastAsia="en-US" w:bidi="en-US"/>
        </w:rPr>
        <w:t>264-1220</w:t>
      </w:r>
      <w:r w:rsidR="0013140F" w:rsidRPr="0013140F">
        <w:rPr>
          <w:b w:val="0"/>
          <w:bCs w:val="0"/>
          <w:sz w:val="24"/>
          <w:szCs w:val="24"/>
        </w:rPr>
        <w:t xml:space="preserve"> за ДК 021:2015 : 50230000-6 Послуги з ремонту, технічного обслуговування дорожньої інфраструктури і пов’язаного обладнання та супутні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46FC7B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287100">
        <w:rPr>
          <w:rFonts w:ascii="Times New Roman" w:hAnsi="Times New Roman" w:cs="Times New Roman"/>
          <w:sz w:val="24"/>
          <w:szCs w:val="24"/>
        </w:rPr>
        <w:t>1</w:t>
      </w:r>
      <w:r w:rsidR="0013140F">
        <w:rPr>
          <w:rFonts w:ascii="Times New Roman" w:hAnsi="Times New Roman" w:cs="Times New Roman"/>
          <w:sz w:val="24"/>
          <w:szCs w:val="24"/>
        </w:rPr>
        <w:t>1</w:t>
      </w:r>
      <w:r w:rsidR="001944C8">
        <w:rPr>
          <w:rFonts w:ascii="Times New Roman" w:hAnsi="Times New Roman" w:cs="Times New Roman"/>
          <w:sz w:val="24"/>
          <w:szCs w:val="24"/>
        </w:rPr>
        <w:t>-</w:t>
      </w:r>
      <w:r w:rsidR="0013140F">
        <w:rPr>
          <w:rFonts w:ascii="Times New Roman" w:hAnsi="Times New Roman" w:cs="Times New Roman"/>
          <w:sz w:val="24"/>
          <w:szCs w:val="24"/>
        </w:rPr>
        <w:t>19</w:t>
      </w:r>
      <w:r w:rsidR="00F60A0F" w:rsidRPr="00F90C90">
        <w:rPr>
          <w:rFonts w:ascii="Times New Roman" w:hAnsi="Times New Roman" w:cs="Times New Roman"/>
          <w:sz w:val="24"/>
          <w:szCs w:val="24"/>
        </w:rPr>
        <w:t>-</w:t>
      </w:r>
      <w:r w:rsidR="0013140F">
        <w:rPr>
          <w:rFonts w:ascii="Times New Roman" w:hAnsi="Times New Roman" w:cs="Times New Roman"/>
          <w:sz w:val="24"/>
          <w:szCs w:val="24"/>
        </w:rPr>
        <w:t>010609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CC2DDA7" w:rsidR="0084770C" w:rsidRPr="00A40CF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3140F" w:rsidRPr="0013140F">
        <w:rPr>
          <w:rFonts w:ascii="Times New Roman" w:hAnsi="Times New Roman" w:cs="Times New Roman"/>
          <w:sz w:val="24"/>
          <w:szCs w:val="24"/>
        </w:rPr>
        <w:t>Послуги з відновлення працездатності комплексів автоматичної фото-/</w:t>
      </w:r>
      <w:proofErr w:type="spellStart"/>
      <w:r w:rsidR="0013140F" w:rsidRPr="0013140F">
        <w:rPr>
          <w:rFonts w:ascii="Times New Roman" w:hAnsi="Times New Roman" w:cs="Times New Roman"/>
          <w:sz w:val="24"/>
          <w:szCs w:val="24"/>
        </w:rPr>
        <w:t>відеофіксації</w:t>
      </w:r>
      <w:proofErr w:type="spellEnd"/>
      <w:r w:rsidR="0013140F" w:rsidRPr="0013140F">
        <w:rPr>
          <w:rFonts w:ascii="Times New Roman" w:hAnsi="Times New Roman" w:cs="Times New Roman"/>
          <w:sz w:val="24"/>
          <w:szCs w:val="24"/>
        </w:rPr>
        <w:t xml:space="preserve"> правопорушень у сфері забезпечення безпеки дорожнього руху «КАСКАД 3» із серійними номерами 029-1219, 103-1120, 185-1220, </w:t>
      </w:r>
      <w:r w:rsidR="0013140F" w:rsidRPr="0013140F">
        <w:rPr>
          <w:rFonts w:ascii="Times New Roman" w:hAnsi="Times New Roman" w:cs="Times New Roman"/>
          <w:sz w:val="24"/>
          <w:szCs w:val="24"/>
          <w:lang w:bidi="en-US"/>
        </w:rPr>
        <w:t>264-1220</w:t>
      </w:r>
      <w:r w:rsidR="0013140F" w:rsidRPr="0013140F">
        <w:rPr>
          <w:rFonts w:ascii="Times New Roman" w:hAnsi="Times New Roman" w:cs="Times New Roman"/>
          <w:sz w:val="24"/>
          <w:szCs w:val="24"/>
        </w:rPr>
        <w:t xml:space="preserve"> за ДК 021:2015 : 50230000-6 Послуги з ремонту, технічного обслуговування дорожньої інфраструктури і пов’язаного обладнання та супутні послуги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A40CFD" w:rsidRDefault="00D713FC" w:rsidP="00A40CFD">
      <w:pPr>
        <w:spacing w:after="0" w:line="240" w:lineRule="auto"/>
        <w:ind w:firstLine="357"/>
        <w:jc w:val="center"/>
        <w:rPr>
          <w:rFonts w:ascii="Times New Roman" w:hAnsi="Times New Roman" w:cs="Times New Roman"/>
          <w:b/>
          <w:color w:val="000000"/>
          <w:sz w:val="24"/>
          <w:szCs w:val="24"/>
        </w:rPr>
      </w:pPr>
      <w:r w:rsidRPr="00A40CFD">
        <w:rPr>
          <w:rFonts w:ascii="Times New Roman" w:hAnsi="Times New Roman" w:cs="Times New Roman"/>
          <w:b/>
          <w:color w:val="000000"/>
          <w:sz w:val="24"/>
          <w:szCs w:val="24"/>
        </w:rPr>
        <w:t>ТЕХНІЧНІ ВИМОГИ</w:t>
      </w:r>
    </w:p>
    <w:p w14:paraId="54628082" w14:textId="77777777" w:rsidR="00A40CFD" w:rsidRPr="00A40CFD" w:rsidRDefault="00A40CFD" w:rsidP="00A40CFD">
      <w:pPr>
        <w:spacing w:line="240" w:lineRule="auto"/>
        <w:contextualSpacing/>
        <w:jc w:val="center"/>
        <w:rPr>
          <w:rFonts w:ascii="Times New Roman" w:eastAsia="Calibri" w:hAnsi="Times New Roman" w:cs="Times New Roman"/>
          <w:b/>
          <w:sz w:val="24"/>
          <w:szCs w:val="24"/>
        </w:rPr>
      </w:pPr>
      <w:r w:rsidRPr="00A40CFD">
        <w:rPr>
          <w:rFonts w:ascii="Times New Roman" w:eastAsia="Calibri" w:hAnsi="Times New Roman" w:cs="Times New Roman"/>
          <w:b/>
          <w:sz w:val="24"/>
          <w:szCs w:val="24"/>
        </w:rPr>
        <w:t>Загальна інформація</w:t>
      </w:r>
    </w:p>
    <w:p w14:paraId="55F54D90" w14:textId="77777777" w:rsidR="0013140F" w:rsidRDefault="0013140F" w:rsidP="0013140F">
      <w:pPr>
        <w:contextualSpacing/>
        <w:jc w:val="center"/>
        <w:rPr>
          <w:rFonts w:eastAsia="Calibri"/>
          <w:b/>
          <w:sz w:val="24"/>
          <w:szCs w:val="24"/>
        </w:rPr>
      </w:pPr>
      <w:r>
        <w:rPr>
          <w:rFonts w:eastAsia="Calibri"/>
          <w:b/>
          <w:sz w:val="24"/>
          <w:szCs w:val="24"/>
        </w:rPr>
        <w:t>Загальна інформація</w:t>
      </w:r>
    </w:p>
    <w:p w14:paraId="3EAD7B62" w14:textId="77777777" w:rsidR="0013140F" w:rsidRDefault="0013140F" w:rsidP="0013140F">
      <w:pPr>
        <w:ind w:left="720"/>
        <w:contextualSpacing/>
        <w:jc w:val="center"/>
        <w:rPr>
          <w:rFonts w:eastAsia="Calibri"/>
          <w:b/>
          <w:sz w:val="16"/>
          <w:szCs w:val="16"/>
        </w:rPr>
      </w:pPr>
    </w:p>
    <w:p w14:paraId="206331ED" w14:textId="77777777" w:rsidR="0013140F" w:rsidRDefault="0013140F" w:rsidP="0013140F">
      <w:pPr>
        <w:ind w:firstLine="709"/>
        <w:contextualSpacing/>
        <w:jc w:val="both"/>
        <w:rPr>
          <w:rFonts w:eastAsia="Calibri"/>
          <w:bCs/>
          <w:sz w:val="24"/>
          <w:szCs w:val="24"/>
        </w:rPr>
      </w:pPr>
      <w:r>
        <w:rPr>
          <w:rFonts w:eastAsia="Calibri"/>
          <w:bCs/>
          <w:sz w:val="24"/>
          <w:szCs w:val="24"/>
        </w:rPr>
        <w:t>Предметом Договору є послуги організаційних та технічних заходів, пов'язаних із забезпеченням працездатного стану «Комплексів автоматичної фото-/</w:t>
      </w:r>
      <w:proofErr w:type="spellStart"/>
      <w:r>
        <w:rPr>
          <w:rFonts w:eastAsia="Calibri"/>
          <w:bCs/>
          <w:sz w:val="24"/>
          <w:szCs w:val="24"/>
        </w:rPr>
        <w:t>відеофіксації</w:t>
      </w:r>
      <w:proofErr w:type="spellEnd"/>
      <w:r>
        <w:rPr>
          <w:rFonts w:eastAsia="Calibri"/>
          <w:bCs/>
          <w:sz w:val="24"/>
          <w:szCs w:val="24"/>
        </w:rPr>
        <w:t xml:space="preserve"> правопорушень у сфері забезпечення безпеки дорожнього руху «КАСКАД 3»» (далі – Комплекс «КАСКАД 3»), які здійснюються шляхом надання послуг з ремонту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p>
    <w:p w14:paraId="187F03FA" w14:textId="77777777" w:rsidR="0013140F" w:rsidRDefault="0013140F" w:rsidP="0013140F">
      <w:pPr>
        <w:ind w:firstLine="720"/>
        <w:jc w:val="both"/>
        <w:rPr>
          <w:sz w:val="24"/>
          <w:szCs w:val="24"/>
          <w:lang w:eastAsia="uk-UA"/>
        </w:rPr>
      </w:pPr>
      <w:r>
        <w:rPr>
          <w:sz w:val="24"/>
          <w:szCs w:val="24"/>
          <w:lang w:eastAsia="uk-UA"/>
        </w:rPr>
        <w:t xml:space="preserve">Комплекс «КАСКАД 3»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p>
    <w:p w14:paraId="5BC84E1B" w14:textId="77777777" w:rsidR="0013140F" w:rsidRDefault="0013140F" w:rsidP="0013140F">
      <w:pPr>
        <w:jc w:val="both"/>
        <w:rPr>
          <w:sz w:val="24"/>
          <w:szCs w:val="24"/>
          <w:lang w:eastAsia="uk-UA"/>
        </w:rPr>
      </w:pPr>
      <w:r>
        <w:rPr>
          <w:sz w:val="24"/>
          <w:szCs w:val="24"/>
          <w:lang w:eastAsia="uk-UA"/>
        </w:rPr>
        <w:t>Ремонт проводиться з метою підтримання працездатного стану Комплексів «КАСКАД 3».</w:t>
      </w:r>
    </w:p>
    <w:p w14:paraId="2E695C2B" w14:textId="77777777" w:rsidR="0013140F" w:rsidRDefault="0013140F" w:rsidP="0013140F">
      <w:pPr>
        <w:jc w:val="both"/>
        <w:rPr>
          <w:sz w:val="24"/>
          <w:szCs w:val="24"/>
          <w:lang w:eastAsia="uk-UA"/>
        </w:rPr>
      </w:pPr>
      <w:r>
        <w:rPr>
          <w:rFonts w:eastAsia="Calibri"/>
          <w:b/>
          <w:bCs/>
          <w:sz w:val="24"/>
          <w:szCs w:val="24"/>
          <w:u w:val="single"/>
        </w:rPr>
        <w:t>Умови виконання послуг:</w:t>
      </w:r>
      <w:r>
        <w:rPr>
          <w:rFonts w:eastAsia="Calibri"/>
          <w:sz w:val="24"/>
          <w:szCs w:val="24"/>
        </w:rPr>
        <w:t xml:space="preserve"> в сервісному центрі та/або на місці встановлення комплексів «КАСКАД 3».</w:t>
      </w:r>
    </w:p>
    <w:p w14:paraId="1B01A8DA" w14:textId="77777777" w:rsidR="0013140F" w:rsidRDefault="0013140F" w:rsidP="0013140F">
      <w:pPr>
        <w:rPr>
          <w:rFonts w:eastAsia="Calibri"/>
          <w:sz w:val="24"/>
          <w:szCs w:val="24"/>
          <w:u w:val="single"/>
        </w:rPr>
      </w:pPr>
      <w:r>
        <w:rPr>
          <w:rFonts w:eastAsia="Calibri"/>
          <w:b/>
          <w:bCs/>
          <w:sz w:val="24"/>
          <w:szCs w:val="24"/>
          <w:u w:val="single"/>
        </w:rPr>
        <w:lastRenderedPageBreak/>
        <w:t>Термін виконання послуг:</w:t>
      </w:r>
      <w:r>
        <w:rPr>
          <w:rFonts w:eastAsia="Calibri"/>
          <w:sz w:val="24"/>
          <w:szCs w:val="24"/>
        </w:rPr>
        <w:t xml:space="preserve"> перший етап до 19.12.2025 (відновлення 2 комплексів з с/№№ 029-1219, 103-1120); другий етап до 31.03.2026 (відновлення 2 комплексів з с/№№ 185-1220, 264-1220).</w:t>
      </w:r>
    </w:p>
    <w:p w14:paraId="29B774C2" w14:textId="77777777" w:rsidR="0013140F" w:rsidRDefault="0013140F" w:rsidP="0013140F">
      <w:pPr>
        <w:jc w:val="center"/>
        <w:rPr>
          <w:rFonts w:eastAsia="Calibri"/>
          <w:b/>
          <w:bCs/>
          <w:sz w:val="24"/>
          <w:szCs w:val="24"/>
        </w:rPr>
      </w:pPr>
      <w:r>
        <w:rPr>
          <w:rFonts w:eastAsia="Calibri"/>
          <w:b/>
          <w:bCs/>
          <w:sz w:val="24"/>
          <w:szCs w:val="24"/>
        </w:rPr>
        <w:t>Об’єм послуг для відновлення працездатності:</w:t>
      </w:r>
    </w:p>
    <w:p w14:paraId="7E070DD7" w14:textId="77777777" w:rsidR="0013140F" w:rsidRDefault="0013140F" w:rsidP="0013140F">
      <w:pPr>
        <w:jc w:val="center"/>
        <w:rPr>
          <w:b/>
          <w:bCs/>
          <w:sz w:val="16"/>
          <w:szCs w:val="16"/>
          <w:lang w:eastAsia="ar-SA"/>
        </w:rPr>
      </w:pPr>
    </w:p>
    <w:tbl>
      <w:tblPr>
        <w:tblStyle w:val="a5"/>
        <w:tblW w:w="9634" w:type="dxa"/>
        <w:tblLayout w:type="fixed"/>
        <w:tblLook w:val="04A0" w:firstRow="1" w:lastRow="0" w:firstColumn="1" w:lastColumn="0" w:noHBand="0" w:noVBand="1"/>
      </w:tblPr>
      <w:tblGrid>
        <w:gridCol w:w="519"/>
        <w:gridCol w:w="636"/>
        <w:gridCol w:w="5931"/>
        <w:gridCol w:w="1278"/>
        <w:gridCol w:w="1270"/>
      </w:tblGrid>
      <w:tr w:rsidR="0013140F" w14:paraId="220F5304" w14:textId="77777777" w:rsidTr="008C71DC">
        <w:tc>
          <w:tcPr>
            <w:tcW w:w="519" w:type="dxa"/>
            <w:vAlign w:val="center"/>
          </w:tcPr>
          <w:p w14:paraId="6FAAE95D" w14:textId="77777777" w:rsidR="0013140F" w:rsidRDefault="0013140F" w:rsidP="008C71DC">
            <w:pPr>
              <w:rPr>
                <w:rFonts w:eastAsia="Aptos"/>
                <w:b/>
                <w:bCs/>
                <w:color w:val="000000"/>
                <w:sz w:val="24"/>
                <w:szCs w:val="24"/>
                <w:shd w:val="clear" w:color="auto" w:fill="FFFFFF"/>
              </w:rPr>
            </w:pPr>
            <w:r>
              <w:rPr>
                <w:rFonts w:eastAsia="Aptos"/>
                <w:b/>
                <w:bCs/>
                <w:color w:val="000000"/>
                <w:sz w:val="24"/>
                <w:szCs w:val="24"/>
                <w:shd w:val="clear" w:color="auto" w:fill="FFFFFF"/>
              </w:rPr>
              <w:t>№</w:t>
            </w:r>
          </w:p>
          <w:p w14:paraId="0AC78328" w14:textId="77777777" w:rsidR="0013140F" w:rsidRDefault="0013140F" w:rsidP="008C71DC">
            <w:pPr>
              <w:rPr>
                <w:rFonts w:eastAsia="Aptos"/>
                <w:b/>
                <w:bCs/>
                <w:color w:val="000000"/>
                <w:sz w:val="24"/>
                <w:szCs w:val="24"/>
                <w:shd w:val="clear" w:color="auto" w:fill="FFFFFF"/>
              </w:rPr>
            </w:pPr>
            <w:r>
              <w:rPr>
                <w:rFonts w:eastAsia="Aptos"/>
                <w:b/>
                <w:bCs/>
                <w:color w:val="000000"/>
                <w:sz w:val="24"/>
                <w:szCs w:val="24"/>
                <w:shd w:val="clear" w:color="auto" w:fill="FFFFFF"/>
              </w:rPr>
              <w:t>з/п</w:t>
            </w:r>
          </w:p>
        </w:tc>
        <w:tc>
          <w:tcPr>
            <w:tcW w:w="636" w:type="dxa"/>
            <w:vAlign w:val="center"/>
          </w:tcPr>
          <w:p w14:paraId="22FF5E70"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 / -</w:t>
            </w:r>
          </w:p>
        </w:tc>
        <w:tc>
          <w:tcPr>
            <w:tcW w:w="5931" w:type="dxa"/>
            <w:vAlign w:val="center"/>
          </w:tcPr>
          <w:p w14:paraId="39D6BE69"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Назва послуги</w:t>
            </w:r>
          </w:p>
        </w:tc>
        <w:tc>
          <w:tcPr>
            <w:tcW w:w="1278" w:type="dxa"/>
            <w:vAlign w:val="center"/>
          </w:tcPr>
          <w:p w14:paraId="7E53A62C"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Кількість</w:t>
            </w:r>
          </w:p>
        </w:tc>
        <w:tc>
          <w:tcPr>
            <w:tcW w:w="1270" w:type="dxa"/>
            <w:vAlign w:val="center"/>
          </w:tcPr>
          <w:p w14:paraId="6A1AD2A1"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Одиниця виміру</w:t>
            </w:r>
          </w:p>
        </w:tc>
      </w:tr>
      <w:tr w:rsidR="0013140F" w14:paraId="125C12BA" w14:textId="77777777" w:rsidTr="008C71DC">
        <w:tc>
          <w:tcPr>
            <w:tcW w:w="519" w:type="dxa"/>
            <w:vAlign w:val="center"/>
          </w:tcPr>
          <w:p w14:paraId="40F082D7" w14:textId="77777777" w:rsidR="0013140F" w:rsidRDefault="0013140F" w:rsidP="008C71DC">
            <w:pPr>
              <w:jc w:val="center"/>
              <w:rPr>
                <w:rFonts w:eastAsia="Aptos"/>
                <w:b/>
                <w:bCs/>
                <w:color w:val="000000"/>
                <w:sz w:val="24"/>
                <w:szCs w:val="24"/>
                <w:shd w:val="clear" w:color="auto" w:fill="FFFFFF"/>
                <w:lang w:val="en-US"/>
              </w:rPr>
            </w:pPr>
          </w:p>
        </w:tc>
        <w:tc>
          <w:tcPr>
            <w:tcW w:w="636" w:type="dxa"/>
            <w:vAlign w:val="center"/>
          </w:tcPr>
          <w:p w14:paraId="65D84965"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w:t>
            </w:r>
          </w:p>
        </w:tc>
        <w:tc>
          <w:tcPr>
            <w:tcW w:w="5931" w:type="dxa"/>
            <w:vAlign w:val="center"/>
          </w:tcPr>
          <w:p w14:paraId="358498FC" w14:textId="77777777" w:rsidR="0013140F" w:rsidRDefault="0013140F" w:rsidP="008C71DC">
            <w:pPr>
              <w:rPr>
                <w:rFonts w:eastAsia="Aptos"/>
                <w:b/>
                <w:bCs/>
                <w:color w:val="000000"/>
                <w:sz w:val="24"/>
                <w:szCs w:val="24"/>
                <w:shd w:val="clear" w:color="auto" w:fill="FFFFFF"/>
              </w:rPr>
            </w:pPr>
            <w:r>
              <w:rPr>
                <w:rFonts w:eastAsia="Aptos"/>
                <w:b/>
                <w:bCs/>
                <w:color w:val="000000"/>
                <w:sz w:val="24"/>
                <w:szCs w:val="24"/>
                <w:shd w:val="clear" w:color="auto" w:fill="FFFFFF"/>
              </w:rPr>
              <w:t xml:space="preserve">Послуга з відновлення працездатності комплексу «КАСКАД 3», с/№ 029-1219, </w:t>
            </w:r>
            <w:r>
              <w:rPr>
                <w:rFonts w:eastAsia="Aptos"/>
                <w:i/>
                <w:iCs/>
                <w:color w:val="000000"/>
                <w:sz w:val="24"/>
                <w:szCs w:val="24"/>
                <w:shd w:val="clear" w:color="auto" w:fill="FFFFFF"/>
              </w:rPr>
              <w:t>у складі:</w:t>
            </w:r>
          </w:p>
        </w:tc>
        <w:tc>
          <w:tcPr>
            <w:tcW w:w="1278" w:type="dxa"/>
            <w:vAlign w:val="center"/>
          </w:tcPr>
          <w:p w14:paraId="3AEDC79A"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w:t>
            </w:r>
          </w:p>
        </w:tc>
        <w:tc>
          <w:tcPr>
            <w:tcW w:w="1270" w:type="dxa"/>
            <w:vAlign w:val="center"/>
          </w:tcPr>
          <w:p w14:paraId="4F0F206F"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шт.</w:t>
            </w:r>
          </w:p>
        </w:tc>
      </w:tr>
      <w:tr w:rsidR="0013140F" w14:paraId="569BA52A" w14:textId="77777777" w:rsidTr="008C71DC">
        <w:tc>
          <w:tcPr>
            <w:tcW w:w="519" w:type="dxa"/>
            <w:vAlign w:val="center"/>
          </w:tcPr>
          <w:p w14:paraId="71471939" w14:textId="77777777" w:rsidR="0013140F" w:rsidRDefault="0013140F" w:rsidP="008C71DC">
            <w:pPr>
              <w:jc w:val="center"/>
              <w:rPr>
                <w:rFonts w:eastAsia="Aptos"/>
                <w:b/>
                <w:bCs/>
                <w:color w:val="000000"/>
                <w:sz w:val="24"/>
                <w:szCs w:val="24"/>
                <w:shd w:val="clear" w:color="auto" w:fill="FFFFFF"/>
                <w:lang w:val="en-US"/>
              </w:rPr>
            </w:pPr>
            <w:r>
              <w:rPr>
                <w:rFonts w:eastAsia="Aptos"/>
                <w:b/>
                <w:bCs/>
                <w:color w:val="000000"/>
                <w:sz w:val="24"/>
                <w:szCs w:val="24"/>
                <w:shd w:val="clear" w:color="auto" w:fill="FFFFFF"/>
                <w:lang w:val="en-US"/>
              </w:rPr>
              <w:t>1</w:t>
            </w:r>
          </w:p>
        </w:tc>
        <w:tc>
          <w:tcPr>
            <w:tcW w:w="636" w:type="dxa"/>
            <w:vAlign w:val="center"/>
          </w:tcPr>
          <w:p w14:paraId="4F9F8DA0"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1.1</w:t>
            </w:r>
          </w:p>
        </w:tc>
        <w:tc>
          <w:tcPr>
            <w:tcW w:w="5931" w:type="dxa"/>
            <w:vAlign w:val="center"/>
          </w:tcPr>
          <w:p w14:paraId="37091EF3" w14:textId="77777777" w:rsidR="0013140F" w:rsidRDefault="0013140F" w:rsidP="008C71DC">
            <w:pPr>
              <w:rPr>
                <w:rFonts w:eastAsia="Aptos"/>
                <w:color w:val="000000"/>
                <w:sz w:val="24"/>
                <w:szCs w:val="24"/>
                <w:shd w:val="clear" w:color="auto" w:fill="FFFFFF"/>
              </w:rPr>
            </w:pPr>
            <w:r>
              <w:rPr>
                <w:rFonts w:eastAsia="Aptos"/>
                <w:color w:val="000000"/>
                <w:sz w:val="24"/>
                <w:szCs w:val="24"/>
                <w:shd w:val="clear" w:color="auto" w:fill="FFFFFF"/>
              </w:rPr>
              <w:t>Комплексне відновлення системи накопичення, з заміною накопичувача</w:t>
            </w:r>
          </w:p>
        </w:tc>
        <w:tc>
          <w:tcPr>
            <w:tcW w:w="1278" w:type="dxa"/>
            <w:vAlign w:val="center"/>
          </w:tcPr>
          <w:p w14:paraId="73F5125C"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1BCE5B92"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4D3DC389" w14:textId="77777777" w:rsidTr="008C71DC">
        <w:tc>
          <w:tcPr>
            <w:tcW w:w="519" w:type="dxa"/>
            <w:vAlign w:val="center"/>
          </w:tcPr>
          <w:p w14:paraId="2C1C0DC8" w14:textId="77777777" w:rsidR="0013140F" w:rsidRDefault="0013140F" w:rsidP="008C71DC">
            <w:pPr>
              <w:jc w:val="center"/>
              <w:rPr>
                <w:rFonts w:eastAsia="Aptos"/>
                <w:b/>
                <w:bCs/>
                <w:color w:val="000000"/>
                <w:sz w:val="24"/>
                <w:szCs w:val="24"/>
                <w:shd w:val="clear" w:color="auto" w:fill="FFFFFF"/>
                <w:lang w:val="en-US"/>
              </w:rPr>
            </w:pPr>
            <w:r>
              <w:rPr>
                <w:rFonts w:eastAsia="Aptos"/>
                <w:b/>
                <w:bCs/>
                <w:color w:val="000000"/>
                <w:sz w:val="24"/>
                <w:szCs w:val="24"/>
                <w:shd w:val="clear" w:color="auto" w:fill="FFFFFF"/>
                <w:lang w:val="en-US"/>
              </w:rPr>
              <w:t>2</w:t>
            </w:r>
          </w:p>
        </w:tc>
        <w:tc>
          <w:tcPr>
            <w:tcW w:w="636" w:type="dxa"/>
            <w:vAlign w:val="center"/>
          </w:tcPr>
          <w:p w14:paraId="4B497D1C"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1.2</w:t>
            </w:r>
          </w:p>
        </w:tc>
        <w:tc>
          <w:tcPr>
            <w:tcW w:w="5931" w:type="dxa"/>
            <w:vAlign w:val="center"/>
          </w:tcPr>
          <w:p w14:paraId="5D5171A3" w14:textId="77777777" w:rsidR="0013140F" w:rsidRDefault="0013140F" w:rsidP="008C71DC">
            <w:pPr>
              <w:rPr>
                <w:rFonts w:eastAsia="Aptos"/>
                <w:color w:val="000000"/>
                <w:sz w:val="24"/>
                <w:szCs w:val="24"/>
                <w:shd w:val="clear" w:color="auto" w:fill="FFFFFF"/>
              </w:rPr>
            </w:pPr>
            <w:r>
              <w:rPr>
                <w:rFonts w:eastAsia="Aptos"/>
                <w:color w:val="000000"/>
                <w:sz w:val="24"/>
                <w:szCs w:val="24"/>
                <w:shd w:val="clear" w:color="auto" w:fill="FFFFFF"/>
              </w:rPr>
              <w:t>Ремонт плати системного монітора</w:t>
            </w:r>
          </w:p>
        </w:tc>
        <w:tc>
          <w:tcPr>
            <w:tcW w:w="1278" w:type="dxa"/>
            <w:vAlign w:val="center"/>
          </w:tcPr>
          <w:p w14:paraId="18816B96"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38090626"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431C4DE6" w14:textId="77777777" w:rsidTr="008C71DC">
        <w:tc>
          <w:tcPr>
            <w:tcW w:w="519" w:type="dxa"/>
            <w:vAlign w:val="center"/>
          </w:tcPr>
          <w:p w14:paraId="55832F8B" w14:textId="77777777" w:rsidR="0013140F" w:rsidRDefault="0013140F" w:rsidP="008C71DC">
            <w:pPr>
              <w:jc w:val="center"/>
              <w:rPr>
                <w:rFonts w:eastAsia="Aptos"/>
                <w:b/>
                <w:bCs/>
                <w:color w:val="000000"/>
                <w:sz w:val="24"/>
                <w:szCs w:val="24"/>
                <w:shd w:val="clear" w:color="auto" w:fill="FFFFFF"/>
                <w:lang w:val="en-US"/>
              </w:rPr>
            </w:pPr>
            <w:r>
              <w:rPr>
                <w:rFonts w:eastAsia="Aptos"/>
                <w:b/>
                <w:bCs/>
                <w:color w:val="000000"/>
                <w:sz w:val="24"/>
                <w:szCs w:val="24"/>
                <w:shd w:val="clear" w:color="auto" w:fill="FFFFFF"/>
                <w:lang w:val="en-US"/>
              </w:rPr>
              <w:t>3</w:t>
            </w:r>
          </w:p>
        </w:tc>
        <w:tc>
          <w:tcPr>
            <w:tcW w:w="636" w:type="dxa"/>
            <w:vAlign w:val="center"/>
          </w:tcPr>
          <w:p w14:paraId="24C3B9FE"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1.3</w:t>
            </w:r>
          </w:p>
        </w:tc>
        <w:tc>
          <w:tcPr>
            <w:tcW w:w="5931" w:type="dxa"/>
            <w:vAlign w:val="center"/>
          </w:tcPr>
          <w:p w14:paraId="03C31E98" w14:textId="77777777" w:rsidR="0013140F" w:rsidRDefault="0013140F" w:rsidP="008C71DC">
            <w:pPr>
              <w:rPr>
                <w:sz w:val="24"/>
                <w:szCs w:val="24"/>
              </w:rPr>
            </w:pPr>
            <w:r>
              <w:rPr>
                <w:sz w:val="24"/>
                <w:szCs w:val="24"/>
              </w:rPr>
              <w:t>Заміна роз'єму</w:t>
            </w:r>
          </w:p>
        </w:tc>
        <w:tc>
          <w:tcPr>
            <w:tcW w:w="1278" w:type="dxa"/>
            <w:vAlign w:val="center"/>
          </w:tcPr>
          <w:p w14:paraId="6F794E1C"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1BB67E69"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7B03BDD1" w14:textId="77777777" w:rsidTr="008C71DC">
        <w:tc>
          <w:tcPr>
            <w:tcW w:w="519" w:type="dxa"/>
            <w:vAlign w:val="center"/>
          </w:tcPr>
          <w:p w14:paraId="2FE53C89" w14:textId="77777777" w:rsidR="0013140F" w:rsidRDefault="0013140F" w:rsidP="008C71DC">
            <w:pPr>
              <w:jc w:val="center"/>
              <w:rPr>
                <w:rFonts w:eastAsia="Aptos"/>
                <w:b/>
                <w:bCs/>
                <w:color w:val="000000"/>
                <w:sz w:val="24"/>
                <w:szCs w:val="24"/>
                <w:shd w:val="clear" w:color="auto" w:fill="FFFFFF"/>
                <w:lang w:val="en-US"/>
              </w:rPr>
            </w:pPr>
            <w:r>
              <w:rPr>
                <w:rFonts w:eastAsia="Aptos"/>
                <w:b/>
                <w:bCs/>
                <w:color w:val="000000"/>
                <w:sz w:val="24"/>
                <w:szCs w:val="24"/>
                <w:shd w:val="clear" w:color="auto" w:fill="FFFFFF"/>
                <w:lang w:val="en-US"/>
              </w:rPr>
              <w:t>4</w:t>
            </w:r>
          </w:p>
        </w:tc>
        <w:tc>
          <w:tcPr>
            <w:tcW w:w="636" w:type="dxa"/>
            <w:vAlign w:val="center"/>
          </w:tcPr>
          <w:p w14:paraId="08500E4B" w14:textId="77777777" w:rsidR="0013140F" w:rsidRDefault="0013140F" w:rsidP="008C71DC">
            <w:pPr>
              <w:jc w:val="center"/>
              <w:rPr>
                <w:sz w:val="24"/>
                <w:szCs w:val="24"/>
              </w:rPr>
            </w:pPr>
            <w:r>
              <w:rPr>
                <w:rFonts w:eastAsia="Aptos"/>
                <w:color w:val="000000"/>
                <w:sz w:val="24"/>
                <w:szCs w:val="24"/>
                <w:shd w:val="clear" w:color="auto" w:fill="FFFFFF"/>
              </w:rPr>
              <w:t>1.</w:t>
            </w:r>
            <w:r>
              <w:rPr>
                <w:color w:val="000000"/>
                <w:sz w:val="24"/>
                <w:szCs w:val="24"/>
                <w:shd w:val="clear" w:color="auto" w:fill="FFFFFF"/>
              </w:rPr>
              <w:t>4</w:t>
            </w:r>
          </w:p>
        </w:tc>
        <w:tc>
          <w:tcPr>
            <w:tcW w:w="5931" w:type="dxa"/>
            <w:vAlign w:val="center"/>
          </w:tcPr>
          <w:p w14:paraId="02410168" w14:textId="77777777" w:rsidR="0013140F" w:rsidRDefault="0013140F" w:rsidP="008C71DC">
            <w:pPr>
              <w:rPr>
                <w:rFonts w:eastAsia="Aptos"/>
                <w:color w:val="000000"/>
                <w:sz w:val="24"/>
                <w:szCs w:val="24"/>
                <w:shd w:val="clear" w:color="auto" w:fill="FFFFFF"/>
              </w:rPr>
            </w:pPr>
            <w:r>
              <w:rPr>
                <w:sz w:val="24"/>
                <w:szCs w:val="24"/>
              </w:rPr>
              <w:t>Налагодження та тестування комплексу в сервісному центрі</w:t>
            </w:r>
          </w:p>
        </w:tc>
        <w:tc>
          <w:tcPr>
            <w:tcW w:w="1278" w:type="dxa"/>
            <w:vAlign w:val="center"/>
          </w:tcPr>
          <w:p w14:paraId="12DFA210"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28590AE5"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181FE5EA" w14:textId="77777777" w:rsidTr="008C71DC">
        <w:tc>
          <w:tcPr>
            <w:tcW w:w="519" w:type="dxa"/>
            <w:vAlign w:val="center"/>
          </w:tcPr>
          <w:p w14:paraId="5995F7D4" w14:textId="77777777" w:rsidR="0013140F" w:rsidRDefault="0013140F" w:rsidP="008C71DC">
            <w:pPr>
              <w:jc w:val="center"/>
              <w:rPr>
                <w:rFonts w:eastAsia="Aptos"/>
                <w:b/>
                <w:bCs/>
                <w:color w:val="000000"/>
                <w:sz w:val="24"/>
                <w:szCs w:val="24"/>
                <w:shd w:val="clear" w:color="auto" w:fill="FFFFFF"/>
                <w:lang w:val="en-US"/>
              </w:rPr>
            </w:pPr>
            <w:r>
              <w:rPr>
                <w:rFonts w:eastAsia="Aptos"/>
                <w:b/>
                <w:bCs/>
                <w:color w:val="000000"/>
                <w:sz w:val="24"/>
                <w:szCs w:val="24"/>
                <w:shd w:val="clear" w:color="auto" w:fill="FFFFFF"/>
                <w:lang w:val="en-US"/>
              </w:rPr>
              <w:t>5</w:t>
            </w:r>
          </w:p>
        </w:tc>
        <w:tc>
          <w:tcPr>
            <w:tcW w:w="636" w:type="dxa"/>
            <w:vAlign w:val="center"/>
          </w:tcPr>
          <w:p w14:paraId="6951786C" w14:textId="77777777" w:rsidR="0013140F" w:rsidRDefault="0013140F" w:rsidP="008C71DC">
            <w:pPr>
              <w:jc w:val="center"/>
              <w:rPr>
                <w:sz w:val="24"/>
                <w:szCs w:val="24"/>
                <w:lang w:val="en-US"/>
              </w:rPr>
            </w:pPr>
            <w:r>
              <w:rPr>
                <w:rFonts w:eastAsia="Aptos"/>
                <w:color w:val="000000"/>
                <w:sz w:val="24"/>
                <w:szCs w:val="24"/>
                <w:shd w:val="clear" w:color="auto" w:fill="FFFFFF"/>
              </w:rPr>
              <w:t>1.</w:t>
            </w:r>
            <w:r>
              <w:rPr>
                <w:color w:val="000000"/>
                <w:sz w:val="24"/>
                <w:szCs w:val="24"/>
                <w:shd w:val="clear" w:color="auto" w:fill="FFFFFF"/>
              </w:rPr>
              <w:t>5</w:t>
            </w:r>
          </w:p>
        </w:tc>
        <w:tc>
          <w:tcPr>
            <w:tcW w:w="5931" w:type="dxa"/>
            <w:vAlign w:val="center"/>
          </w:tcPr>
          <w:p w14:paraId="7585C376" w14:textId="77777777" w:rsidR="0013140F" w:rsidRDefault="0013140F" w:rsidP="008C71DC">
            <w:pPr>
              <w:rPr>
                <w:rFonts w:eastAsia="Aptos"/>
                <w:color w:val="000000"/>
                <w:sz w:val="24"/>
                <w:szCs w:val="24"/>
                <w:shd w:val="clear" w:color="auto" w:fill="FFFFFF"/>
              </w:rPr>
            </w:pPr>
            <w:r>
              <w:rPr>
                <w:sz w:val="24"/>
                <w:szCs w:val="24"/>
              </w:rPr>
              <w:t>Встановлення та налагодження реєстраційного блока (далі – РБ) на місці встановлення</w:t>
            </w:r>
          </w:p>
        </w:tc>
        <w:tc>
          <w:tcPr>
            <w:tcW w:w="1278" w:type="dxa"/>
            <w:vAlign w:val="center"/>
          </w:tcPr>
          <w:p w14:paraId="27A88C37"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0817E7AF"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617FF7FB" w14:textId="77777777" w:rsidTr="008C71DC">
        <w:tc>
          <w:tcPr>
            <w:tcW w:w="519" w:type="dxa"/>
            <w:vAlign w:val="center"/>
          </w:tcPr>
          <w:p w14:paraId="1AC40479" w14:textId="77777777" w:rsidR="0013140F" w:rsidRDefault="0013140F" w:rsidP="008C71DC">
            <w:pPr>
              <w:jc w:val="center"/>
              <w:rPr>
                <w:rFonts w:eastAsia="Aptos"/>
                <w:b/>
                <w:bCs/>
                <w:color w:val="000000"/>
                <w:sz w:val="24"/>
                <w:szCs w:val="24"/>
                <w:shd w:val="clear" w:color="auto" w:fill="FFFFFF"/>
                <w:lang w:val="en-US"/>
              </w:rPr>
            </w:pPr>
          </w:p>
        </w:tc>
        <w:tc>
          <w:tcPr>
            <w:tcW w:w="636" w:type="dxa"/>
            <w:vAlign w:val="center"/>
          </w:tcPr>
          <w:p w14:paraId="6CEC4DDA"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2</w:t>
            </w:r>
          </w:p>
        </w:tc>
        <w:tc>
          <w:tcPr>
            <w:tcW w:w="5931" w:type="dxa"/>
            <w:vAlign w:val="center"/>
          </w:tcPr>
          <w:p w14:paraId="4073915E" w14:textId="77777777" w:rsidR="0013140F" w:rsidRDefault="0013140F" w:rsidP="008C71DC">
            <w:pPr>
              <w:rPr>
                <w:sz w:val="24"/>
                <w:szCs w:val="24"/>
              </w:rPr>
            </w:pPr>
            <w:r>
              <w:rPr>
                <w:rFonts w:eastAsia="Aptos"/>
                <w:b/>
                <w:bCs/>
                <w:color w:val="000000"/>
                <w:sz w:val="24"/>
                <w:szCs w:val="24"/>
                <w:shd w:val="clear" w:color="auto" w:fill="FFFFFF"/>
              </w:rPr>
              <w:t xml:space="preserve">Послуга з відновлення працездатності комплексу «КАСКАД 3», с/№ </w:t>
            </w:r>
            <w:r>
              <w:rPr>
                <w:rFonts w:eastAsia="Aptos"/>
                <w:b/>
                <w:bCs/>
                <w:color w:val="000000"/>
                <w:sz w:val="24"/>
                <w:szCs w:val="24"/>
                <w:shd w:val="clear" w:color="auto" w:fill="FFFFFF"/>
                <w:lang w:val="en-US"/>
              </w:rPr>
              <w:t>103</w:t>
            </w:r>
            <w:r>
              <w:rPr>
                <w:rFonts w:eastAsia="Aptos"/>
                <w:b/>
                <w:bCs/>
                <w:color w:val="000000"/>
                <w:sz w:val="24"/>
                <w:szCs w:val="24"/>
                <w:shd w:val="clear" w:color="auto" w:fill="FFFFFF"/>
              </w:rPr>
              <w:t xml:space="preserve">-1120, </w:t>
            </w:r>
            <w:r>
              <w:rPr>
                <w:rFonts w:eastAsia="Aptos"/>
                <w:i/>
                <w:iCs/>
                <w:color w:val="000000"/>
                <w:sz w:val="24"/>
                <w:szCs w:val="24"/>
                <w:shd w:val="clear" w:color="auto" w:fill="FFFFFF"/>
              </w:rPr>
              <w:t>у складі:</w:t>
            </w:r>
          </w:p>
        </w:tc>
        <w:tc>
          <w:tcPr>
            <w:tcW w:w="1278" w:type="dxa"/>
            <w:vAlign w:val="center"/>
          </w:tcPr>
          <w:p w14:paraId="2C9C8FA7" w14:textId="77777777" w:rsidR="0013140F" w:rsidRDefault="0013140F" w:rsidP="008C71DC">
            <w:pPr>
              <w:jc w:val="center"/>
              <w:rPr>
                <w:rFonts w:eastAsia="Aptos"/>
                <w:color w:val="000000"/>
                <w:sz w:val="24"/>
                <w:szCs w:val="24"/>
                <w:shd w:val="clear" w:color="auto" w:fill="FFFFFF"/>
              </w:rPr>
            </w:pPr>
            <w:r>
              <w:rPr>
                <w:rFonts w:eastAsia="Aptos"/>
                <w:b/>
                <w:bCs/>
                <w:color w:val="000000"/>
                <w:sz w:val="24"/>
                <w:szCs w:val="24"/>
                <w:shd w:val="clear" w:color="auto" w:fill="FFFFFF"/>
              </w:rPr>
              <w:t>1</w:t>
            </w:r>
          </w:p>
        </w:tc>
        <w:tc>
          <w:tcPr>
            <w:tcW w:w="1270" w:type="dxa"/>
            <w:vAlign w:val="center"/>
          </w:tcPr>
          <w:p w14:paraId="0D3FBE9B" w14:textId="77777777" w:rsidR="0013140F" w:rsidRDefault="0013140F" w:rsidP="008C71DC">
            <w:pPr>
              <w:jc w:val="center"/>
              <w:rPr>
                <w:rFonts w:eastAsia="Aptos"/>
                <w:color w:val="000000"/>
                <w:sz w:val="24"/>
                <w:szCs w:val="24"/>
                <w:shd w:val="clear" w:color="auto" w:fill="FFFFFF"/>
              </w:rPr>
            </w:pPr>
            <w:r>
              <w:rPr>
                <w:rFonts w:eastAsia="Aptos"/>
                <w:b/>
                <w:bCs/>
                <w:color w:val="000000"/>
                <w:sz w:val="24"/>
                <w:szCs w:val="24"/>
                <w:shd w:val="clear" w:color="auto" w:fill="FFFFFF"/>
              </w:rPr>
              <w:t>шт.</w:t>
            </w:r>
          </w:p>
        </w:tc>
      </w:tr>
      <w:tr w:rsidR="0013140F" w14:paraId="675C2F86" w14:textId="77777777" w:rsidTr="008C71DC">
        <w:tc>
          <w:tcPr>
            <w:tcW w:w="519" w:type="dxa"/>
            <w:vAlign w:val="center"/>
          </w:tcPr>
          <w:p w14:paraId="05593074"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6</w:t>
            </w:r>
          </w:p>
        </w:tc>
        <w:tc>
          <w:tcPr>
            <w:tcW w:w="636" w:type="dxa"/>
            <w:vAlign w:val="center"/>
          </w:tcPr>
          <w:p w14:paraId="49A48491"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2.1</w:t>
            </w:r>
          </w:p>
        </w:tc>
        <w:tc>
          <w:tcPr>
            <w:tcW w:w="5931" w:type="dxa"/>
            <w:vAlign w:val="center"/>
          </w:tcPr>
          <w:p w14:paraId="477E91E1" w14:textId="77777777" w:rsidR="0013140F" w:rsidRDefault="0013140F" w:rsidP="008C71DC">
            <w:pPr>
              <w:rPr>
                <w:rFonts w:eastAsia="Aptos"/>
                <w:color w:val="000000"/>
                <w:sz w:val="24"/>
                <w:szCs w:val="24"/>
                <w:shd w:val="clear" w:color="auto" w:fill="FFFFFF"/>
              </w:rPr>
            </w:pPr>
            <w:r>
              <w:rPr>
                <w:rFonts w:eastAsia="Aptos"/>
                <w:color w:val="000000"/>
                <w:sz w:val="24"/>
                <w:szCs w:val="24"/>
                <w:shd w:val="clear" w:color="auto" w:fill="FFFFFF"/>
              </w:rPr>
              <w:t>Комплексне відновлення системи накопичення, з заміною накопичувача</w:t>
            </w:r>
          </w:p>
        </w:tc>
        <w:tc>
          <w:tcPr>
            <w:tcW w:w="1278" w:type="dxa"/>
            <w:vAlign w:val="center"/>
          </w:tcPr>
          <w:p w14:paraId="5DAF5175"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29D4E4D9"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5EF4348E" w14:textId="77777777" w:rsidTr="008C71DC">
        <w:tc>
          <w:tcPr>
            <w:tcW w:w="519" w:type="dxa"/>
            <w:vAlign w:val="center"/>
          </w:tcPr>
          <w:p w14:paraId="56980796" w14:textId="77777777" w:rsidR="0013140F" w:rsidRDefault="0013140F" w:rsidP="008C71DC">
            <w:pPr>
              <w:jc w:val="center"/>
              <w:rPr>
                <w:rFonts w:eastAsia="Aptos"/>
                <w:b/>
                <w:bCs/>
                <w:color w:val="000000"/>
                <w:sz w:val="24"/>
                <w:szCs w:val="24"/>
                <w:shd w:val="clear" w:color="auto" w:fill="FFFFFF"/>
                <w:lang w:val="en-US"/>
              </w:rPr>
            </w:pPr>
            <w:r>
              <w:rPr>
                <w:rFonts w:eastAsia="Aptos"/>
                <w:b/>
                <w:bCs/>
                <w:color w:val="000000"/>
                <w:sz w:val="24"/>
                <w:szCs w:val="24"/>
                <w:shd w:val="clear" w:color="auto" w:fill="FFFFFF"/>
                <w:lang w:val="en-US"/>
              </w:rPr>
              <w:t>7</w:t>
            </w:r>
          </w:p>
        </w:tc>
        <w:tc>
          <w:tcPr>
            <w:tcW w:w="636" w:type="dxa"/>
            <w:vAlign w:val="center"/>
          </w:tcPr>
          <w:p w14:paraId="2167F284" w14:textId="77777777" w:rsidR="0013140F" w:rsidRDefault="0013140F" w:rsidP="008C71DC">
            <w:pPr>
              <w:jc w:val="center"/>
              <w:rPr>
                <w:rFonts w:eastAsia="Aptos"/>
                <w:color w:val="000000"/>
                <w:sz w:val="24"/>
                <w:szCs w:val="24"/>
                <w:shd w:val="clear" w:color="auto" w:fill="FFFFFF"/>
                <w:lang w:val="en-US"/>
              </w:rPr>
            </w:pPr>
            <w:r>
              <w:rPr>
                <w:rFonts w:eastAsia="Aptos"/>
                <w:color w:val="000000"/>
                <w:sz w:val="24"/>
                <w:szCs w:val="24"/>
                <w:shd w:val="clear" w:color="auto" w:fill="FFFFFF"/>
              </w:rPr>
              <w:t>2.</w:t>
            </w:r>
            <w:r>
              <w:rPr>
                <w:rFonts w:eastAsia="Aptos"/>
                <w:color w:val="000000"/>
                <w:sz w:val="24"/>
                <w:szCs w:val="24"/>
                <w:shd w:val="clear" w:color="auto" w:fill="FFFFFF"/>
                <w:lang w:val="en-US"/>
              </w:rPr>
              <w:t>2</w:t>
            </w:r>
          </w:p>
        </w:tc>
        <w:tc>
          <w:tcPr>
            <w:tcW w:w="5931" w:type="dxa"/>
            <w:vAlign w:val="center"/>
          </w:tcPr>
          <w:p w14:paraId="2BCF7072" w14:textId="77777777" w:rsidR="0013140F" w:rsidRDefault="0013140F" w:rsidP="008C71DC">
            <w:pPr>
              <w:rPr>
                <w:rFonts w:eastAsia="Aptos"/>
                <w:color w:val="000000"/>
                <w:sz w:val="24"/>
                <w:szCs w:val="24"/>
                <w:shd w:val="clear" w:color="auto" w:fill="FFFFFF"/>
              </w:rPr>
            </w:pPr>
            <w:r>
              <w:rPr>
                <w:sz w:val="24"/>
                <w:szCs w:val="24"/>
              </w:rPr>
              <w:t>Налагодження та тестування комплексу в сервісному центрі</w:t>
            </w:r>
          </w:p>
        </w:tc>
        <w:tc>
          <w:tcPr>
            <w:tcW w:w="1278" w:type="dxa"/>
            <w:vAlign w:val="center"/>
          </w:tcPr>
          <w:p w14:paraId="50198B9F"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7F0E342A"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0272D82F" w14:textId="77777777" w:rsidTr="008C71DC">
        <w:tc>
          <w:tcPr>
            <w:tcW w:w="519" w:type="dxa"/>
            <w:vAlign w:val="center"/>
          </w:tcPr>
          <w:p w14:paraId="59910AD2" w14:textId="77777777" w:rsidR="0013140F" w:rsidRDefault="0013140F" w:rsidP="008C71DC">
            <w:pPr>
              <w:jc w:val="center"/>
              <w:rPr>
                <w:rFonts w:eastAsia="Aptos"/>
                <w:b/>
                <w:bCs/>
                <w:color w:val="000000"/>
                <w:sz w:val="24"/>
                <w:szCs w:val="24"/>
                <w:shd w:val="clear" w:color="auto" w:fill="FFFFFF"/>
                <w:lang w:val="en-US"/>
              </w:rPr>
            </w:pPr>
            <w:r>
              <w:rPr>
                <w:rFonts w:eastAsia="Aptos"/>
                <w:b/>
                <w:bCs/>
                <w:color w:val="000000"/>
                <w:sz w:val="24"/>
                <w:szCs w:val="24"/>
                <w:shd w:val="clear" w:color="auto" w:fill="FFFFFF"/>
                <w:lang w:val="en-US"/>
              </w:rPr>
              <w:t>8</w:t>
            </w:r>
          </w:p>
        </w:tc>
        <w:tc>
          <w:tcPr>
            <w:tcW w:w="636" w:type="dxa"/>
            <w:vAlign w:val="center"/>
          </w:tcPr>
          <w:p w14:paraId="2C58EEF6" w14:textId="77777777" w:rsidR="0013140F" w:rsidRDefault="0013140F" w:rsidP="008C71DC">
            <w:pPr>
              <w:jc w:val="center"/>
              <w:rPr>
                <w:rFonts w:eastAsia="Aptos"/>
                <w:color w:val="000000"/>
                <w:sz w:val="24"/>
                <w:szCs w:val="24"/>
                <w:shd w:val="clear" w:color="auto" w:fill="FFFFFF"/>
                <w:lang w:val="en-US"/>
              </w:rPr>
            </w:pPr>
            <w:r>
              <w:rPr>
                <w:rFonts w:eastAsia="Aptos"/>
                <w:color w:val="000000"/>
                <w:sz w:val="24"/>
                <w:szCs w:val="24"/>
                <w:shd w:val="clear" w:color="auto" w:fill="FFFFFF"/>
              </w:rPr>
              <w:t>2.</w:t>
            </w:r>
            <w:r>
              <w:rPr>
                <w:rFonts w:eastAsia="Aptos"/>
                <w:color w:val="000000"/>
                <w:sz w:val="24"/>
                <w:szCs w:val="24"/>
                <w:shd w:val="clear" w:color="auto" w:fill="FFFFFF"/>
                <w:lang w:val="en-US"/>
              </w:rPr>
              <w:t>3</w:t>
            </w:r>
          </w:p>
        </w:tc>
        <w:tc>
          <w:tcPr>
            <w:tcW w:w="5931" w:type="dxa"/>
            <w:vAlign w:val="center"/>
          </w:tcPr>
          <w:p w14:paraId="6AD41095" w14:textId="77777777" w:rsidR="0013140F" w:rsidRDefault="0013140F" w:rsidP="008C71DC">
            <w:pPr>
              <w:rPr>
                <w:rFonts w:eastAsia="Aptos"/>
                <w:color w:val="000000"/>
                <w:sz w:val="24"/>
                <w:szCs w:val="24"/>
                <w:shd w:val="clear" w:color="auto" w:fill="FFFFFF"/>
              </w:rPr>
            </w:pPr>
            <w:r>
              <w:rPr>
                <w:sz w:val="24"/>
                <w:szCs w:val="24"/>
              </w:rPr>
              <w:t>Встановлення та налагодження РБ</w:t>
            </w:r>
            <w:r>
              <w:rPr>
                <w:sz w:val="24"/>
                <w:szCs w:val="24"/>
                <w:lang w:val="en-US"/>
              </w:rPr>
              <w:t xml:space="preserve"> </w:t>
            </w:r>
            <w:r>
              <w:rPr>
                <w:sz w:val="24"/>
                <w:szCs w:val="24"/>
              </w:rPr>
              <w:t>на місці встановлення</w:t>
            </w:r>
          </w:p>
        </w:tc>
        <w:tc>
          <w:tcPr>
            <w:tcW w:w="1278" w:type="dxa"/>
            <w:vAlign w:val="center"/>
          </w:tcPr>
          <w:p w14:paraId="648D0D54"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12452A42"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715BFE76" w14:textId="77777777" w:rsidTr="008C71DC">
        <w:tc>
          <w:tcPr>
            <w:tcW w:w="519" w:type="dxa"/>
            <w:vAlign w:val="center"/>
          </w:tcPr>
          <w:p w14:paraId="0ADC2B04" w14:textId="77777777" w:rsidR="0013140F" w:rsidRDefault="0013140F" w:rsidP="008C71DC">
            <w:pPr>
              <w:jc w:val="center"/>
              <w:rPr>
                <w:rFonts w:eastAsia="Aptos"/>
                <w:b/>
                <w:bCs/>
                <w:color w:val="000000"/>
                <w:sz w:val="24"/>
                <w:szCs w:val="24"/>
                <w:shd w:val="clear" w:color="auto" w:fill="FFFFFF"/>
                <w:lang w:val="en-US"/>
              </w:rPr>
            </w:pPr>
          </w:p>
        </w:tc>
        <w:tc>
          <w:tcPr>
            <w:tcW w:w="636" w:type="dxa"/>
            <w:vAlign w:val="center"/>
          </w:tcPr>
          <w:p w14:paraId="3B6AE4D0"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3</w:t>
            </w:r>
          </w:p>
        </w:tc>
        <w:tc>
          <w:tcPr>
            <w:tcW w:w="5931" w:type="dxa"/>
            <w:vAlign w:val="center"/>
          </w:tcPr>
          <w:p w14:paraId="0ED8DE6A" w14:textId="77777777" w:rsidR="0013140F" w:rsidRDefault="0013140F" w:rsidP="008C71DC">
            <w:pPr>
              <w:rPr>
                <w:sz w:val="24"/>
                <w:szCs w:val="24"/>
              </w:rPr>
            </w:pPr>
            <w:r>
              <w:rPr>
                <w:rFonts w:eastAsia="Aptos"/>
                <w:b/>
                <w:bCs/>
                <w:color w:val="000000"/>
                <w:sz w:val="24"/>
                <w:szCs w:val="24"/>
                <w:shd w:val="clear" w:color="auto" w:fill="FFFFFF"/>
              </w:rPr>
              <w:t xml:space="preserve">Послуга з відновлення працездатності комплексу «КАСКАД 3», с/№ </w:t>
            </w:r>
            <w:r>
              <w:rPr>
                <w:b/>
                <w:bCs/>
                <w:color w:val="000000"/>
                <w:sz w:val="24"/>
                <w:szCs w:val="24"/>
                <w:shd w:val="clear" w:color="auto" w:fill="FFFFFF"/>
                <w:lang w:val="en-US"/>
              </w:rPr>
              <w:t>185</w:t>
            </w:r>
            <w:r>
              <w:rPr>
                <w:b/>
                <w:sz w:val="24"/>
                <w:szCs w:val="24"/>
              </w:rPr>
              <w:t>-1</w:t>
            </w:r>
            <w:r>
              <w:rPr>
                <w:b/>
                <w:sz w:val="24"/>
                <w:szCs w:val="24"/>
                <w:lang w:val="en-US"/>
              </w:rPr>
              <w:t>2</w:t>
            </w:r>
            <w:r>
              <w:rPr>
                <w:b/>
                <w:sz w:val="24"/>
                <w:szCs w:val="24"/>
              </w:rPr>
              <w:t xml:space="preserve">20, </w:t>
            </w:r>
            <w:r>
              <w:rPr>
                <w:rFonts w:eastAsia="Aptos"/>
                <w:i/>
                <w:iCs/>
                <w:color w:val="000000"/>
                <w:sz w:val="24"/>
                <w:szCs w:val="24"/>
                <w:shd w:val="clear" w:color="auto" w:fill="FFFFFF"/>
              </w:rPr>
              <w:t>у складі:</w:t>
            </w:r>
          </w:p>
        </w:tc>
        <w:tc>
          <w:tcPr>
            <w:tcW w:w="1278" w:type="dxa"/>
            <w:vAlign w:val="center"/>
          </w:tcPr>
          <w:p w14:paraId="30D9516A" w14:textId="77777777" w:rsidR="0013140F" w:rsidRDefault="0013140F" w:rsidP="008C71DC">
            <w:pPr>
              <w:jc w:val="center"/>
              <w:rPr>
                <w:rFonts w:eastAsia="Aptos"/>
                <w:color w:val="000000"/>
                <w:sz w:val="24"/>
                <w:szCs w:val="24"/>
                <w:shd w:val="clear" w:color="auto" w:fill="FFFFFF"/>
              </w:rPr>
            </w:pPr>
            <w:r>
              <w:rPr>
                <w:rFonts w:eastAsia="Aptos"/>
                <w:b/>
                <w:bCs/>
                <w:color w:val="000000"/>
                <w:sz w:val="24"/>
                <w:szCs w:val="24"/>
                <w:shd w:val="clear" w:color="auto" w:fill="FFFFFF"/>
              </w:rPr>
              <w:t>1</w:t>
            </w:r>
          </w:p>
        </w:tc>
        <w:tc>
          <w:tcPr>
            <w:tcW w:w="1270" w:type="dxa"/>
            <w:vAlign w:val="center"/>
          </w:tcPr>
          <w:p w14:paraId="1C151F3C" w14:textId="77777777" w:rsidR="0013140F" w:rsidRDefault="0013140F" w:rsidP="008C71DC">
            <w:pPr>
              <w:jc w:val="center"/>
              <w:rPr>
                <w:rFonts w:eastAsia="Aptos"/>
                <w:color w:val="000000"/>
                <w:sz w:val="24"/>
                <w:szCs w:val="24"/>
                <w:shd w:val="clear" w:color="auto" w:fill="FFFFFF"/>
              </w:rPr>
            </w:pPr>
            <w:r>
              <w:rPr>
                <w:rFonts w:eastAsia="Aptos"/>
                <w:b/>
                <w:bCs/>
                <w:color w:val="000000"/>
                <w:sz w:val="24"/>
                <w:szCs w:val="24"/>
                <w:shd w:val="clear" w:color="auto" w:fill="FFFFFF"/>
              </w:rPr>
              <w:t>шт.</w:t>
            </w:r>
          </w:p>
        </w:tc>
      </w:tr>
      <w:tr w:rsidR="0013140F" w14:paraId="067F40EC" w14:textId="77777777" w:rsidTr="008C71DC">
        <w:tc>
          <w:tcPr>
            <w:tcW w:w="519" w:type="dxa"/>
            <w:vAlign w:val="center"/>
          </w:tcPr>
          <w:p w14:paraId="713DE183" w14:textId="77777777" w:rsidR="0013140F" w:rsidRDefault="0013140F" w:rsidP="008C71DC">
            <w:pPr>
              <w:jc w:val="center"/>
              <w:rPr>
                <w:rFonts w:eastAsia="Aptos"/>
                <w:b/>
                <w:bCs/>
                <w:color w:val="000000"/>
                <w:sz w:val="24"/>
                <w:szCs w:val="24"/>
                <w:shd w:val="clear" w:color="auto" w:fill="FFFFFF"/>
                <w:lang w:val="en-US"/>
              </w:rPr>
            </w:pPr>
            <w:r>
              <w:rPr>
                <w:rFonts w:eastAsia="Aptos"/>
                <w:b/>
                <w:bCs/>
                <w:color w:val="000000"/>
                <w:sz w:val="24"/>
                <w:szCs w:val="24"/>
                <w:shd w:val="clear" w:color="auto" w:fill="FFFFFF"/>
                <w:lang w:val="en-US"/>
              </w:rPr>
              <w:t>9</w:t>
            </w:r>
          </w:p>
        </w:tc>
        <w:tc>
          <w:tcPr>
            <w:tcW w:w="636" w:type="dxa"/>
            <w:vAlign w:val="center"/>
          </w:tcPr>
          <w:p w14:paraId="6E01471D"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3.1</w:t>
            </w:r>
          </w:p>
        </w:tc>
        <w:tc>
          <w:tcPr>
            <w:tcW w:w="5931" w:type="dxa"/>
            <w:vAlign w:val="center"/>
          </w:tcPr>
          <w:p w14:paraId="42120C5C" w14:textId="77777777" w:rsidR="0013140F" w:rsidRDefault="0013140F" w:rsidP="008C71DC">
            <w:pPr>
              <w:rPr>
                <w:rFonts w:eastAsia="Aptos"/>
                <w:color w:val="000000"/>
                <w:sz w:val="24"/>
                <w:szCs w:val="24"/>
                <w:shd w:val="clear" w:color="auto" w:fill="FFFFFF"/>
              </w:rPr>
            </w:pPr>
            <w:r>
              <w:rPr>
                <w:sz w:val="24"/>
                <w:szCs w:val="24"/>
              </w:rPr>
              <w:t>Заміна радара</w:t>
            </w:r>
          </w:p>
        </w:tc>
        <w:tc>
          <w:tcPr>
            <w:tcW w:w="1278" w:type="dxa"/>
            <w:vAlign w:val="center"/>
          </w:tcPr>
          <w:p w14:paraId="497103C2"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0FA9F741"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63198536" w14:textId="77777777" w:rsidTr="008C71DC">
        <w:tc>
          <w:tcPr>
            <w:tcW w:w="519" w:type="dxa"/>
            <w:vAlign w:val="center"/>
          </w:tcPr>
          <w:p w14:paraId="5AEA5C13"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10</w:t>
            </w:r>
          </w:p>
        </w:tc>
        <w:tc>
          <w:tcPr>
            <w:tcW w:w="636" w:type="dxa"/>
            <w:vAlign w:val="center"/>
          </w:tcPr>
          <w:p w14:paraId="6BDB2389"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3.2</w:t>
            </w:r>
          </w:p>
        </w:tc>
        <w:tc>
          <w:tcPr>
            <w:tcW w:w="5931" w:type="dxa"/>
            <w:vAlign w:val="center"/>
          </w:tcPr>
          <w:p w14:paraId="50EF286B" w14:textId="77777777" w:rsidR="0013140F" w:rsidRDefault="0013140F" w:rsidP="008C71DC">
            <w:pPr>
              <w:rPr>
                <w:rFonts w:eastAsia="Aptos"/>
                <w:color w:val="000000"/>
                <w:sz w:val="24"/>
                <w:szCs w:val="24"/>
                <w:shd w:val="clear" w:color="auto" w:fill="FFFFFF"/>
              </w:rPr>
            </w:pPr>
            <w:r>
              <w:rPr>
                <w:sz w:val="24"/>
                <w:szCs w:val="24"/>
              </w:rPr>
              <w:t xml:space="preserve">Заміна корпусного роз'єму радара та налаштування програмних бібліотек для підтримки </w:t>
            </w:r>
            <w:r>
              <w:t>UMRR-11 TYPE 44</w:t>
            </w:r>
          </w:p>
        </w:tc>
        <w:tc>
          <w:tcPr>
            <w:tcW w:w="1278" w:type="dxa"/>
            <w:vAlign w:val="center"/>
          </w:tcPr>
          <w:p w14:paraId="01EE6F36"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332D1208"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68F9F2EC" w14:textId="77777777" w:rsidTr="008C71DC">
        <w:tc>
          <w:tcPr>
            <w:tcW w:w="519" w:type="dxa"/>
            <w:vAlign w:val="center"/>
          </w:tcPr>
          <w:p w14:paraId="65186452"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11</w:t>
            </w:r>
          </w:p>
        </w:tc>
        <w:tc>
          <w:tcPr>
            <w:tcW w:w="636" w:type="dxa"/>
            <w:vAlign w:val="center"/>
          </w:tcPr>
          <w:p w14:paraId="73CD99B8"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3.3</w:t>
            </w:r>
          </w:p>
        </w:tc>
        <w:tc>
          <w:tcPr>
            <w:tcW w:w="5931" w:type="dxa"/>
            <w:vAlign w:val="center"/>
          </w:tcPr>
          <w:p w14:paraId="318F1251" w14:textId="77777777" w:rsidR="0013140F" w:rsidRDefault="0013140F" w:rsidP="008C71DC">
            <w:pPr>
              <w:rPr>
                <w:sz w:val="24"/>
                <w:szCs w:val="24"/>
              </w:rPr>
            </w:pPr>
            <w:r>
              <w:rPr>
                <w:sz w:val="24"/>
                <w:szCs w:val="24"/>
              </w:rPr>
              <w:t>Заміна роз'єму індикації</w:t>
            </w:r>
          </w:p>
        </w:tc>
        <w:tc>
          <w:tcPr>
            <w:tcW w:w="1278" w:type="dxa"/>
            <w:vAlign w:val="center"/>
          </w:tcPr>
          <w:p w14:paraId="58BE8B9C"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20FEC5E0"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47AF469D" w14:textId="77777777" w:rsidTr="008C71DC">
        <w:tc>
          <w:tcPr>
            <w:tcW w:w="519" w:type="dxa"/>
            <w:vAlign w:val="center"/>
          </w:tcPr>
          <w:p w14:paraId="57E92BB0"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12</w:t>
            </w:r>
          </w:p>
        </w:tc>
        <w:tc>
          <w:tcPr>
            <w:tcW w:w="636" w:type="dxa"/>
            <w:vAlign w:val="center"/>
          </w:tcPr>
          <w:p w14:paraId="273DE49E"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3.4</w:t>
            </w:r>
          </w:p>
        </w:tc>
        <w:tc>
          <w:tcPr>
            <w:tcW w:w="5931" w:type="dxa"/>
            <w:vAlign w:val="center"/>
          </w:tcPr>
          <w:p w14:paraId="0C784789" w14:textId="77777777" w:rsidR="0013140F" w:rsidRDefault="0013140F" w:rsidP="008C71DC">
            <w:pPr>
              <w:rPr>
                <w:rFonts w:eastAsia="Aptos"/>
                <w:color w:val="000000"/>
                <w:sz w:val="24"/>
                <w:szCs w:val="24"/>
                <w:shd w:val="clear" w:color="auto" w:fill="FFFFFF"/>
              </w:rPr>
            </w:pPr>
            <w:r>
              <w:rPr>
                <w:sz w:val="24"/>
                <w:szCs w:val="24"/>
              </w:rPr>
              <w:t>Налагодження та тестування комплексу в сервісному центрі</w:t>
            </w:r>
          </w:p>
        </w:tc>
        <w:tc>
          <w:tcPr>
            <w:tcW w:w="1278" w:type="dxa"/>
            <w:vAlign w:val="center"/>
          </w:tcPr>
          <w:p w14:paraId="7D5D06D7"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74DC6F85"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112ECBA6" w14:textId="77777777" w:rsidTr="008C71DC">
        <w:tc>
          <w:tcPr>
            <w:tcW w:w="519" w:type="dxa"/>
            <w:vAlign w:val="center"/>
          </w:tcPr>
          <w:p w14:paraId="2A34D445"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13</w:t>
            </w:r>
          </w:p>
        </w:tc>
        <w:tc>
          <w:tcPr>
            <w:tcW w:w="636" w:type="dxa"/>
            <w:vAlign w:val="center"/>
          </w:tcPr>
          <w:p w14:paraId="47C02FBC"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3.5</w:t>
            </w:r>
          </w:p>
        </w:tc>
        <w:tc>
          <w:tcPr>
            <w:tcW w:w="5931" w:type="dxa"/>
            <w:vAlign w:val="center"/>
          </w:tcPr>
          <w:p w14:paraId="32F422E1" w14:textId="77777777" w:rsidR="0013140F" w:rsidRDefault="0013140F" w:rsidP="008C71DC">
            <w:pPr>
              <w:rPr>
                <w:rFonts w:eastAsia="Aptos"/>
                <w:color w:val="000000"/>
                <w:sz w:val="24"/>
                <w:szCs w:val="24"/>
                <w:shd w:val="clear" w:color="auto" w:fill="FFFFFF"/>
              </w:rPr>
            </w:pPr>
            <w:r>
              <w:rPr>
                <w:sz w:val="24"/>
                <w:szCs w:val="24"/>
              </w:rPr>
              <w:t>Встановлення та налагодження РБ на місці встановлення</w:t>
            </w:r>
          </w:p>
        </w:tc>
        <w:tc>
          <w:tcPr>
            <w:tcW w:w="1278" w:type="dxa"/>
            <w:vAlign w:val="center"/>
          </w:tcPr>
          <w:p w14:paraId="5AEAD493"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7DE9E623"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7E66BE61" w14:textId="77777777" w:rsidTr="008C71DC">
        <w:tc>
          <w:tcPr>
            <w:tcW w:w="519" w:type="dxa"/>
            <w:vAlign w:val="center"/>
          </w:tcPr>
          <w:p w14:paraId="4B474764" w14:textId="77777777" w:rsidR="0013140F" w:rsidRDefault="0013140F" w:rsidP="008C71DC">
            <w:pPr>
              <w:jc w:val="center"/>
              <w:rPr>
                <w:rFonts w:eastAsia="Aptos"/>
                <w:b/>
                <w:bCs/>
                <w:color w:val="000000"/>
                <w:sz w:val="24"/>
                <w:szCs w:val="24"/>
                <w:shd w:val="clear" w:color="auto" w:fill="FFFFFF"/>
              </w:rPr>
            </w:pPr>
          </w:p>
        </w:tc>
        <w:tc>
          <w:tcPr>
            <w:tcW w:w="636" w:type="dxa"/>
            <w:vAlign w:val="center"/>
          </w:tcPr>
          <w:p w14:paraId="088AA7FD"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4</w:t>
            </w:r>
          </w:p>
        </w:tc>
        <w:tc>
          <w:tcPr>
            <w:tcW w:w="5931" w:type="dxa"/>
            <w:vAlign w:val="center"/>
          </w:tcPr>
          <w:p w14:paraId="4A5B5486" w14:textId="77777777" w:rsidR="0013140F" w:rsidRDefault="0013140F" w:rsidP="008C71DC">
            <w:pPr>
              <w:rPr>
                <w:sz w:val="24"/>
                <w:szCs w:val="24"/>
              </w:rPr>
            </w:pPr>
            <w:r>
              <w:rPr>
                <w:rFonts w:eastAsia="Aptos"/>
                <w:b/>
                <w:bCs/>
                <w:color w:val="000000"/>
                <w:sz w:val="24"/>
                <w:szCs w:val="24"/>
                <w:shd w:val="clear" w:color="auto" w:fill="FFFFFF"/>
              </w:rPr>
              <w:t xml:space="preserve">Послуга з відновлення працездатності комплексу «КАСКАД 3», с/№ </w:t>
            </w:r>
            <w:r>
              <w:rPr>
                <w:b/>
                <w:bCs/>
                <w:color w:val="000000"/>
                <w:sz w:val="24"/>
                <w:szCs w:val="24"/>
                <w:shd w:val="clear" w:color="auto" w:fill="FFFFFF"/>
              </w:rPr>
              <w:t>264</w:t>
            </w:r>
            <w:r>
              <w:rPr>
                <w:b/>
                <w:sz w:val="24"/>
                <w:szCs w:val="24"/>
              </w:rPr>
              <w:t xml:space="preserve">-1220, </w:t>
            </w:r>
            <w:r>
              <w:rPr>
                <w:rFonts w:eastAsia="Aptos"/>
                <w:i/>
                <w:iCs/>
                <w:color w:val="000000"/>
                <w:sz w:val="24"/>
                <w:szCs w:val="24"/>
                <w:shd w:val="clear" w:color="auto" w:fill="FFFFFF"/>
              </w:rPr>
              <w:t>у складі:</w:t>
            </w:r>
          </w:p>
        </w:tc>
        <w:tc>
          <w:tcPr>
            <w:tcW w:w="1278" w:type="dxa"/>
            <w:vAlign w:val="center"/>
          </w:tcPr>
          <w:p w14:paraId="2CC67AB0" w14:textId="77777777" w:rsidR="0013140F" w:rsidRDefault="0013140F" w:rsidP="008C71DC">
            <w:pPr>
              <w:jc w:val="center"/>
              <w:rPr>
                <w:rFonts w:eastAsia="Aptos"/>
                <w:color w:val="000000"/>
                <w:sz w:val="24"/>
                <w:szCs w:val="24"/>
                <w:shd w:val="clear" w:color="auto" w:fill="FFFFFF"/>
              </w:rPr>
            </w:pPr>
            <w:r>
              <w:rPr>
                <w:rFonts w:eastAsia="Aptos"/>
                <w:b/>
                <w:bCs/>
                <w:color w:val="000000"/>
                <w:sz w:val="24"/>
                <w:szCs w:val="24"/>
                <w:shd w:val="clear" w:color="auto" w:fill="FFFFFF"/>
              </w:rPr>
              <w:t>1</w:t>
            </w:r>
          </w:p>
        </w:tc>
        <w:tc>
          <w:tcPr>
            <w:tcW w:w="1270" w:type="dxa"/>
            <w:vAlign w:val="center"/>
          </w:tcPr>
          <w:p w14:paraId="555D7BE4" w14:textId="77777777" w:rsidR="0013140F" w:rsidRDefault="0013140F" w:rsidP="008C71DC">
            <w:pPr>
              <w:jc w:val="center"/>
              <w:rPr>
                <w:rFonts w:eastAsia="Aptos"/>
                <w:color w:val="000000"/>
                <w:sz w:val="24"/>
                <w:szCs w:val="24"/>
                <w:shd w:val="clear" w:color="auto" w:fill="FFFFFF"/>
              </w:rPr>
            </w:pPr>
            <w:r>
              <w:rPr>
                <w:rFonts w:eastAsia="Aptos"/>
                <w:b/>
                <w:bCs/>
                <w:color w:val="000000"/>
                <w:sz w:val="24"/>
                <w:szCs w:val="24"/>
                <w:shd w:val="clear" w:color="auto" w:fill="FFFFFF"/>
              </w:rPr>
              <w:t>шт.</w:t>
            </w:r>
          </w:p>
        </w:tc>
      </w:tr>
      <w:tr w:rsidR="0013140F" w14:paraId="58E79145" w14:textId="77777777" w:rsidTr="008C71DC">
        <w:tc>
          <w:tcPr>
            <w:tcW w:w="519" w:type="dxa"/>
            <w:vAlign w:val="center"/>
          </w:tcPr>
          <w:p w14:paraId="46A2864D"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14</w:t>
            </w:r>
          </w:p>
        </w:tc>
        <w:tc>
          <w:tcPr>
            <w:tcW w:w="636" w:type="dxa"/>
            <w:vAlign w:val="center"/>
          </w:tcPr>
          <w:p w14:paraId="64070393"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4.1</w:t>
            </w:r>
          </w:p>
        </w:tc>
        <w:tc>
          <w:tcPr>
            <w:tcW w:w="5931" w:type="dxa"/>
            <w:vAlign w:val="center"/>
          </w:tcPr>
          <w:p w14:paraId="7C2102CE" w14:textId="77777777" w:rsidR="0013140F" w:rsidRDefault="0013140F" w:rsidP="008C71DC">
            <w:pPr>
              <w:rPr>
                <w:rFonts w:eastAsia="Aptos"/>
                <w:color w:val="000000"/>
                <w:sz w:val="24"/>
                <w:szCs w:val="24"/>
                <w:shd w:val="clear" w:color="auto" w:fill="FFFFFF"/>
              </w:rPr>
            </w:pPr>
            <w:r>
              <w:rPr>
                <w:sz w:val="24"/>
                <w:szCs w:val="24"/>
              </w:rPr>
              <w:t>Заміна радара</w:t>
            </w:r>
          </w:p>
        </w:tc>
        <w:tc>
          <w:tcPr>
            <w:tcW w:w="1278" w:type="dxa"/>
            <w:vAlign w:val="center"/>
          </w:tcPr>
          <w:p w14:paraId="197581F7"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4C078E36"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0FE5A6E9" w14:textId="77777777" w:rsidTr="008C71DC">
        <w:tc>
          <w:tcPr>
            <w:tcW w:w="519" w:type="dxa"/>
            <w:vAlign w:val="center"/>
          </w:tcPr>
          <w:p w14:paraId="46BCF43C"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15</w:t>
            </w:r>
          </w:p>
        </w:tc>
        <w:tc>
          <w:tcPr>
            <w:tcW w:w="636" w:type="dxa"/>
            <w:vAlign w:val="center"/>
          </w:tcPr>
          <w:p w14:paraId="59F2786A"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4.2</w:t>
            </w:r>
          </w:p>
        </w:tc>
        <w:tc>
          <w:tcPr>
            <w:tcW w:w="5931" w:type="dxa"/>
            <w:vAlign w:val="center"/>
          </w:tcPr>
          <w:p w14:paraId="46025373" w14:textId="77777777" w:rsidR="0013140F" w:rsidRDefault="0013140F" w:rsidP="008C71DC">
            <w:pPr>
              <w:rPr>
                <w:rFonts w:eastAsia="Aptos"/>
                <w:color w:val="000000"/>
                <w:sz w:val="24"/>
                <w:szCs w:val="24"/>
                <w:shd w:val="clear" w:color="auto" w:fill="FFFFFF"/>
              </w:rPr>
            </w:pPr>
            <w:r>
              <w:rPr>
                <w:sz w:val="24"/>
                <w:szCs w:val="24"/>
              </w:rPr>
              <w:t xml:space="preserve">Заміна корпусного роз'єму радара та налаштування програмних бібліотек для підтримки </w:t>
            </w:r>
            <w:r>
              <w:t>UMRR-11 TYPE 44</w:t>
            </w:r>
          </w:p>
        </w:tc>
        <w:tc>
          <w:tcPr>
            <w:tcW w:w="1278" w:type="dxa"/>
            <w:vAlign w:val="center"/>
          </w:tcPr>
          <w:p w14:paraId="62482D8E"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06088512"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397AD0BA" w14:textId="77777777" w:rsidTr="008C71DC">
        <w:tc>
          <w:tcPr>
            <w:tcW w:w="519" w:type="dxa"/>
            <w:vAlign w:val="center"/>
          </w:tcPr>
          <w:p w14:paraId="7840E1ED"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16</w:t>
            </w:r>
          </w:p>
        </w:tc>
        <w:tc>
          <w:tcPr>
            <w:tcW w:w="636" w:type="dxa"/>
            <w:vAlign w:val="center"/>
          </w:tcPr>
          <w:p w14:paraId="6C284485"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4.3</w:t>
            </w:r>
          </w:p>
        </w:tc>
        <w:tc>
          <w:tcPr>
            <w:tcW w:w="5931" w:type="dxa"/>
            <w:vAlign w:val="center"/>
          </w:tcPr>
          <w:p w14:paraId="5FD9933B" w14:textId="77777777" w:rsidR="0013140F" w:rsidRDefault="0013140F" w:rsidP="008C71DC">
            <w:pPr>
              <w:rPr>
                <w:rFonts w:eastAsia="Aptos"/>
                <w:color w:val="000000"/>
                <w:sz w:val="24"/>
                <w:szCs w:val="24"/>
                <w:shd w:val="clear" w:color="auto" w:fill="FFFFFF"/>
              </w:rPr>
            </w:pPr>
            <w:r>
              <w:rPr>
                <w:sz w:val="24"/>
                <w:szCs w:val="24"/>
              </w:rPr>
              <w:t>Заміна лицьової та акрилової панелі</w:t>
            </w:r>
          </w:p>
        </w:tc>
        <w:tc>
          <w:tcPr>
            <w:tcW w:w="1278" w:type="dxa"/>
            <w:vAlign w:val="center"/>
          </w:tcPr>
          <w:p w14:paraId="38F23472"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3ED2D67A"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121E5016" w14:textId="77777777" w:rsidTr="008C71DC">
        <w:tc>
          <w:tcPr>
            <w:tcW w:w="519" w:type="dxa"/>
            <w:vAlign w:val="center"/>
          </w:tcPr>
          <w:p w14:paraId="37A63135"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17</w:t>
            </w:r>
          </w:p>
        </w:tc>
        <w:tc>
          <w:tcPr>
            <w:tcW w:w="636" w:type="dxa"/>
            <w:vAlign w:val="center"/>
          </w:tcPr>
          <w:p w14:paraId="7DBA9C96"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4.4</w:t>
            </w:r>
          </w:p>
        </w:tc>
        <w:tc>
          <w:tcPr>
            <w:tcW w:w="5931" w:type="dxa"/>
            <w:vAlign w:val="center"/>
          </w:tcPr>
          <w:p w14:paraId="7B161AA1" w14:textId="77777777" w:rsidR="0013140F" w:rsidRDefault="0013140F" w:rsidP="008C71DC">
            <w:pPr>
              <w:rPr>
                <w:sz w:val="24"/>
                <w:szCs w:val="24"/>
              </w:rPr>
            </w:pPr>
            <w:r>
              <w:rPr>
                <w:sz w:val="24"/>
                <w:szCs w:val="24"/>
              </w:rPr>
              <w:t>Заміна кронштейна</w:t>
            </w:r>
          </w:p>
        </w:tc>
        <w:tc>
          <w:tcPr>
            <w:tcW w:w="1278" w:type="dxa"/>
            <w:vAlign w:val="center"/>
          </w:tcPr>
          <w:p w14:paraId="1A08814F"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5355800D"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2E9CC992" w14:textId="77777777" w:rsidTr="008C71DC">
        <w:tc>
          <w:tcPr>
            <w:tcW w:w="519" w:type="dxa"/>
            <w:vAlign w:val="center"/>
          </w:tcPr>
          <w:p w14:paraId="2FF31BE8"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18</w:t>
            </w:r>
          </w:p>
        </w:tc>
        <w:tc>
          <w:tcPr>
            <w:tcW w:w="636" w:type="dxa"/>
            <w:vAlign w:val="center"/>
          </w:tcPr>
          <w:p w14:paraId="1C826ACD"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4.5</w:t>
            </w:r>
          </w:p>
        </w:tc>
        <w:tc>
          <w:tcPr>
            <w:tcW w:w="5931" w:type="dxa"/>
            <w:vAlign w:val="center"/>
          </w:tcPr>
          <w:p w14:paraId="5247F3F1" w14:textId="77777777" w:rsidR="0013140F" w:rsidRDefault="0013140F" w:rsidP="008C71DC">
            <w:pPr>
              <w:rPr>
                <w:rFonts w:eastAsia="Aptos"/>
                <w:color w:val="000000"/>
                <w:sz w:val="24"/>
                <w:szCs w:val="24"/>
                <w:shd w:val="clear" w:color="auto" w:fill="FFFFFF"/>
              </w:rPr>
            </w:pPr>
            <w:r>
              <w:rPr>
                <w:sz w:val="24"/>
                <w:szCs w:val="24"/>
              </w:rPr>
              <w:t>Встановлення автоматичного вимикача</w:t>
            </w:r>
          </w:p>
        </w:tc>
        <w:tc>
          <w:tcPr>
            <w:tcW w:w="1278" w:type="dxa"/>
            <w:vAlign w:val="center"/>
          </w:tcPr>
          <w:p w14:paraId="2D664A9B"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4848DEEB"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7E2D1C40" w14:textId="77777777" w:rsidTr="008C71DC">
        <w:tc>
          <w:tcPr>
            <w:tcW w:w="519" w:type="dxa"/>
            <w:vAlign w:val="center"/>
          </w:tcPr>
          <w:p w14:paraId="4FEDA49B"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19</w:t>
            </w:r>
          </w:p>
        </w:tc>
        <w:tc>
          <w:tcPr>
            <w:tcW w:w="636" w:type="dxa"/>
            <w:vAlign w:val="center"/>
          </w:tcPr>
          <w:p w14:paraId="6AD09B7C"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4.6</w:t>
            </w:r>
          </w:p>
        </w:tc>
        <w:tc>
          <w:tcPr>
            <w:tcW w:w="5931" w:type="dxa"/>
            <w:vAlign w:val="center"/>
          </w:tcPr>
          <w:p w14:paraId="5FE9C155" w14:textId="77777777" w:rsidR="0013140F" w:rsidRDefault="0013140F" w:rsidP="008C71DC">
            <w:pPr>
              <w:rPr>
                <w:rFonts w:eastAsia="Aptos"/>
                <w:color w:val="000000"/>
                <w:sz w:val="24"/>
                <w:szCs w:val="24"/>
                <w:shd w:val="clear" w:color="auto" w:fill="FFFFFF"/>
              </w:rPr>
            </w:pPr>
            <w:r>
              <w:rPr>
                <w:sz w:val="24"/>
                <w:szCs w:val="24"/>
              </w:rPr>
              <w:t>Налагодження та тестування комплексу в сервісному центрі</w:t>
            </w:r>
          </w:p>
        </w:tc>
        <w:tc>
          <w:tcPr>
            <w:tcW w:w="1278" w:type="dxa"/>
            <w:vAlign w:val="center"/>
          </w:tcPr>
          <w:p w14:paraId="25AAB944"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219221F3"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r w:rsidR="0013140F" w14:paraId="011D26ED" w14:textId="77777777" w:rsidTr="008C71DC">
        <w:tc>
          <w:tcPr>
            <w:tcW w:w="519" w:type="dxa"/>
            <w:vAlign w:val="center"/>
          </w:tcPr>
          <w:p w14:paraId="23A1AD33" w14:textId="77777777" w:rsidR="0013140F" w:rsidRDefault="0013140F" w:rsidP="008C71DC">
            <w:pPr>
              <w:jc w:val="center"/>
              <w:rPr>
                <w:rFonts w:eastAsia="Aptos"/>
                <w:b/>
                <w:bCs/>
                <w:color w:val="000000"/>
                <w:sz w:val="24"/>
                <w:szCs w:val="24"/>
                <w:shd w:val="clear" w:color="auto" w:fill="FFFFFF"/>
              </w:rPr>
            </w:pPr>
            <w:r>
              <w:rPr>
                <w:rFonts w:eastAsia="Aptos"/>
                <w:b/>
                <w:bCs/>
                <w:color w:val="000000"/>
                <w:sz w:val="24"/>
                <w:szCs w:val="24"/>
                <w:shd w:val="clear" w:color="auto" w:fill="FFFFFF"/>
              </w:rPr>
              <w:t>20</w:t>
            </w:r>
          </w:p>
        </w:tc>
        <w:tc>
          <w:tcPr>
            <w:tcW w:w="636" w:type="dxa"/>
            <w:vAlign w:val="center"/>
          </w:tcPr>
          <w:p w14:paraId="0C7E5160"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4.7</w:t>
            </w:r>
          </w:p>
        </w:tc>
        <w:tc>
          <w:tcPr>
            <w:tcW w:w="5931" w:type="dxa"/>
            <w:vAlign w:val="center"/>
          </w:tcPr>
          <w:p w14:paraId="65048D2A" w14:textId="77777777" w:rsidR="0013140F" w:rsidRDefault="0013140F" w:rsidP="008C71DC">
            <w:pPr>
              <w:rPr>
                <w:rFonts w:eastAsia="Aptos"/>
                <w:color w:val="000000"/>
                <w:sz w:val="24"/>
                <w:szCs w:val="24"/>
                <w:shd w:val="clear" w:color="auto" w:fill="FFFFFF"/>
              </w:rPr>
            </w:pPr>
            <w:r>
              <w:rPr>
                <w:sz w:val="24"/>
                <w:szCs w:val="24"/>
              </w:rPr>
              <w:t>Встановлення та налагодження РБ+ТБ (телекомунікаційного блока) на місці встановлення</w:t>
            </w:r>
          </w:p>
        </w:tc>
        <w:tc>
          <w:tcPr>
            <w:tcW w:w="1278" w:type="dxa"/>
            <w:vAlign w:val="center"/>
          </w:tcPr>
          <w:p w14:paraId="7AA8746C"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1</w:t>
            </w:r>
          </w:p>
        </w:tc>
        <w:tc>
          <w:tcPr>
            <w:tcW w:w="1270" w:type="dxa"/>
            <w:vAlign w:val="center"/>
          </w:tcPr>
          <w:p w14:paraId="2B875037" w14:textId="77777777" w:rsidR="0013140F" w:rsidRDefault="0013140F" w:rsidP="008C71DC">
            <w:pPr>
              <w:jc w:val="center"/>
              <w:rPr>
                <w:rFonts w:eastAsia="Aptos"/>
                <w:color w:val="000000"/>
                <w:sz w:val="24"/>
                <w:szCs w:val="24"/>
                <w:shd w:val="clear" w:color="auto" w:fill="FFFFFF"/>
              </w:rPr>
            </w:pPr>
            <w:r>
              <w:rPr>
                <w:rFonts w:eastAsia="Aptos"/>
                <w:color w:val="000000"/>
                <w:sz w:val="24"/>
                <w:szCs w:val="24"/>
                <w:shd w:val="clear" w:color="auto" w:fill="FFFFFF"/>
              </w:rPr>
              <w:t>послуга</w:t>
            </w:r>
          </w:p>
        </w:tc>
      </w:tr>
    </w:tbl>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AF87BD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3140F">
        <w:rPr>
          <w:rFonts w:ascii="Times New Roman" w:eastAsia="Times New Roman" w:hAnsi="Times New Roman" w:cs="Times New Roman"/>
          <w:sz w:val="24"/>
          <w:szCs w:val="24"/>
          <w:lang w:eastAsia="ru-RU"/>
        </w:rPr>
        <w:t>623 897,25</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3140F">
        <w:rPr>
          <w:rFonts w:ascii="Times New Roman" w:eastAsia="Times New Roman" w:hAnsi="Times New Roman" w:cs="Times New Roman"/>
          <w:sz w:val="24"/>
          <w:szCs w:val="24"/>
          <w:lang w:eastAsia="ru-RU"/>
        </w:rPr>
        <w:t>шістсот двадцять три тисячі вісімсот дев’яносто 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3140F">
        <w:rPr>
          <w:rFonts w:ascii="Times New Roman" w:eastAsia="Times New Roman" w:hAnsi="Times New Roman" w:cs="Times New Roman"/>
          <w:sz w:val="24"/>
          <w:szCs w:val="24"/>
          <w:lang w:eastAsia="ru-RU"/>
        </w:rPr>
        <w:t>2</w:t>
      </w:r>
      <w:r w:rsidR="00287100">
        <w:rPr>
          <w:rFonts w:ascii="Times New Roman" w:eastAsia="Times New Roman" w:hAnsi="Times New Roman" w:cs="Times New Roman"/>
          <w:sz w:val="24"/>
          <w:szCs w:val="24"/>
          <w:lang w:eastAsia="ru-RU"/>
        </w:rPr>
        <w:t>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140F"/>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87100"/>
    <w:rsid w:val="002924C8"/>
    <w:rsid w:val="00295ECA"/>
    <w:rsid w:val="002D01D5"/>
    <w:rsid w:val="002D4BAA"/>
    <w:rsid w:val="00317AB4"/>
    <w:rsid w:val="00330018"/>
    <w:rsid w:val="00362DEB"/>
    <w:rsid w:val="0036786D"/>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14C1E"/>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40CFD"/>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873</Words>
  <Characters>5539</Characters>
  <Application>Microsoft Office Word</Application>
  <DocSecurity>0</DocSecurity>
  <Lines>325</Lines>
  <Paragraphs>267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2025-11-20T05:16:00Z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