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650"/>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sz w:val="24"/>
          <w:szCs w:val="24"/>
        </w:rPr>
        <w:t xml:space="preserve">Капітальний ремонт складу інертних газів та РБУ літ. «Е», м. Київ, вул. Волинська, 26 за кодом CPV за ЄЗС ДК 021:2015:45450000-6 – Інші завершальні будівельні роботи</w:t>
      </w:r>
      <w:r>
        <w:rPr>
          <w:b w:val="0"/>
          <w:sz w:val="24"/>
          <w:szCs w:val="24"/>
        </w:rPr>
        <w:t xml:space="preserve">.</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3</w:t>
      </w:r>
      <w:r>
        <w:rPr>
          <w:rFonts w:ascii="Times New Roman" w:hAnsi="Times New Roman" w:cs="Times New Roman"/>
          <w:sz w:val="24"/>
          <w:szCs w:val="24"/>
        </w:rPr>
        <w:t xml:space="preserve">-</w:t>
      </w:r>
      <w:r>
        <w:rPr>
          <w:rFonts w:ascii="Times New Roman" w:hAnsi="Times New Roman" w:cs="Times New Roman"/>
          <w:sz w:val="24"/>
          <w:szCs w:val="24"/>
        </w:rPr>
        <w:t xml:space="preserve">01</w:t>
      </w:r>
      <w:r>
        <w:rPr>
          <w:rFonts w:ascii="Times New Roman" w:hAnsi="Times New Roman" w:cs="Times New Roman"/>
          <w:sz w:val="24"/>
          <w:szCs w:val="24"/>
        </w:rPr>
        <w:t xml:space="preserve">-</w:t>
      </w:r>
      <w:r>
        <w:rPr>
          <w:rFonts w:ascii="Times New Roman" w:hAnsi="Times New Roman" w:cs="Times New Roman"/>
          <w:sz w:val="24"/>
          <w:szCs w:val="24"/>
        </w:rPr>
        <w:t xml:space="preserve">010875</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eastAsia="Times New Roman" w:cs="Times New Roman"/>
          <w:sz w:val="24"/>
          <w:lang w:eastAsia="ru-RU"/>
        </w:rPr>
        <w:t xml:space="preserve"> </w:t>
      </w:r>
      <w:r>
        <w:rPr>
          <w:rFonts w:ascii="Times New Roman" w:hAnsi="Times New Roman" w:cs="Times New Roman"/>
          <w:bCs/>
          <w:sz w:val="24"/>
          <w:szCs w:val="24"/>
        </w:rPr>
        <w:t xml:space="preserve">Капітальний ремонт складу інертних газів та РБУ літ. «Е», м. Київ, вул. Волинська, 26 за кодом CPV за ЄЗС ДК 021:2015:45450000-6 – Інші завершальні будівельні роботи</w:t>
      </w:r>
      <w:r>
        <w:rPr>
          <w:rFonts w:ascii="Times New Roman" w:hAnsi="Times New Roman" w:cs="Times New Roman"/>
          <w:sz w:val="24"/>
          <w:szCs w:val="24"/>
        </w:rPr>
        <w:t xml:space="preserve">.</w: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center"/>
        <w:rPr>
          <w:rFonts w:ascii="Times New Roman" w:hAnsi="Times New Roman"/>
          <w:b/>
          <w:sz w:val="28"/>
          <w:szCs w:val="28"/>
          <w:lang w:eastAsia="ar-SA"/>
        </w:rPr>
      </w:pPr>
      <w:r>
        <w:rPr>
          <w:rFonts w:ascii="Times New Roman" w:hAnsi="Times New Roman"/>
          <w:b/>
          <w:sz w:val="28"/>
          <w:szCs w:val="28"/>
        </w:rPr>
        <w:t xml:space="preserve">ІНФОРМАЦІЯ ПРО НЕОБХІДНІ ТЕХНІЧНІ, ЯКІСНІ ТА КІЛЬКІСНІ ХАРАКТЕРИСТИКИ ПРЕДМЕТА ЗАКУПІВЛІ</w:t>
      </w:r>
      <w:r/>
    </w:p>
    <w:p>
      <w:pPr>
        <w:pStyle w:val="695"/>
        <w:jc w:val="center"/>
        <w:spacing w:before="0" w:beforeAutospacing="0" w:after="0" w:afterAutospacing="0"/>
        <w:shd w:val="clear" w:color="auto" w:fill="ffffff"/>
        <w:rPr>
          <w:b/>
          <w:bCs/>
          <w:sz w:val="28"/>
          <w:szCs w:val="28"/>
          <w:lang w:val="uk-UA"/>
        </w:rPr>
      </w:pPr>
      <w:r>
        <w:rPr>
          <w:b/>
        </w:rPr>
        <w:t xml:space="preserve">Капітальний ремонт складу інертних газів та РБУ літ. «Е», м. Київ, вул.</w:t>
      </w:r>
      <w:r>
        <w:rPr>
          <w:b/>
        </w:rPr>
        <w:t xml:space="preserve"> </w:t>
      </w:r>
      <w:r>
        <w:rPr>
          <w:b/>
        </w:rPr>
        <w:t xml:space="preserve">Волинська,</w:t>
      </w:r>
      <w:r>
        <w:rPr>
          <w:b/>
        </w:rPr>
        <w:t xml:space="preserve"> </w:t>
      </w:r>
      <w:r>
        <w:rPr>
          <w:b/>
        </w:rPr>
        <w:t xml:space="preserve">26</w:t>
      </w:r>
      <w:r>
        <w:rPr>
          <w:b/>
        </w:rPr>
        <w:t xml:space="preserve"> за кодом CPV за ЄЗС ДК 021:2015:45450000-6 – Інші завершальні будівельні роботи</w:t>
      </w:r>
      <w:r/>
    </w:p>
    <w:p>
      <w:pPr>
        <w:pStyle w:val="695"/>
        <w:jc w:val="center"/>
        <w:spacing w:before="0" w:beforeAutospacing="0" w:after="0" w:afterAutospacing="0"/>
        <w:shd w:val="clear" w:color="auto" w:fill="ffffff"/>
        <w:rPr>
          <w:b/>
          <w:sz w:val="28"/>
          <w:szCs w:val="28"/>
          <w:lang w:val="uk-UA"/>
        </w:rPr>
      </w:pPr>
      <w:r>
        <w:rPr>
          <w:b/>
          <w:sz w:val="28"/>
          <w:szCs w:val="28"/>
          <w:lang w:val="uk-UA"/>
        </w:rPr>
      </w:r>
      <w:r/>
    </w:p>
    <w:tbl>
      <w:tblP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2"/>
        <w:gridCol w:w="5670"/>
        <w:gridCol w:w="1956"/>
        <w:gridCol w:w="1701"/>
      </w:tblGrid>
      <w:tr>
        <w:trPr/>
        <w:tc>
          <w:tcPr>
            <w:shd w:val="clear" w:color="auto" w:fill="auto"/>
            <w:tcW w:w="562" w:type="dxa"/>
            <w:textDirection w:val="lrTb"/>
            <w:noWrap w:val="false"/>
          </w:tcPr>
          <w:p>
            <w:pPr>
              <w:pStyle w:val="660"/>
              <w:jc w:val="center"/>
              <w:spacing w:after="0"/>
              <w:rPr>
                <w:b/>
                <w:bCs/>
              </w:rPr>
            </w:pPr>
            <w:r>
              <w:rPr>
                <w:b/>
                <w:bCs/>
              </w:rPr>
              <w:t xml:space="preserve">№ п/п</w:t>
            </w:r>
            <w:r/>
          </w:p>
        </w:tc>
        <w:tc>
          <w:tcPr>
            <w:shd w:val="clear" w:color="auto" w:fill="auto"/>
            <w:tcW w:w="5670" w:type="dxa"/>
            <w:textDirection w:val="lrTb"/>
            <w:noWrap w:val="false"/>
          </w:tcPr>
          <w:p>
            <w:pPr>
              <w:pStyle w:val="660"/>
              <w:jc w:val="center"/>
              <w:spacing w:after="0"/>
              <w:rPr>
                <w:b/>
                <w:bCs/>
              </w:rPr>
            </w:pPr>
            <w:r>
              <w:rPr>
                <w:b/>
                <w:bCs/>
              </w:rPr>
              <w:t xml:space="preserve">Назва системи</w:t>
            </w:r>
            <w:r/>
          </w:p>
        </w:tc>
        <w:tc>
          <w:tcPr>
            <w:shd w:val="clear" w:color="auto" w:fill="auto"/>
            <w:tcW w:w="1956" w:type="dxa"/>
            <w:textDirection w:val="lrTb"/>
            <w:noWrap w:val="false"/>
          </w:tcPr>
          <w:p>
            <w:pPr>
              <w:pStyle w:val="660"/>
              <w:jc w:val="center"/>
              <w:spacing w:after="0"/>
              <w:rPr>
                <w:b/>
                <w:bCs/>
              </w:rPr>
            </w:pPr>
            <w:r>
              <w:rPr>
                <w:b/>
                <w:bCs/>
              </w:rPr>
              <w:t xml:space="preserve">Одиниця виміру</w:t>
            </w:r>
            <w:r/>
          </w:p>
        </w:tc>
        <w:tc>
          <w:tcPr>
            <w:shd w:val="clear" w:color="auto" w:fill="auto"/>
            <w:tcW w:w="1701" w:type="dxa"/>
            <w:textDirection w:val="lrTb"/>
            <w:noWrap w:val="false"/>
          </w:tcPr>
          <w:p>
            <w:pPr>
              <w:pStyle w:val="660"/>
              <w:jc w:val="center"/>
              <w:spacing w:after="0"/>
              <w:rPr>
                <w:b/>
                <w:bCs/>
              </w:rPr>
            </w:pPr>
            <w:r>
              <w:rPr>
                <w:b/>
                <w:bCs/>
              </w:rPr>
              <w:t xml:space="preserve">Кількість</w:t>
            </w:r>
            <w:r/>
          </w:p>
        </w:tc>
      </w:tr>
      <w:tr>
        <w:trPr/>
        <w:tc>
          <w:tcPr>
            <w:shd w:val="clear" w:color="auto" w:fill="auto"/>
            <w:tcW w:w="562" w:type="dxa"/>
            <w:vAlign w:val="center"/>
            <w:textDirection w:val="lrTb"/>
            <w:noWrap w:val="false"/>
          </w:tcPr>
          <w:p>
            <w:pPr>
              <w:pStyle w:val="660"/>
              <w:jc w:val="center"/>
              <w:spacing w:after="0"/>
            </w:pPr>
            <w:r>
              <w:rPr>
                <w:b/>
                <w:bCs/>
                <w:sz w:val="21"/>
                <w:szCs w:val="21"/>
              </w:rPr>
              <w:t xml:space="preserve">1</w:t>
            </w:r>
            <w:r/>
          </w:p>
        </w:tc>
        <w:tc>
          <w:tcPr>
            <w:shd w:val="clear" w:color="auto" w:fill="auto"/>
            <w:tcW w:w="5670" w:type="dxa"/>
            <w:textDirection w:val="lrTb"/>
            <w:noWrap w:val="false"/>
          </w:tcPr>
          <w:p>
            <w:pPr>
              <w:pStyle w:val="660"/>
              <w:jc w:val="both"/>
              <w:spacing w:after="0"/>
              <w:rPr>
                <w:b/>
                <w:bCs/>
              </w:rPr>
            </w:pPr>
            <w:r>
              <w:rPr>
                <w:b/>
              </w:rPr>
              <w:t xml:space="preserve">Капітальний ремонт складу інертних газів та РБУ літ. «Е», м. Київ, вул. Волинська, 26</w:t>
            </w:r>
            <w:r/>
          </w:p>
        </w:tc>
        <w:tc>
          <w:tcPr>
            <w:shd w:val="clear" w:color="auto" w:fill="auto"/>
            <w:tcW w:w="1956" w:type="dxa"/>
            <w:vAlign w:val="center"/>
            <w:textDirection w:val="lrTb"/>
            <w:noWrap w:val="false"/>
          </w:tcPr>
          <w:p>
            <w:pPr>
              <w:pStyle w:val="660"/>
              <w:jc w:val="center"/>
              <w:spacing w:after="0"/>
            </w:pPr>
            <w:r>
              <w:t xml:space="preserve">робота</w:t>
            </w:r>
            <w:r/>
          </w:p>
        </w:tc>
        <w:tc>
          <w:tcPr>
            <w:shd w:val="clear" w:color="auto" w:fill="auto"/>
            <w:tcW w:w="1701" w:type="dxa"/>
            <w:vAlign w:val="center"/>
            <w:textDirection w:val="lrTb"/>
            <w:noWrap w:val="false"/>
          </w:tcPr>
          <w:p>
            <w:pPr>
              <w:pStyle w:val="660"/>
              <w:jc w:val="center"/>
              <w:spacing w:after="0"/>
              <w:rPr>
                <w:lang w:val="en-US"/>
              </w:rPr>
            </w:pPr>
            <w:r>
              <w:rPr>
                <w:lang w:val="en-US"/>
              </w:rPr>
              <w:t xml:space="preserve">1</w:t>
            </w:r>
            <w:r/>
          </w:p>
        </w:tc>
      </w:tr>
    </w:tbl>
    <w:p>
      <w:pPr>
        <w:pStyle w:val="695"/>
        <w:jc w:val="both"/>
        <w:spacing w:before="0" w:beforeAutospacing="0" w:after="0" w:afterAutospacing="0"/>
        <w:shd w:val="clear" w:color="auto" w:fill="ffffff"/>
        <w:rPr>
          <w:b/>
          <w:sz w:val="22"/>
          <w:szCs w:val="22"/>
          <w:lang w:val="uk-UA"/>
        </w:rPr>
      </w:pPr>
      <w:r>
        <w:rPr>
          <w:b/>
          <w:sz w:val="22"/>
          <w:szCs w:val="22"/>
          <w:lang w:val="uk-UA"/>
        </w:rPr>
      </w:r>
      <w:r/>
    </w:p>
    <w:p>
      <w:pPr>
        <w:pStyle w:val="656"/>
        <w:ind w:left="0" w:firstLine="567"/>
        <w:jc w:val="both"/>
        <w:spacing w:line="240" w:lineRule="auto"/>
        <w:rPr>
          <w:rFonts w:ascii="Times New Roman" w:hAnsi="Times New Roman" w:cs="Times New Roman"/>
          <w:b/>
          <w:bCs/>
          <w:color w:val="000000"/>
          <w:lang w:val="uk-UA"/>
        </w:rPr>
      </w:pPr>
      <w:r>
        <w:rPr>
          <w:rFonts w:ascii="Times New Roman" w:hAnsi="Times New Roman" w:cs="Times New Roman"/>
          <w:b/>
          <w:bCs/>
          <w:color w:val="000000"/>
          <w:lang w:val="uk-UA"/>
        </w:rPr>
        <w:t xml:space="preserve">Відомість обсягів робіт</w:t>
      </w:r>
      <w:r/>
    </w:p>
    <w:p>
      <w:pPr>
        <w:pStyle w:val="656"/>
        <w:ind w:left="0" w:firstLine="567"/>
        <w:jc w:val="both"/>
        <w:spacing w:line="240" w:lineRule="auto"/>
        <w:rPr>
          <w:rFonts w:ascii="Times New Roman" w:hAnsi="Times New Roman" w:cs="Times New Roman"/>
          <w:color w:val="000000"/>
          <w:lang w:val="uk-UA"/>
        </w:rPr>
      </w:pPr>
      <w:r>
        <w:rPr>
          <w:rFonts w:ascii="Times New Roman" w:hAnsi="Times New Roman" w:cs="Times New Roman"/>
          <w:color w:val="000000"/>
          <w:lang w:val="uk-UA"/>
        </w:rPr>
        <w:t xml:space="preserve">Умови виконання робіт: роботи з капітального ремонту виконуються в нормальних, звичних умовах, будь-які обставини, що ускладнюють виконання робіт на об</w:t>
      </w:r>
      <w:r>
        <w:rPr>
          <w:rFonts w:ascii="Times New Roman" w:hAnsi="Times New Roman" w:cs="Times New Roman"/>
          <w:color w:val="000000"/>
        </w:rPr>
        <w:t xml:space="preserve">’</w:t>
      </w:r>
      <w:r>
        <w:rPr>
          <w:rFonts w:ascii="Times New Roman" w:hAnsi="Times New Roman" w:cs="Times New Roman"/>
          <w:color w:val="000000"/>
          <w:lang w:val="uk-UA"/>
        </w:rPr>
        <w:t xml:space="preserve">єкті, відсутні.</w:t>
      </w:r>
      <w:r/>
    </w:p>
    <w:p>
      <w:pPr>
        <w:pStyle w:val="656"/>
        <w:ind w:left="0" w:firstLine="567"/>
        <w:jc w:val="both"/>
        <w:spacing w:line="240" w:lineRule="auto"/>
        <w:rPr>
          <w:rFonts w:ascii="Times New Roman" w:hAnsi="Times New Roman" w:cs="Times New Roman"/>
          <w:lang w:val="uk-UA"/>
        </w:rPr>
      </w:pPr>
      <w:r>
        <w:rPr>
          <w:rFonts w:ascii="Times New Roman" w:hAnsi="Times New Roman" w:cs="Times New Roman"/>
          <w:lang w:val="uk-UA"/>
        </w:rPr>
      </w:r>
      <w:r/>
    </w:p>
    <w:tbl>
      <w:tblPr>
        <w:tblW w:w="10056" w:type="dxa"/>
        <w:tblLook w:val="04A0" w:firstRow="1" w:lastRow="0" w:firstColumn="1" w:lastColumn="0" w:noHBand="0" w:noVBand="1"/>
      </w:tblPr>
      <w:tblGrid>
        <w:gridCol w:w="620"/>
        <w:gridCol w:w="6316"/>
        <w:gridCol w:w="1560"/>
        <w:gridCol w:w="1560"/>
      </w:tblGrid>
      <w:tr>
        <w:trPr>
          <w:trHeight w:val="825"/>
        </w:trPr>
        <w:tc>
          <w:tcPr>
            <w:shd w:val="clear" w:color="auto" w:fill="auto"/>
            <w:tcBorders>
              <w:top w:val="single" w:color="auto" w:sz="8" w:space="0"/>
              <w:left w:val="single" w:color="auto" w:sz="8" w:space="0"/>
              <w:bottom w:val="none" w:color="000000" w:sz="4" w:space="0"/>
              <w:right w:val="single" w:color="auto" w:sz="4" w:space="0"/>
            </w:tcBorders>
            <w:tcW w:w="620" w:type="dxa"/>
            <w:vAlign w:val="center"/>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w:t>
            </w:r>
            <w:r>
              <w:rPr>
                <w:rFonts w:ascii="Times New Roman" w:hAnsi="Times New Roman" w:cs="Times New Roman"/>
                <w:color w:val="000000"/>
                <w:lang w:eastAsia="uk-UA"/>
              </w:rPr>
              <w:br/>
              <w:t xml:space="preserve">п/п</w:t>
            </w:r>
            <w:r/>
          </w:p>
        </w:tc>
        <w:tc>
          <w:tcPr>
            <w:shd w:val="clear" w:color="auto" w:fill="auto"/>
            <w:tcBorders>
              <w:top w:val="single" w:color="auto" w:sz="8" w:space="0"/>
              <w:left w:val="none" w:color="000000" w:sz="4" w:space="0"/>
              <w:bottom w:val="none" w:color="000000" w:sz="4" w:space="0"/>
              <w:right w:val="none" w:color="000000" w:sz="4" w:space="0"/>
            </w:tcBorders>
            <w:tcW w:w="6316" w:type="dxa"/>
            <w:vAlign w:val="center"/>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br/>
              <w:t xml:space="preserve">Найменування робіт та витрат</w:t>
            </w:r>
            <w:r/>
          </w:p>
        </w:tc>
        <w:tc>
          <w:tcPr>
            <w:shd w:val="clear" w:color="auto" w:fill="auto"/>
            <w:tcBorders>
              <w:top w:val="single" w:color="auto" w:sz="8" w:space="0"/>
              <w:left w:val="single" w:color="auto" w:sz="4" w:space="0"/>
              <w:bottom w:val="none" w:color="000000" w:sz="4" w:space="0"/>
              <w:right w:val="none" w:color="000000" w:sz="4" w:space="0"/>
            </w:tcBorders>
            <w:tcW w:w="1560" w:type="dxa"/>
            <w:vAlign w:val="center"/>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Одиниця</w:t>
            </w:r>
            <w:r>
              <w:rPr>
                <w:rFonts w:ascii="Times New Roman" w:hAnsi="Times New Roman" w:cs="Times New Roman"/>
                <w:color w:val="000000"/>
                <w:lang w:eastAsia="uk-UA"/>
              </w:rPr>
              <w:br/>
              <w:t xml:space="preserve">виміру</w:t>
            </w:r>
            <w:r/>
          </w:p>
        </w:tc>
        <w:tc>
          <w:tcPr>
            <w:shd w:val="clear" w:color="auto" w:fill="auto"/>
            <w:tcBorders>
              <w:top w:val="single" w:color="auto" w:sz="8" w:space="0"/>
              <w:left w:val="single" w:color="auto" w:sz="4" w:space="0"/>
              <w:bottom w:val="none" w:color="000000" w:sz="4" w:space="0"/>
              <w:right w:val="single" w:color="000000" w:sz="4" w:space="0"/>
            </w:tcBorders>
            <w:tcW w:w="1560" w:type="dxa"/>
            <w:vAlign w:val="center"/>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Кількість</w:t>
            </w:r>
            <w:r/>
          </w:p>
        </w:tc>
      </w:tr>
      <w:tr>
        <w:trPr>
          <w:trHeight w:val="308"/>
        </w:trPr>
        <w:tc>
          <w:tcPr>
            <w:shd w:val="clear" w:color="auto" w:fill="auto"/>
            <w:tcBorders>
              <w:top w:val="single" w:color="auto" w:sz="4" w:space="0"/>
              <w:left w:val="single" w:color="auto" w:sz="8" w:space="0"/>
              <w:bottom w:val="single" w:color="auto" w:sz="4" w:space="0"/>
              <w:right w:val="single" w:color="auto" w:sz="4" w:space="0"/>
            </w:tcBorders>
            <w:tcW w:w="620" w:type="dxa"/>
            <w:vAlign w:val="center"/>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shd w:val="clear" w:color="auto" w:fill="auto"/>
            <w:tcBorders>
              <w:top w:val="single" w:color="auto" w:sz="4" w:space="0"/>
              <w:left w:val="none" w:color="000000" w:sz="4" w:space="0"/>
              <w:bottom w:val="single" w:color="auto" w:sz="4" w:space="0"/>
              <w:right w:val="none" w:color="000000" w:sz="4" w:space="0"/>
            </w:tcBorders>
            <w:tcW w:w="6316" w:type="dxa"/>
            <w:vAlign w:val="center"/>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shd w:val="clear" w:color="auto" w:fill="auto"/>
            <w:tcBorders>
              <w:top w:val="single" w:color="auto" w:sz="4" w:space="0"/>
              <w:left w:val="single" w:color="auto" w:sz="4" w:space="0"/>
              <w:bottom w:val="single" w:color="auto" w:sz="4" w:space="0"/>
              <w:right w:val="none" w:color="000000" w:sz="4" w:space="0"/>
            </w:tcBorders>
            <w:tcW w:w="1560" w:type="dxa"/>
            <w:vAlign w:val="center"/>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shd w:val="clear" w:color="auto" w:fill="auto"/>
            <w:tcBorders>
              <w:top w:val="single" w:color="auto" w:sz="4" w:space="0"/>
              <w:left w:val="single" w:color="auto" w:sz="4" w:space="0"/>
              <w:bottom w:val="single" w:color="auto" w:sz="4" w:space="0"/>
              <w:right w:val="single" w:color="000000" w:sz="4" w:space="0"/>
            </w:tcBorders>
            <w:tcW w:w="1560" w:type="dxa"/>
            <w:vAlign w:val="center"/>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316" w:type="dxa"/>
            <w:vAlign w:val="center"/>
            <w:textDirection w:val="lrTb"/>
            <w:noWrap w:val="false"/>
          </w:tcPr>
          <w:p>
            <w:pPr>
              <w:jc w:val="both"/>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Локальний кошторис 02-01-01 на склад інертних газів та</w:t>
            </w:r>
            <w:r>
              <w:rPr>
                <w:rFonts w:ascii="Times New Roman" w:hAnsi="Times New Roman" w:cs="Times New Roman"/>
                <w:color w:val="000000"/>
                <w:u w:val="single"/>
                <w:lang w:eastAsia="uk-UA"/>
              </w:rPr>
              <w:br/>
              <w:t xml:space="preserve">РБУ літ. «Е»,  м. Київ, вул. Волинська, 26 (Покрівля)</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both"/>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both"/>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(Демонтаж) Улаштування з листової сталі брандмауерів,</w:t>
            </w:r>
            <w:r>
              <w:rPr>
                <w:rFonts w:ascii="Times New Roman" w:hAnsi="Times New Roman" w:cs="Times New Roman"/>
                <w:color w:val="000000"/>
                <w:lang w:eastAsia="uk-UA"/>
              </w:rPr>
              <w:br/>
              <w:t xml:space="preserve">парапетів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49,96</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Розбирання покриттів покрівлі з рулонних матеріалів в 1-</w:t>
            </w:r>
            <w:r>
              <w:rPr>
                <w:rFonts w:ascii="Times New Roman" w:hAnsi="Times New Roman" w:cs="Times New Roman"/>
                <w:color w:val="000000"/>
                <w:lang w:eastAsia="uk-UA"/>
              </w:rPr>
              <w:br/>
              <w:t xml:space="preserve">3 шари (в тому числі примикань h=500)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321,34</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Ремонт цегляної кладки стін окремими місцями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0,8</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Готування цементного розчину вручну</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0,2024</w:t>
            </w:r>
            <w:r/>
          </w:p>
        </w:tc>
      </w:tr>
      <w:tr>
        <w:trPr>
          <w:trHeight w:val="1088"/>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Ремонт штукатурки гладких фасадів по каменю та</w:t>
            </w:r>
            <w:r>
              <w:rPr>
                <w:rFonts w:ascii="Times New Roman" w:hAnsi="Times New Roman" w:cs="Times New Roman"/>
                <w:color w:val="000000"/>
                <w:lang w:eastAsia="uk-UA"/>
              </w:rPr>
              <w:br/>
              <w:t xml:space="preserve">бетону з землі та риштувань цементно-вапняним</w:t>
            </w:r>
            <w:r>
              <w:rPr>
                <w:rFonts w:ascii="Times New Roman" w:hAnsi="Times New Roman" w:cs="Times New Roman"/>
                <w:color w:val="000000"/>
                <w:lang w:eastAsia="uk-UA"/>
              </w:rPr>
              <w:br/>
              <w:t xml:space="preserve">розчином, площа до 20 м2, товщина шару 20 мм</w:t>
            </w:r>
            <w:r>
              <w:rPr>
                <w:rFonts w:ascii="Times New Roman" w:hAnsi="Times New Roman" w:cs="Times New Roman"/>
                <w:color w:val="000000"/>
                <w:lang w:eastAsia="uk-UA"/>
              </w:rPr>
              <w:br/>
              <w:t xml:space="preserve">(парапет)</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24,7</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Готування цементного розчину вручну</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0,5434</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цементної вирівнювальної стяжки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68,8</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Заміна окремими місцями 1 шару рулонного покриття</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78</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покрівель рулонних з матеріалів, що</w:t>
            </w:r>
            <w:r>
              <w:rPr>
                <w:rFonts w:ascii="Times New Roman" w:hAnsi="Times New Roman" w:cs="Times New Roman"/>
                <w:color w:val="000000"/>
                <w:lang w:eastAsia="uk-UA"/>
              </w:rPr>
              <w:br/>
              <w:t xml:space="preserve">наплавляються, із застосуванням газопламеневих</w:t>
            </w:r>
            <w:r>
              <w:rPr>
                <w:rFonts w:ascii="Times New Roman" w:hAnsi="Times New Roman" w:cs="Times New Roman"/>
                <w:color w:val="000000"/>
                <w:lang w:eastAsia="uk-UA"/>
              </w:rPr>
              <w:br/>
              <w:t xml:space="preserve">пальників, в два шари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344,28</w:t>
            </w:r>
            <w:r/>
          </w:p>
        </w:tc>
      </w:tr>
      <w:tr>
        <w:trPr>
          <w:trHeight w:val="1088"/>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примикань висотою 400 мм з рулонних</w:t>
            </w:r>
            <w:r>
              <w:rPr>
                <w:rFonts w:ascii="Times New Roman" w:hAnsi="Times New Roman" w:cs="Times New Roman"/>
                <w:color w:val="000000"/>
                <w:lang w:eastAsia="uk-UA"/>
              </w:rPr>
              <w:br/>
              <w:t xml:space="preserve">покрівельних матеріалів до цегляних стін і парапетів із</w:t>
            </w:r>
            <w:r>
              <w:rPr>
                <w:rFonts w:ascii="Times New Roman" w:hAnsi="Times New Roman" w:cs="Times New Roman"/>
                <w:color w:val="000000"/>
                <w:lang w:eastAsia="uk-UA"/>
              </w:rPr>
              <w:br/>
              <w:t xml:space="preserve">застосуванням газопламеневих пальників, з</w:t>
            </w:r>
            <w:r>
              <w:rPr>
                <w:rFonts w:ascii="Times New Roman" w:hAnsi="Times New Roman" w:cs="Times New Roman"/>
                <w:color w:val="000000"/>
                <w:lang w:eastAsia="uk-UA"/>
              </w:rPr>
              <w:br/>
              <w:t xml:space="preserve">наклеюванням стрічки типу "Экобит"</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49,4</w:t>
            </w:r>
            <w:r/>
          </w:p>
        </w:tc>
      </w:tr>
      <w:tr>
        <w:trPr>
          <w:trHeight w:val="1088"/>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Додавати або виключати на кожні 100 мм зміни висоти</w:t>
            </w:r>
            <w:r>
              <w:rPr>
                <w:rFonts w:ascii="Times New Roman" w:hAnsi="Times New Roman" w:cs="Times New Roman"/>
                <w:color w:val="000000"/>
                <w:lang w:eastAsia="uk-UA"/>
              </w:rPr>
              <w:br/>
              <w:t xml:space="preserve">примикання з рулонних покрівельних матеріалів до</w:t>
            </w:r>
            <w:r>
              <w:rPr>
                <w:rFonts w:ascii="Times New Roman" w:hAnsi="Times New Roman" w:cs="Times New Roman"/>
                <w:color w:val="000000"/>
                <w:lang w:eastAsia="uk-UA"/>
              </w:rPr>
              <w:br/>
              <w:t xml:space="preserve">цегляних стін і парапетів [при улаштуванні примикань</w:t>
            </w:r>
            <w:r>
              <w:rPr>
                <w:rFonts w:ascii="Times New Roman" w:hAnsi="Times New Roman" w:cs="Times New Roman"/>
                <w:color w:val="000000"/>
                <w:lang w:eastAsia="uk-UA"/>
              </w:rPr>
              <w:br/>
              <w:t xml:space="preserve">h=500мм]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49,4</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з листової сталі брандмауерів, парапетів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49,96</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з листової сталі карнизних звисів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28,8</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Очищення ділянки (покрівлі) від сміття</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344,1</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Навантаження сміття вручну</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1,63</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Перевезення сміття до 30 км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1,63</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316" w:type="dxa"/>
            <w:vAlign w:val="center"/>
            <w:textDirection w:val="lrTb"/>
            <w:noWrap w:val="false"/>
          </w:tcPr>
          <w:p>
            <w:pPr>
              <w:jc w:val="both"/>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Локальний кошторис 02-01-02 на склад інертних газів та</w:t>
            </w:r>
            <w:r>
              <w:rPr>
                <w:rFonts w:ascii="Times New Roman" w:hAnsi="Times New Roman" w:cs="Times New Roman"/>
                <w:color w:val="000000"/>
                <w:u w:val="single"/>
                <w:lang w:eastAsia="uk-UA"/>
              </w:rPr>
              <w:br/>
              <w:t xml:space="preserve">РБУ літ. «Е»,  м. Київ, вул. Волинська, 26 (Фасад)</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both"/>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both"/>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both"/>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316" w:type="dxa"/>
            <w:vAlign w:val="center"/>
            <w:textDirection w:val="lrTb"/>
            <w:noWrap w:val="false"/>
          </w:tcPr>
          <w:p>
            <w:pPr>
              <w:jc w:val="both"/>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 1. Фасад</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both"/>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both"/>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Опорядження стін фасадів металосайдингом без</w:t>
            </w:r>
            <w:r>
              <w:rPr>
                <w:rFonts w:ascii="Times New Roman" w:hAnsi="Times New Roman" w:cs="Times New Roman"/>
                <w:color w:val="000000"/>
                <w:lang w:eastAsia="uk-UA"/>
              </w:rPr>
              <w:br/>
              <w:t xml:space="preserve">утеплення з риштувань</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248,5</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Опорядження стін фасадів металосайдингом без</w:t>
            </w:r>
            <w:r>
              <w:rPr>
                <w:rFonts w:ascii="Times New Roman" w:hAnsi="Times New Roman" w:cs="Times New Roman"/>
                <w:color w:val="000000"/>
                <w:lang w:eastAsia="uk-UA"/>
              </w:rPr>
              <w:br/>
              <w:t xml:space="preserve">утеплення з риштувань (бокова сторона фасаду біля</w:t>
            </w:r>
            <w:r>
              <w:rPr>
                <w:rFonts w:ascii="Times New Roman" w:hAnsi="Times New Roman" w:cs="Times New Roman"/>
                <w:color w:val="000000"/>
                <w:lang w:eastAsia="uk-UA"/>
              </w:rPr>
              <w:br/>
              <w:t xml:space="preserve">бетонної огорожі)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50</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Обрамовування прорізів (воротних) у зовнішніх стінах</w:t>
            </w:r>
            <w:r>
              <w:rPr>
                <w:rFonts w:ascii="Times New Roman" w:hAnsi="Times New Roman" w:cs="Times New Roman"/>
                <w:color w:val="000000"/>
                <w:lang w:eastAsia="uk-UA"/>
              </w:rPr>
              <w:br/>
              <w:t xml:space="preserve">оцинкованою сталлю шириною 650 мм з риштувань</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58,39</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316" w:type="dxa"/>
            <w:vAlign w:val="center"/>
            <w:textDirection w:val="lrTb"/>
            <w:noWrap w:val="false"/>
          </w:tcPr>
          <w:p>
            <w:pPr>
              <w:jc w:val="both"/>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 2. Відмощення</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both"/>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both"/>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Розробка ґрунту вручну в траншеях глибиною до 2 м без</w:t>
            </w:r>
            <w:r>
              <w:rPr>
                <w:rFonts w:ascii="Times New Roman" w:hAnsi="Times New Roman" w:cs="Times New Roman"/>
                <w:color w:val="000000"/>
                <w:lang w:eastAsia="uk-UA"/>
              </w:rPr>
              <w:br/>
              <w:t xml:space="preserve">кріплень з укосами, група ґрунту 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18,17</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першого шару обмазувальної гідроізоляції</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15,58</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підстильного шару щебеневого</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4,16</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23</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вимощення з бетону товщиною покриття</w:t>
            </w:r>
            <w:r>
              <w:rPr>
                <w:rFonts w:ascii="Times New Roman" w:hAnsi="Times New Roman" w:cs="Times New Roman"/>
                <w:color w:val="000000"/>
                <w:lang w:eastAsia="uk-UA"/>
              </w:rPr>
              <w:br/>
              <w:t xml:space="preserve">10 см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41,54</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Залізнення цементних покриттів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41,54</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316" w:type="dxa"/>
            <w:vAlign w:val="center"/>
            <w:textDirection w:val="lrTb"/>
            <w:noWrap w:val="false"/>
          </w:tcPr>
          <w:p>
            <w:pPr>
              <w:jc w:val="both"/>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Локальний кошторис 02-01-03 на склад інертних газів та</w:t>
            </w:r>
            <w:r>
              <w:rPr>
                <w:rFonts w:ascii="Times New Roman" w:hAnsi="Times New Roman" w:cs="Times New Roman"/>
                <w:color w:val="000000"/>
                <w:u w:val="single"/>
                <w:lang w:eastAsia="uk-UA"/>
              </w:rPr>
              <w:br/>
              <w:t xml:space="preserve">РБУ літ. «Е»,  м. Київ, вул. Волинська, 26</w:t>
            </w:r>
            <w:r>
              <w:rPr>
                <w:rFonts w:ascii="Times New Roman" w:hAnsi="Times New Roman" w:cs="Times New Roman"/>
                <w:color w:val="000000"/>
                <w:u w:val="single"/>
                <w:lang w:eastAsia="uk-UA"/>
              </w:rPr>
              <w:br/>
              <w:t xml:space="preserve">(Оздоблювальні роботи)</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both"/>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both"/>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both"/>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316" w:type="dxa"/>
            <w:vAlign w:val="center"/>
            <w:textDirection w:val="lrTb"/>
            <w:noWrap w:val="false"/>
          </w:tcPr>
          <w:p>
            <w:pPr>
              <w:jc w:val="both"/>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 1. Обойми на прорізи</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both"/>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both"/>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Посилення цегляних стін металевим каркасом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0,7171</w:t>
            </w:r>
            <w:r/>
          </w:p>
        </w:tc>
      </w:tr>
      <w:tr>
        <w:trPr>
          <w:trHeight w:val="1354"/>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26</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Ґрунтування металевих поверхонь за один раз</w:t>
            </w:r>
            <w:r>
              <w:rPr>
                <w:rFonts w:ascii="Times New Roman" w:hAnsi="Times New Roman" w:cs="Times New Roman"/>
                <w:color w:val="000000"/>
                <w:lang w:eastAsia="uk-UA"/>
              </w:rPr>
              <w:br/>
              <w:t xml:space="preserve">ґрунтовкою ГФ-021[ /при фарбуванні гратчастих</w:t>
            </w:r>
            <w:r>
              <w:rPr>
                <w:rFonts w:ascii="Times New Roman" w:hAnsi="Times New Roman" w:cs="Times New Roman"/>
                <w:color w:val="000000"/>
                <w:lang w:eastAsia="uk-UA"/>
              </w:rPr>
              <w:br/>
              <w:t xml:space="preserve">поверхонь /][ /при наявності заклепкових швів, ребер</w:t>
            </w:r>
            <w:r>
              <w:rPr>
                <w:rFonts w:ascii="Times New Roman" w:hAnsi="Times New Roman" w:cs="Times New Roman"/>
                <w:color w:val="000000"/>
                <w:lang w:eastAsia="uk-UA"/>
              </w:rPr>
              <w:br/>
              <w:t xml:space="preserve">жорсткості і виступів на підлягаючій захисту поверхні</w:t>
            </w:r>
            <w:r>
              <w:rPr>
                <w:rFonts w:ascii="Times New Roman" w:hAnsi="Times New Roman" w:cs="Times New Roman"/>
                <w:color w:val="000000"/>
                <w:lang w:eastAsia="uk-UA"/>
              </w:rPr>
              <w:br/>
              <w:t xml:space="preserve">апаратів і конструкцій від 10 до 30 процентів/]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29</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316" w:type="dxa"/>
            <w:vAlign w:val="center"/>
            <w:textDirection w:val="lrTb"/>
            <w:noWrap w:val="false"/>
          </w:tcPr>
          <w:p>
            <w:pPr>
              <w:jc w:val="both"/>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 2. Гідроізоляційні роботи</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both"/>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both"/>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27</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Антисептування водними сумішами стін та стелі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747,75</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316" w:type="dxa"/>
            <w:vAlign w:val="center"/>
            <w:textDirection w:val="lrTb"/>
            <w:noWrap w:val="false"/>
          </w:tcPr>
          <w:p>
            <w:pPr>
              <w:jc w:val="both"/>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 3. Стіни</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both"/>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both"/>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28</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Ґрунтування поверхонь з землі та риштувань (в т.ч.</w:t>
            </w:r>
            <w:r>
              <w:rPr>
                <w:rFonts w:ascii="Times New Roman" w:hAnsi="Times New Roman" w:cs="Times New Roman"/>
                <w:color w:val="000000"/>
                <w:lang w:eastAsia="uk-UA"/>
              </w:rPr>
              <w:br/>
              <w:t xml:space="preserve">внутрішні укоси)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514,01</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29</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Опорядження поверхні стін набризком (в т.ч. внутрішні</w:t>
            </w:r>
            <w:r>
              <w:rPr>
                <w:rFonts w:ascii="Times New Roman" w:hAnsi="Times New Roman" w:cs="Times New Roman"/>
                <w:color w:val="000000"/>
                <w:lang w:eastAsia="uk-UA"/>
              </w:rPr>
              <w:br/>
              <w:t xml:space="preserve">укоси)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488,96</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Просте штукатурення поверхонь стін всередені будівлі</w:t>
            </w:r>
            <w:r>
              <w:rPr>
                <w:rFonts w:ascii="Times New Roman" w:hAnsi="Times New Roman" w:cs="Times New Roman"/>
                <w:color w:val="000000"/>
                <w:lang w:eastAsia="uk-UA"/>
              </w:rPr>
              <w:br/>
              <w:t xml:space="preserve">цементно-вапняним або цементним розчином по</w:t>
            </w:r>
            <w:r>
              <w:rPr>
                <w:rFonts w:ascii="Times New Roman" w:hAnsi="Times New Roman" w:cs="Times New Roman"/>
                <w:color w:val="000000"/>
                <w:lang w:eastAsia="uk-UA"/>
              </w:rPr>
              <w:br/>
              <w:t xml:space="preserve">каменю та бетону (в т.ч. внутрішні укоси)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488,96</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31</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Опорядження внутрішніх поверхонь стін по каменю і</w:t>
            </w:r>
            <w:r>
              <w:rPr>
                <w:rFonts w:ascii="Times New Roman" w:hAnsi="Times New Roman" w:cs="Times New Roman"/>
                <w:color w:val="000000"/>
                <w:lang w:eastAsia="uk-UA"/>
              </w:rPr>
              <w:br/>
              <w:t xml:space="preserve">бетону декоративною сумішшю з наповнювачем,</w:t>
            </w:r>
            <w:r>
              <w:rPr>
                <w:rFonts w:ascii="Times New Roman" w:hAnsi="Times New Roman" w:cs="Times New Roman"/>
                <w:color w:val="000000"/>
                <w:lang w:eastAsia="uk-UA"/>
              </w:rPr>
              <w:br/>
              <w:t xml:space="preserve">величина зерен 2 мм (в т.ч. внутрішні укоси)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488,96</w:t>
            </w:r>
            <w:r/>
          </w:p>
        </w:tc>
      </w:tr>
      <w:tr>
        <w:trPr>
          <w:trHeight w:val="1088"/>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32</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Просте фарбування полівінілацетатними</w:t>
            </w:r>
            <w:r>
              <w:rPr>
                <w:rFonts w:ascii="Times New Roman" w:hAnsi="Times New Roman" w:cs="Times New Roman"/>
                <w:color w:val="000000"/>
                <w:lang w:eastAsia="uk-UA"/>
              </w:rPr>
              <w:br/>
              <w:t xml:space="preserve">водоемульсійними сумішами стін по штукатурці та</w:t>
            </w:r>
            <w:r>
              <w:rPr>
                <w:rFonts w:ascii="Times New Roman" w:hAnsi="Times New Roman" w:cs="Times New Roman"/>
                <w:color w:val="000000"/>
                <w:lang w:eastAsia="uk-UA"/>
              </w:rPr>
              <w:br/>
              <w:t xml:space="preserve">збірних конструкціях, підготовлених під фарбування (в т.</w:t>
            </w:r>
            <w:r>
              <w:rPr>
                <w:rFonts w:ascii="Times New Roman" w:hAnsi="Times New Roman" w:cs="Times New Roman"/>
                <w:color w:val="000000"/>
                <w:lang w:eastAsia="uk-UA"/>
              </w:rPr>
              <w:br/>
              <w:t xml:space="preserve">ч. внутрішні укоси)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488,96</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33</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Облицювання  поверхонь стін керамічними плитками  на</w:t>
            </w:r>
            <w:r>
              <w:rPr>
                <w:rFonts w:ascii="Times New Roman" w:hAnsi="Times New Roman" w:cs="Times New Roman"/>
                <w:color w:val="000000"/>
                <w:lang w:eastAsia="uk-UA"/>
              </w:rPr>
              <w:br/>
              <w:t xml:space="preserve">розчині із сухої клеючої суміші, число плиток в 1 м2</w:t>
            </w:r>
            <w:r>
              <w:rPr>
                <w:rFonts w:ascii="Times New Roman" w:hAnsi="Times New Roman" w:cs="Times New Roman"/>
                <w:color w:val="000000"/>
                <w:lang w:eastAsia="uk-UA"/>
              </w:rPr>
              <w:br/>
              <w:t xml:space="preserve">понад 12 до 20 шт</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34</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Облицювання укосів листами сухої штукатурки гіпсовими</w:t>
            </w:r>
            <w:r>
              <w:rPr>
                <w:rFonts w:ascii="Times New Roman" w:hAnsi="Times New Roman" w:cs="Times New Roman"/>
                <w:color w:val="000000"/>
                <w:lang w:eastAsia="uk-UA"/>
              </w:rPr>
              <w:br/>
              <w:t xml:space="preserve">чи гіпсоволокнистими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13,47</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316" w:type="dxa"/>
            <w:vAlign w:val="center"/>
            <w:textDirection w:val="lrTb"/>
            <w:noWrap w:val="false"/>
          </w:tcPr>
          <w:p>
            <w:pPr>
              <w:jc w:val="both"/>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p>
            <w:pPr>
              <w:jc w:val="both"/>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p>
            <w:pPr>
              <w:jc w:val="both"/>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p>
            <w:pPr>
              <w:jc w:val="both"/>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p>
            <w:pPr>
              <w:jc w:val="both"/>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 4. Стелі</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both"/>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both"/>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35</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та розбирання внутрішніх металевих</w:t>
            </w:r>
            <w:r>
              <w:rPr>
                <w:rFonts w:ascii="Times New Roman" w:hAnsi="Times New Roman" w:cs="Times New Roman"/>
                <w:color w:val="000000"/>
                <w:lang w:eastAsia="uk-UA"/>
              </w:rPr>
              <w:br/>
              <w:t xml:space="preserve">трубчастих інвентарних риштувань при висоті приміщень</w:t>
            </w:r>
            <w:r>
              <w:rPr>
                <w:rFonts w:ascii="Times New Roman" w:hAnsi="Times New Roman" w:cs="Times New Roman"/>
                <w:color w:val="000000"/>
                <w:lang w:eastAsia="uk-UA"/>
              </w:rPr>
              <w:br/>
              <w:t xml:space="preserve">до 6 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247,21</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36</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Очищення вручну внутрішніх поверхонь стель від олійної,</w:t>
            </w:r>
            <w:r>
              <w:rPr>
                <w:rFonts w:ascii="Times New Roman" w:hAnsi="Times New Roman" w:cs="Times New Roman"/>
                <w:color w:val="000000"/>
                <w:lang w:eastAsia="uk-UA"/>
              </w:rPr>
              <w:br/>
              <w:t xml:space="preserve"> перхлорвінілової фарби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247,21</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37</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Ґрунтування поверхонь з землі та риштувань</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38</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Промазування і розшивання швів панелей перекриття</w:t>
            </w:r>
            <w:r>
              <w:rPr>
                <w:rFonts w:ascii="Times New Roman" w:hAnsi="Times New Roman" w:cs="Times New Roman"/>
                <w:color w:val="000000"/>
                <w:lang w:eastAsia="uk-UA"/>
              </w:rPr>
              <w:br/>
              <w:t xml:space="preserve">знизу</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 шва</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200</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39</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Проклеювання швів армувальною стрічкою</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200</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Шпаклювання стель мінеральною шпаклівкою (місце</w:t>
            </w:r>
            <w:r>
              <w:rPr>
                <w:rFonts w:ascii="Times New Roman" w:hAnsi="Times New Roman" w:cs="Times New Roman"/>
                <w:color w:val="000000"/>
                <w:lang w:eastAsia="uk-UA"/>
              </w:rPr>
              <w:br/>
              <w:t xml:space="preserve">шва)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41</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Додавати на 1 мм зміни товщини шпаклівки до норм 15-</w:t>
            </w:r>
            <w:r>
              <w:rPr>
                <w:rFonts w:ascii="Times New Roman" w:hAnsi="Times New Roman" w:cs="Times New Roman"/>
                <w:color w:val="000000"/>
                <w:lang w:eastAsia="uk-UA"/>
              </w:rPr>
              <w:br/>
              <w:t xml:space="preserve">182-1, 15-182-2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42</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Поліпшене фарбування полівінілацетатними</w:t>
            </w:r>
            <w:r>
              <w:rPr>
                <w:rFonts w:ascii="Times New Roman" w:hAnsi="Times New Roman" w:cs="Times New Roman"/>
                <w:color w:val="000000"/>
                <w:lang w:eastAsia="uk-UA"/>
              </w:rPr>
              <w:br/>
              <w:t xml:space="preserve">водоемульсійними сумішами стель по збірних</w:t>
            </w:r>
            <w:r>
              <w:rPr>
                <w:rFonts w:ascii="Times New Roman" w:hAnsi="Times New Roman" w:cs="Times New Roman"/>
                <w:color w:val="000000"/>
                <w:lang w:eastAsia="uk-UA"/>
              </w:rPr>
              <w:br/>
              <w:t xml:space="preserve">конструкціях, підготовлених під фарбування</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247,21</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316" w:type="dxa"/>
            <w:vAlign w:val="center"/>
            <w:textDirection w:val="lrTb"/>
            <w:noWrap w:val="false"/>
          </w:tcPr>
          <w:p>
            <w:pPr>
              <w:jc w:val="both"/>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 5. Підлоги</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both"/>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both"/>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43</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Розбирання цементних покриттів (стяжки t=100мм) підлог</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247,21</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44</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Навантаження сміття вручну</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11,42</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45</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Перевезення сміття до 30 км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11,42</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316" w:type="dxa"/>
            <w:vAlign w:val="center"/>
            <w:textDirection w:val="lrTb"/>
            <w:noWrap w:val="false"/>
          </w:tcPr>
          <w:p>
            <w:pPr>
              <w:jc w:val="both"/>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 6. Підлоги</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both"/>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both"/>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46</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покриття (гідроізоляції) з рулонних</w:t>
            </w:r>
            <w:r>
              <w:rPr>
                <w:rFonts w:ascii="Times New Roman" w:hAnsi="Times New Roman" w:cs="Times New Roman"/>
                <w:color w:val="000000"/>
                <w:lang w:eastAsia="uk-UA"/>
              </w:rPr>
              <w:br/>
              <w:t xml:space="preserve">матеріалів насухо з проклеюванням швів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247,21</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47</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бетонної стяжки товщиною 20 мм площею</w:t>
            </w:r>
            <w:r>
              <w:rPr>
                <w:rFonts w:ascii="Times New Roman" w:hAnsi="Times New Roman" w:cs="Times New Roman"/>
                <w:color w:val="000000"/>
                <w:lang w:eastAsia="uk-UA"/>
              </w:rPr>
              <w:br/>
              <w:t xml:space="preserve">понад 20 м2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247,21</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48</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 кожні 5 мм зміни товщини шару стяжки з важкого</w:t>
            </w:r>
            <w:r>
              <w:rPr>
                <w:rFonts w:ascii="Times New Roman" w:hAnsi="Times New Roman" w:cs="Times New Roman"/>
                <w:color w:val="000000"/>
                <w:lang w:eastAsia="uk-UA"/>
              </w:rPr>
              <w:br/>
              <w:t xml:space="preserve">бетону додавати або виключати (загальна товщина</w:t>
            </w:r>
            <w:r>
              <w:rPr>
                <w:rFonts w:ascii="Times New Roman" w:hAnsi="Times New Roman" w:cs="Times New Roman"/>
                <w:color w:val="000000"/>
                <w:lang w:eastAsia="uk-UA"/>
              </w:rPr>
              <w:br/>
              <w:t xml:space="preserve">стяжки 100мм)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247,21</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49</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арматури окремими стрижнями з</w:t>
            </w:r>
            <w:r>
              <w:rPr>
                <w:rFonts w:ascii="Times New Roman" w:hAnsi="Times New Roman" w:cs="Times New Roman"/>
                <w:color w:val="000000"/>
                <w:lang w:eastAsia="uk-UA"/>
              </w:rPr>
              <w:br/>
              <w:t xml:space="preserve">в'язанням вузлів з'єднань в плити покриття і перекриття</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1,186608</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50</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Шліфування бетонних або металоцементних основ під</w:t>
            </w:r>
            <w:r>
              <w:rPr>
                <w:rFonts w:ascii="Times New Roman" w:hAnsi="Times New Roman" w:cs="Times New Roman"/>
                <w:color w:val="000000"/>
                <w:lang w:eastAsia="uk-UA"/>
              </w:rPr>
              <w:br/>
              <w:t xml:space="preserve">наливні підлоги мозаїчно-шліфувальною машиною,</w:t>
            </w:r>
            <w:r>
              <w:rPr>
                <w:rFonts w:ascii="Times New Roman" w:hAnsi="Times New Roman" w:cs="Times New Roman"/>
                <w:color w:val="000000"/>
                <w:lang w:eastAsia="uk-UA"/>
              </w:rPr>
              <w:br/>
              <w:t xml:space="preserve">площа підлоги понад 20 м2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247,21</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51</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Нарізування, прочищення та заливання температурних</w:t>
            </w:r>
            <w:r>
              <w:rPr>
                <w:rFonts w:ascii="Times New Roman" w:hAnsi="Times New Roman" w:cs="Times New Roman"/>
                <w:color w:val="000000"/>
                <w:lang w:eastAsia="uk-UA"/>
              </w:rPr>
              <w:br/>
              <w:t xml:space="preserve">швів у затверділому цементобетоні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86,5235</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52</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стяжок самовирівнювальних з суміші</w:t>
            </w:r>
            <w:r>
              <w:rPr>
                <w:rFonts w:ascii="Times New Roman" w:hAnsi="Times New Roman" w:cs="Times New Roman"/>
                <w:color w:val="000000"/>
                <w:lang w:eastAsia="uk-UA"/>
              </w:rPr>
              <w:br/>
              <w:t xml:space="preserve">цементної для недеформівниїх основ товщиною 5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247,21</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316" w:type="dxa"/>
            <w:vAlign w:val="center"/>
            <w:textDirection w:val="lrTb"/>
            <w:noWrap w:val="false"/>
          </w:tcPr>
          <w:p>
            <w:pPr>
              <w:jc w:val="both"/>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Локальний кошторис 02-01-04 на склад інертних газів та</w:t>
            </w:r>
            <w:r>
              <w:rPr>
                <w:rFonts w:ascii="Times New Roman" w:hAnsi="Times New Roman" w:cs="Times New Roman"/>
                <w:color w:val="000000"/>
                <w:u w:val="single"/>
                <w:lang w:eastAsia="uk-UA"/>
              </w:rPr>
              <w:br/>
              <w:t xml:space="preserve">РБУ літ. «Е»,  м. Київ, вул. Волинська, 26 (внутрішні</w:t>
            </w:r>
            <w:r>
              <w:rPr>
                <w:rFonts w:ascii="Times New Roman" w:hAnsi="Times New Roman" w:cs="Times New Roman"/>
                <w:color w:val="000000"/>
                <w:u w:val="single"/>
                <w:lang w:eastAsia="uk-UA"/>
              </w:rPr>
              <w:br/>
              <w:t xml:space="preserve">санітарно-технічні роботи)</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both"/>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both"/>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both"/>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316" w:type="dxa"/>
            <w:vAlign w:val="center"/>
            <w:textDirection w:val="lrTb"/>
            <w:noWrap w:val="false"/>
          </w:tcPr>
          <w:p>
            <w:pPr>
              <w:jc w:val="both"/>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 1. Підготовчі роботи</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both"/>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both"/>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53</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Пробивання борозен в бетонних стінах та підлогах,</w:t>
            </w:r>
            <w:r>
              <w:rPr>
                <w:rFonts w:ascii="Times New Roman" w:hAnsi="Times New Roman" w:cs="Times New Roman"/>
                <w:color w:val="000000"/>
                <w:lang w:eastAsia="uk-UA"/>
              </w:rPr>
              <w:br/>
              <w:t xml:space="preserve">переріз борозен до 60 см2 (70мм*70мм)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94,5</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54</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Забивання борозен , ширина борозни до 50 мм, глибина</w:t>
            </w:r>
            <w:r>
              <w:rPr>
                <w:rFonts w:ascii="Times New Roman" w:hAnsi="Times New Roman" w:cs="Times New Roman"/>
                <w:color w:val="000000"/>
                <w:lang w:eastAsia="uk-UA"/>
              </w:rPr>
              <w:br/>
              <w:t xml:space="preserve">борозни до 20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94,5</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55</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 кожні наступні 50 мм ширини борозни додавати (до</w:t>
            </w:r>
            <w:r>
              <w:rPr>
                <w:rFonts w:ascii="Times New Roman" w:hAnsi="Times New Roman" w:cs="Times New Roman"/>
                <w:color w:val="000000"/>
                <w:lang w:eastAsia="uk-UA"/>
              </w:rPr>
              <w:br/>
              <w:t xml:space="preserve">70мм)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38,5</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56</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 кожні наступні 10 мм глибини борозни додавати (до</w:t>
            </w:r>
            <w:r>
              <w:rPr>
                <w:rFonts w:ascii="Times New Roman" w:hAnsi="Times New Roman" w:cs="Times New Roman"/>
                <w:color w:val="000000"/>
                <w:lang w:eastAsia="uk-UA"/>
              </w:rPr>
              <w:br/>
              <w:t xml:space="preserve">30)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56</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57</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 кожні наступні 10 мм глибини борозни додавати (до</w:t>
            </w:r>
            <w:r>
              <w:rPr>
                <w:rFonts w:ascii="Times New Roman" w:hAnsi="Times New Roman" w:cs="Times New Roman"/>
                <w:color w:val="000000"/>
                <w:lang w:eastAsia="uk-UA"/>
              </w:rPr>
              <w:br/>
              <w:t xml:space="preserve">70)</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38,5</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58</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Пробивання отворів глибиною 100 мм, перерізом</w:t>
            </w:r>
            <w:r>
              <w:rPr>
                <w:rFonts w:ascii="Times New Roman" w:hAnsi="Times New Roman" w:cs="Times New Roman"/>
                <w:color w:val="000000"/>
                <w:lang w:eastAsia="uk-UA"/>
              </w:rPr>
              <w:br/>
              <w:t xml:space="preserve">100х100 мм в залізобетонних та бетонних стінах та</w:t>
            </w:r>
            <w:r>
              <w:rPr>
                <w:rFonts w:ascii="Times New Roman" w:hAnsi="Times New Roman" w:cs="Times New Roman"/>
                <w:color w:val="000000"/>
                <w:lang w:eastAsia="uk-UA"/>
              </w:rPr>
              <w:br/>
              <w:t xml:space="preserve">підлогах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59</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 кожні 10 мм зміни глибини отворів перерізом 100х100</w:t>
            </w:r>
            <w:r>
              <w:rPr>
                <w:rFonts w:ascii="Times New Roman" w:hAnsi="Times New Roman" w:cs="Times New Roman"/>
                <w:color w:val="000000"/>
                <w:lang w:eastAsia="uk-UA"/>
              </w:rPr>
              <w:br/>
              <w:t xml:space="preserve">мм в залізобетонних та бетонних стінах та підлогах</w:t>
            </w:r>
            <w:r>
              <w:rPr>
                <w:rFonts w:ascii="Times New Roman" w:hAnsi="Times New Roman" w:cs="Times New Roman"/>
                <w:color w:val="000000"/>
                <w:lang w:eastAsia="uk-UA"/>
              </w:rPr>
              <w:br/>
              <w:t xml:space="preserve">додавати або виключати (t=300мм)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60</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Забивання отворiв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316" w:type="dxa"/>
            <w:vAlign w:val="center"/>
            <w:textDirection w:val="lrTb"/>
            <w:noWrap w:val="false"/>
          </w:tcPr>
          <w:p>
            <w:pPr>
              <w:jc w:val="both"/>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 2. Водопровід</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both"/>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both"/>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61</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Прокладання трубопроводів водопостачання з труб</w:t>
            </w:r>
            <w:r>
              <w:rPr>
                <w:rFonts w:ascii="Times New Roman" w:hAnsi="Times New Roman" w:cs="Times New Roman"/>
                <w:color w:val="000000"/>
                <w:lang w:eastAsia="uk-UA"/>
              </w:rPr>
              <w:br/>
              <w:t xml:space="preserve">поліетиленових [поліпропіленових] напірних діаметром</w:t>
            </w:r>
            <w:r>
              <w:rPr>
                <w:rFonts w:ascii="Times New Roman" w:hAnsi="Times New Roman" w:cs="Times New Roman"/>
                <w:color w:val="000000"/>
                <w:lang w:eastAsia="uk-UA"/>
              </w:rPr>
              <w:br/>
              <w:t xml:space="preserve">20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56</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62</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Ізоляція трубопроводів трубками зі спіненого каучуку,</w:t>
            </w:r>
            <w:r>
              <w:rPr>
                <w:rFonts w:ascii="Times New Roman" w:hAnsi="Times New Roman" w:cs="Times New Roman"/>
                <w:color w:val="000000"/>
                <w:lang w:eastAsia="uk-UA"/>
              </w:rPr>
              <w:br/>
              <w:t xml:space="preserve">поліетилену</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56</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63</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Врізування в існуючі трубопроводи запірної арматури</w:t>
            </w:r>
            <w:r>
              <w:rPr>
                <w:rFonts w:ascii="Times New Roman" w:hAnsi="Times New Roman" w:cs="Times New Roman"/>
                <w:color w:val="000000"/>
                <w:lang w:eastAsia="uk-UA"/>
              </w:rPr>
              <w:br/>
              <w:t xml:space="preserve">діаметром до 32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316" w:type="dxa"/>
            <w:vAlign w:val="center"/>
            <w:textDirection w:val="lrTb"/>
            <w:noWrap w:val="false"/>
          </w:tcPr>
          <w:p>
            <w:pPr>
              <w:jc w:val="both"/>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 3. Каналізація</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both"/>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both"/>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64</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Прокладання трубопроводів каналізації з</w:t>
            </w:r>
            <w:r>
              <w:rPr>
                <w:rFonts w:ascii="Times New Roman" w:hAnsi="Times New Roman" w:cs="Times New Roman"/>
                <w:color w:val="000000"/>
                <w:lang w:eastAsia="uk-UA"/>
              </w:rPr>
              <w:br/>
              <w:t xml:space="preserve">поліетиленових труб діаметром 50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34,5</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65</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Врізування в діючі внутрішні мережі трубопроводів</w:t>
            </w:r>
            <w:r>
              <w:rPr>
                <w:rFonts w:ascii="Times New Roman" w:hAnsi="Times New Roman" w:cs="Times New Roman"/>
                <w:color w:val="000000"/>
                <w:lang w:eastAsia="uk-UA"/>
              </w:rPr>
              <w:br/>
              <w:t xml:space="preserve">каналізації діаметром 50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316" w:type="dxa"/>
            <w:vAlign w:val="center"/>
            <w:textDirection w:val="lrTb"/>
            <w:noWrap w:val="false"/>
          </w:tcPr>
          <w:p>
            <w:pPr>
              <w:jc w:val="both"/>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 4. Сантехнічні прибори і вироби</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both"/>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both"/>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66</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муфтових кранів водорозбірних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67</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водонагрівачів ємкісних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68</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умивальників одиночних з підведенням</w:t>
            </w:r>
            <w:r>
              <w:rPr>
                <w:rFonts w:ascii="Times New Roman" w:hAnsi="Times New Roman" w:cs="Times New Roman"/>
                <w:color w:val="000000"/>
                <w:lang w:eastAsia="uk-UA"/>
              </w:rPr>
              <w:br/>
              <w:t xml:space="preserve">холодної та гарячої води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69</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трапів діаметром 50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316" w:type="dxa"/>
            <w:vAlign w:val="center"/>
            <w:textDirection w:val="lrTb"/>
            <w:noWrap w:val="false"/>
          </w:tcPr>
          <w:p>
            <w:pPr>
              <w:jc w:val="both"/>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Локальний кошторис 02-01-05 на склад інертних газів та</w:t>
            </w:r>
            <w:r>
              <w:rPr>
                <w:rFonts w:ascii="Times New Roman" w:hAnsi="Times New Roman" w:cs="Times New Roman"/>
                <w:color w:val="000000"/>
                <w:u w:val="single"/>
                <w:lang w:eastAsia="uk-UA"/>
              </w:rPr>
              <w:br/>
              <w:t xml:space="preserve">РБУ літ. «Е»,  м. Київ, вул. Волинська, 26 ( Внутрішні</w:t>
            </w:r>
            <w:r>
              <w:rPr>
                <w:rFonts w:ascii="Times New Roman" w:hAnsi="Times New Roman" w:cs="Times New Roman"/>
                <w:color w:val="000000"/>
                <w:u w:val="single"/>
                <w:lang w:eastAsia="uk-UA"/>
              </w:rPr>
              <w:br/>
              <w:t xml:space="preserve">електромонтажні роботи)</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both"/>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both"/>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70</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щитків освітлювальних групових масою до</w:t>
            </w:r>
            <w:r>
              <w:rPr>
                <w:rFonts w:ascii="Times New Roman" w:hAnsi="Times New Roman" w:cs="Times New Roman"/>
                <w:color w:val="000000"/>
                <w:lang w:eastAsia="uk-UA"/>
              </w:rPr>
              <w:br/>
              <w:t xml:space="preserve">3 кг у готовій ніші або на стіні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71</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вимикачів та перемикачів пакетних 2-х і 3-</w:t>
            </w:r>
            <w:r>
              <w:rPr>
                <w:rFonts w:ascii="Times New Roman" w:hAnsi="Times New Roman" w:cs="Times New Roman"/>
                <w:color w:val="000000"/>
                <w:lang w:eastAsia="uk-UA"/>
              </w:rPr>
              <w:br/>
              <w:t xml:space="preserve">х полюсних на струм до 25 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72</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вимикачів та перемикачів пакетних 2-х і 3-</w:t>
            </w:r>
            <w:r>
              <w:rPr>
                <w:rFonts w:ascii="Times New Roman" w:hAnsi="Times New Roman" w:cs="Times New Roman"/>
                <w:color w:val="000000"/>
                <w:lang w:eastAsia="uk-UA"/>
              </w:rPr>
              <w:br/>
              <w:t xml:space="preserve">х полюсних на струм понад 25 А до 100 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r>
      <w:tr>
        <w:trPr>
          <w:trHeight w:val="1088"/>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73</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Прокладання вініпластових труб, що поставляються</w:t>
            </w:r>
            <w:r>
              <w:rPr>
                <w:rFonts w:ascii="Times New Roman" w:hAnsi="Times New Roman" w:cs="Times New Roman"/>
                <w:color w:val="000000"/>
                <w:lang w:eastAsia="uk-UA"/>
              </w:rPr>
              <w:br/>
              <w:t xml:space="preserve">прямими трубами довжиною 5-7 м, по стінах і колонах із</w:t>
            </w:r>
            <w:r>
              <w:rPr>
                <w:rFonts w:ascii="Times New Roman" w:hAnsi="Times New Roman" w:cs="Times New Roman"/>
                <w:color w:val="000000"/>
                <w:lang w:eastAsia="uk-UA"/>
              </w:rPr>
              <w:br/>
              <w:t xml:space="preserve">кріпленням накладними скобами, діаметр умовного</w:t>
            </w:r>
            <w:r>
              <w:rPr>
                <w:rFonts w:ascii="Times New Roman" w:hAnsi="Times New Roman" w:cs="Times New Roman"/>
                <w:color w:val="000000"/>
                <w:lang w:eastAsia="uk-UA"/>
              </w:rPr>
              <w:br/>
              <w:t xml:space="preserve">проходу до 25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450</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74</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Затягування першого проводу перерізом до 2,5 мм2 в</w:t>
            </w:r>
            <w:r>
              <w:rPr>
                <w:rFonts w:ascii="Times New Roman" w:hAnsi="Times New Roman" w:cs="Times New Roman"/>
                <w:color w:val="000000"/>
                <w:lang w:eastAsia="uk-UA"/>
              </w:rPr>
              <w:br/>
              <w:t xml:space="preserve">труби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200</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75</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Затягування першого проводу перерізом понад 2,5 мм2</w:t>
            </w:r>
            <w:r>
              <w:rPr>
                <w:rFonts w:ascii="Times New Roman" w:hAnsi="Times New Roman" w:cs="Times New Roman"/>
                <w:color w:val="000000"/>
                <w:lang w:eastAsia="uk-UA"/>
              </w:rPr>
              <w:br/>
              <w:t xml:space="preserve">до 6 мм2 в труби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150</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76</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Затягування першого проводу перерізом понад 16 мм2</w:t>
            </w:r>
            <w:r>
              <w:rPr>
                <w:rFonts w:ascii="Times New Roman" w:hAnsi="Times New Roman" w:cs="Times New Roman"/>
                <w:color w:val="000000"/>
                <w:lang w:eastAsia="uk-UA"/>
              </w:rPr>
              <w:br/>
              <w:t xml:space="preserve">до 35 мм2 в труби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77</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Монтаж світильників для люмінесцентних ламп, які</w:t>
            </w:r>
            <w:r>
              <w:rPr>
                <w:rFonts w:ascii="Times New Roman" w:hAnsi="Times New Roman" w:cs="Times New Roman"/>
                <w:color w:val="000000"/>
                <w:lang w:eastAsia="uk-UA"/>
              </w:rPr>
              <w:br/>
              <w:t xml:space="preserve">встановлюються на підвісах [штангах], кількість ламп 1</w:t>
            </w:r>
            <w:r>
              <w:rPr>
                <w:rFonts w:ascii="Times New Roman" w:hAnsi="Times New Roman" w:cs="Times New Roman"/>
                <w:color w:val="000000"/>
                <w:lang w:eastAsia="uk-UA"/>
              </w:rPr>
              <w:br/>
              <w:t xml:space="preserve">шт</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78</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Виготовлення кронштейнів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0,02</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79</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Грунтування металевих поверхонь за один раз</w:t>
            </w:r>
            <w:r>
              <w:rPr>
                <w:rFonts w:ascii="Times New Roman" w:hAnsi="Times New Roman" w:cs="Times New Roman"/>
                <w:color w:val="000000"/>
                <w:lang w:eastAsia="uk-UA"/>
              </w:rPr>
              <w:br/>
              <w:t xml:space="preserve">грунтовкою[ /при фарбуванні гратчастих поверхонь /]</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80</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Фарбування металевих грат, рам, труб діаметром менше</w:t>
            </w:r>
            <w:r>
              <w:rPr>
                <w:rFonts w:ascii="Times New Roman" w:hAnsi="Times New Roman" w:cs="Times New Roman"/>
                <w:color w:val="000000"/>
                <w:lang w:eastAsia="uk-UA"/>
              </w:rPr>
              <w:br/>
              <w:t xml:space="preserve">50 мм тощо білилом з додаванням колера за 2 рази</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81</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Монтаж ліхтаря домового [міліцейського] для ламп</w:t>
            </w:r>
            <w:r>
              <w:rPr>
                <w:rFonts w:ascii="Times New Roman" w:hAnsi="Times New Roman" w:cs="Times New Roman"/>
                <w:color w:val="000000"/>
                <w:lang w:eastAsia="uk-UA"/>
              </w:rPr>
              <w:br/>
              <w:t xml:space="preserve">розжарювання</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82</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Розетка штепсельна триполюсна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83</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штепсельних розеток герметичних та</w:t>
            </w:r>
            <w:r>
              <w:rPr>
                <w:rFonts w:ascii="Times New Roman" w:hAnsi="Times New Roman" w:cs="Times New Roman"/>
                <w:color w:val="000000"/>
                <w:lang w:eastAsia="uk-UA"/>
              </w:rPr>
              <w:br/>
              <w:t xml:space="preserve">напівгерметичних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84</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вимикачів герметичних і напівгерметичних</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85</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фотодатчика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825"/>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316" w:type="dxa"/>
            <w:vAlign w:val="center"/>
            <w:textDirection w:val="lrTb"/>
            <w:noWrap w:val="false"/>
          </w:tcPr>
          <w:p>
            <w:pPr>
              <w:jc w:val="both"/>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Локальний кошторис 02-01-07 на будівля лісопильного</w:t>
            </w:r>
            <w:r>
              <w:rPr>
                <w:rFonts w:ascii="Times New Roman" w:hAnsi="Times New Roman" w:cs="Times New Roman"/>
                <w:color w:val="000000"/>
                <w:u w:val="single"/>
                <w:lang w:eastAsia="uk-UA"/>
              </w:rPr>
              <w:br/>
              <w:t xml:space="preserve">цеху та пилорами літ. «Л», м. Київ, вул. Волинська, 26</w:t>
            </w:r>
            <w:r>
              <w:rPr>
                <w:rFonts w:ascii="Times New Roman" w:hAnsi="Times New Roman" w:cs="Times New Roman"/>
                <w:color w:val="000000"/>
                <w:u w:val="single"/>
                <w:lang w:eastAsia="uk-UA"/>
              </w:rPr>
              <w:br/>
              <w:t xml:space="preserve">(блискавкозахист)</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both"/>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both"/>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vAlign w:val="center"/>
            <w:textDirection w:val="lrTb"/>
            <w:noWrap w:val="false"/>
          </w:tcPr>
          <w:p>
            <w:pPr>
              <w:jc w:val="both"/>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 </w:t>
            </w:r>
            <w:r/>
          </w:p>
        </w:tc>
        <w:tc>
          <w:tcPr>
            <w:shd w:val="clear" w:color="auto" w:fill="auto"/>
            <w:tcBorders>
              <w:top w:val="none" w:color="000000" w:sz="4" w:space="0"/>
              <w:left w:val="none" w:color="000000" w:sz="4" w:space="0"/>
              <w:bottom w:val="none" w:color="000000" w:sz="4" w:space="0"/>
              <w:right w:val="single" w:color="000000" w:sz="4" w:space="0"/>
            </w:tcBorders>
            <w:tcW w:w="6316" w:type="dxa"/>
            <w:vAlign w:val="center"/>
            <w:textDirection w:val="lrTb"/>
            <w:noWrap w:val="false"/>
          </w:tcPr>
          <w:p>
            <w:pPr>
              <w:jc w:val="both"/>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 1. Блискавкозахист</w:t>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both"/>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shd w:val="clear" w:color="auto" w:fill="auto"/>
            <w:tcBorders>
              <w:top w:val="none" w:color="000000" w:sz="4" w:space="0"/>
              <w:left w:val="none" w:color="000000" w:sz="4" w:space="0"/>
              <w:bottom w:val="none" w:color="000000" w:sz="4" w:space="0"/>
              <w:right w:val="single" w:color="auto" w:sz="4" w:space="0"/>
            </w:tcBorders>
            <w:tcW w:w="1560" w:type="dxa"/>
            <w:vAlign w:val="center"/>
            <w:textDirection w:val="lrTb"/>
            <w:noWrap w:val="false"/>
          </w:tcPr>
          <w:p>
            <w:pPr>
              <w:jc w:val="both"/>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86</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Нарізування швів у асфальтобетоні затверділому (без</w:t>
            </w:r>
            <w:r>
              <w:rPr>
                <w:rFonts w:ascii="Times New Roman" w:hAnsi="Times New Roman" w:cs="Times New Roman"/>
                <w:color w:val="000000"/>
                <w:lang w:eastAsia="uk-UA"/>
              </w:rPr>
              <w:br/>
              <w:t xml:space="preserve">заповнення швів)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 шва</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87</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Розбирання асфальтобетонних покриттів вручну</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88</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Розбирання щебеневих покриттів та основ</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89</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Розробка ґрунту вручну в траншеях глибиною до 2 м без</w:t>
            </w:r>
            <w:r>
              <w:rPr>
                <w:rFonts w:ascii="Times New Roman" w:hAnsi="Times New Roman" w:cs="Times New Roman"/>
                <w:color w:val="000000"/>
                <w:lang w:eastAsia="uk-UA"/>
              </w:rPr>
              <w:br/>
              <w:t xml:space="preserve">кріплень з укосами, група ґрунту 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4,2</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90</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Засипання вручну траншей, пазух котлованів та ям,</w:t>
            </w:r>
            <w:r>
              <w:rPr>
                <w:rFonts w:ascii="Times New Roman" w:hAnsi="Times New Roman" w:cs="Times New Roman"/>
                <w:color w:val="000000"/>
                <w:lang w:eastAsia="uk-UA"/>
              </w:rPr>
              <w:br/>
              <w:t xml:space="preserve">група ґрунту 1</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4,2</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91</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Навантаження сміття вручну</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6,12</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92</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Перевезення сміття до 15 км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6,12</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93</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Заземлювач горизонтальний у траншеї зі сталі штабової,</w:t>
            </w:r>
            <w:r>
              <w:rPr>
                <w:rFonts w:ascii="Times New Roman" w:hAnsi="Times New Roman" w:cs="Times New Roman"/>
                <w:color w:val="000000"/>
                <w:lang w:eastAsia="uk-UA"/>
              </w:rPr>
              <w:br/>
              <w:t xml:space="preserve">переріз 160 мм2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94</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Провідник заземлюючий відкрито по будівельних</w:t>
            </w:r>
            <w:r>
              <w:rPr>
                <w:rFonts w:ascii="Times New Roman" w:hAnsi="Times New Roman" w:cs="Times New Roman"/>
                <w:color w:val="000000"/>
                <w:lang w:eastAsia="uk-UA"/>
              </w:rPr>
              <w:br/>
              <w:t xml:space="preserve">основах зі штабової сталі перерізом 160 мм2</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95</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Влаштування утримувача на покрівлі</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180</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96</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Провідник заземлюючий відкрито по будівельних</w:t>
            </w:r>
            <w:r>
              <w:rPr>
                <w:rFonts w:ascii="Times New Roman" w:hAnsi="Times New Roman" w:cs="Times New Roman"/>
                <w:color w:val="000000"/>
                <w:lang w:eastAsia="uk-UA"/>
              </w:rPr>
              <w:br/>
              <w:t xml:space="preserve">основах з круглої сталі діаметром 8 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190</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97</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Коробка для контрольного фасадного зєднання</w:t>
            </w:r>
            <w:r>
              <w:rPr>
                <w:rFonts w:ascii="Times New Roman" w:hAnsi="Times New Roman" w:cs="Times New Roman"/>
                <w:color w:val="000000"/>
                <w:lang w:eastAsia="uk-UA"/>
              </w:rPr>
              <w:br/>
              <w:t xml:space="preserve">200*200мм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98</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Заземлювач вертикальний з круглої сталі діаметром 20</w:t>
            </w:r>
            <w:r>
              <w:rPr>
                <w:rFonts w:ascii="Times New Roman" w:hAnsi="Times New Roman" w:cs="Times New Roman"/>
                <w:color w:val="000000"/>
                <w:lang w:eastAsia="uk-UA"/>
              </w:rPr>
              <w:br/>
              <w:t xml:space="preserve">мм</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r>
      <w:tr>
        <w:trPr>
          <w:trHeight w:val="297"/>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99</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Протикорозійна ізоляція стрічкою конструкцій</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r>
      <w:tr>
        <w:trPr>
          <w:trHeight w:val="563"/>
        </w:trPr>
        <w:tc>
          <w:tcPr>
            <w:shd w:val="clear" w:color="auto" w:fill="auto"/>
            <w:tcBorders>
              <w:top w:val="none" w:color="000000" w:sz="4" w:space="0"/>
              <w:left w:val="single" w:color="auto" w:sz="8" w:space="0"/>
              <w:bottom w:val="none" w:color="000000"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w:t>
            </w:r>
            <w:r/>
          </w:p>
        </w:tc>
        <w:tc>
          <w:tcPr>
            <w:shd w:val="clear" w:color="auto" w:fill="auto"/>
            <w:tcBorders>
              <w:top w:val="none" w:color="000000" w:sz="4" w:space="0"/>
              <w:left w:val="none" w:color="000000" w:sz="4" w:space="0"/>
              <w:bottom w:val="none" w:color="000000"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Пристрої, що заземлюють. Вимірювання опору</w:t>
            </w:r>
            <w:r>
              <w:rPr>
                <w:rFonts w:ascii="Times New Roman" w:hAnsi="Times New Roman" w:cs="Times New Roman"/>
                <w:color w:val="000000"/>
                <w:lang w:eastAsia="uk-UA"/>
              </w:rPr>
              <w:br/>
              <w:t xml:space="preserve">розтіканню струму заземлювача</w:t>
            </w:r>
            <w:r/>
          </w:p>
        </w:tc>
        <w:tc>
          <w:tcPr>
            <w:shd w:val="clear" w:color="auto" w:fill="auto"/>
            <w:tcBorders>
              <w:top w:val="none" w:color="000000" w:sz="4" w:space="0"/>
              <w:left w:val="single" w:color="auto" w:sz="4" w:space="0"/>
              <w:bottom w:val="none" w:color="000000"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вимір.</w:t>
            </w:r>
            <w:r/>
          </w:p>
        </w:tc>
        <w:tc>
          <w:tcPr>
            <w:shd w:val="clear" w:color="auto" w:fill="auto"/>
            <w:tcBorders>
              <w:top w:val="none" w:color="000000" w:sz="4" w:space="0"/>
              <w:left w:val="single" w:color="auto" w:sz="4" w:space="0"/>
              <w:bottom w:val="none" w:color="000000"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w:t>
            </w:r>
            <w:r/>
          </w:p>
        </w:tc>
      </w:tr>
      <w:tr>
        <w:trPr>
          <w:trHeight w:val="563"/>
        </w:trPr>
        <w:tc>
          <w:tcPr>
            <w:shd w:val="clear" w:color="auto" w:fill="auto"/>
            <w:tcBorders>
              <w:top w:val="none" w:color="000000" w:sz="4" w:space="0"/>
              <w:left w:val="single" w:color="auto" w:sz="8" w:space="0"/>
              <w:bottom w:val="single" w:color="auto" w:sz="4" w:space="0"/>
              <w:right w:val="single" w:color="auto" w:sz="4" w:space="0"/>
            </w:tcBorders>
            <w:tcW w:w="62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101</w:t>
            </w:r>
            <w:r/>
          </w:p>
        </w:tc>
        <w:tc>
          <w:tcPr>
            <w:shd w:val="clear" w:color="auto" w:fill="auto"/>
            <w:tcBorders>
              <w:top w:val="none" w:color="000000" w:sz="4" w:space="0"/>
              <w:left w:val="none" w:color="000000" w:sz="4" w:space="0"/>
              <w:bottom w:val="single" w:color="auto" w:sz="4" w:space="0"/>
              <w:right w:val="none" w:color="000000" w:sz="4" w:space="0"/>
            </w:tcBorders>
            <w:tcW w:w="6316"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Пристрої, що заземлюють.  Перевірка наявності ланцюга</w:t>
            </w:r>
            <w:r>
              <w:rPr>
                <w:rFonts w:ascii="Times New Roman" w:hAnsi="Times New Roman" w:cs="Times New Roman"/>
                <w:color w:val="000000"/>
                <w:lang w:eastAsia="uk-UA"/>
              </w:rPr>
              <w:br/>
              <w:t xml:space="preserve">між заземлювачами і заземленими елементами</w:t>
            </w:r>
            <w:r/>
          </w:p>
        </w:tc>
        <w:tc>
          <w:tcPr>
            <w:shd w:val="clear" w:color="auto" w:fill="auto"/>
            <w:tcBorders>
              <w:top w:val="none" w:color="000000" w:sz="4" w:space="0"/>
              <w:left w:val="single" w:color="auto" w:sz="4" w:space="0"/>
              <w:bottom w:val="single" w:color="auto" w:sz="4" w:space="0"/>
              <w:right w:val="non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точ.</w:t>
            </w:r>
            <w:r/>
          </w:p>
        </w:tc>
        <w:tc>
          <w:tcPr>
            <w:shd w:val="clear" w:color="auto" w:fill="auto"/>
            <w:tcBorders>
              <w:top w:val="none" w:color="000000" w:sz="4" w:space="0"/>
              <w:left w:val="single" w:color="auto" w:sz="4" w:space="0"/>
              <w:bottom w:val="single" w:color="auto" w:sz="4" w:space="0"/>
              <w:right w:val="single" w:color="000000" w:sz="4" w:space="0"/>
            </w:tcBorders>
            <w:tcW w:w="1560"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36</w:t>
            </w:r>
            <w:r/>
          </w:p>
        </w:tc>
      </w:tr>
    </w:tbl>
    <w:p>
      <w:pPr>
        <w:jc w:val="both"/>
        <w:spacing w:line="240" w:lineRule="auto"/>
        <w:rPr>
          <w:rFonts w:ascii="Times New Roman" w:hAnsi="Times New Roman" w:cs="Times New Roman"/>
        </w:rPr>
      </w:pPr>
      <w:r>
        <w:rPr>
          <w:rFonts w:ascii="Times New Roman" w:hAnsi="Times New Roman" w:cs="Times New Roman"/>
        </w:rPr>
      </w:r>
      <w:r/>
    </w:p>
    <w:p>
      <w:pPr>
        <w:pStyle w:val="656"/>
        <w:ind w:left="0" w:firstLine="567"/>
        <w:jc w:val="both"/>
        <w:spacing w:line="240" w:lineRule="auto"/>
        <w:rPr>
          <w:rFonts w:ascii="Times New Roman" w:hAnsi="Times New Roman" w:cs="Times New Roman"/>
          <w:lang w:val="uk-UA"/>
        </w:rPr>
      </w:pPr>
      <w:r>
        <w:rPr>
          <w:rFonts w:ascii="Times New Roman" w:hAnsi="Times New Roman" w:cs="Times New Roman"/>
          <w:lang w:val="uk-UA"/>
        </w:rPr>
        <w:t xml:space="preserve">ПІДСУМКОВА ВІДОМІСТЬ РЕСУРСІВ (для розрахунків Учаснику)</w:t>
      </w:r>
      <w:r/>
    </w:p>
    <w:p>
      <w:pPr>
        <w:contextualSpacing/>
        <w:jc w:val="both"/>
        <w:spacing w:line="240" w:lineRule="auto"/>
        <w:shd w:val="clear" w:color="auto" w:fill="ffffff"/>
        <w:rPr>
          <w:rFonts w:ascii="Times New Roman" w:hAnsi="Times New Roman" w:cs="Times New Roman"/>
        </w:rPr>
      </w:pPr>
      <w:r>
        <w:rPr>
          <w:rFonts w:ascii="Times New Roman" w:hAnsi="Times New Roman" w:cs="Times New Roman"/>
        </w:rPr>
      </w:r>
      <w:r/>
    </w:p>
    <w:tbl>
      <w:tblPr>
        <w:tblW w:w="10295" w:type="dxa"/>
        <w:tblLook w:val="04A0" w:firstRow="1" w:lastRow="0" w:firstColumn="1" w:lastColumn="0" w:noHBand="0" w:noVBand="1"/>
      </w:tblPr>
      <w:tblGrid>
        <w:gridCol w:w="6941"/>
        <w:gridCol w:w="236"/>
        <w:gridCol w:w="1323"/>
        <w:gridCol w:w="1559"/>
        <w:gridCol w:w="236"/>
      </w:tblGrid>
      <w:tr>
        <w:trPr>
          <w:gridAfter w:val="1"/>
          <w:trHeight w:val="574"/>
        </w:trPr>
        <w:tc>
          <w:tcPr>
            <w:shd w:val="clear" w:color="auto" w:fill="auto"/>
            <w:tcBorders>
              <w:top w:val="single" w:color="auto" w:sz="8" w:space="0"/>
              <w:left w:val="single" w:color="auto" w:sz="4" w:space="0"/>
              <w:bottom w:val="none" w:color="000000" w:sz="4" w:space="0"/>
              <w:right w:val="none" w:color="000000" w:sz="4" w:space="0"/>
            </w:tcBorders>
            <w:tcW w:w="6941" w:type="dxa"/>
            <w:vAlign w:val="center"/>
            <w:vMerge w:val="restart"/>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Найменування </w:t>
            </w:r>
            <w:r/>
          </w:p>
        </w:tc>
        <w:tc>
          <w:tcPr>
            <w:gridSpan w:val="2"/>
            <w:shd w:val="clear" w:color="auto" w:fill="auto"/>
            <w:tcBorders>
              <w:top w:val="single" w:color="auto" w:sz="8" w:space="0"/>
              <w:left w:val="single" w:color="auto" w:sz="4" w:space="0"/>
              <w:bottom w:val="none" w:color="000000" w:sz="4" w:space="0"/>
              <w:right w:val="single" w:color="auto" w:sz="4" w:space="0"/>
            </w:tcBorders>
            <w:tcW w:w="1559" w:type="dxa"/>
            <w:vAlign w:val="center"/>
            <w:vMerge w:val="restart"/>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Одиниця </w:t>
            </w:r>
            <w:r>
              <w:rPr>
                <w:rFonts w:ascii="Times New Roman" w:hAnsi="Times New Roman" w:cs="Times New Roman"/>
                <w:color w:val="000000"/>
                <w:lang w:eastAsia="uk-UA"/>
              </w:rPr>
              <w:br/>
              <w:t xml:space="preserve">виміру</w:t>
            </w:r>
            <w:r/>
          </w:p>
        </w:tc>
        <w:tc>
          <w:tcPr>
            <w:shd w:val="clear" w:color="auto" w:fill="auto"/>
            <w:tcBorders>
              <w:top w:val="single" w:color="auto" w:sz="8" w:space="0"/>
              <w:left w:val="single" w:color="auto" w:sz="4" w:space="0"/>
              <w:bottom w:val="none" w:color="000000" w:sz="4" w:space="0"/>
              <w:right w:val="single" w:color="auto" w:sz="4" w:space="0"/>
            </w:tcBorders>
            <w:tcW w:w="1559" w:type="dxa"/>
            <w:vAlign w:val="center"/>
            <w:vMerge w:val="restart"/>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Кількість</w:t>
            </w:r>
            <w:r/>
          </w:p>
        </w:tc>
      </w:tr>
      <w:tr>
        <w:trPr>
          <w:trHeight w:val="1365"/>
        </w:trPr>
        <w:tc>
          <w:tcPr>
            <w:tcBorders>
              <w:top w:val="single" w:color="auto" w:sz="8" w:space="0"/>
              <w:left w:val="single" w:color="auto" w:sz="4" w:space="0"/>
              <w:bottom w:val="none" w:color="000000" w:sz="4" w:space="0"/>
              <w:right w:val="none" w:color="000000" w:sz="4" w:space="0"/>
            </w:tcBorders>
            <w:tcW w:w="6941" w:type="dxa"/>
            <w:vAlign w:val="center"/>
            <w:vMerge w:val="continue"/>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gridSpan w:val="2"/>
            <w:tcBorders>
              <w:top w:val="single" w:color="auto" w:sz="8" w:space="0"/>
              <w:left w:val="single" w:color="auto" w:sz="4" w:space="0"/>
              <w:bottom w:val="none" w:color="000000" w:sz="4" w:space="0"/>
              <w:right w:val="single" w:color="auto" w:sz="4" w:space="0"/>
            </w:tcBorders>
            <w:tcW w:w="1559" w:type="dxa"/>
            <w:vAlign w:val="center"/>
            <w:vMerge w:val="continue"/>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single" w:color="auto" w:sz="8" w:space="0"/>
              <w:left w:val="single" w:color="auto" w:sz="4" w:space="0"/>
              <w:bottom w:val="none" w:color="000000" w:sz="4" w:space="0"/>
              <w:right w:val="single" w:color="auto" w:sz="4" w:space="0"/>
            </w:tcBorders>
            <w:tcW w:w="1559" w:type="dxa"/>
            <w:vAlign w:val="center"/>
            <w:vMerge w:val="continue"/>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shd w:val="clear" w:color="auto" w:fill="auto"/>
            <w:tcBorders>
              <w:top w:val="none" w:color="000000" w:sz="4" w:space="0"/>
              <w:left w:val="none" w:color="000000" w:sz="4" w:space="0"/>
              <w:bottom w:val="none" w:color="000000" w:sz="4" w:space="0"/>
              <w:right w:val="none" w:color="000000" w:sz="4" w:space="0"/>
            </w:tcBorders>
            <w:tcW w:w="236" w:type="dxa"/>
            <w:vAlign w:val="bottom"/>
            <w:textDirection w:val="lrTb"/>
            <w:noWrap/>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308"/>
        </w:trPr>
        <w:tc>
          <w:tcPr>
            <w:shd w:val="clear" w:color="auto" w:fill="auto"/>
            <w:tcBorders>
              <w:top w:val="single" w:color="auto" w:sz="4" w:space="0"/>
              <w:left w:val="single" w:color="auto" w:sz="4" w:space="0"/>
              <w:bottom w:val="single" w:color="auto" w:sz="4" w:space="0"/>
              <w:right w:val="single" w:color="auto" w:sz="4" w:space="0"/>
            </w:tcBorders>
            <w:tcW w:w="6941" w:type="dxa"/>
            <w:vAlign w:val="center"/>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gridSpan w:val="2"/>
            <w:shd w:val="clear" w:color="auto" w:fill="auto"/>
            <w:tcBorders>
              <w:top w:val="single" w:color="auto" w:sz="4" w:space="0"/>
              <w:left w:val="none" w:color="000000" w:sz="4" w:space="0"/>
              <w:bottom w:val="single" w:color="auto" w:sz="4" w:space="0"/>
              <w:right w:val="single" w:color="auto" w:sz="4" w:space="0"/>
            </w:tcBorders>
            <w:tcW w:w="1559" w:type="dxa"/>
            <w:vAlign w:val="center"/>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shd w:val="clear" w:color="auto" w:fill="auto"/>
            <w:tcBorders>
              <w:top w:val="single" w:color="auto" w:sz="4" w:space="0"/>
              <w:left w:val="none" w:color="000000" w:sz="4" w:space="0"/>
              <w:bottom w:val="single" w:color="auto" w:sz="4" w:space="0"/>
              <w:right w:val="single" w:color="auto" w:sz="4" w:space="0"/>
            </w:tcBorders>
            <w:tcW w:w="1559" w:type="dxa"/>
            <w:vAlign w:val="center"/>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 Датчик руху SEN 50 500W 230V , білий СЕ</w:t>
            </w:r>
            <w:r>
              <w:rPr>
                <w:rFonts w:ascii="Times New Roman" w:hAnsi="Times New Roman" w:cs="Times New Roman"/>
                <w:color w:val="000000"/>
                <w:lang w:eastAsia="uk-UA"/>
              </w:rPr>
              <w:br/>
              <w:t xml:space="preserve">вбудований</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Cилікон антибактеріальний Sanitari 300мл</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EJOT Дюбель фасадный 10х100 А2 с</w:t>
            </w:r>
            <w:r>
              <w:rPr>
                <w:rFonts w:ascii="Times New Roman" w:hAnsi="Times New Roman" w:cs="Times New Roman"/>
                <w:color w:val="000000"/>
                <w:lang w:eastAsia="uk-UA"/>
              </w:rPr>
              <w:br/>
              <w:t xml:space="preserve">шестигранной головкой</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1235,79</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K-FLEX-ST -09015/192 Термоізоляція 09х22</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57,23</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NT 14*100  дюбель полієтіл. (уп-50шт)</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SOLO умивальник 50см, з отвором пiд</w:t>
            </w:r>
            <w:r>
              <w:rPr>
                <w:rFonts w:ascii="Times New Roman" w:hAnsi="Times New Roman" w:cs="Times New Roman"/>
                <w:color w:val="000000"/>
                <w:lang w:eastAsia="uk-UA"/>
              </w:rPr>
              <w:br/>
              <w:t xml:space="preserve">змiшувач</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VIEGA Трап с сифоном 50 мм</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Ґрунт UniPrimer універсальний</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97,792</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Ґрунт глибокого проникнення Grund</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73,344</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Ґрунтовка глибокого проникнення</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7,2</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Ізоляційна стрічка 0,13х19 мм біла</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Ізоляційна стрічка 0,13х19 мм біла</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Авт.вимикач  6 3p C 25А (6 kA)</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Авт.вимикач  6 3p C 32А (6 kA)</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Авт.вимикач  6 3p C 40А (6 kA)</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Автоматичний вимикач 1Р 10А</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Азбестовий картон загального призначення</w:t>
            </w:r>
            <w:r>
              <w:rPr>
                <w:rFonts w:ascii="Times New Roman" w:hAnsi="Times New Roman" w:cs="Times New Roman"/>
                <w:color w:val="000000"/>
                <w:lang w:eastAsia="uk-UA"/>
              </w:rPr>
              <w:br/>
              <w:t xml:space="preserve">[КАОН-1], товщина 4 та 6 мм</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0,0023</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Активний засіб для очищення проти цвілі та</w:t>
            </w:r>
            <w:r>
              <w:rPr>
                <w:rFonts w:ascii="Times New Roman" w:hAnsi="Times New Roman" w:cs="Times New Roman"/>
                <w:color w:val="000000"/>
                <w:lang w:eastAsia="uk-UA"/>
              </w:rPr>
              <w:br/>
              <w:t xml:space="preserve">грибка TURBOчист 4.7 л</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179,46</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Антикорозійна стрічка -100мм*10м </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Бетон В25 (М350) C 20/25 П4 W6 F150</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25,212</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Бойлер Electrolux EWH 100 Formax DL</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Відвід для внутрішнього водовідведення з</w:t>
            </w:r>
            <w:r>
              <w:rPr>
                <w:rFonts w:ascii="Times New Roman" w:hAnsi="Times New Roman" w:cs="Times New Roman"/>
                <w:color w:val="000000"/>
                <w:lang w:eastAsia="uk-UA"/>
              </w:rPr>
              <w:br/>
              <w:t xml:space="preserve">поліпропілену 50х45 град  Ostendorf </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Відвід для внутрішнього водовідведення з</w:t>
            </w:r>
            <w:r>
              <w:rPr>
                <w:rFonts w:ascii="Times New Roman" w:hAnsi="Times New Roman" w:cs="Times New Roman"/>
                <w:color w:val="000000"/>
                <w:lang w:eastAsia="uk-UA"/>
              </w:rPr>
              <w:br/>
              <w:t xml:space="preserve">поліпропілену 50х87 град Ostendorf </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Вазелин технический (900g) AG</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Вапно хлорне, марка А</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0,0000056</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Вимикач 2-клав.самозаж.Асфора білий</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Гайка М14 </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64</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Гвинт 4,2х25 цб нпкр.гол. бурт </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937</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Гвинт ТЕХ-HL 5,5х38 цб з шестигранною</w:t>
            </w:r>
            <w:r>
              <w:rPr>
                <w:rFonts w:ascii="Times New Roman" w:hAnsi="Times New Roman" w:cs="Times New Roman"/>
                <w:color w:val="000000"/>
                <w:lang w:eastAsia="uk-UA"/>
              </w:rPr>
              <w:br w:type="page" w:clear="all"/>
              <w:t xml:space="preserve">головою та подовженим свердлом</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638,79</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Гвинти самонарізні покрівельні 35 мм</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294</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Герметик для температурних швів</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17,98</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Гнутий парапет із оц. сталі товщ.0,5-0,55мм</w:t>
            </w:r>
            <w:r>
              <w:rPr>
                <w:rFonts w:ascii="Times New Roman" w:hAnsi="Times New Roman" w:cs="Times New Roman"/>
                <w:color w:val="000000"/>
                <w:lang w:eastAsia="uk-UA"/>
              </w:rPr>
              <w:br/>
              <w:t xml:space="preserve">RAL</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50</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Грунтовка антикорозійна ГФ-021</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2,87</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Грунтовка антикорозійна ГФ-021</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0,9</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Грунтовка глибокого проникнення Ceresit CT-</w:t>
            </w:r>
            <w:r>
              <w:rPr>
                <w:rFonts w:ascii="Times New Roman" w:hAnsi="Times New Roman" w:cs="Times New Roman"/>
                <w:color w:val="000000"/>
                <w:lang w:eastAsia="uk-UA"/>
              </w:rPr>
              <w:br/>
              <w:t xml:space="preserve">17  </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3,56</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Грунтовка глибокого проникнення Ceresit CT-</w:t>
            </w:r>
            <w:r>
              <w:rPr>
                <w:rFonts w:ascii="Times New Roman" w:hAnsi="Times New Roman" w:cs="Times New Roman"/>
                <w:color w:val="000000"/>
                <w:lang w:eastAsia="uk-UA"/>
              </w:rPr>
              <w:br/>
              <w:t xml:space="preserve">17  </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5,77</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Грунтовка глибокого проникнення Ceresit CT-</w:t>
            </w:r>
            <w:r>
              <w:rPr>
                <w:rFonts w:ascii="Times New Roman" w:hAnsi="Times New Roman" w:cs="Times New Roman"/>
                <w:color w:val="000000"/>
                <w:lang w:eastAsia="uk-UA"/>
              </w:rPr>
              <w:br/>
              <w:t xml:space="preserve">17  </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106,8</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Гума листова вулканізована кольорова</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11,5</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ДІН-рейка (1м)</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Декоративна цементна штукатурка Baumit </w:t>
            </w:r>
            <w:r>
              <w:rPr>
                <w:rFonts w:ascii="Times New Roman" w:hAnsi="Times New Roman" w:cs="Times New Roman"/>
                <w:color w:val="000000"/>
                <w:lang w:eastAsia="uk-UA"/>
              </w:rPr>
              <w:br/>
              <w:t xml:space="preserve">баранець 1.5 мм </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1222,4</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Дерев'яні деталі риштувань</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0,034609</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Диск  алмазний для нарізання</w:t>
            </w:r>
            <w:r>
              <w:rPr>
                <w:rFonts w:ascii="Times New Roman" w:hAnsi="Times New Roman" w:cs="Times New Roman"/>
                <w:color w:val="000000"/>
                <w:lang w:eastAsia="uk-UA"/>
              </w:rPr>
              <w:br/>
              <w:t xml:space="preserve">температурних швів ф350мм</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0,346094</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Диск алмазний для нарізання фасок ф250</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0,004326</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Дисперсія полівінілацетатна</w:t>
            </w:r>
            <w:r>
              <w:rPr>
                <w:rFonts w:ascii="Times New Roman" w:hAnsi="Times New Roman" w:cs="Times New Roman"/>
                <w:color w:val="000000"/>
                <w:lang w:eastAsia="uk-UA"/>
              </w:rPr>
              <w:br/>
              <w:t xml:space="preserve">непластифікована</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254,2592</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Диф.автомат 20А</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Дошки обрізні з хвойних порід, довжина 4-6,</w:t>
            </w:r>
            <w:r>
              <w:rPr>
                <w:rFonts w:ascii="Times New Roman" w:hAnsi="Times New Roman" w:cs="Times New Roman"/>
                <w:color w:val="000000"/>
                <w:lang w:eastAsia="uk-UA"/>
              </w:rPr>
              <w:br w:type="page" w:clear="all"/>
              <w:t xml:space="preserve">5 м, ширина 75-150 мм, товщина 25 мм, І</w:t>
            </w:r>
            <w:r>
              <w:rPr>
                <w:rFonts w:ascii="Times New Roman" w:hAnsi="Times New Roman" w:cs="Times New Roman"/>
                <w:color w:val="000000"/>
                <w:lang w:eastAsia="uk-UA"/>
              </w:rPr>
              <w:br w:type="page" w:clear="all"/>
              <w:t xml:space="preserve">сорт</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0,112158</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Дріт сталевий низьковуглецевий різного</w:t>
            </w:r>
            <w:r>
              <w:rPr>
                <w:rFonts w:ascii="Times New Roman" w:hAnsi="Times New Roman" w:cs="Times New Roman"/>
                <w:color w:val="000000"/>
                <w:lang w:eastAsia="uk-UA"/>
              </w:rPr>
              <w:br/>
              <w:t xml:space="preserve">призначення чорний, діаметр 1,2 мм</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0,00575505</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Дрантя</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4,25028</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Дрантя</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0,2</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 з ударним шурупом 6/40 поліпр.</w:t>
            </w:r>
            <w:r>
              <w:rPr>
                <w:rFonts w:ascii="Times New Roman" w:hAnsi="Times New Roman" w:cs="Times New Roman"/>
                <w:color w:val="000000"/>
                <w:lang w:eastAsia="uk-UA"/>
              </w:rPr>
              <w:br/>
              <w:t xml:space="preserve">буртик</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 з ударним шурупом 6/40 поліпр.</w:t>
            </w:r>
            <w:r>
              <w:rPr>
                <w:rFonts w:ascii="Times New Roman" w:hAnsi="Times New Roman" w:cs="Times New Roman"/>
                <w:color w:val="000000"/>
                <w:lang w:eastAsia="uk-UA"/>
              </w:rPr>
              <w:br/>
              <w:t xml:space="preserve">буртик(100 шт)</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60</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 розпірний  10х80</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28</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Дюбель-цвях (швидкий монтаж) -6*60мм </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900</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Дюбель-цвях ДГПШ 4,5х50 мм</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0,0246</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ЕПП нижній шар гідроізоляція</w:t>
            </w:r>
            <w:r>
              <w:rPr>
                <w:rFonts w:ascii="Times New Roman" w:hAnsi="Times New Roman" w:cs="Times New Roman"/>
                <w:color w:val="000000"/>
                <w:lang w:eastAsia="uk-UA"/>
              </w:rPr>
              <w:br/>
              <w:t xml:space="preserve">Євроруберойд </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423,6164</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Електроди Моноліт РЦ TM MONOLITH д 3</w:t>
            </w:r>
            <w:r>
              <w:rPr>
                <w:rFonts w:ascii="Times New Roman" w:hAnsi="Times New Roman" w:cs="Times New Roman"/>
                <w:color w:val="000000"/>
                <w:lang w:eastAsia="uk-UA"/>
              </w:rPr>
              <w:br/>
              <w:t xml:space="preserve">мм</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2,87</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Електроди, діаметр 4 мм, марка Э42</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0,000178</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Електроди, діаметр 5 мм, марка Э42А</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0,009912</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Епоксидний компаунд WERIPOX 120 RAL</w:t>
            </w:r>
            <w:r>
              <w:rPr>
                <w:rFonts w:ascii="Times New Roman" w:hAnsi="Times New Roman" w:cs="Times New Roman"/>
                <w:color w:val="000000"/>
                <w:lang w:eastAsia="uk-UA"/>
              </w:rPr>
              <w:br/>
              <w:t xml:space="preserve">7040 - Пігментована смола</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741,63</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З'єднувач стержень-смуга d16-20 40х4мм оц.</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Заглушки чавунні, діаметр 50 мм</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Заклепка А2/А2 4.8х12 нерж.</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934</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Замазка захисна</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Злучник С-034 контрольний для дроту та</w:t>
            </w:r>
            <w:r>
              <w:rPr>
                <w:rFonts w:ascii="Times New Roman" w:hAnsi="Times New Roman" w:cs="Times New Roman"/>
                <w:color w:val="000000"/>
                <w:lang w:eastAsia="uk-UA"/>
              </w:rPr>
              <w:br/>
              <w:t xml:space="preserve">полоси оц.</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Змішувач для умивальника RJ Duct RBZ079-</w:t>
            </w:r>
            <w:r>
              <w:rPr>
                <w:rFonts w:ascii="Times New Roman" w:hAnsi="Times New Roman" w:cs="Times New Roman"/>
                <w:color w:val="000000"/>
                <w:lang w:eastAsia="uk-UA"/>
              </w:rPr>
              <w:br/>
              <w:t xml:space="preserve">1</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Знак(наклейка) "380В" </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ВВГнгLS  5*4мм</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102</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ВВГнгLS 3х  2,5мм2</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153</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Кабель ВВГнгд 3*1,5мм</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206</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Кам'яний дріб'язок, марка 300</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0,76544</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Карнизна планка</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29</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Кисень технічний газоподібний</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4,53207</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Клей для гіпсокартону Knauf PERLFIX</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68,697</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Клей для плитки CERESIT CM-11</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97,5</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Клема гвинтова на ДІН-рейку  (набірна) ESC-</w:t>
            </w:r>
            <w:r>
              <w:rPr>
                <w:rFonts w:ascii="Times New Roman" w:hAnsi="Times New Roman" w:cs="Times New Roman"/>
                <w:color w:val="000000"/>
                <w:lang w:eastAsia="uk-UA"/>
              </w:rPr>
              <w:br/>
              <w:t xml:space="preserve">CBC.10</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28</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Клемна колодка  на 12пар 2,5-6мм</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Клинець, марка 300</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0,38272</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Клоччя просочене</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0,45</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Клямери, марка КЛ-1</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1000шт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0,0576</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Колiно ППР 20х45</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Колiно ППР 20х90</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Кольоровий шов 2-5мм Ceresit СЕ 40/01/5</w:t>
            </w:r>
            <w:r>
              <w:rPr>
                <w:rFonts w:ascii="Times New Roman" w:hAnsi="Times New Roman" w:cs="Times New Roman"/>
                <w:color w:val="000000"/>
                <w:lang w:eastAsia="uk-UA"/>
              </w:rPr>
              <w:br/>
              <w:t xml:space="preserve">білий (2кг)</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12,4</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Коробка розподільча герметична зовнішня</w:t>
            </w:r>
            <w:r>
              <w:rPr>
                <w:rFonts w:ascii="Times New Roman" w:hAnsi="Times New Roman" w:cs="Times New Roman"/>
                <w:color w:val="000000"/>
                <w:lang w:eastAsia="uk-UA"/>
              </w:rPr>
              <w:br/>
              <w:t xml:space="preserve">квадратна НР80 85*85*40 </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Корпус для контрольного фасадного</w:t>
            </w:r>
            <w:r>
              <w:rPr>
                <w:rFonts w:ascii="Times New Roman" w:hAnsi="Times New Roman" w:cs="Times New Roman"/>
                <w:color w:val="000000"/>
                <w:lang w:eastAsia="uk-UA"/>
              </w:rPr>
              <w:br/>
              <w:t xml:space="preserve">з"єднання, 200х200мм</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Кран кульовий з латуні з американкою діам.</w:t>
            </w:r>
            <w:r>
              <w:rPr>
                <w:rFonts w:ascii="Times New Roman" w:hAnsi="Times New Roman" w:cs="Times New Roman"/>
                <w:color w:val="000000"/>
                <w:lang w:eastAsia="uk-UA"/>
              </w:rPr>
              <w:br/>
              <w:t xml:space="preserve">15 мм.</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Кран сантехнічний хромований кутовий</w:t>
            </w:r>
            <w:r>
              <w:rPr>
                <w:rFonts w:ascii="Times New Roman" w:hAnsi="Times New Roman" w:cs="Times New Roman"/>
                <w:color w:val="000000"/>
                <w:lang w:eastAsia="uk-UA"/>
              </w:rPr>
              <w:br/>
              <w:t xml:space="preserve">1/2''х1/2''</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Крепление SA-U2, д/умивальника, ф8/110</w:t>
            </w:r>
            <w:r>
              <w:rPr>
                <w:rFonts w:ascii="Times New Roman" w:hAnsi="Times New Roman" w:cs="Times New Roman"/>
                <w:color w:val="000000"/>
                <w:lang w:eastAsia="uk-UA"/>
              </w:rPr>
              <w:br/>
              <w:t xml:space="preserve">мм, среднее CRISTAL</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Крепления для бойлеров  10*140 </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Кронштейн несучий 100х140х40, RAL</w:t>
            </w:r>
            <w:r>
              <w:rPr>
                <w:rFonts w:ascii="Times New Roman" w:hAnsi="Times New Roman" w:cs="Times New Roman"/>
                <w:color w:val="000000"/>
                <w:lang w:eastAsia="uk-UA"/>
              </w:rPr>
              <w:br/>
              <w:t xml:space="preserve">порошкове фарбування </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146,265</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Кронштейн несучий 270х120х40 мм, RAL</w:t>
            </w:r>
            <w:r>
              <w:rPr>
                <w:rFonts w:ascii="Times New Roman" w:hAnsi="Times New Roman" w:cs="Times New Roman"/>
                <w:color w:val="000000"/>
                <w:lang w:eastAsia="uk-UA"/>
              </w:rPr>
              <w:br/>
              <w:t xml:space="preserve">порошкове фарбування </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71,64</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Кронштейн опорний 100х80х40 , RAL</w:t>
            </w:r>
            <w:r>
              <w:rPr>
                <w:rFonts w:ascii="Times New Roman" w:hAnsi="Times New Roman" w:cs="Times New Roman"/>
                <w:color w:val="000000"/>
                <w:lang w:eastAsia="uk-UA"/>
              </w:rPr>
              <w:br/>
              <w:t xml:space="preserve">порошкове фарбування</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635,805</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Круг абразивний</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0,7886</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Круг ф8мм оц.</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0,0798</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Круги армовані абразивні зачисні, діаметр</w:t>
            </w:r>
            <w:r>
              <w:rPr>
                <w:rFonts w:ascii="Times New Roman" w:hAnsi="Times New Roman" w:cs="Times New Roman"/>
                <w:color w:val="000000"/>
                <w:lang w:eastAsia="uk-UA"/>
              </w:rPr>
              <w:br/>
              <w:t xml:space="preserve">180х6 мм</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0,002</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Кутик  настінний PPR 20х1/2" НР SPK</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Кутик 40*40*4мм</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тн</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0,006148</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Кутик 50*50*3мм</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0,083125</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Кутик 75*75*5</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0,19239</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Кутики штукатурні металеві  </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94</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Кутник 55х40х2,1 мм, RAL порошкове</w:t>
            </w:r>
            <w:r>
              <w:rPr>
                <w:rFonts w:ascii="Times New Roman" w:hAnsi="Times New Roman" w:cs="Times New Roman"/>
                <w:color w:val="000000"/>
                <w:lang w:eastAsia="uk-UA"/>
              </w:rPr>
              <w:br/>
              <w:t xml:space="preserve">фарбування </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483,57</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Лак БТ-577</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0,0029</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Лак, марка 177</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0,001755</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Лампа ЛЕД довжиною 1200  18Вт  </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Латунний розрізний анкер М8</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44</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Лист оц.гнутий 1,5*100*250*300* 1250мм</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95,2198</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Листи гіпсокартонні  звичайні 12,5 мм</w:t>
            </w:r>
            <w:r>
              <w:rPr>
                <w:rFonts w:ascii="Times New Roman" w:hAnsi="Times New Roman" w:cs="Times New Roman"/>
                <w:color w:val="000000"/>
                <w:lang w:eastAsia="uk-UA"/>
              </w:rPr>
              <w:br/>
              <w:t xml:space="preserve">1200х2500</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14,14</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Масло індустрійне И-20А</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0,00001</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Масло машинне</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0,00001</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Мастика бітумна</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0,008308</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Мастика бітумная BauGut для приклеювання</w:t>
            </w:r>
            <w:r>
              <w:rPr>
                <w:rFonts w:ascii="Times New Roman" w:hAnsi="Times New Roman" w:cs="Times New Roman"/>
                <w:color w:val="000000"/>
                <w:lang w:eastAsia="uk-UA"/>
              </w:rPr>
              <w:br/>
              <w:t xml:space="preserve">и ремонту 10л.</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89,7</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Мастика битумно-каучуковая BauGut</w:t>
            </w:r>
            <w:r>
              <w:rPr>
                <w:rFonts w:ascii="Times New Roman" w:hAnsi="Times New Roman" w:cs="Times New Roman"/>
                <w:color w:val="000000"/>
                <w:lang w:eastAsia="uk-UA"/>
              </w:rPr>
              <w:br/>
              <w:t xml:space="preserve">гидроизоляция фундамента 10 кг</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37,392</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ППР ф 20мм</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поліпропіленова напірна з</w:t>
            </w:r>
            <w:r>
              <w:rPr>
                <w:rFonts w:ascii="Times New Roman" w:hAnsi="Times New Roman" w:cs="Times New Roman"/>
                <w:color w:val="000000"/>
                <w:lang w:eastAsia="uk-UA"/>
              </w:rPr>
              <w:br w:type="page" w:clear="all"/>
              <w:t xml:space="preserve">внутрішньою різьбою d20-1/2"</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поліпропіленова напірна з</w:t>
            </w:r>
            <w:r>
              <w:rPr>
                <w:rFonts w:ascii="Times New Roman" w:hAnsi="Times New Roman" w:cs="Times New Roman"/>
                <w:color w:val="000000"/>
                <w:lang w:eastAsia="uk-UA"/>
              </w:rPr>
              <w:br/>
              <w:t xml:space="preserve">зовнішньою різьбою d20-1/2"</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Муфти насувні до чавунних каналізаційних</w:t>
            </w:r>
            <w:r>
              <w:rPr>
                <w:rFonts w:ascii="Times New Roman" w:hAnsi="Times New Roman" w:cs="Times New Roman"/>
                <w:color w:val="000000"/>
                <w:lang w:eastAsia="uk-UA"/>
              </w:rPr>
              <w:br/>
              <w:t xml:space="preserve">труб, діаметр 50 мм</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Обвід поліпропіленовий короткий дiаметром</w:t>
            </w:r>
            <w:r>
              <w:rPr>
                <w:rFonts w:ascii="Times New Roman" w:hAnsi="Times New Roman" w:cs="Times New Roman"/>
                <w:color w:val="000000"/>
                <w:lang w:eastAsia="uk-UA"/>
              </w:rPr>
              <w:br/>
              <w:t xml:space="preserve">20 мм </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Оліфа натуральна</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0,137</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Очіс льняний</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0,000228</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Піна монтажна (зимова) (780мл)</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12,537</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67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Піна монтажна SOUDAL 750 мл. пістолет</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балон</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Пісок кварцевий</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4,59811</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Пісок природний, рядовий</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4,65248</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Папір шліфувальний</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2,28267</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Папір шліфувальний</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0,32</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Перехідник каналізаційний поліпропіленовий</w:t>
            </w:r>
            <w:r>
              <w:rPr>
                <w:rFonts w:ascii="Times New Roman" w:hAnsi="Times New Roman" w:cs="Times New Roman"/>
                <w:color w:val="000000"/>
                <w:lang w:eastAsia="uk-UA"/>
              </w:rPr>
              <w:br/>
              <w:t xml:space="preserve">100х50 Ostendorf  </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Плівка поліетиленова 150Мк. </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284,2915</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Пластмасові хрестики для укладання плитки</w:t>
            </w:r>
            <w:r>
              <w:rPr>
                <w:rFonts w:ascii="Times New Roman" w:hAnsi="Times New Roman" w:cs="Times New Roman"/>
                <w:color w:val="000000"/>
                <w:lang w:eastAsia="uk-UA"/>
              </w:rPr>
              <w:br/>
              <w:t xml:space="preserve">2 мм</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257</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Плитки керамiчнi глазурованi для</w:t>
            </w:r>
            <w:r>
              <w:rPr>
                <w:rFonts w:ascii="Times New Roman" w:hAnsi="Times New Roman" w:cs="Times New Roman"/>
                <w:color w:val="000000"/>
                <w:lang w:eastAsia="uk-UA"/>
              </w:rPr>
              <w:br/>
              <w:t xml:space="preserve">внутрiшнього облицювання стiн Mono W</w:t>
            </w:r>
            <w:r>
              <w:rPr>
                <w:rFonts w:ascii="Times New Roman" w:hAnsi="Times New Roman" w:cs="Times New Roman"/>
                <w:color w:val="000000"/>
                <w:lang w:eastAsia="uk-UA"/>
              </w:rPr>
              <w:br/>
              <w:t xml:space="preserve">200x300</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25,25</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Портландцемент загальнобудівельного</w:t>
            </w:r>
            <w:r>
              <w:rPr>
                <w:rFonts w:ascii="Times New Roman" w:hAnsi="Times New Roman" w:cs="Times New Roman"/>
                <w:color w:val="000000"/>
                <w:lang w:eastAsia="uk-UA"/>
              </w:rPr>
              <w:br/>
              <w:t xml:space="preserve">призначення бездобавковий, марка 500</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0,024924</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Постамент білий SOLO</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Праймер BauGut 16 кг грунтовка</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118,565</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Провід ПС-50</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147,6</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Пропан-бутан технічний</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67,63147</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Профіль D 90 мм, RAL порошкове</w:t>
            </w:r>
            <w:r>
              <w:rPr>
                <w:rFonts w:ascii="Times New Roman" w:hAnsi="Times New Roman" w:cs="Times New Roman"/>
                <w:color w:val="000000"/>
                <w:lang w:eastAsia="uk-UA"/>
              </w:rPr>
              <w:br/>
              <w:t xml:space="preserve">фарбування</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841,77</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Редукція гумова дiаметром 110 мм</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Редукція гумова дiаметром 50х25 мм</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Розетка  380В заземл. Герметична ІР44</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Розетка з кришкою заземленням конт.</w:t>
            </w:r>
            <w:r>
              <w:rPr>
                <w:rFonts w:ascii="Times New Roman" w:hAnsi="Times New Roman" w:cs="Times New Roman"/>
                <w:color w:val="000000"/>
                <w:lang w:eastAsia="uk-UA"/>
              </w:rPr>
              <w:br/>
              <w:t xml:space="preserve">шторкою ІР44 Астора білий</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Розчин будівельний "Полімін" М100 25 кг</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1,64076</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Розчин готовий кладковий важкий</w:t>
            </w:r>
            <w:r>
              <w:rPr>
                <w:rFonts w:ascii="Times New Roman" w:hAnsi="Times New Roman" w:cs="Times New Roman"/>
                <w:color w:val="000000"/>
                <w:lang w:eastAsia="uk-UA"/>
              </w:rPr>
              <w:br/>
              <w:t xml:space="preserve">цементний, марка М100</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2,10528</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Розчин готовий кладковий важкий</w:t>
            </w:r>
            <w:r>
              <w:rPr>
                <w:rFonts w:ascii="Times New Roman" w:hAnsi="Times New Roman" w:cs="Times New Roman"/>
                <w:color w:val="000000"/>
                <w:lang w:eastAsia="uk-UA"/>
              </w:rPr>
              <w:br/>
              <w:t xml:space="preserve">цементний, марка М150</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0,5187</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Розчин готовий опоряджувальний цементно-</w:t>
            </w:r>
            <w:r>
              <w:rPr>
                <w:rFonts w:ascii="Times New Roman" w:hAnsi="Times New Roman" w:cs="Times New Roman"/>
                <w:color w:val="000000"/>
                <w:lang w:eastAsia="uk-UA"/>
              </w:rPr>
              <w:br/>
              <w:t xml:space="preserve">вапняковий 1:1:6</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0,257565</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Розчинник Уайт-спирит</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0,5</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Руберойд  ТКП-5,0 сірий</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430,502</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Руберойд наплавлюваний для нижнього</w:t>
            </w:r>
            <w:r>
              <w:rPr>
                <w:rFonts w:ascii="Times New Roman" w:hAnsi="Times New Roman" w:cs="Times New Roman"/>
                <w:color w:val="000000"/>
                <w:lang w:eastAsia="uk-UA"/>
              </w:rPr>
              <w:br/>
              <w:t xml:space="preserve">шару</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89,7</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Руберойд покрівельний з пиловидною</w:t>
            </w:r>
            <w:r>
              <w:rPr>
                <w:rFonts w:ascii="Times New Roman" w:hAnsi="Times New Roman" w:cs="Times New Roman"/>
                <w:color w:val="000000"/>
                <w:lang w:eastAsia="uk-UA"/>
              </w:rPr>
              <w:br/>
              <w:t xml:space="preserve">засипкою РКП-350Б</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3,0272</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Саморіз 3,9/11 до мет.2мм</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Саморіз покрівельний 4.8х35мм</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1000шт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2,388</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Світильник ЛЕД накладний 2*1200  36Вт  ІР6</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Светильник уличный консольный</w:t>
            </w:r>
            <w:r>
              <w:rPr>
                <w:rFonts w:ascii="Times New Roman" w:hAnsi="Times New Roman" w:cs="Times New Roman"/>
                <w:color w:val="000000"/>
                <w:lang w:eastAsia="uk-UA"/>
              </w:rPr>
              <w:br/>
              <w:t xml:space="preserve">ЕВРОСВЕТ 150Вт 6400К SKYHIGH-150-060</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Силікон антибактеріальний білийSanitary</w:t>
            </w:r>
            <w:r>
              <w:rPr>
                <w:rFonts w:ascii="Times New Roman" w:hAnsi="Times New Roman" w:cs="Times New Roman"/>
                <w:color w:val="000000"/>
                <w:lang w:eastAsia="uk-UA"/>
              </w:rPr>
              <w:br/>
              <w:t xml:space="preserve">silicone 300 ml(пласт.туба)</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0,5</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Сифон ДЛЯ УМИВАЛЬНИКА</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Склосітка штукатурна лугостійка BauGut</w:t>
            </w:r>
            <w:r>
              <w:rPr>
                <w:rFonts w:ascii="Times New Roman" w:hAnsi="Times New Roman" w:cs="Times New Roman"/>
                <w:color w:val="000000"/>
                <w:lang w:eastAsia="uk-UA"/>
              </w:rPr>
              <w:br/>
              <w:t xml:space="preserve">Professional 4x4,9</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1088"/>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Склострічка липка ізоляційна на</w:t>
            </w:r>
            <w:r>
              <w:rPr>
                <w:rFonts w:ascii="Times New Roman" w:hAnsi="Times New Roman" w:cs="Times New Roman"/>
                <w:color w:val="000000"/>
                <w:lang w:eastAsia="uk-UA"/>
              </w:rPr>
              <w:br/>
              <w:t xml:space="preserve">полікасиновому компаунді, марка ЛСЭПЛ,</w:t>
            </w:r>
            <w:r>
              <w:rPr>
                <w:rFonts w:ascii="Times New Roman" w:hAnsi="Times New Roman" w:cs="Times New Roman"/>
                <w:color w:val="000000"/>
                <w:lang w:eastAsia="uk-UA"/>
              </w:rPr>
              <w:br/>
              <w:t xml:space="preserve">ширина 20-30 мм, товщина від 0,14 до 0,19</w:t>
            </w:r>
            <w:r>
              <w:rPr>
                <w:rFonts w:ascii="Times New Roman" w:hAnsi="Times New Roman" w:cs="Times New Roman"/>
                <w:color w:val="000000"/>
                <w:lang w:eastAsia="uk-UA"/>
              </w:rPr>
              <w:br/>
              <w:t xml:space="preserve">мм</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0,02</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Скоба будівельна К853</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0,0045</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Скоба однолапкова металева оцинкована</w:t>
            </w:r>
            <w:r>
              <w:rPr>
                <w:rFonts w:ascii="Times New Roman" w:hAnsi="Times New Roman" w:cs="Times New Roman"/>
                <w:color w:val="000000"/>
                <w:lang w:eastAsia="uk-UA"/>
              </w:rPr>
              <w:br/>
              <w:t xml:space="preserve">O20мм</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700</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Скоба однолапковая СММ d23-25</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200</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Скотч  армований 50мм х 50м сірий </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Скотч 2-сторонній 48*50мм</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Смуга 40*4мм</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0,0354782</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Сталеві деталі риштувань</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0,074163</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Сталь штабова 40х4 мм</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0,0234</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Стержень заземлення 20мм/1500мм оц.</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Стрічка ізоляційна "Пара"</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0,121</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Стрижнева арматура А-ІІІ, діаметр 8 мм</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тн</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1,186</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Суміші бетонні готові важкі, клас бетону В15</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4,65248</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Сутінкове реле SOU-1 230V AC (1x16A_AC1)</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Тальк мелений, 1 сорт</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0,00292</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Терморазрив 140х50</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220,89</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Терморазрив 80х50 </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686,55</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Трійник 20*20*20мм ППР</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Трійник Ostendorf HT Safe  50/50х45 град</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gridAfter w:val="3"/>
          <w:trHeight w:val="297"/>
        </w:trPr>
        <w:tc>
          <w:tcPr>
            <w:shd w:val="clear" w:color="auto" w:fill="auto"/>
            <w:tcBorders>
              <w:top w:val="none" w:color="000000" w:sz="4" w:space="0"/>
              <w:left w:val="single" w:color="auto" w:sz="4" w:space="0"/>
              <w:bottom w:val="none" w:color="000000" w:sz="4" w:space="0"/>
              <w:right w:val="none" w:color="000000" w:sz="4" w:space="0"/>
            </w:tcBorders>
            <w:tcW w:w="6941" w:type="dxa"/>
            <w:vAlign w:val="center"/>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Трійники косі 60 градусів до чавунних</w:t>
            </w:r>
            <w:r>
              <w:rPr>
                <w:rFonts w:ascii="Times New Roman" w:hAnsi="Times New Roman" w:cs="Times New Roman"/>
                <w:color w:val="000000"/>
                <w:lang w:eastAsia="uk-UA"/>
              </w:rPr>
              <w:br/>
              <w:t xml:space="preserve">каналізаційних труб, діаметр 50х50 мм</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Тримач дроту d8-10мм на стіні, сталь</w:t>
            </w:r>
            <w:r>
              <w:rPr>
                <w:rFonts w:ascii="Times New Roman" w:hAnsi="Times New Roman" w:cs="Times New Roman"/>
                <w:color w:val="000000"/>
                <w:lang w:eastAsia="uk-UA"/>
              </w:rPr>
              <w:br/>
              <w:t xml:space="preserve">оцинкована,</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КАН STABI GLASS 20Х2,8 ММ PN16 </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56</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ПВХ гнучка гофрована д.з 20 мм д.в.</w:t>
            </w:r>
            <w:r>
              <w:rPr>
                <w:rFonts w:ascii="Times New Roman" w:hAnsi="Times New Roman" w:cs="Times New Roman"/>
                <w:color w:val="000000"/>
                <w:lang w:eastAsia="uk-UA"/>
              </w:rPr>
              <w:br/>
              <w:t xml:space="preserve">14,1стандартна  з протяжкою</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353,5</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ПВХ гнучка гофрована д.з 25 мм</w:t>
            </w:r>
            <w:r>
              <w:rPr>
                <w:rFonts w:ascii="Times New Roman" w:hAnsi="Times New Roman" w:cs="Times New Roman"/>
                <w:color w:val="000000"/>
                <w:lang w:eastAsia="uk-UA"/>
              </w:rPr>
              <w:br/>
              <w:t xml:space="preserve">стандартна з протяжкою</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101</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для внутрішнього водовідведення</w:t>
            </w:r>
            <w:r>
              <w:rPr>
                <w:rFonts w:ascii="Times New Roman" w:hAnsi="Times New Roman" w:cs="Times New Roman"/>
                <w:color w:val="000000"/>
                <w:lang w:eastAsia="uk-UA"/>
              </w:rPr>
              <w:br/>
              <w:t xml:space="preserve">50х500 мм Ostendorf </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4,5</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для внутрішнього водовідведення</w:t>
            </w:r>
            <w:r>
              <w:rPr>
                <w:rFonts w:ascii="Times New Roman" w:hAnsi="Times New Roman" w:cs="Times New Roman"/>
                <w:color w:val="000000"/>
                <w:lang w:eastAsia="uk-UA"/>
              </w:rPr>
              <w:br/>
              <w:t xml:space="preserve">50х1000 мм Ostendorf </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для внутрішнього водовідведення</w:t>
            </w:r>
            <w:r>
              <w:rPr>
                <w:rFonts w:ascii="Times New Roman" w:hAnsi="Times New Roman" w:cs="Times New Roman"/>
                <w:color w:val="000000"/>
                <w:lang w:eastAsia="uk-UA"/>
              </w:rPr>
              <w:br/>
              <w:t xml:space="preserve">50х2000 мм Ostendorf </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профільна 100*100*4мм</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0,337981</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профільна 20*20*2мм</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тн</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0,0156244</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Універсальний з'єднувач дроту d8мм, сталь</w:t>
            </w:r>
            <w:r>
              <w:rPr>
                <w:rFonts w:ascii="Times New Roman" w:hAnsi="Times New Roman" w:cs="Times New Roman"/>
                <w:color w:val="000000"/>
                <w:lang w:eastAsia="uk-UA"/>
              </w:rPr>
              <w:br/>
              <w:t xml:space="preserve">оцинкована</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Утримувач дроту на покрівлі з двойним</w:t>
            </w:r>
            <w:r>
              <w:rPr>
                <w:rFonts w:ascii="Times New Roman" w:hAnsi="Times New Roman" w:cs="Times New Roman"/>
                <w:color w:val="000000"/>
                <w:lang w:eastAsia="uk-UA"/>
              </w:rPr>
              <w:br/>
              <w:t xml:space="preserve">фіксатором провіднику</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180</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Утримувач з клемами PE/N: 19xN+17xPE /</w:t>
            </w:r>
            <w:r>
              <w:rPr>
                <w:rFonts w:ascii="Times New Roman" w:hAnsi="Times New Roman" w:cs="Times New Roman"/>
                <w:color w:val="000000"/>
                <w:lang w:eastAsia="uk-UA"/>
              </w:rPr>
              <w:br/>
              <w:t xml:space="preserve">5xN+5xPE</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Ущільн.паста Unipak(800 pcs/pII) 250g</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0,5</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Фарба ПФ-115 антикорозійна 2.7кг </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0,6</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Фарба водоемульсійна база біла</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121,84</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Фарба емалева МО-1</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0,003869</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Фарба земляна густотерта олійна, мумія,</w:t>
            </w:r>
            <w:r>
              <w:rPr>
                <w:rFonts w:ascii="Times New Roman" w:hAnsi="Times New Roman" w:cs="Times New Roman"/>
                <w:color w:val="000000"/>
                <w:lang w:eastAsia="uk-UA"/>
              </w:rPr>
              <w:br/>
              <w:t xml:space="preserve">сурик залізний</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0,000416</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Фасадні касети  шириною 500мм порошков.</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352,23</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Фиксатор арматуры "Настил" 30х40</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742</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Хімічний анкер (тюбік)</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 із гумовою прокладкою (комплект) М8</w:t>
            </w:r>
            <w:r>
              <w:rPr>
                <w:rFonts w:ascii="Times New Roman" w:hAnsi="Times New Roman" w:cs="Times New Roman"/>
                <w:color w:val="000000"/>
                <w:lang w:eastAsia="uk-UA"/>
              </w:rPr>
              <w:br/>
              <w:t xml:space="preserve">50 мм " сталь</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56</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 із гумовою прокладкою (комплект) М8</w:t>
            </w:r>
            <w:r>
              <w:rPr>
                <w:rFonts w:ascii="Times New Roman" w:hAnsi="Times New Roman" w:cs="Times New Roman"/>
                <w:color w:val="000000"/>
                <w:lang w:eastAsia="uk-UA"/>
              </w:rPr>
              <w:br/>
              <w:t xml:space="preserve">22-25 мм " сталь</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Цвяхи будівельні 3,0х70 мм</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0,000864</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Цвяхи будівельні 3,0х80 мм</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0,0049442</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Цегла керамічна одинарна повнотіла,</w:t>
            </w:r>
            <w:r>
              <w:rPr>
                <w:rFonts w:ascii="Times New Roman" w:hAnsi="Times New Roman" w:cs="Times New Roman"/>
                <w:color w:val="000000"/>
                <w:lang w:eastAsia="uk-UA"/>
              </w:rPr>
              <w:br/>
              <w:t xml:space="preserve">розміри 250х120х65 мм, марка М100</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1000шт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0,3216</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Цемент гіпсоглиноземистий розширюваний</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0,0012</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Цементний обризг Baumit Spritz</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2444,8</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Шайба М14 </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64</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Шина сполучна 3-х полюсна  63А (1м)</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Шланг ГГ для води 1/2"х0,5</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Шланг для води 0,3 мх1/2 В-В </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Шланг для змішувача, голка 60 </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Шланг типу "капельниця" 2м</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Шнур ущільнувальний поліетиленовий</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95,17585</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Шпаклівка Кнауф Мультифініш</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72</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Шпаклівка НР старт</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72</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Шпаклівка клейова</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0,0380446</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Штукатурка МП-75</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539,6</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Штукатурна цементно-вапняна суміш MPА-</w:t>
            </w:r>
            <w:r>
              <w:rPr>
                <w:rFonts w:ascii="Times New Roman" w:hAnsi="Times New Roman" w:cs="Times New Roman"/>
                <w:color w:val="000000"/>
                <w:lang w:eastAsia="uk-UA"/>
              </w:rPr>
              <w:br/>
              <w:t xml:space="preserve">35 Baumit</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6845,44</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Шуруп 3,5х30 цж пот PZ  пр, шт.</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104</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Шурупи з напівкруглою головкою, діаметр</w:t>
            </w:r>
            <w:r>
              <w:rPr>
                <w:rFonts w:ascii="Times New Roman" w:hAnsi="Times New Roman" w:cs="Times New Roman"/>
                <w:color w:val="000000"/>
                <w:lang w:eastAsia="uk-UA"/>
              </w:rPr>
              <w:br/>
              <w:t xml:space="preserve">стрижня 3,5 мм, довжина 30 мм</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0,000022</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Щітка -очищувач діаметр 300мм</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0,346094</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Щебінь із природного каменю для</w:t>
            </w:r>
            <w:r>
              <w:rPr>
                <w:rFonts w:ascii="Times New Roman" w:hAnsi="Times New Roman" w:cs="Times New Roman"/>
                <w:color w:val="000000"/>
                <w:lang w:eastAsia="uk-UA"/>
              </w:rPr>
              <w:br/>
              <w:t xml:space="preserve">будівельних робіт, фракція 5[3]-10 мм, марка</w:t>
            </w:r>
            <w:r>
              <w:rPr>
                <w:rFonts w:ascii="Times New Roman" w:hAnsi="Times New Roman" w:cs="Times New Roman"/>
                <w:color w:val="000000"/>
                <w:lang w:eastAsia="uk-UA"/>
              </w:rPr>
              <w:br/>
              <w:t xml:space="preserve">М200-300</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0,7488</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Щебінь із природного каменю для</w:t>
            </w:r>
            <w:r>
              <w:rPr>
                <w:rFonts w:ascii="Times New Roman" w:hAnsi="Times New Roman" w:cs="Times New Roman"/>
                <w:color w:val="000000"/>
                <w:lang w:eastAsia="uk-UA"/>
              </w:rPr>
              <w:br/>
              <w:t xml:space="preserve">будівельних робіт, фракція 10-20 мм, марка</w:t>
            </w:r>
            <w:r>
              <w:rPr>
                <w:rFonts w:ascii="Times New Roman" w:hAnsi="Times New Roman" w:cs="Times New Roman"/>
                <w:color w:val="000000"/>
                <w:lang w:eastAsia="uk-UA"/>
              </w:rPr>
              <w:br/>
              <w:t xml:space="preserve">М200-300</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0,9975</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shd w:val="clear" w:color="auto" w:fill="auto"/>
            <w:tcBorders>
              <w:top w:val="none" w:color="000000" w:sz="4" w:space="0"/>
              <w:left w:val="single" w:color="auto" w:sz="4" w:space="0"/>
              <w:bottom w:val="none" w:color="000000"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Щебінь із природного каменю для</w:t>
            </w:r>
            <w:r>
              <w:rPr>
                <w:rFonts w:ascii="Times New Roman" w:hAnsi="Times New Roman" w:cs="Times New Roman"/>
                <w:color w:val="000000"/>
                <w:lang w:eastAsia="uk-UA"/>
              </w:rPr>
              <w:br/>
              <w:t xml:space="preserve">будівельних робіт, фракція 40-70 мм, марка</w:t>
            </w:r>
            <w:r>
              <w:rPr>
                <w:rFonts w:ascii="Times New Roman" w:hAnsi="Times New Roman" w:cs="Times New Roman"/>
                <w:color w:val="000000"/>
                <w:lang w:eastAsia="uk-UA"/>
              </w:rPr>
              <w:br/>
              <w:t xml:space="preserve">М200-300</w:t>
            </w:r>
            <w:r/>
          </w:p>
        </w:tc>
        <w:tc>
          <w:tcPr>
            <w:gridSpan w:val="2"/>
            <w:shd w:val="clear" w:color="auto" w:fill="auto"/>
            <w:tcBorders>
              <w:top w:val="none" w:color="000000" w:sz="4" w:space="0"/>
              <w:left w:val="single" w:color="auto"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shd w:val="clear" w:color="auto" w:fill="auto"/>
            <w:tcBorders>
              <w:top w:val="none" w:color="000000" w:sz="4" w:space="0"/>
              <w:left w:val="none" w:color="000000" w:sz="4" w:space="0"/>
              <w:bottom w:val="none" w:color="000000"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6,6524</w:t>
            </w:r>
            <w:r/>
          </w:p>
        </w:tc>
        <w:tc>
          <w:tcPr>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shd w:val="clear" w:color="auto" w:fill="auto"/>
            <w:tcBorders>
              <w:top w:val="none" w:color="000000" w:sz="4" w:space="0"/>
              <w:left w:val="single" w:color="auto" w:sz="4" w:space="0"/>
              <w:bottom w:val="single" w:color="auto" w:sz="4" w:space="0"/>
              <w:right w:val="none" w:color="000000" w:sz="4" w:space="0"/>
            </w:tcBorders>
            <w:tcW w:w="6941"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Щиток металевий наружний ІР54 12 модулів</w:t>
            </w:r>
            <w:r/>
          </w:p>
        </w:tc>
        <w:tc>
          <w:tcPr>
            <w:gridSpan w:val="2"/>
            <w:shd w:val="clear" w:color="auto" w:fill="auto"/>
            <w:tcBorders>
              <w:top w:val="none" w:color="000000" w:sz="4" w:space="0"/>
              <w:left w:val="single" w:color="auto" w:sz="4" w:space="0"/>
              <w:bottom w:val="single" w:color="auto"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shd w:val="clear" w:color="auto" w:fill="auto"/>
            <w:tcBorders>
              <w:top w:val="none" w:color="000000" w:sz="4" w:space="0"/>
              <w:left w:val="none" w:color="000000" w:sz="4" w:space="0"/>
              <w:bottom w:val="single" w:color="auto" w:sz="4" w:space="0"/>
              <w:right w:val="single" w:color="auto" w:sz="4" w:space="0"/>
            </w:tcBorders>
            <w:tcW w:w="1559" w:type="dxa"/>
            <w:textDirection w:val="lrTb"/>
            <w:noWrap w:val="false"/>
          </w:tcPr>
          <w:p>
            <w:pPr>
              <w:jc w:val="both"/>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Borders>
              <w:bottom w:val="single" w:color="auto" w:sz="4" w:space="0"/>
            </w:tcBorders>
            <w:tcW w:w="236" w:type="dxa"/>
            <w:vAlign w:val="center"/>
            <w:textDirection w:val="lrTb"/>
            <w:noWrap w:val="false"/>
          </w:tcPr>
          <w:p>
            <w:pPr>
              <w:jc w:val="both"/>
              <w:spacing w:after="0" w:line="240" w:lineRule="auto"/>
              <w:rPr>
                <w:rFonts w:ascii="Times New Roman" w:hAnsi="Times New Roman" w:cs="Times New Roman"/>
                <w:lang w:eastAsia="uk-UA"/>
              </w:rPr>
            </w:pPr>
            <w:r>
              <w:rPr>
                <w:rFonts w:ascii="Times New Roman" w:hAnsi="Times New Roman" w:cs="Times New Roman"/>
                <w:lang w:eastAsia="uk-UA"/>
              </w:rPr>
            </w:r>
            <w:r/>
          </w:p>
        </w:tc>
      </w:tr>
    </w:tbl>
    <w:p>
      <w:pPr>
        <w:jc w:val="both"/>
        <w:spacing w:line="240" w:lineRule="auto"/>
        <w:rPr>
          <w:rFonts w:ascii="Times New Roman" w:hAnsi="Times New Roman" w:cs="Times New Roman"/>
        </w:rPr>
      </w:pPr>
      <w:r>
        <w:rPr>
          <w:rFonts w:ascii="Times New Roman" w:hAnsi="Times New Roman" w:cs="Times New Roman"/>
        </w:rPr>
      </w:r>
      <w:r/>
    </w:p>
    <w:p>
      <w:pPr>
        <w:ind w:left="851" w:hanging="851"/>
        <w:jc w:val="both"/>
        <w:spacing w:after="0" w:line="240" w:lineRule="auto"/>
        <w:rPr>
          <w:rFonts w:ascii="Times New Roman" w:hAnsi="Times New Roman" w:cs="Times New Roman"/>
        </w:rPr>
      </w:pPr>
      <w:r>
        <w:rPr>
          <w:rFonts w:ascii="Times New Roman" w:hAnsi="Times New Roman" w:cs="Times New Roman"/>
        </w:rPr>
        <w:t xml:space="preserve">Примітка: У разі, якщо дане технічне завдання містить посилання на конкретну марку, фірму, патент, конструкцію або   тип обладнання, устаткування, матеріалу, то вважається, що технічне завдання (технічні вимоги) містить (ять) вираз «або еквівалент».</w:t>
      </w:r>
      <w:r/>
    </w:p>
    <w:p>
      <w:pPr>
        <w:pStyle w:val="660"/>
        <w:ind w:firstLine="567"/>
        <w:jc w:val="both"/>
        <w:spacing w:after="0" w:line="240" w:lineRule="auto"/>
        <w:rPr>
          <w:sz w:val="22"/>
          <w:szCs w:val="22"/>
        </w:rPr>
      </w:pPr>
      <w:r>
        <w:rPr>
          <w:color w:val="000000"/>
          <w:sz w:val="22"/>
          <w:szCs w:val="22"/>
        </w:rPr>
        <w:t xml:space="preserve">Кошторисна документація має бути розрахована та виконана згідно </w:t>
      </w:r>
      <w:r>
        <w:rPr>
          <w:sz w:val="22"/>
          <w:szCs w:val="22"/>
        </w:rPr>
        <w:t xml:space="preserve">КНУ «Настанова з визначення вартості будівництва» затвердженої Наказом Міністерства розвитку громад, територій та інфраструктури України від 01.11.2021 № 281, за допомогою ліцензійного програмного комплексу АВК-5 останньої версії, або аналогу </w:t>
      </w:r>
      <w:r>
        <w:rPr>
          <w:color w:val="000000"/>
          <w:sz w:val="22"/>
          <w:szCs w:val="22"/>
        </w:rPr>
        <w:t xml:space="preserve">у складі:</w:t>
      </w:r>
      <w:r/>
    </w:p>
    <w:p>
      <w:pPr>
        <w:pStyle w:val="660"/>
        <w:ind w:firstLine="567"/>
        <w:jc w:val="both"/>
        <w:spacing w:after="0" w:line="240" w:lineRule="auto"/>
        <w:rPr>
          <w:sz w:val="22"/>
          <w:szCs w:val="22"/>
        </w:rPr>
      </w:pPr>
      <w:r>
        <w:rPr>
          <w:color w:val="000000"/>
          <w:sz w:val="22"/>
          <w:szCs w:val="22"/>
        </w:rPr>
        <w:t xml:space="preserve">- договірна ціна;</w:t>
      </w:r>
      <w:r/>
    </w:p>
    <w:p>
      <w:pPr>
        <w:pStyle w:val="660"/>
        <w:ind w:firstLine="567"/>
        <w:jc w:val="both"/>
        <w:spacing w:after="0" w:line="240" w:lineRule="auto"/>
        <w:rPr>
          <w:sz w:val="22"/>
          <w:szCs w:val="22"/>
        </w:rPr>
      </w:pPr>
      <w:r>
        <w:rPr>
          <w:color w:val="000000"/>
          <w:sz w:val="22"/>
          <w:szCs w:val="22"/>
        </w:rPr>
        <w:t xml:space="preserve">- локальні кошториси;</w:t>
      </w:r>
      <w:r/>
    </w:p>
    <w:p>
      <w:pPr>
        <w:pStyle w:val="660"/>
        <w:ind w:firstLine="567"/>
        <w:jc w:val="both"/>
        <w:spacing w:after="0" w:line="240" w:lineRule="auto"/>
        <w:rPr>
          <w:sz w:val="22"/>
          <w:szCs w:val="22"/>
        </w:rPr>
      </w:pPr>
      <w:r>
        <w:rPr>
          <w:sz w:val="22"/>
          <w:szCs w:val="22"/>
        </w:rPr>
        <w:t xml:space="preserve">- підсумкова відомість ресурсів з обґрунтуванням цін на основні матеріальні ресурси.</w:t>
      </w:r>
      <w:r/>
    </w:p>
    <w:p>
      <w:pPr>
        <w:ind w:right="23" w:firstLine="567"/>
        <w:jc w:val="both"/>
        <w:spacing w:after="0" w:line="240" w:lineRule="auto"/>
        <w:tabs>
          <w:tab w:val="left" w:pos="0" w:leader="none"/>
        </w:tabs>
        <w:rPr>
          <w:rFonts w:ascii="Times New Roman" w:hAnsi="Times New Roman" w:cs="Times New Roman"/>
        </w:rPr>
      </w:pPr>
      <w:r>
        <w:rPr>
          <w:rFonts w:ascii="Times New Roman" w:hAnsi="Times New Roman" w:cs="Times New Roman"/>
        </w:rPr>
        <w:t xml:space="preserve">Учасник повинен у складі пропозиції надати imd файл з розрахунками для зручності Замовника при його перевірці.</w:t>
      </w:r>
      <w:r/>
    </w:p>
    <w:p>
      <w:pPr>
        <w:ind w:right="23" w:firstLine="567"/>
        <w:jc w:val="both"/>
        <w:spacing w:after="0" w:line="240" w:lineRule="auto"/>
        <w:tabs>
          <w:tab w:val="left" w:pos="0" w:leader="none"/>
        </w:tabs>
        <w:rPr>
          <w:rFonts w:ascii="Times New Roman" w:hAnsi="Times New Roman" w:cs="Times New Roman"/>
        </w:rPr>
      </w:pPr>
      <w:r>
        <w:rPr>
          <w:rFonts w:ascii="Times New Roman" w:hAnsi="Times New Roman" w:cs="Times New Roman"/>
        </w:rPr>
        <w:t xml:space="preserve">Учасник повинен надати у складі тендерної пропозиції копію ліцензії та/або іншого дозвільного документу на використання програмного комплексу АВК-5</w:t>
      </w:r>
      <w:r>
        <w:rPr>
          <w:rFonts w:ascii="Times New Roman" w:hAnsi="Times New Roman" w:cs="Times New Roman"/>
          <w:color w:val="000000"/>
        </w:rPr>
        <w:t xml:space="preserve"> або аналогу</w:t>
      </w:r>
      <w:r>
        <w:rPr>
          <w:rFonts w:ascii="Times New Roman" w:hAnsi="Times New Roman" w:cs="Times New Roman"/>
        </w:rPr>
        <w:t xml:space="preserve">, дійсної на момент подачі тендерної пропозиції.</w:t>
      </w:r>
      <w:r/>
    </w:p>
    <w:p>
      <w:pPr>
        <w:ind w:right="23" w:firstLine="567"/>
        <w:jc w:val="both"/>
        <w:spacing w:after="0" w:line="240" w:lineRule="auto"/>
        <w:tabs>
          <w:tab w:val="left" w:pos="0" w:leader="none"/>
        </w:tabs>
        <w:rPr>
          <w:rFonts w:ascii="Times New Roman" w:hAnsi="Times New Roman" w:cs="Times New Roman"/>
        </w:rPr>
      </w:pPr>
      <w:r>
        <w:rPr>
          <w:rFonts w:ascii="Times New Roman" w:hAnsi="Times New Roman" w:cs="Times New Roman"/>
        </w:rPr>
        <w:t xml:space="preserve">Учасник повинен виконати роботи, що є предметом закупівлі, в обсягах та у строки, які визначені Замовником.</w:t>
      </w:r>
      <w:r/>
    </w:p>
    <w:p>
      <w:pPr>
        <w:ind w:right="23" w:firstLine="567"/>
        <w:jc w:val="both"/>
        <w:spacing w:after="0" w:line="240" w:lineRule="auto"/>
        <w:tabs>
          <w:tab w:val="left" w:pos="0" w:leader="none"/>
        </w:tabs>
        <w:rPr>
          <w:rFonts w:ascii="Times New Roman" w:hAnsi="Times New Roman" w:cs="Times New Roman"/>
        </w:rPr>
      </w:pPr>
      <w:r>
        <w:rPr>
          <w:rFonts w:ascii="Times New Roman" w:hAnsi="Times New Roman" w:cs="Times New Roman"/>
        </w:rPr>
        <w:t xml:space="preserve">Всі необхідні витратні матеріали, що необхідні для виконання робіт, Учаснику необхідно передбачити та внести в ціну тендерної пропозиції. (за необ</w:t>
      </w:r>
      <w:r>
        <w:rPr>
          <w:rFonts w:ascii="Times New Roman" w:hAnsi="Times New Roman" w:cs="Times New Roman"/>
        </w:rPr>
        <w:t xml:space="preserve">хідності Учасник може за домовленістю із Замовником відвідати та оглянути об’єкт Замовника для правильних розрахунків вартості та економії бюджетних коштів). Об’єкт замовника де необхідно виконати роботи знаходиться за адресою: м. Київ, вул. Волинська, 26.</w:t>
      </w:r>
      <w:r/>
    </w:p>
    <w:p>
      <w:pPr>
        <w:ind w:right="23" w:firstLine="567"/>
        <w:jc w:val="both"/>
        <w:spacing w:after="0" w:line="240" w:lineRule="auto"/>
        <w:tabs>
          <w:tab w:val="left" w:pos="0" w:leader="none"/>
        </w:tabs>
        <w:rPr>
          <w:rFonts w:ascii="Times New Roman" w:hAnsi="Times New Roman" w:cs="Times New Roman"/>
        </w:rPr>
      </w:pPr>
      <w:r>
        <w:rPr>
          <w:rFonts w:ascii="Times New Roman" w:hAnsi="Times New Roman" w:cs="Times New Roman"/>
        </w:rPr>
        <w:t xml:space="preserve">Переможець, незалежно від терміну проведення робіт, закуповує обладнання та матеріали по цінах на час проведення державної закупівлі.</w:t>
      </w:r>
      <w:r/>
    </w:p>
    <w:p>
      <w:pPr>
        <w:ind w:right="23" w:firstLine="567"/>
        <w:jc w:val="both"/>
        <w:spacing w:after="0" w:line="240" w:lineRule="auto"/>
        <w:tabs>
          <w:tab w:val="left" w:pos="0" w:leader="none"/>
        </w:tabs>
        <w:rPr>
          <w:rFonts w:ascii="Times New Roman" w:hAnsi="Times New Roman" w:cs="Times New Roman"/>
        </w:rPr>
      </w:pPr>
      <w:r>
        <w:rPr>
          <w:rFonts w:ascii="Times New Roman" w:hAnsi="Times New Roman" w:cs="Times New Roman"/>
        </w:rPr>
        <w:t xml:space="preserve">Учасник повинен у складі пропозиції лист щодо підтвердження виконання робіт з капітального ремонту без отримання авансового платежу.</w:t>
      </w:r>
      <w:r/>
    </w:p>
    <w:p>
      <w:pPr>
        <w:ind w:firstLine="567"/>
        <w:jc w:val="both"/>
        <w:spacing w:after="0" w:line="240" w:lineRule="auto"/>
        <w:rPr>
          <w:rFonts w:ascii="Times New Roman" w:hAnsi="Times New Roman" w:eastAsia="SimSun" w:cs="Times New Roman"/>
          <w:lang w:eastAsia="uk-UA"/>
        </w:rPr>
      </w:pPr>
      <w:r>
        <w:rPr>
          <w:rFonts w:ascii="Times New Roman" w:hAnsi="Times New Roman" w:cs="Times New Roman"/>
        </w:rPr>
        <w:t xml:space="preserve">Учасники повинні надати у складі пропозицій документи, які підтверджують відповідність пропозиції учасника технічним, якісним, кількісним та іншим вимогам до предмета закупівлі, встановленим Замовником (надати гарантійний лист) та </w:t>
      </w:r>
      <w:r>
        <w:rPr>
          <w:rFonts w:ascii="Times New Roman" w:hAnsi="Times New Roman" w:eastAsia="SimSun" w:cs="Times New Roman"/>
          <w:lang w:eastAsia="uk-UA"/>
        </w:rPr>
        <w:t xml:space="preserve">гарантійний лист, </w:t>
      </w:r>
      <w:r>
        <w:rPr>
          <w:rFonts w:ascii="Times New Roman" w:hAnsi="Times New Roman" w:eastAsia="SimSun" w:cs="Times New Roman"/>
          <w:lang w:eastAsia="uk-UA"/>
        </w:rPr>
        <w:t xml:space="preserve">в якому учасник гарантує замовнику виконати роботи якісно у кількості та в терміни, встановлені замовником, а також необхідно зазначити, що матеріали та вироби, від яких залежить якість виконаних робіт, будуть відповідати вимогам нормативно-правових актів.</w:t>
      </w:r>
      <w:r/>
    </w:p>
    <w:p>
      <w:pPr>
        <w:pStyle w:val="695"/>
        <w:jc w:val="both"/>
        <w:spacing w:before="0" w:beforeAutospacing="0" w:after="0" w:afterAutospacing="0"/>
        <w:shd w:val="clear" w:color="auto" w:fill="ffffff"/>
        <w:rPr>
          <w:bCs/>
          <w:sz w:val="22"/>
          <w:szCs w:val="22"/>
        </w:rPr>
      </w:pPr>
      <w:r>
        <w:rPr>
          <w:bCs/>
          <w:sz w:val="22"/>
          <w:szCs w:val="22"/>
        </w:rPr>
        <w:t xml:space="preserve">За результатами аукціону Учасник (Переможець) </w:t>
      </w:r>
      <w:r>
        <w:rPr>
          <w:bCs/>
          <w:sz w:val="22"/>
          <w:szCs w:val="22"/>
          <w:lang w:val="uk-UA"/>
        </w:rPr>
        <w:t xml:space="preserve">та підписання договору </w:t>
      </w:r>
      <w:r>
        <w:rPr>
          <w:bCs/>
          <w:sz w:val="22"/>
          <w:szCs w:val="22"/>
        </w:rPr>
        <w:t xml:space="preserve">допускається на об’єкт для </w:t>
      </w:r>
      <w:r>
        <w:rPr>
          <w:bCs/>
          <w:sz w:val="22"/>
          <w:szCs w:val="22"/>
          <w:lang w:val="uk-UA"/>
        </w:rPr>
        <w:t xml:space="preserve">виконання робіт </w:t>
      </w:r>
      <w:r>
        <w:rPr>
          <w:bCs/>
          <w:sz w:val="22"/>
          <w:szCs w:val="22"/>
        </w:rPr>
        <w:t xml:space="preserve">ВИКЛЮЧНО після надання заявки (лист на фірмовому бланку Учасника) на персонал та техніку.</w:t>
      </w:r>
      <w:r/>
    </w:p>
    <w:p>
      <w:pPr>
        <w:ind w:firstLine="461"/>
        <w:jc w:val="both"/>
        <w:spacing w:line="240" w:lineRule="auto"/>
        <w:widowControl w:val="off"/>
        <w:tabs>
          <w:tab w:val="left" w:pos="1080" w:leader="none"/>
        </w:tabs>
        <w:rPr>
          <w:rFonts w:ascii="Times New Roman" w:hAnsi="Times New Roman" w:cs="Times New Roman"/>
          <w:lang w:eastAsia="uk-UA"/>
        </w:rPr>
      </w:pPr>
      <w:r>
        <w:rPr>
          <w:rFonts w:ascii="Times New Roman" w:hAnsi="Times New Roman" w:cs="Times New Roman"/>
          <w:lang w:eastAsia="uk-UA"/>
        </w:rPr>
        <w:t xml:space="preserve">Для підтвердження зазначеного Учасник має надати:</w:t>
      </w:r>
      <w:r/>
    </w:p>
    <w:p>
      <w:pPr>
        <w:numPr>
          <w:ilvl w:val="0"/>
          <w:numId w:val="1"/>
        </w:numPr>
        <w:jc w:val="both"/>
        <w:spacing w:after="0" w:line="240" w:lineRule="auto"/>
        <w:widowControl w:val="off"/>
        <w:tabs>
          <w:tab w:val="left" w:pos="1080" w:leader="none"/>
        </w:tabs>
        <w:rPr>
          <w:rFonts w:ascii="Times New Roman" w:hAnsi="Times New Roman" w:cs="Times New Roman"/>
        </w:rPr>
      </w:pPr>
      <w:r>
        <w:rPr>
          <w:rFonts w:ascii="Times New Roman" w:hAnsi="Times New Roman" w:cs="Times New Roman"/>
          <w:lang w:eastAsia="uk-UA"/>
        </w:rPr>
        <w:t xml:space="preserve">завірена копія дозволу на виконання робіт підвищеної небезпеки (який чинний щонайменше до 01.06.2024); </w:t>
      </w:r>
      <w:r>
        <w:rPr>
          <w:rFonts w:ascii="Times New Roman" w:hAnsi="Times New Roman" w:cs="Times New Roman"/>
        </w:rPr>
        <w:t xml:space="preserve">(підтвердження даної інформації перевірятиметься у реєстрі, доступ до якого є вільним)</w:t>
      </w:r>
      <w:r/>
    </w:p>
    <w:p>
      <w:pPr>
        <w:pStyle w:val="695"/>
        <w:numPr>
          <w:ilvl w:val="0"/>
          <w:numId w:val="1"/>
        </w:numPr>
        <w:jc w:val="both"/>
        <w:spacing w:before="0" w:beforeAutospacing="0" w:after="0" w:afterAutospacing="0"/>
        <w:shd w:val="clear" w:color="auto" w:fill="ffffff"/>
        <w:rPr>
          <w:b/>
          <w:sz w:val="22"/>
          <w:szCs w:val="22"/>
          <w:lang w:val="uk-UA"/>
        </w:rPr>
      </w:pPr>
      <w:r>
        <w:rPr>
          <w:rFonts w:eastAsia="Times New Roman"/>
          <w:sz w:val="22"/>
          <w:szCs w:val="22"/>
          <w:lang w:eastAsia="uk-UA"/>
        </w:rPr>
        <w:t xml:space="preserve">посвідчення виконавців робіт підвищеної небезпеки (роботи на висоті, газополум’яні роботи, роботи з інструментом та пристроями, електробезпеки тощо) відповідно до виду робіт, які передбачені відомістю обсягів робіт (які чинні щонайменше до 01.06.2024).</w:t>
      </w:r>
      <w:r/>
    </w:p>
    <w:p>
      <w:pPr>
        <w:numPr>
          <w:ilvl w:val="0"/>
          <w:numId w:val="1"/>
        </w:numPr>
        <w:contextualSpacing/>
        <w:ind w:left="0" w:firstLine="0"/>
        <w:jc w:val="both"/>
        <w:spacing w:after="0" w:line="240" w:lineRule="auto"/>
        <w:rPr>
          <w:rFonts w:ascii="Times New Roman" w:hAnsi="Times New Roman" w:eastAsia="Calibri" w:cs="Times New Roman"/>
          <w:bCs/>
          <w:sz w:val="23"/>
          <w:szCs w:val="23"/>
          <w:lang w:eastAsia="zh-CN"/>
        </w:rPr>
      </w:pPr>
      <w:r>
        <w:rPr>
          <w:rFonts w:ascii="Times New Roman" w:hAnsi="Times New Roman" w:eastAsia="Calibri" w:cs="Times New Roman"/>
          <w:bCs/>
          <w:sz w:val="23"/>
          <w:szCs w:val="23"/>
          <w:lang w:eastAsia="zh-CN"/>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бю</w:t>
      </w:r>
      <w:r>
        <w:rPr>
          <w:rFonts w:ascii="Times New Roman" w:hAnsi="Times New Roman" w:eastAsia="Times New Roman" w:cs="Times New Roman"/>
          <w:sz w:val="24"/>
          <w:szCs w:val="24"/>
          <w:lang w:eastAsia="ru-RU"/>
        </w:rPr>
        <w:t xml:space="preserve">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 </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2 168 342</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два мільйони сто шістдесят вісім тисяч триста сорок дві</w:t>
      </w:r>
      <w:r>
        <w:rPr>
          <w:rFonts w:ascii="Times New Roman" w:hAnsi="Times New Roman" w:eastAsia="Times New Roman" w:cs="Times New Roman"/>
          <w:sz w:val="24"/>
          <w:szCs w:val="24"/>
          <w:lang w:eastAsia="ru-RU"/>
        </w:rPr>
        <w:t xml:space="preserve"> грив</w:t>
      </w:r>
      <w:r>
        <w:rPr>
          <w:rFonts w:ascii="Times New Roman" w:hAnsi="Times New Roman" w:eastAsia="Times New Roman" w:cs="Times New Roman"/>
          <w:sz w:val="24"/>
          <w:szCs w:val="24"/>
          <w:lang w:eastAsia="ru-RU"/>
        </w:rPr>
        <w:t xml:space="preserve">ні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w:t>
      </w:r>
      <w:r>
        <w:rPr>
          <w:rFonts w:ascii="Times New Roman" w:hAnsi="Times New Roman" w:eastAsia="Times New Roman" w:cs="Times New Roman"/>
          <w:sz w:val="24"/>
          <w:szCs w:val="24"/>
          <w:lang w:eastAsia="ru-RU"/>
        </w:rPr>
        <w:t xml:space="preserve">документів наданих Ініціатором закупівлі</w:t>
      </w:r>
      <w:r>
        <w:rPr>
          <w:rFonts w:ascii="Times New Roman" w:hAnsi="Times New Roman" w:eastAsia="Times New Roman" w:cs="Times New Roman"/>
          <w:sz w:val="24"/>
          <w:szCs w:val="24"/>
          <w:lang w:eastAsia="ru-RU"/>
        </w:rPr>
        <w:t xml:space="preserve">.</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SimSun">
    <w:panose1 w:val="02020603020101020101"/>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Cambria">
    <w:panose1 w:val="02020603050405020304"/>
  </w:font>
  <w:font w:name="Arial Unicode MS">
    <w:panose1 w:val="020B06040202020202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62"/>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none"/>
      <w:isLgl w:val="false"/>
      <w:suff w:val="nothing"/>
      <w:lvlText w:val=""/>
      <w:lvlJc w:val="left"/>
      <w:pPr>
        <w:ind w:left="432" w:hanging="432"/>
        <w:tabs>
          <w:tab w:val="num" w:pos="0" w:leader="none"/>
        </w:tabs>
      </w:pPr>
      <w:rPr>
        <w:rFonts w:cs="Times New Roman"/>
        <w:b/>
        <w:sz w:val="24"/>
      </w:rPr>
    </w:lvl>
    <w:lvl w:ilvl="1">
      <w:start w:val="1"/>
      <w:numFmt w:val="none"/>
      <w:isLgl w:val="false"/>
      <w:suff w:val="nothing"/>
      <w:lvlText w:val=""/>
      <w:lvlJc w:val="left"/>
      <w:pPr>
        <w:ind w:left="576" w:hanging="576"/>
        <w:tabs>
          <w:tab w:val="num" w:pos="0" w:leader="none"/>
        </w:tabs>
      </w:pPr>
      <w:rPr>
        <w:rFonts w:cs="Times New Roman"/>
      </w:rPr>
    </w:lvl>
    <w:lvl w:ilvl="2">
      <w:start w:val="1"/>
      <w:numFmt w:val="none"/>
      <w:isLgl w:val="false"/>
      <w:suff w:val="nothing"/>
      <w:lvlText w:val=""/>
      <w:lvlJc w:val="left"/>
      <w:pPr>
        <w:ind w:left="720" w:hanging="720"/>
        <w:tabs>
          <w:tab w:val="num" w:pos="0" w:leader="none"/>
        </w:tabs>
      </w:pPr>
      <w:rPr>
        <w:rFonts w:cs="Times New Roman"/>
      </w:rPr>
    </w:lvl>
    <w:lvl w:ilvl="3">
      <w:start w:val="1"/>
      <w:numFmt w:val="none"/>
      <w:isLgl w:val="false"/>
      <w:suff w:val="nothing"/>
      <w:lvlText w:val=""/>
      <w:lvlJc w:val="left"/>
      <w:pPr>
        <w:ind w:left="864" w:hanging="864"/>
        <w:tabs>
          <w:tab w:val="num" w:pos="0" w:leader="none"/>
        </w:tabs>
      </w:pPr>
      <w:rPr>
        <w:rFonts w:cs="Times New Roman"/>
      </w:rPr>
    </w:lvl>
    <w:lvl w:ilvl="4">
      <w:start w:val="1"/>
      <w:numFmt w:val="none"/>
      <w:isLgl w:val="false"/>
      <w:suff w:val="nothing"/>
      <w:lvlText w:val=""/>
      <w:lvlJc w:val="left"/>
      <w:pPr>
        <w:ind w:left="1008" w:hanging="1008"/>
        <w:tabs>
          <w:tab w:val="num" w:pos="0" w:leader="none"/>
        </w:tabs>
      </w:pPr>
      <w:rPr>
        <w:rFonts w:cs="Times New Roman"/>
      </w:rPr>
    </w:lvl>
    <w:lvl w:ilvl="5">
      <w:start w:val="1"/>
      <w:numFmt w:val="none"/>
      <w:isLgl w:val="false"/>
      <w:suff w:val="nothing"/>
      <w:lvlText w:val=""/>
      <w:lvlJc w:val="left"/>
      <w:pPr>
        <w:ind w:left="1152" w:hanging="1152"/>
        <w:tabs>
          <w:tab w:val="num" w:pos="0" w:leader="none"/>
        </w:tabs>
      </w:pPr>
      <w:rPr>
        <w:rFonts w:cs="Times New Roman"/>
      </w:rPr>
    </w:lvl>
    <w:lvl w:ilvl="6">
      <w:start w:val="1"/>
      <w:numFmt w:val="none"/>
      <w:isLgl w:val="false"/>
      <w:suff w:val="nothing"/>
      <w:lvlText w:val=""/>
      <w:lvlJc w:val="left"/>
      <w:pPr>
        <w:ind w:left="1296" w:hanging="1296"/>
        <w:tabs>
          <w:tab w:val="num" w:pos="0" w:leader="none"/>
        </w:tabs>
      </w:pPr>
      <w:rPr>
        <w:rFonts w:cs="Times New Roman"/>
      </w:rPr>
    </w:lvl>
    <w:lvl w:ilvl="7">
      <w:start w:val="1"/>
      <w:numFmt w:val="none"/>
      <w:isLgl w:val="false"/>
      <w:suff w:val="nothing"/>
      <w:lvlText w:val=""/>
      <w:lvlJc w:val="left"/>
      <w:pPr>
        <w:ind w:left="1440" w:hanging="1440"/>
        <w:tabs>
          <w:tab w:val="num" w:pos="0" w:leader="none"/>
        </w:tabs>
      </w:pPr>
      <w:rPr>
        <w:rFonts w:cs="Times New Roman"/>
      </w:rPr>
    </w:lvl>
    <w:lvl w:ilvl="8">
      <w:start w:val="1"/>
      <w:numFmt w:val="none"/>
      <w:isLgl w:val="false"/>
      <w:suff w:val="nothing"/>
      <w:lvlText w:val=""/>
      <w:lvlJc w:val="left"/>
      <w:pPr>
        <w:ind w:left="1584" w:hanging="1584"/>
        <w:tabs>
          <w:tab w:val="num" w:pos="0" w:leader="none"/>
        </w:tabs>
      </w:pPr>
      <w:rPr>
        <w:rFonts w:cs="Times New Roman"/>
      </w:rPr>
    </w:lvl>
  </w:abstractNum>
  <w:abstractNum w:abstractNumId="1">
    <w:multiLevelType w:val="hybridMultilevel"/>
    <w:lvl w:ilvl="0">
      <w:start w:val="1"/>
      <w:numFmt w:val="bullet"/>
      <w:pStyle w:val="711"/>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rPr>
    </w:lvl>
    <w:lvl w:ilvl="8">
      <w:start w:val="1"/>
      <w:numFmt w:val="bullet"/>
      <w:isLgl w:val="false"/>
      <w:suff w:val="tab"/>
      <w:lvlText w:val=""/>
      <w:lvlJc w:val="left"/>
      <w:pPr>
        <w:ind w:left="6764" w:hanging="360"/>
      </w:pPr>
      <w:rPr>
        <w:rFonts w:hint="default" w:ascii="Wingdings" w:hAnsi="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3">
    <w:name w:val="Heading 1 Char"/>
    <w:basedOn w:val="653"/>
    <w:link w:val="649"/>
    <w:uiPriority w:val="9"/>
    <w:rPr>
      <w:rFonts w:ascii="Arial" w:hAnsi="Arial" w:eastAsia="Arial" w:cs="Arial"/>
      <w:sz w:val="40"/>
      <w:szCs w:val="40"/>
    </w:rPr>
  </w:style>
  <w:style w:type="character" w:styleId="15">
    <w:name w:val="Heading 2 Char"/>
    <w:basedOn w:val="653"/>
    <w:link w:val="650"/>
    <w:uiPriority w:val="9"/>
    <w:rPr>
      <w:rFonts w:ascii="Arial" w:hAnsi="Arial" w:eastAsia="Arial" w:cs="Arial"/>
      <w:sz w:val="34"/>
    </w:rPr>
  </w:style>
  <w:style w:type="character" w:styleId="17">
    <w:name w:val="Heading 3 Char"/>
    <w:basedOn w:val="653"/>
    <w:link w:val="651"/>
    <w:uiPriority w:val="9"/>
    <w:rPr>
      <w:rFonts w:ascii="Arial" w:hAnsi="Arial" w:eastAsia="Arial" w:cs="Arial"/>
      <w:sz w:val="30"/>
      <w:szCs w:val="30"/>
    </w:rPr>
  </w:style>
  <w:style w:type="character" w:styleId="19">
    <w:name w:val="Heading 4 Char"/>
    <w:basedOn w:val="653"/>
    <w:link w:val="652"/>
    <w:uiPriority w:val="9"/>
    <w:rPr>
      <w:rFonts w:ascii="Arial" w:hAnsi="Arial" w:eastAsia="Arial" w:cs="Arial"/>
      <w:b/>
      <w:bCs/>
      <w:sz w:val="26"/>
      <w:szCs w:val="26"/>
    </w:rPr>
  </w:style>
  <w:style w:type="paragraph" w:styleId="20">
    <w:name w:val="Heading 5"/>
    <w:basedOn w:val="700"/>
    <w:next w:val="700"/>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653"/>
    <w:link w:val="20"/>
    <w:uiPriority w:val="9"/>
    <w:rPr>
      <w:rFonts w:ascii="Arial" w:hAnsi="Arial" w:eastAsia="Arial" w:cs="Arial"/>
      <w:b/>
      <w:bCs/>
      <w:sz w:val="24"/>
      <w:szCs w:val="24"/>
    </w:rPr>
  </w:style>
  <w:style w:type="paragraph" w:styleId="22">
    <w:name w:val="Heading 6"/>
    <w:basedOn w:val="700"/>
    <w:next w:val="700"/>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653"/>
    <w:link w:val="22"/>
    <w:uiPriority w:val="9"/>
    <w:rPr>
      <w:rFonts w:ascii="Arial" w:hAnsi="Arial" w:eastAsia="Arial" w:cs="Arial"/>
      <w:b/>
      <w:bCs/>
      <w:sz w:val="22"/>
      <w:szCs w:val="22"/>
    </w:rPr>
  </w:style>
  <w:style w:type="paragraph" w:styleId="24">
    <w:name w:val="Heading 7"/>
    <w:basedOn w:val="700"/>
    <w:next w:val="700"/>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653"/>
    <w:link w:val="24"/>
    <w:uiPriority w:val="9"/>
    <w:rPr>
      <w:rFonts w:ascii="Arial" w:hAnsi="Arial" w:eastAsia="Arial" w:cs="Arial"/>
      <w:b/>
      <w:bCs/>
      <w:i/>
      <w:iCs/>
      <w:sz w:val="22"/>
      <w:szCs w:val="22"/>
    </w:rPr>
  </w:style>
  <w:style w:type="paragraph" w:styleId="26">
    <w:name w:val="Heading 8"/>
    <w:basedOn w:val="700"/>
    <w:next w:val="700"/>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653"/>
    <w:link w:val="26"/>
    <w:uiPriority w:val="9"/>
    <w:rPr>
      <w:rFonts w:ascii="Arial" w:hAnsi="Arial" w:eastAsia="Arial" w:cs="Arial"/>
      <w:i/>
      <w:iCs/>
      <w:sz w:val="22"/>
      <w:szCs w:val="22"/>
    </w:rPr>
  </w:style>
  <w:style w:type="paragraph" w:styleId="28">
    <w:name w:val="Heading 9"/>
    <w:basedOn w:val="700"/>
    <w:next w:val="700"/>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653"/>
    <w:link w:val="28"/>
    <w:uiPriority w:val="9"/>
    <w:rPr>
      <w:rFonts w:ascii="Arial" w:hAnsi="Arial" w:eastAsia="Arial" w:cs="Arial"/>
      <w:i/>
      <w:iCs/>
      <w:sz w:val="21"/>
      <w:szCs w:val="21"/>
    </w:rPr>
  </w:style>
  <w:style w:type="paragraph" w:styleId="33">
    <w:name w:val="Title"/>
    <w:basedOn w:val="700"/>
    <w:next w:val="700"/>
    <w:link w:val="34"/>
    <w:uiPriority w:val="10"/>
    <w:qFormat/>
    <w:pPr>
      <w:contextualSpacing/>
      <w:spacing w:before="300" w:after="200"/>
    </w:pPr>
    <w:rPr>
      <w:sz w:val="48"/>
      <w:szCs w:val="48"/>
    </w:rPr>
  </w:style>
  <w:style w:type="character" w:styleId="34">
    <w:name w:val="Title Char"/>
    <w:basedOn w:val="653"/>
    <w:link w:val="33"/>
    <w:uiPriority w:val="10"/>
    <w:rPr>
      <w:sz w:val="48"/>
      <w:szCs w:val="48"/>
    </w:rPr>
  </w:style>
  <w:style w:type="paragraph" w:styleId="35">
    <w:name w:val="Subtitle"/>
    <w:basedOn w:val="700"/>
    <w:next w:val="700"/>
    <w:link w:val="36"/>
    <w:uiPriority w:val="11"/>
    <w:qFormat/>
    <w:pPr>
      <w:spacing w:before="200" w:after="200"/>
    </w:pPr>
    <w:rPr>
      <w:sz w:val="24"/>
      <w:szCs w:val="24"/>
    </w:rPr>
  </w:style>
  <w:style w:type="character" w:styleId="36">
    <w:name w:val="Subtitle Char"/>
    <w:basedOn w:val="653"/>
    <w:link w:val="35"/>
    <w:uiPriority w:val="11"/>
    <w:rPr>
      <w:sz w:val="24"/>
      <w:szCs w:val="24"/>
    </w:rPr>
  </w:style>
  <w:style w:type="paragraph" w:styleId="37">
    <w:name w:val="Quote"/>
    <w:basedOn w:val="700"/>
    <w:next w:val="700"/>
    <w:link w:val="38"/>
    <w:uiPriority w:val="29"/>
    <w:qFormat/>
    <w:pPr>
      <w:ind w:left="720" w:right="720"/>
    </w:pPr>
    <w:rPr>
      <w:i/>
    </w:rPr>
  </w:style>
  <w:style w:type="character" w:styleId="38">
    <w:name w:val="Quote Char"/>
    <w:link w:val="37"/>
    <w:uiPriority w:val="29"/>
    <w:rPr>
      <w:i/>
    </w:rPr>
  </w:style>
  <w:style w:type="paragraph" w:styleId="39">
    <w:name w:val="Intense Quote"/>
    <w:basedOn w:val="700"/>
    <w:next w:val="700"/>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character" w:styleId="42">
    <w:name w:val="Header Char"/>
    <w:basedOn w:val="653"/>
    <w:link w:val="706"/>
    <w:uiPriority w:val="99"/>
  </w:style>
  <w:style w:type="character" w:styleId="44">
    <w:name w:val="Footer Char"/>
    <w:basedOn w:val="653"/>
    <w:link w:val="662"/>
    <w:uiPriority w:val="99"/>
  </w:style>
  <w:style w:type="paragraph" w:styleId="45">
    <w:name w:val="Caption"/>
    <w:basedOn w:val="700"/>
    <w:next w:val="700"/>
    <w:uiPriority w:val="35"/>
    <w:semiHidden/>
    <w:unhideWhenUsed/>
    <w:qFormat/>
    <w:pPr>
      <w:spacing w:line="276" w:lineRule="auto"/>
    </w:pPr>
    <w:rPr>
      <w:b/>
      <w:bCs/>
      <w:color w:val="4f81bd" w:themeColor="accent1"/>
      <w:sz w:val="18"/>
      <w:szCs w:val="18"/>
    </w:rPr>
  </w:style>
  <w:style w:type="character" w:styleId="46">
    <w:name w:val="Caption Char"/>
    <w:basedOn w:val="45"/>
    <w:link w:val="662"/>
    <w:uiPriority w:val="99"/>
  </w:style>
  <w:style w:type="table" w:styleId="48">
    <w:name w:val="Table Grid Light"/>
    <w:basedOn w:val="65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65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65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65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65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65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65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65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65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65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65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65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65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65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65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65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65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65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65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65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65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65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65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65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65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65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65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65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65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65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65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65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65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65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65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65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65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65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65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65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65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65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65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65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65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65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65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65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65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65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65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65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65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65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65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65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654"/>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654"/>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654"/>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654"/>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654"/>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654"/>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65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65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65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65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65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65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65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65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65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65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65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65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65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65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65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65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65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65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65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65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65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65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65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65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65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65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65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65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65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65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65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65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65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65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65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65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65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65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65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65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65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65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65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65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65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65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65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65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65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65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65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65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65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65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65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65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65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65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65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65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65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65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65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00"/>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653"/>
    <w:uiPriority w:val="99"/>
    <w:unhideWhenUsed/>
    <w:rPr>
      <w:vertAlign w:val="superscript"/>
    </w:rPr>
  </w:style>
  <w:style w:type="paragraph" w:styleId="177">
    <w:name w:val="endnote text"/>
    <w:basedOn w:val="700"/>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653"/>
    <w:uiPriority w:val="99"/>
    <w:semiHidden/>
    <w:unhideWhenUsed/>
    <w:rPr>
      <w:vertAlign w:val="superscript"/>
    </w:rPr>
  </w:style>
  <w:style w:type="paragraph" w:styleId="180">
    <w:name w:val="toc 1"/>
    <w:basedOn w:val="700"/>
    <w:next w:val="700"/>
    <w:uiPriority w:val="39"/>
    <w:unhideWhenUsed/>
    <w:pPr>
      <w:ind w:left="0" w:right="0" w:firstLine="0"/>
      <w:spacing w:after="57"/>
    </w:pPr>
  </w:style>
  <w:style w:type="paragraph" w:styleId="181">
    <w:name w:val="toc 2"/>
    <w:basedOn w:val="700"/>
    <w:next w:val="700"/>
    <w:uiPriority w:val="39"/>
    <w:unhideWhenUsed/>
    <w:pPr>
      <w:ind w:left="283" w:right="0" w:firstLine="0"/>
      <w:spacing w:after="57"/>
    </w:pPr>
  </w:style>
  <w:style w:type="paragraph" w:styleId="182">
    <w:name w:val="toc 3"/>
    <w:basedOn w:val="700"/>
    <w:next w:val="700"/>
    <w:uiPriority w:val="39"/>
    <w:unhideWhenUsed/>
    <w:pPr>
      <w:ind w:left="567" w:right="0" w:firstLine="0"/>
      <w:spacing w:after="57"/>
    </w:pPr>
  </w:style>
  <w:style w:type="paragraph" w:styleId="183">
    <w:name w:val="toc 4"/>
    <w:basedOn w:val="700"/>
    <w:next w:val="700"/>
    <w:uiPriority w:val="39"/>
    <w:unhideWhenUsed/>
    <w:pPr>
      <w:ind w:left="850" w:right="0" w:firstLine="0"/>
      <w:spacing w:after="57"/>
    </w:pPr>
  </w:style>
  <w:style w:type="paragraph" w:styleId="184">
    <w:name w:val="toc 5"/>
    <w:basedOn w:val="700"/>
    <w:next w:val="700"/>
    <w:uiPriority w:val="39"/>
    <w:unhideWhenUsed/>
    <w:pPr>
      <w:ind w:left="1134" w:right="0" w:firstLine="0"/>
      <w:spacing w:after="57"/>
    </w:pPr>
  </w:style>
  <w:style w:type="paragraph" w:styleId="185">
    <w:name w:val="toc 6"/>
    <w:basedOn w:val="700"/>
    <w:next w:val="700"/>
    <w:uiPriority w:val="39"/>
    <w:unhideWhenUsed/>
    <w:pPr>
      <w:ind w:left="1417" w:right="0" w:firstLine="0"/>
      <w:spacing w:after="57"/>
    </w:pPr>
  </w:style>
  <w:style w:type="paragraph" w:styleId="186">
    <w:name w:val="toc 7"/>
    <w:basedOn w:val="700"/>
    <w:next w:val="700"/>
    <w:uiPriority w:val="39"/>
    <w:unhideWhenUsed/>
    <w:pPr>
      <w:ind w:left="1701" w:right="0" w:firstLine="0"/>
      <w:spacing w:after="57"/>
    </w:pPr>
  </w:style>
  <w:style w:type="paragraph" w:styleId="187">
    <w:name w:val="toc 8"/>
    <w:basedOn w:val="700"/>
    <w:next w:val="700"/>
    <w:uiPriority w:val="39"/>
    <w:unhideWhenUsed/>
    <w:pPr>
      <w:ind w:left="1984" w:right="0" w:firstLine="0"/>
      <w:spacing w:after="57"/>
    </w:pPr>
  </w:style>
  <w:style w:type="paragraph" w:styleId="188">
    <w:name w:val="toc 9"/>
    <w:basedOn w:val="700"/>
    <w:next w:val="700"/>
    <w:uiPriority w:val="39"/>
    <w:unhideWhenUsed/>
    <w:pPr>
      <w:ind w:left="2268" w:right="0" w:firstLine="0"/>
      <w:spacing w:after="57"/>
    </w:pPr>
  </w:style>
  <w:style w:type="paragraph" w:styleId="189">
    <w:name w:val="TOC Heading"/>
    <w:uiPriority w:val="39"/>
    <w:unhideWhenUsed/>
  </w:style>
  <w:style w:type="paragraph" w:styleId="190">
    <w:name w:val="table of figures"/>
    <w:basedOn w:val="700"/>
    <w:next w:val="700"/>
    <w:uiPriority w:val="99"/>
    <w:unhideWhenUsed/>
    <w:pPr>
      <w:spacing w:after="0" w:afterAutospacing="0"/>
    </w:pPr>
  </w:style>
  <w:style w:type="paragraph" w:styleId="648" w:default="1">
    <w:name w:val="Normal"/>
    <w:qFormat/>
    <w:rPr>
      <w:lang w:val="uk-UA"/>
    </w:rPr>
  </w:style>
  <w:style w:type="paragraph" w:styleId="649">
    <w:name w:val="Heading 1"/>
    <w:basedOn w:val="648"/>
    <w:next w:val="648"/>
    <w:link w:val="694"/>
    <w:qFormat/>
    <w:pPr>
      <w:keepNext/>
      <w:spacing w:before="240" w:after="60" w:line="240" w:lineRule="auto"/>
      <w:outlineLvl w:val="0"/>
    </w:pPr>
    <w:rPr>
      <w:rFonts w:ascii="Cambria" w:hAnsi="Cambria" w:eastAsia="Times New Roman" w:cs="Times New Roman"/>
      <w:b/>
      <w:bCs/>
      <w:sz w:val="32"/>
      <w:szCs w:val="32"/>
    </w:rPr>
  </w:style>
  <w:style w:type="paragraph" w:styleId="650">
    <w:name w:val="Heading 2"/>
    <w:basedOn w:val="648"/>
    <w:link w:val="671"/>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651">
    <w:name w:val="Heading 3"/>
    <w:basedOn w:val="648"/>
    <w:next w:val="648"/>
    <w:link w:val="688"/>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652">
    <w:name w:val="Heading 4"/>
    <w:basedOn w:val="648"/>
    <w:next w:val="648"/>
    <w:link w:val="689"/>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653" w:default="1">
    <w:name w:val="Default Paragraph Font"/>
    <w:uiPriority w:val="1"/>
    <w:semiHidden/>
    <w:unhideWhenUsed/>
  </w:style>
  <w:style w:type="table" w:styleId="654" w:default="1">
    <w:name w:val="Normal Table"/>
    <w:uiPriority w:val="99"/>
    <w:semiHidden/>
    <w:unhideWhenUsed/>
    <w:tblPr>
      <w:tblInd w:w="0" w:type="dxa"/>
      <w:tblCellMar>
        <w:left w:w="108" w:type="dxa"/>
        <w:top w:w="0" w:type="dxa"/>
        <w:right w:w="108" w:type="dxa"/>
        <w:bottom w:w="0" w:type="dxa"/>
      </w:tblCellMar>
    </w:tblPr>
  </w:style>
  <w:style w:type="numbering" w:styleId="655" w:default="1">
    <w:name w:val="No List"/>
    <w:uiPriority w:val="99"/>
    <w:semiHidden/>
    <w:unhideWhenUsed/>
  </w:style>
  <w:style w:type="paragraph" w:styleId="656">
    <w:name w:val="List Paragraph"/>
    <w:basedOn w:val="648"/>
    <w:link w:val="657"/>
    <w:uiPriority w:val="99"/>
    <w:qFormat/>
    <w:pPr>
      <w:contextualSpacing/>
      <w:ind w:left="720"/>
      <w:spacing w:after="200" w:line="276" w:lineRule="auto"/>
    </w:pPr>
    <w:rPr>
      <w:rFonts w:ascii="Calibri" w:hAnsi="Calibri" w:eastAsia="Calibri" w:cs="Calibri"/>
      <w:lang w:val="ru-RU" w:eastAsia="zh-CN"/>
    </w:rPr>
  </w:style>
  <w:style w:type="character" w:styleId="657" w:customStyle="1">
    <w:name w:val="Абзац списку Знак"/>
    <w:link w:val="656"/>
    <w:uiPriority w:val="99"/>
    <w:qFormat/>
    <w:rPr>
      <w:rFonts w:ascii="Calibri" w:hAnsi="Calibri" w:eastAsia="Calibri" w:cs="Calibri"/>
      <w:lang w:eastAsia="zh-CN"/>
    </w:rPr>
  </w:style>
  <w:style w:type="table" w:styleId="658">
    <w:name w:val="Table Grid"/>
    <w:basedOn w:val="654"/>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659" w:customStyle="1">
    <w:name w:val="Сетка таблицы2"/>
    <w:basedOn w:val="654"/>
    <w:next w:val="658"/>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60">
    <w:name w:val="Normal (Web)"/>
    <w:basedOn w:val="648"/>
    <w:link w:val="667"/>
    <w:unhideWhenUsed/>
    <w:qFormat/>
    <w:rPr>
      <w:rFonts w:ascii="Times New Roman" w:hAnsi="Times New Roman" w:cs="Times New Roman"/>
      <w:sz w:val="24"/>
      <w:szCs w:val="24"/>
    </w:rPr>
  </w:style>
  <w:style w:type="table" w:styleId="661" w:customStyle="1">
    <w:name w:val="Сетка таблицы1"/>
    <w:basedOn w:val="654"/>
    <w:next w:val="658"/>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62">
    <w:name w:val="Footer"/>
    <w:basedOn w:val="648"/>
    <w:link w:val="663"/>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663" w:customStyle="1">
    <w:name w:val="Нижній колонтитул Знак"/>
    <w:basedOn w:val="653"/>
    <w:link w:val="662"/>
    <w:uiPriority w:val="99"/>
    <w:rPr>
      <w:rFonts w:ascii="Calibri" w:hAnsi="Calibri" w:eastAsia="Calibri" w:cs="Calibri"/>
      <w:lang w:eastAsia="zh-CN"/>
    </w:rPr>
  </w:style>
  <w:style w:type="paragraph" w:styleId="664"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665">
    <w:name w:val="Hyperlink"/>
    <w:basedOn w:val="653"/>
    <w:uiPriority w:val="99"/>
    <w:unhideWhenUsed/>
    <w:rPr>
      <w:color w:val="0563c1" w:themeColor="hyperlink"/>
      <w:u w:val="single"/>
    </w:rPr>
  </w:style>
  <w:style w:type="character" w:styleId="666" w:customStyle="1">
    <w:name w:val="xfm_93972720"/>
    <w:basedOn w:val="653"/>
  </w:style>
  <w:style w:type="character" w:styleId="667" w:customStyle="1">
    <w:name w:val="Звичайний (веб) Знак"/>
    <w:link w:val="660"/>
    <w:qFormat/>
    <w:rPr>
      <w:rFonts w:ascii="Times New Roman" w:hAnsi="Times New Roman" w:cs="Times New Roman"/>
      <w:sz w:val="24"/>
      <w:szCs w:val="24"/>
      <w:lang w:val="uk-UA"/>
    </w:rPr>
  </w:style>
  <w:style w:type="paragraph" w:styleId="668">
    <w:name w:val="Body Text 2"/>
    <w:basedOn w:val="648"/>
    <w:link w:val="669"/>
    <w:pPr>
      <w:spacing w:after="0" w:line="240" w:lineRule="auto"/>
    </w:pPr>
    <w:rPr>
      <w:rFonts w:ascii="Times New Roman" w:hAnsi="Times New Roman" w:eastAsia="Times New Roman" w:cs="Times New Roman"/>
      <w:sz w:val="28"/>
      <w:szCs w:val="20"/>
      <w:lang w:val="ru-RU" w:eastAsia="ru-RU"/>
    </w:rPr>
  </w:style>
  <w:style w:type="character" w:styleId="669" w:customStyle="1">
    <w:name w:val="Основний текст 2 Знак"/>
    <w:basedOn w:val="653"/>
    <w:link w:val="668"/>
    <w:rPr>
      <w:rFonts w:ascii="Times New Roman" w:hAnsi="Times New Roman" w:eastAsia="Times New Roman" w:cs="Times New Roman"/>
      <w:sz w:val="28"/>
      <w:szCs w:val="20"/>
      <w:lang w:eastAsia="ru-RU"/>
    </w:rPr>
  </w:style>
  <w:style w:type="paragraph" w:styleId="670"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671" w:customStyle="1">
    <w:name w:val="Заголовок 2 Знак"/>
    <w:basedOn w:val="653"/>
    <w:link w:val="650"/>
    <w:uiPriority w:val="9"/>
    <w:rPr>
      <w:rFonts w:ascii="Times New Roman" w:hAnsi="Times New Roman" w:eastAsia="Times New Roman" w:cs="Times New Roman"/>
      <w:b/>
      <w:bCs/>
      <w:sz w:val="36"/>
      <w:szCs w:val="36"/>
      <w:lang w:val="uk-UA" w:eastAsia="uk-UA"/>
    </w:rPr>
  </w:style>
  <w:style w:type="paragraph" w:styleId="672">
    <w:name w:val="No Spacing"/>
    <w:link w:val="673"/>
    <w:uiPriority w:val="1"/>
    <w:qFormat/>
    <w:pPr>
      <w:spacing w:after="0" w:line="240" w:lineRule="auto"/>
    </w:pPr>
    <w:rPr>
      <w:rFonts w:ascii="Calibri" w:hAnsi="Calibri" w:eastAsia="Calibri" w:cs="Times New Roman"/>
      <w:lang w:val="uk-UA"/>
    </w:rPr>
  </w:style>
  <w:style w:type="character" w:styleId="673" w:customStyle="1">
    <w:name w:val="Без інтервалів Знак"/>
    <w:basedOn w:val="653"/>
    <w:link w:val="672"/>
    <w:uiPriority w:val="1"/>
    <w:rPr>
      <w:rFonts w:ascii="Calibri" w:hAnsi="Calibri" w:eastAsia="Calibri" w:cs="Times New Roman"/>
      <w:lang w:val="uk-UA"/>
    </w:rPr>
  </w:style>
  <w:style w:type="character" w:styleId="674" w:customStyle="1">
    <w:name w:val="Другое_"/>
    <w:basedOn w:val="653"/>
    <w:link w:val="675"/>
    <w:rPr>
      <w:rFonts w:ascii="Calibri" w:hAnsi="Calibri" w:eastAsia="Calibri" w:cs="Calibri"/>
      <w:sz w:val="20"/>
      <w:szCs w:val="20"/>
    </w:rPr>
  </w:style>
  <w:style w:type="paragraph" w:styleId="675" w:customStyle="1">
    <w:name w:val="Другое"/>
    <w:basedOn w:val="648"/>
    <w:link w:val="674"/>
    <w:qFormat/>
    <w:pPr>
      <w:spacing w:after="0" w:line="240" w:lineRule="auto"/>
      <w:widowControl w:val="off"/>
    </w:pPr>
    <w:rPr>
      <w:rFonts w:ascii="Calibri" w:hAnsi="Calibri" w:eastAsia="Calibri" w:cs="Calibri"/>
      <w:sz w:val="20"/>
      <w:szCs w:val="20"/>
      <w:lang w:val="ru-RU"/>
    </w:rPr>
  </w:style>
  <w:style w:type="paragraph" w:styleId="676"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677" w:customStyle="1">
    <w:name w:val="Основной текст (2)_"/>
    <w:basedOn w:val="653"/>
    <w:link w:val="678"/>
    <w:rPr>
      <w:rFonts w:eastAsia="Times New Roman" w:cs="Times New Roman"/>
      <w:shd w:val="clear" w:color="auto" w:fill="ffffff"/>
    </w:rPr>
  </w:style>
  <w:style w:type="paragraph" w:styleId="678" w:customStyle="1">
    <w:name w:val="Основной текст (2)"/>
    <w:basedOn w:val="648"/>
    <w:link w:val="677"/>
    <w:pPr>
      <w:ind w:hanging="700"/>
      <w:jc w:val="both"/>
      <w:spacing w:before="240" w:after="480" w:line="0" w:lineRule="atLeast"/>
      <w:shd w:val="clear" w:color="auto" w:fill="ffffff"/>
      <w:widowControl w:val="off"/>
    </w:pPr>
    <w:rPr>
      <w:rFonts w:eastAsia="Times New Roman" w:cs="Times New Roman"/>
      <w:lang w:val="ru-RU"/>
    </w:rPr>
  </w:style>
  <w:style w:type="character" w:styleId="679" w:customStyle="1">
    <w:name w:val="Текст у виносці Знак"/>
    <w:basedOn w:val="653"/>
    <w:link w:val="680"/>
    <w:uiPriority w:val="99"/>
    <w:rPr>
      <w:rFonts w:ascii="Segoe UI" w:hAnsi="Segoe UI" w:eastAsia="Times New Roman" w:cs="Segoe UI"/>
      <w:sz w:val="18"/>
      <w:szCs w:val="18"/>
      <w:lang w:eastAsia="ru-RU"/>
    </w:rPr>
  </w:style>
  <w:style w:type="paragraph" w:styleId="680">
    <w:name w:val="Balloon Text"/>
    <w:basedOn w:val="648"/>
    <w:link w:val="679"/>
    <w:uiPriority w:val="99"/>
    <w:unhideWhenUsed/>
    <w:pPr>
      <w:spacing w:after="0" w:line="240" w:lineRule="auto"/>
      <w:widowControl w:val="off"/>
    </w:pPr>
    <w:rPr>
      <w:rFonts w:ascii="Segoe UI" w:hAnsi="Segoe UI" w:eastAsia="Times New Roman" w:cs="Segoe UI"/>
      <w:sz w:val="18"/>
      <w:szCs w:val="18"/>
      <w:lang w:val="ru-RU" w:eastAsia="ru-RU"/>
    </w:rPr>
  </w:style>
  <w:style w:type="character" w:styleId="681" w:customStyle="1">
    <w:name w:val="Текст у виносці Знак1"/>
    <w:basedOn w:val="653"/>
    <w:uiPriority w:val="99"/>
    <w:semiHidden/>
    <w:rPr>
      <w:rFonts w:ascii="Segoe UI" w:hAnsi="Segoe UI" w:cs="Segoe UI"/>
      <w:sz w:val="18"/>
      <w:szCs w:val="18"/>
      <w:lang w:val="uk-UA"/>
    </w:rPr>
  </w:style>
  <w:style w:type="character" w:styleId="682" w:customStyle="1">
    <w:name w:val="T23"/>
    <w:rPr>
      <w:rFonts w:hint="default" w:ascii="Times New Roman" w:hAnsi="Times New Roman" w:eastAsia="Times New Roman1" w:cs="Times New Roman"/>
    </w:rPr>
  </w:style>
  <w:style w:type="paragraph" w:styleId="683" w:customStyle="1">
    <w:name w:val="Абзац списку1"/>
    <w:basedOn w:val="648"/>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684" w:customStyle="1">
    <w:name w:val="markedcontent"/>
    <w:basedOn w:val="653"/>
  </w:style>
  <w:style w:type="paragraph" w:styleId="685">
    <w:name w:val="annotation text"/>
    <w:basedOn w:val="648"/>
    <w:link w:val="686"/>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686" w:customStyle="1">
    <w:name w:val="Текст примітки Знак"/>
    <w:basedOn w:val="653"/>
    <w:link w:val="685"/>
    <w:uiPriority w:val="99"/>
    <w:rPr>
      <w:rFonts w:ascii="Times New Roman" w:hAnsi="Times New Roman" w:eastAsia="Times New Roman" w:cs="Times New Roman"/>
      <w:sz w:val="20"/>
      <w:szCs w:val="20"/>
      <w:lang w:eastAsia="ru-RU"/>
    </w:rPr>
  </w:style>
  <w:style w:type="character" w:styleId="687" w:customStyle="1">
    <w:name w:val="docdata"/>
    <w:basedOn w:val="653"/>
  </w:style>
  <w:style w:type="character" w:styleId="688" w:customStyle="1">
    <w:name w:val="Заголовок 3 Знак"/>
    <w:basedOn w:val="653"/>
    <w:link w:val="651"/>
    <w:uiPriority w:val="9"/>
    <w:semiHidden/>
    <w:rPr>
      <w:rFonts w:asciiTheme="majorHAnsi" w:hAnsiTheme="majorHAnsi" w:eastAsiaTheme="majorEastAsia" w:cstheme="majorBidi"/>
      <w:color w:val="1f4d78" w:themeColor="accent1" w:themeShade="7F"/>
      <w:sz w:val="24"/>
      <w:szCs w:val="24"/>
      <w:lang w:val="uk-UA"/>
    </w:rPr>
  </w:style>
  <w:style w:type="character" w:styleId="689" w:customStyle="1">
    <w:name w:val="Заголовок 4 Знак"/>
    <w:basedOn w:val="653"/>
    <w:link w:val="652"/>
    <w:uiPriority w:val="9"/>
    <w:semiHidden/>
    <w:rPr>
      <w:rFonts w:asciiTheme="majorHAnsi" w:hAnsiTheme="majorHAnsi" w:eastAsiaTheme="majorEastAsia" w:cstheme="majorBidi"/>
      <w:i/>
      <w:iCs/>
      <w:color w:val="2e74b5" w:themeColor="accent1" w:themeShade="BF"/>
      <w:lang w:val="uk-UA"/>
    </w:rPr>
  </w:style>
  <w:style w:type="paragraph" w:styleId="690" w:customStyle="1">
    <w:name w:val="name-spec"/>
    <w:basedOn w:val="648"/>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691" w:customStyle="1">
    <w:name w:val="cont-spec"/>
    <w:basedOn w:val="648"/>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692">
    <w:name w:val="Strong"/>
    <w:basedOn w:val="653"/>
    <w:uiPriority w:val="22"/>
    <w:qFormat/>
    <w:rPr>
      <w:b/>
      <w:bCs/>
    </w:rPr>
  </w:style>
  <w:style w:type="paragraph" w:styleId="693" w:customStyle="1">
    <w:name w:val="Без інтервалів1"/>
    <w:pPr>
      <w:spacing w:after="0" w:line="240" w:lineRule="auto"/>
    </w:pPr>
    <w:rPr>
      <w:rFonts w:ascii="Calibri" w:hAnsi="Calibri" w:eastAsia="Calibri" w:cs="Times New Roman"/>
      <w:lang w:val="uk-UA"/>
    </w:rPr>
  </w:style>
  <w:style w:type="character" w:styleId="694" w:customStyle="1">
    <w:name w:val="Заголовок 1 Знак"/>
    <w:basedOn w:val="653"/>
    <w:link w:val="649"/>
    <w:rPr>
      <w:rFonts w:ascii="Cambria" w:hAnsi="Cambria" w:eastAsia="Times New Roman" w:cs="Times New Roman"/>
      <w:b/>
      <w:bCs/>
      <w:sz w:val="32"/>
      <w:szCs w:val="32"/>
    </w:rPr>
  </w:style>
  <w:style w:type="paragraph" w:styleId="695" w:customStyle="1">
    <w:name w:val="rvps2"/>
    <w:basedOn w:val="648"/>
    <w:pPr>
      <w:spacing w:before="100" w:beforeAutospacing="1" w:after="100" w:afterAutospacing="1" w:line="240" w:lineRule="auto"/>
    </w:pPr>
    <w:rPr>
      <w:rFonts w:ascii="Times New Roman" w:hAnsi="Times New Roman" w:eastAsia="Calibri" w:cs="Times New Roman"/>
      <w:sz w:val="24"/>
      <w:szCs w:val="24"/>
      <w:lang w:val="en-US"/>
    </w:rPr>
  </w:style>
  <w:style w:type="character" w:styleId="696" w:customStyle="1">
    <w:name w:val="rvts37"/>
    <w:rPr>
      <w:rFonts w:cs="Times New Roman"/>
    </w:rPr>
  </w:style>
  <w:style w:type="character" w:styleId="697" w:customStyle="1">
    <w:name w:val="rvts23"/>
    <w:rPr>
      <w:rFonts w:cs="Times New Roman"/>
    </w:rPr>
  </w:style>
  <w:style w:type="character" w:styleId="698" w:customStyle="1">
    <w:name w:val="rvts82"/>
    <w:rPr>
      <w:rFonts w:cs="Times New Roman"/>
    </w:rPr>
  </w:style>
  <w:style w:type="paragraph" w:styleId="699" w:customStyle="1">
    <w:name w:val="List Paragraph"/>
    <w:basedOn w:val="648"/>
    <w:pPr>
      <w:contextualSpacing/>
      <w:ind w:left="720"/>
    </w:pPr>
    <w:rPr>
      <w:rFonts w:ascii="Calibri" w:hAnsi="Calibri" w:eastAsia="Times New Roman" w:cs="Times New Roman"/>
      <w:lang w:val="en-US"/>
    </w:rPr>
  </w:style>
  <w:style w:type="paragraph" w:styleId="700" w:default="1" w:customStyle="1">
    <w:name w:val="Normal"/>
    <w:pPr>
      <w:spacing w:after="0" w:line="240" w:lineRule="auto"/>
    </w:pPr>
    <w:rPr>
      <w:rFonts w:ascii="Calibri" w:hAnsi="Calibri" w:eastAsia="Times New Roman" w:cs="Calibri"/>
      <w:sz w:val="20"/>
      <w:szCs w:val="20"/>
      <w:lang w:val="uk-UA" w:eastAsia="ru-RU"/>
    </w:rPr>
  </w:style>
  <w:style w:type="character" w:styleId="701" w:customStyle="1">
    <w:name w:val=" Знак Знак3"/>
    <w:rPr>
      <w:rFonts w:ascii="Calibri" w:hAnsi="Calibri" w:cs="Calibri"/>
      <w:b/>
      <w:sz w:val="48"/>
      <w:szCs w:val="48"/>
      <w:lang w:val="uk-UA" w:eastAsia="ru-RU" w:bidi="ar-SA"/>
    </w:rPr>
  </w:style>
  <w:style w:type="paragraph" w:styleId="702" w:customStyle="1">
    <w:name w:val="Обычный1"/>
    <w:pPr>
      <w:spacing w:after="0" w:line="240" w:lineRule="auto"/>
    </w:pPr>
    <w:rPr>
      <w:rFonts w:ascii="Calibri" w:hAnsi="Calibri" w:eastAsia="Times New Roman" w:cs="Calibri"/>
      <w:sz w:val="20"/>
      <w:szCs w:val="20"/>
      <w:lang w:val="uk-UA" w:eastAsia="ru-RU"/>
    </w:rPr>
  </w:style>
  <w:style w:type="character" w:styleId="703">
    <w:name w:val="FollowedHyperlink"/>
    <w:uiPriority w:val="99"/>
    <w:rPr>
      <w:color w:val="800080"/>
      <w:u w:val="single"/>
    </w:rPr>
  </w:style>
  <w:style w:type="character" w:styleId="704" w:customStyle="1">
    <w:name w:val="rvts0"/>
    <w:rPr>
      <w:rFonts w:cs="Times New Roman"/>
    </w:rPr>
  </w:style>
  <w:style w:type="character" w:styleId="705">
    <w:name w:val="page number"/>
    <w:basedOn w:val="653"/>
  </w:style>
  <w:style w:type="paragraph" w:styleId="706">
    <w:name w:val="Header"/>
    <w:basedOn w:val="648"/>
    <w:link w:val="707"/>
    <w:uiPriority w:val="99"/>
    <w:pPr>
      <w:tabs>
        <w:tab w:val="center" w:pos="4677" w:leader="none"/>
        <w:tab w:val="right" w:pos="9355" w:leader="none"/>
      </w:tabs>
    </w:pPr>
    <w:rPr>
      <w:rFonts w:ascii="Calibri" w:hAnsi="Calibri" w:eastAsia="Times New Roman" w:cs="Times New Roman"/>
      <w:lang w:val="en-US"/>
    </w:rPr>
  </w:style>
  <w:style w:type="character" w:styleId="707" w:customStyle="1">
    <w:name w:val="Верхній колонтитул Знак"/>
    <w:basedOn w:val="653"/>
    <w:link w:val="706"/>
    <w:uiPriority w:val="99"/>
    <w:rPr>
      <w:rFonts w:ascii="Calibri" w:hAnsi="Calibri" w:eastAsia="Times New Roman" w:cs="Times New Roman"/>
      <w:lang w:val="en-US"/>
    </w:rPr>
  </w:style>
  <w:style w:type="character" w:styleId="708" w:customStyle="1">
    <w:name w:val="Normal (Web) Char"/>
    <w:rPr>
      <w:rFonts w:ascii="Times New Roman" w:hAnsi="Times New Roman"/>
      <w:sz w:val="20"/>
      <w:lang w:val="uk-UA" w:eastAsia="ru-RU"/>
    </w:rPr>
  </w:style>
  <w:style w:type="paragraph" w:styleId="709" w:customStyle="1">
    <w:name w:val="No Spacing"/>
    <w:pPr>
      <w:spacing w:after="0" w:line="240" w:lineRule="auto"/>
    </w:pPr>
    <w:rPr>
      <w:rFonts w:ascii="Calibri" w:hAnsi="Calibri" w:eastAsia="Calibri" w:cs="Times New Roman"/>
      <w:lang w:val="uk-UA"/>
    </w:rPr>
  </w:style>
  <w:style w:type="paragraph" w:styleId="710" w:customStyle="1">
    <w:name w:val="основной"/>
    <w:basedOn w:val="648"/>
    <w:pPr>
      <w:ind w:firstLine="284"/>
      <w:spacing w:after="0" w:line="240" w:lineRule="auto"/>
    </w:pPr>
    <w:rPr>
      <w:rFonts w:ascii="Times New Roman" w:hAnsi="Times New Roman" w:eastAsia="Arial Unicode MS" w:cs="Times New Roman"/>
      <w:color w:val="000000"/>
      <w:sz w:val="24"/>
      <w:szCs w:val="24"/>
      <w:lang w:eastAsia="uk-UA"/>
    </w:rPr>
  </w:style>
  <w:style w:type="paragraph" w:styleId="711" w:customStyle="1">
    <w:name w:val="перечень"/>
    <w:basedOn w:val="648"/>
    <w:pPr>
      <w:numPr>
        <w:numId w:val="2"/>
      </w:numPr>
      <w:spacing w:after="0" w:line="240" w:lineRule="auto"/>
    </w:pPr>
    <w:rPr>
      <w:rFonts w:ascii="Times New Roman" w:hAnsi="Times New Roman" w:eastAsia="Arial Unicode MS" w:cs="Times New Roman"/>
      <w:color w:val="000000"/>
      <w:sz w:val="24"/>
      <w:szCs w:val="24"/>
      <w:lang w:eastAsia="uk-UA"/>
    </w:rPr>
  </w:style>
  <w:style w:type="paragraph" w:styleId="712">
    <w:name w:val="Body Text Indent"/>
    <w:basedOn w:val="648"/>
    <w:link w:val="713"/>
    <w:pPr>
      <w:ind w:firstLine="720"/>
      <w:jc w:val="both"/>
      <w:spacing w:after="0" w:line="240" w:lineRule="auto"/>
    </w:pPr>
    <w:rPr>
      <w:rFonts w:ascii="Times New Roman" w:hAnsi="Times New Roman" w:eastAsia="Times New Roman" w:cs="Times New Roman"/>
      <w:sz w:val="24"/>
      <w:szCs w:val="20"/>
      <w:lang w:val="ru-RU" w:eastAsia="ru-RU"/>
    </w:rPr>
  </w:style>
  <w:style w:type="character" w:styleId="713" w:customStyle="1">
    <w:name w:val="Основний текст з відступом Знак"/>
    <w:basedOn w:val="653"/>
    <w:link w:val="712"/>
    <w:rPr>
      <w:rFonts w:ascii="Times New Roman" w:hAnsi="Times New Roman" w:eastAsia="Times New Roman" w:cs="Times New Roman"/>
      <w:sz w:val="24"/>
      <w:szCs w:val="20"/>
      <w:lang w:eastAsia="ru-RU"/>
    </w:rPr>
  </w:style>
  <w:style w:type="paragraph" w:styleId="714">
    <w:name w:val="Body Text"/>
    <w:basedOn w:val="648"/>
    <w:link w:val="715"/>
    <w:pPr>
      <w:spacing w:after="120" w:line="240" w:lineRule="auto"/>
      <w:widowControl w:val="off"/>
    </w:pPr>
    <w:rPr>
      <w:rFonts w:ascii="Times New Roman" w:hAnsi="Times New Roman" w:eastAsia="Times New Roman" w:cs="Times New Roman"/>
      <w:sz w:val="20"/>
      <w:szCs w:val="20"/>
      <w:lang w:val="ru-RU" w:eastAsia="ru-RU"/>
    </w:rPr>
  </w:style>
  <w:style w:type="character" w:styleId="715" w:customStyle="1">
    <w:name w:val="Основний текст Знак"/>
    <w:basedOn w:val="653"/>
    <w:link w:val="714"/>
    <w:rPr>
      <w:rFonts w:ascii="Times New Roman" w:hAnsi="Times New Roman" w:eastAsia="Times New Roman" w:cs="Times New Roman"/>
      <w:sz w:val="20"/>
      <w:szCs w:val="20"/>
      <w:lang w:eastAsia="ru-RU"/>
    </w:rPr>
  </w:style>
  <w:style w:type="character" w:styleId="716">
    <w:name w:val="annotation reference"/>
    <w:uiPriority w:val="99"/>
    <w:unhideWhenUsed/>
    <w:rPr>
      <w:sz w:val="16"/>
      <w:szCs w:val="16"/>
    </w:rPr>
  </w:style>
  <w:style w:type="paragraph" w:styleId="717">
    <w:name w:val="annotation subject"/>
    <w:basedOn w:val="685"/>
    <w:next w:val="685"/>
    <w:link w:val="718"/>
    <w:uiPriority w:val="99"/>
    <w:unhideWhenUsed/>
    <w:rPr>
      <w:b/>
      <w:bCs/>
    </w:rPr>
  </w:style>
  <w:style w:type="character" w:styleId="718" w:customStyle="1">
    <w:name w:val="Тема примітки Знак"/>
    <w:basedOn w:val="686"/>
    <w:link w:val="717"/>
    <w:uiPriority w:val="99"/>
    <w:rPr>
      <w:rFonts w:ascii="Times New Roman" w:hAnsi="Times New Roman" w:eastAsia="Times New Roman" w:cs="Times New Roman"/>
      <w:b/>
      <w:bCs/>
      <w:sz w:val="20"/>
      <w:szCs w:val="20"/>
      <w:lang w:eastAsia="ru-RU"/>
    </w:rPr>
  </w:style>
  <w:style w:type="character" w:styleId="719" w:customStyle="1">
    <w:name w:val="Неразрешенное упоминание1"/>
    <w:uiPriority w:val="99"/>
    <w:semiHidden/>
    <w:unhideWhenUsed/>
    <w:rPr>
      <w:color w:val="605e5c"/>
      <w:shd w:val="clear" w:color="auto" w:fill="e1dfdd"/>
    </w:rPr>
  </w:style>
  <w:style w:type="paragraph" w:styleId="720" w:customStyle="1">
    <w:name w:val="tbl-txt"/>
    <w:basedOn w:val="648"/>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21" w:customStyle="1">
    <w:name w:val="msonormal"/>
    <w:basedOn w:val="648"/>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22" w:customStyle="1">
    <w:name w:val="xl63"/>
    <w:basedOn w:val="648"/>
    <w:pPr>
      <w:jc w:val="center"/>
      <w:spacing w:before="100" w:beforeAutospacing="1" w:after="100" w:afterAutospacing="1" w:line="240" w:lineRule="auto"/>
      <w:pBdr>
        <w:top w:val="single" w:color="auto" w:sz="8" w:space="0"/>
        <w:left w:val="single" w:color="auto" w:sz="8" w:space="0"/>
        <w:right w:val="single" w:color="auto" w:sz="4" w:space="0"/>
      </w:pBdr>
    </w:pPr>
    <w:rPr>
      <w:rFonts w:ascii="Times New Roman" w:hAnsi="Times New Roman" w:eastAsia="Times New Roman" w:cs="Times New Roman"/>
      <w:color w:val="000000"/>
      <w:sz w:val="24"/>
      <w:szCs w:val="24"/>
      <w:lang w:eastAsia="uk-UA"/>
    </w:rPr>
  </w:style>
  <w:style w:type="paragraph" w:styleId="723" w:customStyle="1">
    <w:name w:val="xl64"/>
    <w:basedOn w:val="648"/>
    <w:pPr>
      <w:jc w:val="center"/>
      <w:spacing w:before="100" w:beforeAutospacing="1" w:after="100" w:afterAutospacing="1" w:line="240" w:lineRule="auto"/>
      <w:pBdr>
        <w:top w:val="single" w:color="auto" w:sz="4" w:space="0"/>
        <w:left w:val="single" w:color="auto" w:sz="8" w:space="0"/>
        <w:bottom w:val="single" w:color="auto" w:sz="4" w:space="0"/>
        <w:right w:val="single" w:color="auto" w:sz="4" w:space="0"/>
      </w:pBdr>
    </w:pPr>
    <w:rPr>
      <w:rFonts w:ascii="Times New Roman" w:hAnsi="Times New Roman" w:eastAsia="Times New Roman" w:cs="Times New Roman"/>
      <w:color w:val="000000"/>
      <w:sz w:val="24"/>
      <w:szCs w:val="24"/>
      <w:lang w:eastAsia="uk-UA"/>
    </w:rPr>
  </w:style>
  <w:style w:type="paragraph" w:styleId="724" w:customStyle="1">
    <w:name w:val="xl65"/>
    <w:basedOn w:val="648"/>
    <w:pPr>
      <w:jc w:val="center"/>
      <w:spacing w:before="100" w:beforeAutospacing="1" w:after="100" w:afterAutospacing="1" w:line="240" w:lineRule="auto"/>
      <w:pBdr>
        <w:left w:val="single" w:color="auto" w:sz="8" w:space="0"/>
        <w:right w:val="single" w:color="auto" w:sz="4" w:space="0"/>
      </w:pBdr>
    </w:pPr>
    <w:rPr>
      <w:rFonts w:ascii="Times New Roman" w:hAnsi="Times New Roman" w:eastAsia="Times New Roman" w:cs="Times New Roman"/>
      <w:color w:val="000000"/>
      <w:sz w:val="24"/>
      <w:szCs w:val="24"/>
      <w:lang w:eastAsia="uk-UA"/>
    </w:rPr>
  </w:style>
  <w:style w:type="paragraph" w:styleId="725" w:customStyle="1">
    <w:name w:val="xl66"/>
    <w:basedOn w:val="648"/>
    <w:pPr>
      <w:jc w:val="center"/>
      <w:spacing w:before="100" w:beforeAutospacing="1" w:after="100" w:afterAutospacing="1" w:line="240" w:lineRule="auto"/>
      <w:pBdr>
        <w:left w:val="single" w:color="auto" w:sz="8" w:space="0"/>
        <w:right w:val="single" w:color="auto" w:sz="4" w:space="0"/>
      </w:pBdr>
    </w:pPr>
    <w:rPr>
      <w:rFonts w:ascii="Times New Roman" w:hAnsi="Times New Roman" w:eastAsia="Times New Roman" w:cs="Times New Roman"/>
      <w:color w:val="000000"/>
      <w:sz w:val="24"/>
      <w:szCs w:val="24"/>
      <w:lang w:eastAsia="uk-UA"/>
    </w:rPr>
  </w:style>
  <w:style w:type="paragraph" w:styleId="726" w:customStyle="1">
    <w:name w:val="xl67"/>
    <w:basedOn w:val="648"/>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27" w:customStyle="1">
    <w:name w:val="xl68"/>
    <w:basedOn w:val="648"/>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28" w:customStyle="1">
    <w:name w:val="xl69"/>
    <w:basedOn w:val="648"/>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29" w:customStyle="1">
    <w:name w:val="xl70"/>
    <w:basedOn w:val="648"/>
    <w:pPr>
      <w:jc w:val="center"/>
      <w:spacing w:before="100" w:beforeAutospacing="1" w:after="100" w:afterAutospacing="1" w:line="240" w:lineRule="auto"/>
    </w:pPr>
    <w:rPr>
      <w:rFonts w:ascii="Times New Roman" w:hAnsi="Times New Roman" w:eastAsia="Times New Roman" w:cs="Times New Roman"/>
      <w:color w:val="000000"/>
      <w:sz w:val="24"/>
      <w:szCs w:val="24"/>
      <w:lang w:eastAsia="uk-UA"/>
    </w:rPr>
  </w:style>
  <w:style w:type="paragraph" w:styleId="730" w:customStyle="1">
    <w:name w:val="xl71"/>
    <w:basedOn w:val="648"/>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31" w:customStyle="1">
    <w:name w:val="xl72"/>
    <w:basedOn w:val="648"/>
    <w:pPr>
      <w:jc w:val="center"/>
      <w:spacing w:before="100" w:beforeAutospacing="1" w:after="100" w:afterAutospacing="1" w:line="240" w:lineRule="auto"/>
      <w:pBdr>
        <w:right w:val="single" w:color="auto" w:sz="8" w:space="0"/>
      </w:pBdr>
    </w:pPr>
    <w:rPr>
      <w:rFonts w:ascii="Times New Roman" w:hAnsi="Times New Roman" w:eastAsia="Times New Roman" w:cs="Times New Roman"/>
      <w:color w:val="000000"/>
      <w:sz w:val="24"/>
      <w:szCs w:val="24"/>
      <w:lang w:eastAsia="uk-UA"/>
    </w:rPr>
  </w:style>
  <w:style w:type="paragraph" w:styleId="732" w:customStyle="1">
    <w:name w:val="xl73"/>
    <w:basedOn w:val="648"/>
    <w:pPr>
      <w:spacing w:before="100" w:beforeAutospacing="1" w:after="100" w:afterAutospacing="1" w:line="240" w:lineRule="auto"/>
    </w:pPr>
    <w:rPr>
      <w:rFonts w:ascii="Times New Roman" w:hAnsi="Times New Roman" w:eastAsia="Times New Roman" w:cs="Times New Roman"/>
      <w:color w:val="000000"/>
      <w:sz w:val="24"/>
      <w:szCs w:val="24"/>
      <w:lang w:eastAsia="uk-UA"/>
    </w:rPr>
  </w:style>
  <w:style w:type="paragraph" w:styleId="733" w:customStyle="1">
    <w:name w:val="xl74"/>
    <w:basedOn w:val="648"/>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34" w:customStyle="1">
    <w:name w:val="xl75"/>
    <w:basedOn w:val="648"/>
    <w:pPr>
      <w:jc w:val="center"/>
      <w:spacing w:before="100" w:beforeAutospacing="1" w:after="100" w:afterAutospacing="1" w:line="240" w:lineRule="auto"/>
    </w:pPr>
    <w:rPr>
      <w:rFonts w:ascii="Times New Roman" w:hAnsi="Times New Roman" w:eastAsia="Times New Roman" w:cs="Times New Roman"/>
      <w:color w:val="000000"/>
      <w:sz w:val="24"/>
      <w:szCs w:val="24"/>
      <w:lang w:eastAsia="uk-UA"/>
    </w:rPr>
  </w:style>
  <w:style w:type="paragraph" w:styleId="735" w:customStyle="1">
    <w:name w:val="xl76"/>
    <w:basedOn w:val="648"/>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36" w:customStyle="1">
    <w:name w:val="xl77"/>
    <w:basedOn w:val="648"/>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37" w:customStyle="1">
    <w:name w:val="xl78"/>
    <w:basedOn w:val="648"/>
    <w:pPr>
      <w:jc w:val="center"/>
      <w:spacing w:before="100" w:beforeAutospacing="1" w:after="100" w:afterAutospacing="1" w:line="240" w:lineRule="auto"/>
    </w:pPr>
    <w:rPr>
      <w:rFonts w:ascii="Times New Roman" w:hAnsi="Times New Roman" w:eastAsia="Times New Roman" w:cs="Times New Roman"/>
      <w:b/>
      <w:bCs/>
      <w:color w:val="000000"/>
      <w:sz w:val="24"/>
      <w:szCs w:val="24"/>
      <w:lang w:eastAsia="uk-UA"/>
    </w:rPr>
  </w:style>
  <w:style w:type="paragraph" w:styleId="738" w:customStyle="1">
    <w:name w:val="xl79"/>
    <w:basedOn w:val="648"/>
    <w:pPr>
      <w:jc w:val="center"/>
      <w:spacing w:before="100" w:beforeAutospacing="1" w:after="100" w:afterAutospacing="1" w:line="240" w:lineRule="auto"/>
    </w:pPr>
    <w:rPr>
      <w:rFonts w:ascii="Times New Roman" w:hAnsi="Times New Roman" w:eastAsia="Times New Roman" w:cs="Times New Roman"/>
      <w:b/>
      <w:bCs/>
      <w:color w:val="000000"/>
      <w:sz w:val="24"/>
      <w:szCs w:val="24"/>
      <w:lang w:eastAsia="uk-UA"/>
    </w:rPr>
  </w:style>
  <w:style w:type="paragraph" w:styleId="739" w:customStyle="1">
    <w:name w:val="xl80"/>
    <w:basedOn w:val="648"/>
    <w:pPr>
      <w:spacing w:before="100" w:beforeAutospacing="1" w:after="100" w:afterAutospacing="1" w:line="240" w:lineRule="auto"/>
    </w:pPr>
    <w:rPr>
      <w:rFonts w:ascii="Times New Roman" w:hAnsi="Times New Roman" w:eastAsia="Times New Roman" w:cs="Times New Roman"/>
      <w:b/>
      <w:bCs/>
      <w:sz w:val="24"/>
      <w:szCs w:val="24"/>
      <w:lang w:eastAsia="uk-UA"/>
    </w:rPr>
  </w:style>
  <w:style w:type="paragraph" w:styleId="740" w:customStyle="1">
    <w:name w:val="xl81"/>
    <w:basedOn w:val="648"/>
    <w:pPr>
      <w:jc w:val="center"/>
      <w:spacing w:before="100" w:beforeAutospacing="1" w:after="100" w:afterAutospacing="1" w:line="240" w:lineRule="auto"/>
      <w:pBdr>
        <w:left w:val="single" w:color="auto" w:sz="8" w:space="0"/>
        <w:bottom w:val="single" w:color="auto" w:sz="4" w:space="0"/>
        <w:right w:val="single" w:color="auto" w:sz="4" w:space="0"/>
      </w:pBdr>
    </w:pPr>
    <w:rPr>
      <w:rFonts w:ascii="Times New Roman" w:hAnsi="Times New Roman" w:eastAsia="Times New Roman" w:cs="Times New Roman"/>
      <w:color w:val="000000"/>
      <w:sz w:val="24"/>
      <w:szCs w:val="24"/>
      <w:lang w:eastAsia="uk-UA"/>
    </w:rPr>
  </w:style>
  <w:style w:type="paragraph" w:styleId="741" w:customStyle="1">
    <w:name w:val="xl82"/>
    <w:basedOn w:val="648"/>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42" w:customStyle="1">
    <w:name w:val="xl83"/>
    <w:basedOn w:val="648"/>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43" w:customStyle="1">
    <w:name w:val="xl84"/>
    <w:basedOn w:val="648"/>
    <w:pPr>
      <w:jc w:val="center"/>
      <w:spacing w:before="100" w:beforeAutospacing="1" w:after="100" w:afterAutospacing="1" w:line="240" w:lineRule="auto"/>
      <w:pBdr>
        <w:left w:val="single" w:color="auto" w:sz="4" w:space="0"/>
        <w:right w:val="single" w:color="auto" w:sz="8" w:space="0"/>
      </w:pBdr>
    </w:pPr>
    <w:rPr>
      <w:rFonts w:ascii="Times New Roman" w:hAnsi="Times New Roman" w:eastAsia="Times New Roman" w:cs="Times New Roman"/>
      <w:color w:val="000000"/>
      <w:sz w:val="24"/>
      <w:szCs w:val="24"/>
      <w:lang w:eastAsia="uk-UA"/>
    </w:rPr>
  </w:style>
  <w:style w:type="paragraph" w:styleId="744" w:customStyle="1">
    <w:name w:val="xl85"/>
    <w:basedOn w:val="648"/>
    <w:pPr>
      <w:jc w:val="center"/>
      <w:spacing w:before="100" w:beforeAutospacing="1" w:after="100" w:afterAutospacing="1" w:line="240" w:lineRule="auto"/>
      <w:pBdr>
        <w:right w:val="single" w:color="auto" w:sz="8" w:space="0"/>
      </w:pBdr>
    </w:pPr>
    <w:rPr>
      <w:rFonts w:ascii="Times New Roman" w:hAnsi="Times New Roman" w:eastAsia="Times New Roman" w:cs="Times New Roman"/>
      <w:color w:val="000000"/>
      <w:sz w:val="24"/>
      <w:szCs w:val="24"/>
      <w:lang w:eastAsia="uk-UA"/>
    </w:rPr>
  </w:style>
  <w:style w:type="paragraph" w:styleId="745" w:customStyle="1">
    <w:name w:val="xl86"/>
    <w:basedOn w:val="648"/>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46" w:customStyle="1">
    <w:name w:val="xl87"/>
    <w:basedOn w:val="648"/>
    <w:pP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47" w:customStyle="1">
    <w:name w:val="xl88"/>
    <w:basedOn w:val="648"/>
    <w:pP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48" w:customStyle="1">
    <w:name w:val="xl89"/>
    <w:basedOn w:val="648"/>
    <w:pPr>
      <w:jc w:val="center"/>
      <w:spacing w:before="100" w:beforeAutospacing="1" w:after="100" w:afterAutospacing="1" w:line="240" w:lineRule="auto"/>
      <w:pBdr>
        <w:left w:val="single" w:color="auto" w:sz="4" w:space="0"/>
        <w:right w:val="single" w:color="auto" w:sz="8" w:space="0"/>
      </w:pBdr>
    </w:pPr>
    <w:rPr>
      <w:rFonts w:ascii="Times New Roman" w:hAnsi="Times New Roman" w:eastAsia="Times New Roman" w:cs="Times New Roman"/>
      <w:color w:val="000000"/>
      <w:sz w:val="24"/>
      <w:szCs w:val="24"/>
      <w:lang w:eastAsia="uk-UA"/>
    </w:rPr>
  </w:style>
  <w:style w:type="paragraph" w:styleId="749" w:customStyle="1">
    <w:name w:val="xl90"/>
    <w:basedOn w:val="648"/>
    <w:pPr>
      <w:jc w:val="center"/>
      <w:spacing w:before="100" w:beforeAutospacing="1" w:after="100" w:afterAutospacing="1" w:line="240" w:lineRule="auto"/>
      <w:pBdr>
        <w:top w:val="single" w:color="auto" w:sz="4" w:space="0"/>
        <w:bottom w:val="single" w:color="auto" w:sz="4" w:space="0"/>
      </w:pBdr>
    </w:pPr>
    <w:rPr>
      <w:rFonts w:ascii="Times New Roman" w:hAnsi="Times New Roman" w:eastAsia="Times New Roman" w:cs="Times New Roman"/>
      <w:color w:val="000000"/>
      <w:sz w:val="24"/>
      <w:szCs w:val="24"/>
      <w:lang w:eastAsia="uk-UA"/>
    </w:rPr>
  </w:style>
  <w:style w:type="paragraph" w:styleId="750" w:customStyle="1">
    <w:name w:val="xl91"/>
    <w:basedOn w:val="648"/>
    <w:pPr>
      <w:jc w:val="center"/>
      <w:spacing w:before="100" w:beforeAutospacing="1" w:after="100" w:afterAutospacing="1" w:line="240" w:lineRule="auto"/>
      <w:pBdr>
        <w:top w:val="single" w:color="auto" w:sz="4" w:space="0"/>
        <w:left w:val="single" w:color="auto" w:sz="4" w:space="0"/>
        <w:bottom w:val="single" w:color="auto" w:sz="4" w:space="0"/>
      </w:pBdr>
    </w:pPr>
    <w:rPr>
      <w:rFonts w:ascii="Times New Roman" w:hAnsi="Times New Roman" w:eastAsia="Times New Roman" w:cs="Times New Roman"/>
      <w:color w:val="000000"/>
      <w:sz w:val="24"/>
      <w:szCs w:val="24"/>
      <w:lang w:eastAsia="uk-UA"/>
    </w:rPr>
  </w:style>
  <w:style w:type="paragraph" w:styleId="751" w:customStyle="1">
    <w:name w:val="xl92"/>
    <w:basedOn w:val="648"/>
    <w:pPr>
      <w:jc w:val="center"/>
      <w:spacing w:before="100" w:beforeAutospacing="1" w:after="100" w:afterAutospacing="1" w:line="240" w:lineRule="auto"/>
      <w:pBdr>
        <w:top w:val="single" w:color="auto" w:sz="4" w:space="0"/>
        <w:bottom w:val="single" w:color="auto" w:sz="4" w:space="0"/>
        <w:right w:val="single" w:color="auto" w:sz="4" w:space="0"/>
      </w:pBdr>
    </w:pPr>
    <w:rPr>
      <w:rFonts w:ascii="Times New Roman" w:hAnsi="Times New Roman" w:eastAsia="Times New Roman" w:cs="Times New Roman"/>
      <w:color w:val="000000"/>
      <w:sz w:val="24"/>
      <w:szCs w:val="24"/>
      <w:lang w:eastAsia="uk-UA"/>
    </w:rPr>
  </w:style>
  <w:style w:type="paragraph" w:styleId="752" w:customStyle="1">
    <w:name w:val="xl93"/>
    <w:basedOn w:val="648"/>
    <w:pPr>
      <w:jc w:val="center"/>
      <w:spacing w:before="100" w:beforeAutospacing="1" w:after="100" w:afterAutospacing="1" w:line="240" w:lineRule="auto"/>
      <w:pBdr>
        <w:top w:val="single" w:color="auto" w:sz="4" w:space="0"/>
        <w:bottom w:val="single" w:color="auto" w:sz="4" w:space="0"/>
        <w:right w:val="single" w:color="auto" w:sz="8" w:space="0"/>
      </w:pBdr>
    </w:pPr>
    <w:rPr>
      <w:rFonts w:ascii="Times New Roman" w:hAnsi="Times New Roman" w:eastAsia="Times New Roman" w:cs="Times New Roman"/>
      <w:color w:val="000000"/>
      <w:sz w:val="24"/>
      <w:szCs w:val="24"/>
      <w:lang w:eastAsia="uk-UA"/>
    </w:rPr>
  </w:style>
  <w:style w:type="paragraph" w:styleId="753" w:customStyle="1">
    <w:name w:val="xl94"/>
    <w:basedOn w:val="648"/>
    <w:pPr>
      <w:jc w:val="center"/>
      <w:spacing w:before="100" w:beforeAutospacing="1" w:after="100" w:afterAutospacing="1" w:line="240" w:lineRule="auto"/>
      <w:pBdr>
        <w:top w:val="single" w:color="auto" w:sz="8" w:space="0"/>
      </w:pBdr>
    </w:pPr>
    <w:rPr>
      <w:rFonts w:ascii="Times New Roman" w:hAnsi="Times New Roman" w:eastAsia="Times New Roman" w:cs="Times New Roman"/>
      <w:color w:val="000000"/>
      <w:sz w:val="24"/>
      <w:szCs w:val="24"/>
      <w:lang w:eastAsia="uk-UA"/>
    </w:rPr>
  </w:style>
  <w:style w:type="paragraph" w:styleId="754" w:customStyle="1">
    <w:name w:val="xl95"/>
    <w:basedOn w:val="648"/>
    <w:pPr>
      <w:jc w:val="center"/>
      <w:spacing w:before="100" w:beforeAutospacing="1" w:after="100" w:afterAutospacing="1" w:line="240" w:lineRule="auto"/>
      <w:pBdr>
        <w:top w:val="single" w:color="auto" w:sz="8" w:space="0"/>
        <w:left w:val="single" w:color="auto" w:sz="4" w:space="0"/>
      </w:pBdr>
    </w:pPr>
    <w:rPr>
      <w:rFonts w:ascii="Times New Roman" w:hAnsi="Times New Roman" w:eastAsia="Times New Roman" w:cs="Times New Roman"/>
      <w:color w:val="000000"/>
      <w:sz w:val="24"/>
      <w:szCs w:val="24"/>
      <w:lang w:eastAsia="uk-UA"/>
    </w:rPr>
  </w:style>
  <w:style w:type="paragraph" w:styleId="755" w:customStyle="1">
    <w:name w:val="xl96"/>
    <w:basedOn w:val="648"/>
    <w:pPr>
      <w:jc w:val="center"/>
      <w:spacing w:before="100" w:beforeAutospacing="1" w:after="100" w:afterAutospacing="1" w:line="240" w:lineRule="auto"/>
      <w:pBdr>
        <w:top w:val="single" w:color="auto" w:sz="8" w:space="0"/>
        <w:right w:val="single" w:color="auto" w:sz="4" w:space="0"/>
      </w:pBdr>
    </w:pPr>
    <w:rPr>
      <w:rFonts w:ascii="Times New Roman" w:hAnsi="Times New Roman" w:eastAsia="Times New Roman" w:cs="Times New Roman"/>
      <w:color w:val="000000"/>
      <w:sz w:val="24"/>
      <w:szCs w:val="24"/>
      <w:lang w:eastAsia="uk-UA"/>
    </w:rPr>
  </w:style>
  <w:style w:type="paragraph" w:styleId="756" w:customStyle="1">
    <w:name w:val="xl97"/>
    <w:basedOn w:val="648"/>
    <w:pPr>
      <w:jc w:val="center"/>
      <w:spacing w:before="100" w:beforeAutospacing="1" w:after="100" w:afterAutospacing="1" w:line="240" w:lineRule="auto"/>
      <w:pBdr>
        <w:top w:val="single" w:color="auto" w:sz="8" w:space="0"/>
        <w:right w:val="single" w:color="auto" w:sz="8" w:space="0"/>
      </w:pBdr>
    </w:pPr>
    <w:rPr>
      <w:rFonts w:ascii="Times New Roman" w:hAnsi="Times New Roman" w:eastAsia="Times New Roman" w:cs="Times New Roman"/>
      <w:color w:val="000000"/>
      <w:sz w:val="24"/>
      <w:szCs w:val="24"/>
      <w:lang w:eastAsia="uk-UA"/>
    </w:rPr>
  </w:style>
  <w:style w:type="paragraph" w:styleId="757" w:customStyle="1">
    <w:name w:val="xl98"/>
    <w:basedOn w:val="648"/>
    <w:pPr>
      <w:jc w:val="center"/>
      <w:spacing w:before="100" w:beforeAutospacing="1" w:after="100" w:afterAutospacing="1" w:line="240" w:lineRule="auto"/>
      <w:pBdr>
        <w:left w:val="single" w:color="auto" w:sz="4" w:space="0"/>
      </w:pBdr>
    </w:pPr>
    <w:rPr>
      <w:rFonts w:ascii="Times New Roman" w:hAnsi="Times New Roman" w:eastAsia="Times New Roman" w:cs="Times New Roman"/>
      <w:b/>
      <w:bCs/>
      <w:color w:val="000000"/>
      <w:sz w:val="24"/>
      <w:szCs w:val="24"/>
      <w:lang w:eastAsia="uk-UA"/>
    </w:rPr>
  </w:style>
  <w:style w:type="paragraph" w:styleId="758" w:customStyle="1">
    <w:name w:val="xl99"/>
    <w:basedOn w:val="648"/>
    <w:pPr>
      <w:jc w:val="center"/>
      <w:spacing w:before="100" w:beforeAutospacing="1" w:after="100" w:afterAutospacing="1" w:line="240" w:lineRule="auto"/>
      <w:pBdr>
        <w:right w:val="single" w:color="auto" w:sz="4" w:space="0"/>
      </w:pBdr>
    </w:pPr>
    <w:rPr>
      <w:rFonts w:ascii="Times New Roman" w:hAnsi="Times New Roman" w:eastAsia="Times New Roman" w:cs="Times New Roman"/>
      <w:b/>
      <w:bCs/>
      <w:color w:val="000000"/>
      <w:sz w:val="24"/>
      <w:szCs w:val="24"/>
      <w:lang w:eastAsia="uk-UA"/>
    </w:rPr>
  </w:style>
  <w:style w:type="paragraph" w:styleId="759" w:customStyle="1">
    <w:name w:val="xl100"/>
    <w:basedOn w:val="648"/>
    <w:pPr>
      <w:jc w:val="center"/>
      <w:spacing w:before="100" w:beforeAutospacing="1" w:after="100" w:afterAutospacing="1" w:line="240" w:lineRule="auto"/>
      <w:pBdr>
        <w:left w:val="single" w:color="auto" w:sz="4" w:space="0"/>
        <w:right w:val="single" w:color="auto" w:sz="4" w:space="0"/>
      </w:pBdr>
    </w:pPr>
    <w:rPr>
      <w:rFonts w:ascii="Times New Roman" w:hAnsi="Times New Roman" w:eastAsia="Times New Roman" w:cs="Times New Roman"/>
      <w:color w:val="000000"/>
      <w:sz w:val="24"/>
      <w:szCs w:val="24"/>
      <w:lang w:eastAsia="uk-UA"/>
    </w:rPr>
  </w:style>
  <w:style w:type="paragraph" w:styleId="760" w:customStyle="1">
    <w:name w:val="xl101"/>
    <w:basedOn w:val="648"/>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61" w:customStyle="1">
    <w:name w:val="xl102"/>
    <w:basedOn w:val="648"/>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62" w:customStyle="1">
    <w:name w:val="xl103"/>
    <w:basedOn w:val="648"/>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63" w:customStyle="1">
    <w:name w:val="xl104"/>
    <w:basedOn w:val="648"/>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64" w:customStyle="1">
    <w:name w:val="xl105"/>
    <w:basedOn w:val="648"/>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65" w:customStyle="1">
    <w:name w:val="xl106"/>
    <w:basedOn w:val="648"/>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66" w:customStyle="1">
    <w:name w:val="xl107"/>
    <w:basedOn w:val="648"/>
    <w:pPr>
      <w:jc w:val="center"/>
      <w:spacing w:before="100" w:beforeAutospacing="1" w:after="100" w:afterAutospacing="1" w:line="240" w:lineRule="auto"/>
      <w:pBdr>
        <w:left w:val="single" w:color="auto" w:sz="4" w:space="0"/>
      </w:pBdr>
    </w:pPr>
    <w:rPr>
      <w:rFonts w:ascii="Times New Roman" w:hAnsi="Times New Roman" w:eastAsia="Times New Roman" w:cs="Times New Roman"/>
      <w:b/>
      <w:bCs/>
      <w:color w:val="000000"/>
      <w:sz w:val="24"/>
      <w:szCs w:val="24"/>
      <w:lang w:eastAsia="uk-UA"/>
    </w:rPr>
  </w:style>
  <w:style w:type="paragraph" w:styleId="767" w:customStyle="1">
    <w:name w:val="xl108"/>
    <w:basedOn w:val="648"/>
    <w:pPr>
      <w:jc w:val="center"/>
      <w:spacing w:before="100" w:beforeAutospacing="1" w:after="100" w:afterAutospacing="1" w:line="240" w:lineRule="auto"/>
      <w:pBdr>
        <w:right w:val="single" w:color="auto" w:sz="4" w:space="0"/>
      </w:pBdr>
    </w:pPr>
    <w:rPr>
      <w:rFonts w:ascii="Times New Roman" w:hAnsi="Times New Roman" w:eastAsia="Times New Roman" w:cs="Times New Roman"/>
      <w:b/>
      <w:bCs/>
      <w:color w:val="000000"/>
      <w:sz w:val="24"/>
      <w:szCs w:val="24"/>
      <w:lang w:eastAsia="uk-UA"/>
    </w:rPr>
  </w:style>
  <w:style w:type="paragraph" w:styleId="768" w:customStyle="1">
    <w:name w:val="xl109"/>
    <w:basedOn w:val="648"/>
    <w:pPr>
      <w:jc w:val="center"/>
      <w:spacing w:before="100" w:beforeAutospacing="1" w:after="100" w:afterAutospacing="1" w:line="240" w:lineRule="auto"/>
      <w:pBdr>
        <w:left w:val="single" w:color="auto" w:sz="4" w:space="0"/>
        <w:bottom w:val="single" w:color="auto" w:sz="4" w:space="0"/>
      </w:pBdr>
    </w:pPr>
    <w:rPr>
      <w:rFonts w:ascii="Times New Roman" w:hAnsi="Times New Roman" w:eastAsia="Times New Roman" w:cs="Times New Roman"/>
      <w:color w:val="000000"/>
      <w:sz w:val="24"/>
      <w:szCs w:val="24"/>
      <w:lang w:eastAsia="uk-UA"/>
    </w:rPr>
  </w:style>
  <w:style w:type="paragraph" w:styleId="769" w:customStyle="1">
    <w:name w:val="xl110"/>
    <w:basedOn w:val="648"/>
    <w:pPr>
      <w:jc w:val="center"/>
      <w:spacing w:before="100" w:beforeAutospacing="1" w:after="100" w:afterAutospacing="1" w:line="240" w:lineRule="auto"/>
      <w:pBdr>
        <w:bottom w:val="single" w:color="auto" w:sz="4" w:space="0"/>
        <w:right w:val="single" w:color="auto" w:sz="4" w:space="0"/>
      </w:pBdr>
    </w:pPr>
    <w:rPr>
      <w:rFonts w:ascii="Times New Roman" w:hAnsi="Times New Roman" w:eastAsia="Times New Roman" w:cs="Times New Roman"/>
      <w:color w:val="000000"/>
      <w:sz w:val="24"/>
      <w:szCs w:val="24"/>
      <w:lang w:eastAsia="uk-UA"/>
    </w:rPr>
  </w:style>
  <w:style w:type="paragraph" w:styleId="770" w:customStyle="1">
    <w:name w:val="xl111"/>
    <w:basedOn w:val="648"/>
    <w:pPr>
      <w:jc w:val="center"/>
      <w:spacing w:before="100" w:beforeAutospacing="1" w:after="100" w:afterAutospacing="1" w:line="240" w:lineRule="auto"/>
      <w:pBdr>
        <w:left w:val="single" w:color="auto" w:sz="4" w:space="0"/>
        <w:bottom w:val="single" w:color="auto" w:sz="4" w:space="0"/>
        <w:right w:val="single" w:color="auto" w:sz="8" w:space="0"/>
      </w:pBdr>
    </w:pPr>
    <w:rPr>
      <w:rFonts w:ascii="Times New Roman" w:hAnsi="Times New Roman" w:eastAsia="Times New Roman" w:cs="Times New Roman"/>
      <w:color w:val="000000"/>
      <w:sz w:val="24"/>
      <w:szCs w:val="24"/>
      <w:lang w:eastAsia="uk-UA"/>
    </w:rPr>
  </w:style>
  <w:style w:type="paragraph" w:styleId="771" w:customStyle="1">
    <w:name w:val="xl112"/>
    <w:basedOn w:val="648"/>
    <w:pPr>
      <w:jc w:val="center"/>
      <w:spacing w:before="100" w:beforeAutospacing="1" w:after="100" w:afterAutospacing="1" w:line="240" w:lineRule="auto"/>
      <w:pBdr>
        <w:bottom w:val="single" w:color="auto" w:sz="4" w:space="0"/>
        <w:right w:val="single" w:color="auto" w:sz="8" w:space="0"/>
      </w:pBdr>
    </w:pPr>
    <w:rPr>
      <w:rFonts w:ascii="Times New Roman" w:hAnsi="Times New Roman" w:eastAsia="Times New Roman" w:cs="Times New Roman"/>
      <w:color w:val="000000"/>
      <w:sz w:val="24"/>
      <w:szCs w:val="24"/>
      <w:lang w:eastAsia="uk-UA"/>
    </w:rPr>
  </w:style>
  <w:style w:type="paragraph" w:styleId="772" w:customStyle="1">
    <w:name w:val="xl113"/>
    <w:basedOn w:val="648"/>
    <w:pPr>
      <w:spacing w:before="100" w:beforeAutospacing="1" w:after="100" w:afterAutospacing="1" w:line="240" w:lineRule="auto"/>
      <w:pBdr>
        <w:bottom w:val="single" w:color="auto" w:sz="4" w:space="0"/>
      </w:pBdr>
    </w:pPr>
    <w:rPr>
      <w:rFonts w:ascii="Times New Roman" w:hAnsi="Times New Roman" w:eastAsia="Times New Roman" w:cs="Times New Roman"/>
      <w:color w:val="000000"/>
      <w:sz w:val="24"/>
      <w:szCs w:val="24"/>
      <w:lang w:eastAsia="uk-UA"/>
    </w:rPr>
  </w:style>
  <w:style w:type="paragraph" w:styleId="773" w:customStyle="1">
    <w:name w:val="xl114"/>
    <w:basedOn w:val="648"/>
    <w:pPr>
      <w:jc w:val="center"/>
      <w:spacing w:before="100" w:beforeAutospacing="1" w:after="100" w:afterAutospacing="1" w:line="240" w:lineRule="auto"/>
      <w:pBdr>
        <w:bottom w:val="single" w:color="auto" w:sz="4" w:space="0"/>
      </w:pBdr>
    </w:pPr>
    <w:rPr>
      <w:rFonts w:ascii="Times New Roman" w:hAnsi="Times New Roman" w:eastAsia="Times New Roman" w:cs="Times New Roman"/>
      <w:color w:val="000000"/>
      <w:sz w:val="24"/>
      <w:szCs w:val="24"/>
      <w:lang w:eastAsia="uk-U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177</cp:revision>
  <dcterms:created xsi:type="dcterms:W3CDTF">2022-11-01T12:47:00Z</dcterms:created>
  <dcterms:modified xsi:type="dcterms:W3CDTF">2024-03-06T20:05:42Z</dcterms:modified>
</cp:coreProperties>
</file>