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55BF23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hyperlink r:id="rId8" w:history="1">
        <w:r w:rsidR="005215AE" w:rsidRPr="005215AE">
          <w:rPr>
            <w:b w:val="0"/>
            <w:bCs w:val="0"/>
            <w:sz w:val="24"/>
            <w:szCs w:val="24"/>
          </w:rPr>
          <w:t xml:space="preserve"> </w:t>
        </w:r>
        <w:r w:rsidR="005215AE" w:rsidRPr="005215AE">
          <w:rPr>
            <w:rStyle w:val="aa"/>
            <w:b w:val="0"/>
            <w:bCs w:val="0"/>
            <w:color w:val="000000"/>
            <w:sz w:val="24"/>
            <w:szCs w:val="24"/>
            <w:u w:val="none"/>
            <w:bdr w:val="none" w:sz="0" w:space="0" w:color="auto" w:frame="1"/>
          </w:rPr>
          <w:t xml:space="preserve">Закупівля архівних коробів за кодом CPV за ЄЗС ДК 021:2015 – 44610000-9 </w:t>
        </w:r>
        <w:r w:rsidR="005215AE" w:rsidRPr="005215AE">
          <w:rPr>
            <w:b w:val="0"/>
            <w:bCs w:val="0"/>
            <w:sz w:val="24"/>
            <w:szCs w:val="24"/>
          </w:rPr>
          <w:t>Цистерни, резервуари, контейнери та посудини високого тиску</w:t>
        </w:r>
        <w:r w:rsidR="005215AE" w:rsidRPr="005215AE">
          <w:rPr>
            <w:rStyle w:val="aa"/>
            <w:b w:val="0"/>
            <w:bCs w:val="0"/>
            <w:color w:val="000000"/>
            <w:sz w:val="24"/>
            <w:szCs w:val="24"/>
            <w:u w:val="none"/>
            <w:bdr w:val="none" w:sz="0" w:space="0" w:color="auto" w:frame="1"/>
          </w:rPr>
          <w:t xml:space="preserve"> </w:t>
        </w:r>
      </w:hyperlink>
      <w:r w:rsidR="005215AE" w:rsidRPr="005215AE">
        <w:rPr>
          <w:b w:val="0"/>
          <w:bCs w:val="0"/>
          <w:sz w:val="24"/>
          <w:szCs w:val="24"/>
        </w:rPr>
        <w:t>(44617100-9 Картонні коробки)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B386D4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F1F8E">
        <w:rPr>
          <w:rFonts w:ascii="Times New Roman" w:hAnsi="Times New Roman" w:cs="Times New Roman"/>
          <w:sz w:val="24"/>
          <w:szCs w:val="24"/>
        </w:rPr>
        <w:t>3</w:t>
      </w:r>
      <w:r w:rsidR="001944C8">
        <w:rPr>
          <w:rFonts w:ascii="Times New Roman" w:hAnsi="Times New Roman" w:cs="Times New Roman"/>
          <w:sz w:val="24"/>
          <w:szCs w:val="24"/>
        </w:rPr>
        <w:t>-</w:t>
      </w:r>
      <w:r w:rsidR="005F1F8E">
        <w:rPr>
          <w:rFonts w:ascii="Times New Roman" w:hAnsi="Times New Roman" w:cs="Times New Roman"/>
          <w:sz w:val="24"/>
          <w:szCs w:val="24"/>
        </w:rPr>
        <w:t>0</w:t>
      </w:r>
      <w:r w:rsidR="005215AE">
        <w:rPr>
          <w:rFonts w:ascii="Times New Roman" w:hAnsi="Times New Roman" w:cs="Times New Roman"/>
          <w:sz w:val="24"/>
          <w:szCs w:val="24"/>
        </w:rPr>
        <w:t>4</w:t>
      </w:r>
      <w:r w:rsidR="00F60A0F" w:rsidRPr="00F90C90">
        <w:rPr>
          <w:rFonts w:ascii="Times New Roman" w:hAnsi="Times New Roman" w:cs="Times New Roman"/>
          <w:sz w:val="24"/>
          <w:szCs w:val="24"/>
        </w:rPr>
        <w:t>-</w:t>
      </w:r>
      <w:r w:rsidR="005215AE">
        <w:rPr>
          <w:rFonts w:ascii="Times New Roman" w:hAnsi="Times New Roman" w:cs="Times New Roman"/>
          <w:sz w:val="24"/>
          <w:szCs w:val="24"/>
        </w:rPr>
        <w:t>005679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E04DE79" w:rsidR="0084770C" w:rsidRPr="005215AE"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hyperlink r:id="rId9" w:history="1">
        <w:r w:rsidR="005215AE" w:rsidRPr="005215AE">
          <w:rPr>
            <w:rFonts w:ascii="Times New Roman" w:hAnsi="Times New Roman" w:cs="Times New Roman"/>
            <w:sz w:val="24"/>
            <w:szCs w:val="24"/>
          </w:rPr>
          <w:t xml:space="preserve"> </w:t>
        </w:r>
        <w:r w:rsidR="005215AE" w:rsidRPr="005215AE">
          <w:rPr>
            <w:rStyle w:val="aa"/>
            <w:rFonts w:ascii="Times New Roman" w:hAnsi="Times New Roman" w:cs="Times New Roman"/>
            <w:color w:val="000000"/>
            <w:sz w:val="24"/>
            <w:szCs w:val="24"/>
            <w:u w:val="none"/>
            <w:bdr w:val="none" w:sz="0" w:space="0" w:color="auto" w:frame="1"/>
          </w:rPr>
          <w:t xml:space="preserve">Закупівля архівних коробів за кодом CPV за ЄЗС ДК 021:2015 – 44610000-9 </w:t>
        </w:r>
        <w:r w:rsidR="005215AE" w:rsidRPr="005215AE">
          <w:rPr>
            <w:rFonts w:ascii="Times New Roman" w:hAnsi="Times New Roman" w:cs="Times New Roman"/>
            <w:sz w:val="24"/>
            <w:szCs w:val="24"/>
          </w:rPr>
          <w:t>Цистерни, резервуари, контейнери та посудини високого тиску</w:t>
        </w:r>
        <w:r w:rsidR="005215AE" w:rsidRPr="005215AE">
          <w:rPr>
            <w:rStyle w:val="aa"/>
            <w:rFonts w:ascii="Times New Roman" w:hAnsi="Times New Roman" w:cs="Times New Roman"/>
            <w:color w:val="000000"/>
            <w:sz w:val="24"/>
            <w:szCs w:val="24"/>
            <w:u w:val="none"/>
            <w:bdr w:val="none" w:sz="0" w:space="0" w:color="auto" w:frame="1"/>
          </w:rPr>
          <w:t xml:space="preserve"> </w:t>
        </w:r>
      </w:hyperlink>
      <w:r w:rsidR="005215AE" w:rsidRPr="005215AE">
        <w:rPr>
          <w:rFonts w:ascii="Times New Roman" w:hAnsi="Times New Roman" w:cs="Times New Roman"/>
          <w:sz w:val="24"/>
          <w:szCs w:val="24"/>
        </w:rPr>
        <w:t>(44617100-9 Картонні коробки)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E0E3F06" w14:textId="77777777" w:rsidR="005215AE" w:rsidRPr="005215AE" w:rsidRDefault="005215AE" w:rsidP="005215AE">
      <w:pPr>
        <w:spacing w:after="0" w:line="240" w:lineRule="auto"/>
        <w:ind w:firstLine="357"/>
        <w:jc w:val="center"/>
        <w:rPr>
          <w:rFonts w:ascii="Times New Roman" w:hAnsi="Times New Roman" w:cs="Times New Roman"/>
          <w:b/>
          <w:color w:val="000000"/>
          <w:sz w:val="24"/>
          <w:szCs w:val="24"/>
        </w:rPr>
      </w:pPr>
      <w:r w:rsidRPr="005215AE">
        <w:rPr>
          <w:rFonts w:ascii="Times New Roman" w:hAnsi="Times New Roman" w:cs="Times New Roman"/>
          <w:b/>
          <w:color w:val="000000"/>
          <w:sz w:val="24"/>
          <w:szCs w:val="24"/>
        </w:rPr>
        <w:t>ТЕХНІЧНІ ВИМОГИ</w:t>
      </w:r>
    </w:p>
    <w:p w14:paraId="739486EB" w14:textId="77777777" w:rsidR="005215AE" w:rsidRPr="005215AE" w:rsidRDefault="005215AE" w:rsidP="005215AE">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5215AE" w:rsidRPr="005215AE" w14:paraId="0D94F1ED" w14:textId="77777777" w:rsidTr="00911F5D">
        <w:tc>
          <w:tcPr>
            <w:tcW w:w="562" w:type="dxa"/>
          </w:tcPr>
          <w:p w14:paraId="2408D8FD" w14:textId="77777777" w:rsidR="005215AE" w:rsidRPr="005215AE" w:rsidRDefault="005215AE" w:rsidP="005215AE">
            <w:pPr>
              <w:pStyle w:val="a6"/>
              <w:jc w:val="center"/>
              <w:rPr>
                <w:b/>
                <w:bCs/>
              </w:rPr>
            </w:pPr>
            <w:bookmarkStart w:id="0" w:name="_Hlk173497941"/>
            <w:r w:rsidRPr="005215AE">
              <w:rPr>
                <w:b/>
                <w:bCs/>
              </w:rPr>
              <w:t>№ п/п</w:t>
            </w:r>
          </w:p>
        </w:tc>
        <w:tc>
          <w:tcPr>
            <w:tcW w:w="5670" w:type="dxa"/>
          </w:tcPr>
          <w:p w14:paraId="02791FE1" w14:textId="77777777" w:rsidR="005215AE" w:rsidRPr="005215AE" w:rsidRDefault="005215AE" w:rsidP="005215AE">
            <w:pPr>
              <w:pStyle w:val="a6"/>
              <w:jc w:val="center"/>
              <w:rPr>
                <w:b/>
                <w:bCs/>
              </w:rPr>
            </w:pPr>
            <w:r w:rsidRPr="005215AE">
              <w:rPr>
                <w:b/>
                <w:bCs/>
              </w:rPr>
              <w:t>Назва системи</w:t>
            </w:r>
          </w:p>
        </w:tc>
        <w:tc>
          <w:tcPr>
            <w:tcW w:w="1701" w:type="dxa"/>
          </w:tcPr>
          <w:p w14:paraId="7BC8B687" w14:textId="77777777" w:rsidR="005215AE" w:rsidRPr="005215AE" w:rsidRDefault="005215AE" w:rsidP="005215AE">
            <w:pPr>
              <w:pStyle w:val="a6"/>
              <w:jc w:val="center"/>
              <w:rPr>
                <w:b/>
                <w:bCs/>
              </w:rPr>
            </w:pPr>
            <w:r w:rsidRPr="005215AE">
              <w:rPr>
                <w:b/>
                <w:bCs/>
              </w:rPr>
              <w:t>Одиниця виміру</w:t>
            </w:r>
          </w:p>
        </w:tc>
        <w:tc>
          <w:tcPr>
            <w:tcW w:w="1701" w:type="dxa"/>
          </w:tcPr>
          <w:p w14:paraId="5E0F574C" w14:textId="77777777" w:rsidR="005215AE" w:rsidRPr="005215AE" w:rsidRDefault="005215AE" w:rsidP="005215AE">
            <w:pPr>
              <w:pStyle w:val="a6"/>
              <w:jc w:val="center"/>
              <w:rPr>
                <w:b/>
                <w:bCs/>
              </w:rPr>
            </w:pPr>
            <w:r w:rsidRPr="005215AE">
              <w:rPr>
                <w:b/>
                <w:bCs/>
              </w:rPr>
              <w:t>Кількість</w:t>
            </w:r>
          </w:p>
        </w:tc>
      </w:tr>
      <w:tr w:rsidR="005215AE" w:rsidRPr="005215AE" w14:paraId="3817A7A9" w14:textId="77777777" w:rsidTr="00911F5D">
        <w:tc>
          <w:tcPr>
            <w:tcW w:w="562" w:type="dxa"/>
            <w:vAlign w:val="center"/>
          </w:tcPr>
          <w:p w14:paraId="2611D97B" w14:textId="77777777" w:rsidR="005215AE" w:rsidRPr="005215AE" w:rsidRDefault="005215AE" w:rsidP="005215AE">
            <w:pPr>
              <w:pStyle w:val="a6"/>
              <w:jc w:val="center"/>
              <w:rPr>
                <w:b/>
                <w:bCs/>
              </w:rPr>
            </w:pPr>
            <w:r w:rsidRPr="005215AE">
              <w:rPr>
                <w:b/>
                <w:bCs/>
              </w:rPr>
              <w:t>1</w:t>
            </w:r>
          </w:p>
        </w:tc>
        <w:tc>
          <w:tcPr>
            <w:tcW w:w="5670" w:type="dxa"/>
          </w:tcPr>
          <w:p w14:paraId="15D108FF" w14:textId="77777777" w:rsidR="005215AE" w:rsidRPr="005215AE" w:rsidRDefault="005215AE" w:rsidP="005215AE">
            <w:pPr>
              <w:pStyle w:val="a6"/>
              <w:jc w:val="both"/>
              <w:rPr>
                <w:b/>
                <w:bCs/>
              </w:rPr>
            </w:pPr>
            <w:r w:rsidRPr="005215AE">
              <w:rPr>
                <w:b/>
                <w:bCs/>
              </w:rPr>
              <w:t>Короб архівний</w:t>
            </w:r>
          </w:p>
        </w:tc>
        <w:tc>
          <w:tcPr>
            <w:tcW w:w="1701" w:type="dxa"/>
            <w:vAlign w:val="center"/>
          </w:tcPr>
          <w:p w14:paraId="0F52D2CA" w14:textId="77777777" w:rsidR="005215AE" w:rsidRPr="005215AE" w:rsidRDefault="005215AE" w:rsidP="005215AE">
            <w:pPr>
              <w:pStyle w:val="a6"/>
              <w:jc w:val="center"/>
              <w:rPr>
                <w:b/>
                <w:bCs/>
              </w:rPr>
            </w:pPr>
            <w:r w:rsidRPr="005215AE">
              <w:rPr>
                <w:b/>
                <w:bCs/>
              </w:rPr>
              <w:t>шт.</w:t>
            </w:r>
          </w:p>
        </w:tc>
        <w:tc>
          <w:tcPr>
            <w:tcW w:w="1701" w:type="dxa"/>
            <w:vAlign w:val="center"/>
          </w:tcPr>
          <w:p w14:paraId="776D530A" w14:textId="77777777" w:rsidR="005215AE" w:rsidRPr="005215AE" w:rsidRDefault="005215AE" w:rsidP="005215AE">
            <w:pPr>
              <w:pStyle w:val="a6"/>
              <w:jc w:val="center"/>
              <w:rPr>
                <w:b/>
                <w:bCs/>
              </w:rPr>
            </w:pPr>
            <w:r w:rsidRPr="005215AE">
              <w:rPr>
                <w:b/>
                <w:bCs/>
              </w:rPr>
              <w:t>300</w:t>
            </w:r>
          </w:p>
        </w:tc>
      </w:tr>
      <w:bookmarkEnd w:id="0"/>
    </w:tbl>
    <w:p w14:paraId="7E87D023" w14:textId="77777777" w:rsidR="005215AE" w:rsidRPr="005215AE" w:rsidRDefault="005215AE" w:rsidP="005215AE">
      <w:pPr>
        <w:pStyle w:val="a6"/>
        <w:spacing w:after="0" w:line="240" w:lineRule="auto"/>
        <w:jc w:val="both"/>
        <w:rPr>
          <w:b/>
          <w:bCs/>
          <w:i/>
          <w:iCs/>
          <w:lang w:eastAsia="ru-RU"/>
        </w:rPr>
      </w:pPr>
    </w:p>
    <w:p w14:paraId="3B48D570" w14:textId="77777777" w:rsidR="005215AE" w:rsidRPr="005215AE" w:rsidRDefault="005215AE" w:rsidP="005215AE">
      <w:pPr>
        <w:pStyle w:val="a6"/>
        <w:spacing w:after="0" w:line="240" w:lineRule="auto"/>
        <w:jc w:val="both"/>
        <w:rPr>
          <w:b/>
          <w:bCs/>
          <w:i/>
          <w:iCs/>
          <w:lang w:eastAsia="ru-RU"/>
        </w:rPr>
      </w:pPr>
      <w:r w:rsidRPr="005215AE">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5215AE">
        <w:rPr>
          <w:b/>
          <w:bCs/>
          <w:i/>
          <w:iCs/>
          <w:lang w:eastAsia="ru-RU"/>
        </w:rPr>
        <w:t>проєкту</w:t>
      </w:r>
      <w:proofErr w:type="spellEnd"/>
      <w:r w:rsidRPr="005215AE">
        <w:rPr>
          <w:b/>
          <w:bCs/>
          <w:i/>
          <w:iCs/>
          <w:lang w:eastAsia="ru-RU"/>
        </w:rPr>
        <w:t xml:space="preserve"> Договору до моменту його повного завершення</w:t>
      </w:r>
      <w:r w:rsidRPr="005215AE">
        <w:rPr>
          <w:b/>
          <w:bCs/>
          <w:i/>
          <w:iCs/>
        </w:rPr>
        <w:t>.</w:t>
      </w:r>
    </w:p>
    <w:p w14:paraId="7430F3F0" w14:textId="77777777" w:rsidR="005215AE" w:rsidRPr="005215AE" w:rsidRDefault="005215AE" w:rsidP="005215AE">
      <w:pPr>
        <w:pStyle w:val="a6"/>
        <w:spacing w:after="0" w:line="240" w:lineRule="auto"/>
        <w:jc w:val="both"/>
        <w:rPr>
          <w:b/>
          <w:bCs/>
          <w:i/>
          <w:iCs/>
          <w:lang w:eastAsia="ru-RU"/>
        </w:rPr>
      </w:pPr>
    </w:p>
    <w:p w14:paraId="150B3E9E" w14:textId="77777777" w:rsidR="005215AE" w:rsidRPr="005215AE" w:rsidRDefault="005215AE" w:rsidP="005215AE">
      <w:pPr>
        <w:pStyle w:val="a6"/>
        <w:spacing w:after="0" w:line="240" w:lineRule="auto"/>
        <w:ind w:firstLine="567"/>
        <w:jc w:val="both"/>
        <w:rPr>
          <w:color w:val="000000" w:themeColor="text1"/>
          <w:shd w:val="clear" w:color="auto" w:fill="FFFFFF"/>
        </w:rPr>
      </w:pPr>
      <w:bookmarkStart w:id="1" w:name="_Hlk131598067"/>
      <w:bookmarkStart w:id="2" w:name="_Hlk173499091"/>
      <w:r w:rsidRPr="005215AE">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6B6DF3C2" w14:textId="77777777" w:rsidR="005215AE" w:rsidRPr="005215AE" w:rsidRDefault="005215AE" w:rsidP="005215AE">
      <w:pPr>
        <w:spacing w:after="0" w:line="240" w:lineRule="auto"/>
        <w:ind w:firstLine="567"/>
        <w:jc w:val="both"/>
        <w:rPr>
          <w:rFonts w:ascii="Times New Roman" w:hAnsi="Times New Roman" w:cs="Times New Roman"/>
          <w:color w:val="000000" w:themeColor="text1"/>
          <w:sz w:val="24"/>
          <w:szCs w:val="24"/>
          <w:shd w:val="clear" w:color="auto" w:fill="FFFFFF"/>
        </w:rPr>
      </w:pPr>
      <w:r w:rsidRPr="005215AE">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42D5ACD" w14:textId="77777777" w:rsidR="005215AE" w:rsidRPr="005215AE" w:rsidRDefault="005215AE" w:rsidP="005215AE">
      <w:pPr>
        <w:spacing w:after="0" w:line="240" w:lineRule="auto"/>
        <w:ind w:firstLine="567"/>
        <w:jc w:val="both"/>
        <w:rPr>
          <w:rFonts w:ascii="Times New Roman" w:hAnsi="Times New Roman" w:cs="Times New Roman"/>
          <w:color w:val="000000" w:themeColor="text1"/>
          <w:sz w:val="24"/>
          <w:szCs w:val="24"/>
          <w:shd w:val="clear" w:color="auto" w:fill="FFFFFF"/>
        </w:rPr>
      </w:pPr>
      <w:r w:rsidRPr="005215AE">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0B015819" w14:textId="77777777" w:rsidR="005215AE" w:rsidRPr="005215AE" w:rsidRDefault="005215AE" w:rsidP="005215AE">
      <w:pPr>
        <w:spacing w:after="0" w:line="240" w:lineRule="auto"/>
        <w:ind w:firstLine="567"/>
        <w:jc w:val="both"/>
        <w:rPr>
          <w:rFonts w:ascii="Times New Roman" w:hAnsi="Times New Roman" w:cs="Times New Roman"/>
          <w:sz w:val="24"/>
          <w:szCs w:val="24"/>
        </w:rPr>
      </w:pPr>
      <w:r w:rsidRPr="005215AE">
        <w:rPr>
          <w:rFonts w:ascii="Times New Roman" w:hAnsi="Times New Roman" w:cs="Times New Roman"/>
          <w:color w:val="000000" w:themeColor="text1"/>
          <w:sz w:val="24"/>
          <w:szCs w:val="24"/>
          <w:shd w:val="clear" w:color="auto" w:fill="FFFFFF"/>
        </w:rPr>
        <w:t xml:space="preserve">4. </w:t>
      </w:r>
      <w:r w:rsidRPr="005215AE">
        <w:rPr>
          <w:rFonts w:ascii="Times New Roman" w:hAnsi="Times New Roman" w:cs="Times New Roman"/>
          <w:sz w:val="24"/>
          <w:szCs w:val="24"/>
        </w:rPr>
        <w:t xml:space="preserve">Всі елементи повинні бути сертифіковані в Україні (надати </w:t>
      </w:r>
      <w:proofErr w:type="spellStart"/>
      <w:r w:rsidRPr="005215AE">
        <w:rPr>
          <w:rFonts w:ascii="Times New Roman" w:hAnsi="Times New Roman" w:cs="Times New Roman"/>
          <w:sz w:val="24"/>
          <w:szCs w:val="24"/>
        </w:rPr>
        <w:t>сканкопії</w:t>
      </w:r>
      <w:proofErr w:type="spellEnd"/>
      <w:r w:rsidRPr="005215AE">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товару.</w:t>
      </w:r>
    </w:p>
    <w:p w14:paraId="4D9D60AB" w14:textId="77777777" w:rsidR="005215AE" w:rsidRPr="005215AE" w:rsidRDefault="005215AE" w:rsidP="005215AE">
      <w:pPr>
        <w:spacing w:after="0" w:line="240" w:lineRule="auto"/>
        <w:ind w:firstLine="567"/>
        <w:jc w:val="both"/>
        <w:rPr>
          <w:rFonts w:ascii="Times New Roman" w:hAnsi="Times New Roman" w:cs="Times New Roman"/>
          <w:sz w:val="24"/>
          <w:szCs w:val="24"/>
        </w:rPr>
      </w:pPr>
      <w:r w:rsidRPr="005215AE">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5215AE">
        <w:rPr>
          <w:rFonts w:ascii="Times New Roman" w:hAnsi="Times New Roman" w:cs="Times New Roman"/>
          <w:sz w:val="24"/>
          <w:szCs w:val="24"/>
        </w:rPr>
        <w:t>проєкту</w:t>
      </w:r>
      <w:proofErr w:type="spellEnd"/>
      <w:r w:rsidRPr="005215AE">
        <w:rPr>
          <w:rFonts w:ascii="Times New Roman" w:hAnsi="Times New Roman" w:cs="Times New Roman"/>
          <w:sz w:val="24"/>
          <w:szCs w:val="24"/>
        </w:rPr>
        <w:t xml:space="preserve"> Договору.</w:t>
      </w:r>
      <w:bookmarkStart w:id="3" w:name="_Hlk131682113"/>
      <w:bookmarkEnd w:id="1"/>
    </w:p>
    <w:p w14:paraId="299252B2" w14:textId="77777777" w:rsidR="005215AE" w:rsidRPr="005215AE" w:rsidRDefault="005215AE" w:rsidP="005215AE">
      <w:pPr>
        <w:spacing w:after="0" w:line="240" w:lineRule="auto"/>
        <w:ind w:firstLine="567"/>
        <w:jc w:val="both"/>
        <w:rPr>
          <w:rFonts w:ascii="Times New Roman" w:hAnsi="Times New Roman" w:cs="Times New Roman"/>
          <w:sz w:val="24"/>
          <w:szCs w:val="24"/>
        </w:rPr>
      </w:pPr>
      <w:r w:rsidRPr="005215AE">
        <w:rPr>
          <w:rFonts w:ascii="Times New Roman" w:hAnsi="Times New Roman" w:cs="Times New Roman"/>
          <w:sz w:val="24"/>
          <w:szCs w:val="24"/>
        </w:rPr>
        <w:t xml:space="preserve">6. Надати у складі пропозиції </w:t>
      </w:r>
      <w:r w:rsidRPr="005215AE">
        <w:rPr>
          <w:rFonts w:ascii="Times New Roman" w:hAnsi="Times New Roman" w:cs="Times New Roman"/>
          <w:color w:val="000000" w:themeColor="text1"/>
          <w:sz w:val="24"/>
          <w:szCs w:val="24"/>
        </w:rPr>
        <w:t xml:space="preserve">копію чинної ліцензії </w:t>
      </w:r>
      <w:r w:rsidRPr="005215AE">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3"/>
    </w:p>
    <w:p w14:paraId="6D7B3095" w14:textId="77777777" w:rsidR="005215AE" w:rsidRPr="005215AE" w:rsidRDefault="005215AE" w:rsidP="005215AE">
      <w:pPr>
        <w:spacing w:after="0" w:line="240" w:lineRule="auto"/>
        <w:ind w:firstLine="567"/>
        <w:jc w:val="both"/>
        <w:rPr>
          <w:rFonts w:ascii="Times New Roman" w:hAnsi="Times New Roman" w:cs="Times New Roman"/>
          <w:sz w:val="24"/>
          <w:szCs w:val="24"/>
        </w:rPr>
      </w:pPr>
      <w:r w:rsidRPr="005215AE">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5215AE">
        <w:rPr>
          <w:rFonts w:ascii="Times New Roman" w:hAnsi="Times New Roman" w:cs="Times New Roman"/>
          <w:sz w:val="24"/>
          <w:szCs w:val="24"/>
        </w:rPr>
        <w:t>проєкті</w:t>
      </w:r>
      <w:proofErr w:type="spellEnd"/>
      <w:r w:rsidRPr="005215AE">
        <w:rPr>
          <w:rFonts w:ascii="Times New Roman" w:hAnsi="Times New Roman" w:cs="Times New Roman"/>
          <w:sz w:val="24"/>
          <w:szCs w:val="24"/>
        </w:rPr>
        <w:t xml:space="preserve"> Договору.</w:t>
      </w:r>
    </w:p>
    <w:p w14:paraId="2A03ADA1" w14:textId="77777777" w:rsidR="005215AE" w:rsidRPr="005215AE" w:rsidRDefault="005215AE" w:rsidP="005215AE">
      <w:pPr>
        <w:spacing w:after="0" w:line="240" w:lineRule="auto"/>
        <w:ind w:firstLine="567"/>
        <w:jc w:val="both"/>
        <w:rPr>
          <w:rFonts w:ascii="Times New Roman" w:hAnsi="Times New Roman" w:cs="Times New Roman"/>
          <w:sz w:val="24"/>
          <w:szCs w:val="24"/>
          <w:lang w:eastAsia="ar-SA"/>
        </w:rPr>
      </w:pPr>
      <w:r w:rsidRPr="005215AE">
        <w:rPr>
          <w:rFonts w:ascii="Times New Roman" w:hAnsi="Times New Roman" w:cs="Times New Roman"/>
          <w:sz w:val="24"/>
          <w:szCs w:val="24"/>
          <w:lang w:eastAsia="ar-SA"/>
        </w:rPr>
        <w:t>8.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6A28C9BC" w14:textId="77777777" w:rsidR="005215AE" w:rsidRPr="005215AE" w:rsidRDefault="005215AE" w:rsidP="005215AE">
      <w:pPr>
        <w:spacing w:after="0" w:line="240" w:lineRule="auto"/>
        <w:ind w:firstLine="567"/>
        <w:jc w:val="both"/>
        <w:rPr>
          <w:rFonts w:ascii="Times New Roman" w:hAnsi="Times New Roman" w:cs="Times New Roman"/>
          <w:sz w:val="24"/>
          <w:szCs w:val="24"/>
          <w:lang w:eastAsia="ar-SA"/>
        </w:rPr>
      </w:pPr>
      <w:r w:rsidRPr="005215AE">
        <w:rPr>
          <w:rFonts w:ascii="Times New Roman" w:hAnsi="Times New Roman" w:cs="Times New Roman"/>
          <w:sz w:val="24"/>
          <w:szCs w:val="24"/>
          <w:lang w:eastAsia="ar-SA"/>
        </w:rPr>
        <w:t xml:space="preserve">9. </w:t>
      </w:r>
      <w:r w:rsidRPr="005215AE">
        <w:rPr>
          <w:rFonts w:ascii="Times New Roman" w:hAnsi="Times New Roman" w:cs="Times New Roman"/>
          <w:color w:val="000000"/>
          <w:sz w:val="24"/>
          <w:szCs w:val="24"/>
          <w:u w:val="single"/>
        </w:rPr>
        <w:t>Вимоги щодо якості</w:t>
      </w:r>
      <w:r w:rsidRPr="005215AE">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39D01FBE" w14:textId="77777777" w:rsidR="005215AE" w:rsidRPr="005215AE" w:rsidRDefault="005215AE" w:rsidP="005215AE">
      <w:pPr>
        <w:spacing w:after="0" w:line="240" w:lineRule="auto"/>
        <w:ind w:firstLine="567"/>
        <w:jc w:val="both"/>
        <w:rPr>
          <w:rFonts w:ascii="Times New Roman" w:hAnsi="Times New Roman" w:cs="Times New Roman"/>
          <w:sz w:val="24"/>
          <w:szCs w:val="24"/>
        </w:rPr>
      </w:pPr>
    </w:p>
    <w:bookmarkEnd w:id="2"/>
    <w:p w14:paraId="005E8BD4" w14:textId="77777777" w:rsidR="005215AE" w:rsidRPr="005215AE" w:rsidRDefault="005215AE" w:rsidP="005215AE">
      <w:pPr>
        <w:spacing w:after="0" w:line="240" w:lineRule="auto"/>
        <w:ind w:firstLine="567"/>
        <w:jc w:val="both"/>
        <w:rPr>
          <w:rFonts w:ascii="Times New Roman" w:hAnsi="Times New Roman" w:cs="Times New Roman"/>
          <w:sz w:val="24"/>
          <w:szCs w:val="24"/>
        </w:rPr>
      </w:pPr>
    </w:p>
    <w:p w14:paraId="4626E249" w14:textId="77777777" w:rsidR="005215AE" w:rsidRPr="005215AE" w:rsidRDefault="005215AE" w:rsidP="005215AE">
      <w:pPr>
        <w:spacing w:after="0" w:line="240" w:lineRule="auto"/>
        <w:ind w:left="14" w:firstLine="538"/>
        <w:jc w:val="both"/>
        <w:rPr>
          <w:rFonts w:ascii="Times New Roman" w:hAnsi="Times New Roman" w:cs="Times New Roman"/>
          <w:sz w:val="24"/>
          <w:szCs w:val="24"/>
          <w:lang w:eastAsia="ar-SA"/>
        </w:rPr>
      </w:pPr>
      <w:r w:rsidRPr="005215AE">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5CC3F30B" w14:textId="77777777" w:rsidR="005215AE" w:rsidRPr="005215AE" w:rsidRDefault="005215AE" w:rsidP="005215AE">
      <w:pPr>
        <w:spacing w:after="0" w:line="240" w:lineRule="auto"/>
        <w:ind w:left="14" w:firstLine="538"/>
        <w:contextualSpacing/>
        <w:jc w:val="center"/>
        <w:rPr>
          <w:rFonts w:ascii="Times New Roman" w:hAnsi="Times New Roman" w:cs="Times New Roman"/>
          <w:b/>
          <w:bCs/>
          <w:sz w:val="24"/>
          <w:szCs w:val="24"/>
          <w:lang w:eastAsia="ar-SA"/>
        </w:rPr>
      </w:pPr>
    </w:p>
    <w:p w14:paraId="644FE421" w14:textId="77777777" w:rsidR="005215AE" w:rsidRPr="005215AE" w:rsidRDefault="005215AE" w:rsidP="005215AE">
      <w:pPr>
        <w:spacing w:after="0" w:line="240" w:lineRule="auto"/>
        <w:ind w:left="14" w:firstLine="538"/>
        <w:contextualSpacing/>
        <w:jc w:val="center"/>
        <w:rPr>
          <w:rFonts w:ascii="Times New Roman" w:hAnsi="Times New Roman" w:cs="Times New Roman"/>
          <w:b/>
          <w:bCs/>
          <w:sz w:val="24"/>
          <w:szCs w:val="24"/>
          <w:lang w:eastAsia="ar-SA"/>
        </w:rPr>
      </w:pPr>
      <w:r w:rsidRPr="005215AE">
        <w:rPr>
          <w:rFonts w:ascii="Times New Roman" w:hAnsi="Times New Roman" w:cs="Times New Roman"/>
          <w:b/>
          <w:bCs/>
          <w:sz w:val="24"/>
          <w:szCs w:val="24"/>
          <w:lang w:eastAsia="ar-SA"/>
        </w:rPr>
        <w:t>Таблиця відповідності</w:t>
      </w:r>
    </w:p>
    <w:p w14:paraId="67EFBED8" w14:textId="77777777" w:rsidR="005215AE" w:rsidRPr="005215AE" w:rsidRDefault="005215AE" w:rsidP="005215AE">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5215AE" w:rsidRPr="005215AE" w14:paraId="0951396E" w14:textId="77777777" w:rsidTr="00911F5D">
        <w:tc>
          <w:tcPr>
            <w:tcW w:w="520" w:type="dxa"/>
            <w:vAlign w:val="center"/>
          </w:tcPr>
          <w:p w14:paraId="73796425" w14:textId="77777777" w:rsidR="005215AE" w:rsidRPr="005215AE" w:rsidRDefault="005215AE" w:rsidP="005215AE">
            <w:pPr>
              <w:spacing w:after="0" w:line="240" w:lineRule="auto"/>
              <w:ind w:left="14" w:firstLine="538"/>
              <w:contextualSpacing/>
              <w:jc w:val="center"/>
              <w:rPr>
                <w:rFonts w:ascii="Times New Roman" w:hAnsi="Times New Roman" w:cs="Times New Roman"/>
                <w:sz w:val="24"/>
                <w:szCs w:val="24"/>
                <w:lang w:eastAsia="ar-SA"/>
              </w:rPr>
            </w:pPr>
            <w:r w:rsidRPr="005215AE">
              <w:rPr>
                <w:rFonts w:ascii="Times New Roman" w:hAnsi="Times New Roman" w:cs="Times New Roman"/>
                <w:bCs/>
                <w:sz w:val="24"/>
                <w:szCs w:val="24"/>
                <w:lang w:eastAsia="ar-SA"/>
              </w:rPr>
              <w:t>№ з/п</w:t>
            </w:r>
          </w:p>
        </w:tc>
        <w:tc>
          <w:tcPr>
            <w:tcW w:w="3000" w:type="dxa"/>
            <w:vAlign w:val="center"/>
          </w:tcPr>
          <w:p w14:paraId="1303CD11" w14:textId="77777777" w:rsidR="005215AE" w:rsidRPr="005215AE" w:rsidRDefault="005215AE" w:rsidP="005215AE">
            <w:pPr>
              <w:spacing w:after="0" w:line="240" w:lineRule="auto"/>
              <w:ind w:left="14" w:firstLine="538"/>
              <w:contextualSpacing/>
              <w:jc w:val="center"/>
              <w:rPr>
                <w:rFonts w:ascii="Times New Roman" w:hAnsi="Times New Roman" w:cs="Times New Roman"/>
                <w:bCs/>
                <w:sz w:val="24"/>
                <w:szCs w:val="24"/>
                <w:lang w:eastAsia="ar-SA"/>
              </w:rPr>
            </w:pPr>
            <w:r w:rsidRPr="005215AE">
              <w:rPr>
                <w:rFonts w:ascii="Times New Roman" w:hAnsi="Times New Roman" w:cs="Times New Roman"/>
                <w:bCs/>
                <w:sz w:val="24"/>
                <w:szCs w:val="24"/>
                <w:lang w:eastAsia="ar-SA"/>
              </w:rPr>
              <w:t>Характеристика</w:t>
            </w:r>
          </w:p>
        </w:tc>
        <w:tc>
          <w:tcPr>
            <w:tcW w:w="3396" w:type="dxa"/>
            <w:vAlign w:val="center"/>
          </w:tcPr>
          <w:p w14:paraId="13DEAEC4" w14:textId="77777777" w:rsidR="005215AE" w:rsidRPr="005215AE" w:rsidRDefault="005215AE" w:rsidP="005215AE">
            <w:pPr>
              <w:spacing w:after="0" w:line="240" w:lineRule="auto"/>
              <w:ind w:left="14" w:firstLine="538"/>
              <w:contextualSpacing/>
              <w:jc w:val="center"/>
              <w:rPr>
                <w:rFonts w:ascii="Times New Roman" w:hAnsi="Times New Roman" w:cs="Times New Roman"/>
                <w:sz w:val="24"/>
                <w:szCs w:val="24"/>
                <w:lang w:eastAsia="ar-SA"/>
              </w:rPr>
            </w:pPr>
            <w:r w:rsidRPr="005215AE">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60E34169" w14:textId="77777777" w:rsidR="005215AE" w:rsidRPr="005215AE" w:rsidRDefault="005215AE" w:rsidP="005215AE">
            <w:pPr>
              <w:spacing w:after="0" w:line="240" w:lineRule="auto"/>
              <w:ind w:left="14" w:firstLine="538"/>
              <w:contextualSpacing/>
              <w:jc w:val="center"/>
              <w:rPr>
                <w:rFonts w:ascii="Times New Roman" w:hAnsi="Times New Roman" w:cs="Times New Roman"/>
                <w:sz w:val="24"/>
                <w:szCs w:val="24"/>
                <w:lang w:eastAsia="ar-SA"/>
              </w:rPr>
            </w:pPr>
            <w:r w:rsidRPr="005215AE">
              <w:rPr>
                <w:rFonts w:ascii="Times New Roman" w:hAnsi="Times New Roman" w:cs="Times New Roman"/>
                <w:bCs/>
                <w:sz w:val="24"/>
                <w:szCs w:val="24"/>
                <w:lang w:eastAsia="ar-SA"/>
              </w:rPr>
              <w:t>Опис технічних вимог, які  пропонуються Учасником</w:t>
            </w:r>
          </w:p>
        </w:tc>
      </w:tr>
    </w:tbl>
    <w:p w14:paraId="0C14F41A" w14:textId="77777777" w:rsidR="005215AE" w:rsidRPr="005215AE" w:rsidRDefault="005215AE" w:rsidP="005215AE">
      <w:pPr>
        <w:spacing w:after="0" w:line="240" w:lineRule="auto"/>
        <w:ind w:firstLine="263"/>
        <w:jc w:val="both"/>
        <w:rPr>
          <w:rFonts w:ascii="Times New Roman" w:hAnsi="Times New Roman" w:cs="Times New Roman"/>
          <w:bCs/>
          <w:iCs/>
          <w:sz w:val="24"/>
          <w:szCs w:val="24"/>
        </w:rPr>
      </w:pPr>
      <w:bookmarkStart w:id="4" w:name="_Hlk134167948"/>
      <w:r w:rsidRPr="005215AE">
        <w:rPr>
          <w:rFonts w:ascii="Times New Roman" w:hAnsi="Times New Roman" w:cs="Times New Roman"/>
          <w:bCs/>
          <w:iCs/>
          <w:sz w:val="24"/>
          <w:szCs w:val="24"/>
        </w:rPr>
        <w:t>Товар повинен відповідати вимогам:</w:t>
      </w:r>
    </w:p>
    <w:p w14:paraId="1AE53355" w14:textId="77777777" w:rsidR="005215AE" w:rsidRPr="005215AE" w:rsidRDefault="005215AE" w:rsidP="005215AE">
      <w:pPr>
        <w:spacing w:after="0" w:line="240" w:lineRule="auto"/>
        <w:ind w:firstLine="263"/>
        <w:jc w:val="both"/>
        <w:rPr>
          <w:rFonts w:ascii="Times New Roman" w:hAnsi="Times New Roman" w:cs="Times New Roman"/>
          <w:bCs/>
          <w:iCs/>
          <w:sz w:val="24"/>
          <w:szCs w:val="24"/>
        </w:rPr>
      </w:pPr>
      <w:r w:rsidRPr="005215AE">
        <w:rPr>
          <w:rFonts w:ascii="Times New Roman" w:hAnsi="Times New Roman" w:cs="Times New Roman"/>
          <w:bCs/>
          <w:iCs/>
          <w:sz w:val="24"/>
          <w:szCs w:val="24"/>
        </w:rPr>
        <w:t>- Закону України від 14.08.2014р. № 1644-VІІ «Про санкції»,</w:t>
      </w:r>
    </w:p>
    <w:p w14:paraId="65EF0BF5" w14:textId="77777777" w:rsidR="005215AE" w:rsidRPr="005215AE" w:rsidRDefault="005215AE" w:rsidP="005215AE">
      <w:pPr>
        <w:spacing w:after="0" w:line="240" w:lineRule="auto"/>
        <w:ind w:firstLine="263"/>
        <w:jc w:val="both"/>
        <w:rPr>
          <w:rFonts w:ascii="Times New Roman" w:hAnsi="Times New Roman" w:cs="Times New Roman"/>
          <w:bCs/>
          <w:iCs/>
          <w:sz w:val="24"/>
          <w:szCs w:val="24"/>
        </w:rPr>
      </w:pPr>
      <w:r w:rsidRPr="005215AE">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5215AE">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EAAAC2B" w14:textId="77777777" w:rsidR="005215AE" w:rsidRPr="005215AE" w:rsidRDefault="005215AE" w:rsidP="005215AE">
      <w:pPr>
        <w:spacing w:after="0" w:line="240" w:lineRule="auto"/>
        <w:ind w:firstLine="263"/>
        <w:jc w:val="both"/>
        <w:rPr>
          <w:rFonts w:ascii="Times New Roman" w:hAnsi="Times New Roman" w:cs="Times New Roman"/>
          <w:bCs/>
          <w:iCs/>
          <w:sz w:val="24"/>
          <w:szCs w:val="24"/>
        </w:rPr>
      </w:pPr>
      <w:r w:rsidRPr="005215AE">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149BB242" w14:textId="77777777" w:rsidR="005215AE" w:rsidRPr="005215AE" w:rsidRDefault="005215AE" w:rsidP="005215AE">
      <w:pPr>
        <w:spacing w:after="0" w:line="240" w:lineRule="auto"/>
        <w:ind w:firstLine="263"/>
        <w:jc w:val="both"/>
        <w:rPr>
          <w:rFonts w:ascii="Times New Roman" w:hAnsi="Times New Roman" w:cs="Times New Roman"/>
          <w:bCs/>
          <w:iCs/>
          <w:sz w:val="24"/>
          <w:szCs w:val="24"/>
        </w:rPr>
      </w:pPr>
      <w:r w:rsidRPr="005215AE">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215AE">
        <w:rPr>
          <w:rFonts w:ascii="Times New Roman" w:hAnsi="Times New Roman" w:cs="Times New Roman"/>
          <w:bCs/>
          <w:iCs/>
          <w:sz w:val="24"/>
          <w:szCs w:val="24"/>
        </w:rPr>
        <w:t>закупівель</w:t>
      </w:r>
      <w:proofErr w:type="spellEnd"/>
      <w:r w:rsidRPr="005215AE">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4125024" w14:textId="77777777" w:rsidR="005215AE" w:rsidRPr="005215AE" w:rsidRDefault="005215AE" w:rsidP="005215AE">
      <w:pPr>
        <w:spacing w:after="0" w:line="240" w:lineRule="auto"/>
        <w:ind w:firstLine="263"/>
        <w:jc w:val="both"/>
        <w:rPr>
          <w:rFonts w:ascii="Times New Roman" w:hAnsi="Times New Roman" w:cs="Times New Roman"/>
          <w:bCs/>
          <w:iCs/>
          <w:sz w:val="24"/>
          <w:szCs w:val="24"/>
        </w:rPr>
      </w:pPr>
      <w:r w:rsidRPr="005215AE">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3D993777" w14:textId="77777777" w:rsidR="005215AE" w:rsidRPr="005215AE" w:rsidRDefault="005215AE" w:rsidP="005215AE">
      <w:pPr>
        <w:spacing w:after="0" w:line="240" w:lineRule="auto"/>
        <w:ind w:firstLine="567"/>
        <w:jc w:val="both"/>
        <w:rPr>
          <w:rFonts w:ascii="Times New Roman" w:hAnsi="Times New Roman" w:cs="Times New Roman"/>
          <w:sz w:val="24"/>
          <w:szCs w:val="24"/>
        </w:rPr>
      </w:pPr>
    </w:p>
    <w:p w14:paraId="39F1A786" w14:textId="77777777" w:rsidR="005215AE" w:rsidRPr="005215AE" w:rsidRDefault="005215AE" w:rsidP="005215AE">
      <w:pPr>
        <w:spacing w:after="0" w:line="240" w:lineRule="auto"/>
        <w:ind w:firstLine="567"/>
        <w:jc w:val="both"/>
        <w:rPr>
          <w:rFonts w:ascii="Times New Roman" w:hAnsi="Times New Roman" w:cs="Times New Roman"/>
          <w:sz w:val="24"/>
          <w:szCs w:val="24"/>
        </w:rPr>
      </w:pPr>
    </w:p>
    <w:p w14:paraId="06B48A9D" w14:textId="77777777" w:rsidR="005215AE" w:rsidRPr="005215AE" w:rsidRDefault="005215AE" w:rsidP="005215AE">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5215AE">
        <w:rPr>
          <w:rFonts w:ascii="Times New Roman" w:hAnsi="Times New Roman" w:cs="Times New Roman"/>
          <w:b/>
          <w:bCs/>
          <w:color w:val="000000" w:themeColor="text1"/>
          <w:sz w:val="24"/>
          <w:szCs w:val="24"/>
          <w:lang w:val="uk-UA"/>
        </w:rPr>
        <w:t>СПЕЦИФІКАЦІЯ:</w:t>
      </w:r>
    </w:p>
    <w:p w14:paraId="57364EB9" w14:textId="77777777" w:rsidR="005215AE" w:rsidRPr="005215AE" w:rsidRDefault="005215AE" w:rsidP="005215AE">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634" w:type="dxa"/>
        <w:tblLook w:val="04A0" w:firstRow="1" w:lastRow="0" w:firstColumn="1" w:lastColumn="0" w:noHBand="0" w:noVBand="1"/>
      </w:tblPr>
      <w:tblGrid>
        <w:gridCol w:w="617"/>
        <w:gridCol w:w="5622"/>
        <w:gridCol w:w="1697"/>
        <w:gridCol w:w="1698"/>
      </w:tblGrid>
      <w:tr w:rsidR="005215AE" w:rsidRPr="005215AE" w14:paraId="2129B780" w14:textId="77777777" w:rsidTr="00911F5D">
        <w:tc>
          <w:tcPr>
            <w:tcW w:w="617" w:type="dxa"/>
            <w:vAlign w:val="center"/>
          </w:tcPr>
          <w:p w14:paraId="5976F70E" w14:textId="77777777" w:rsidR="005215AE" w:rsidRPr="005215AE" w:rsidRDefault="005215AE" w:rsidP="005215AE">
            <w:pPr>
              <w:pStyle w:val="a6"/>
              <w:widowControl w:val="0"/>
              <w:jc w:val="center"/>
              <w:rPr>
                <w:b/>
                <w:bCs/>
              </w:rPr>
            </w:pPr>
            <w:r w:rsidRPr="005215AE">
              <w:rPr>
                <w:b/>
                <w:bCs/>
              </w:rPr>
              <w:t xml:space="preserve">№ </w:t>
            </w:r>
            <w:r w:rsidRPr="005215AE">
              <w:rPr>
                <w:b/>
                <w:bCs/>
              </w:rPr>
              <w:lastRenderedPageBreak/>
              <w:t>з/п</w:t>
            </w:r>
          </w:p>
        </w:tc>
        <w:tc>
          <w:tcPr>
            <w:tcW w:w="5622" w:type="dxa"/>
            <w:vAlign w:val="center"/>
          </w:tcPr>
          <w:p w14:paraId="43F0CAD9" w14:textId="77777777" w:rsidR="005215AE" w:rsidRPr="005215AE" w:rsidRDefault="005215AE" w:rsidP="005215AE">
            <w:pPr>
              <w:pStyle w:val="a6"/>
              <w:widowControl w:val="0"/>
              <w:jc w:val="center"/>
              <w:rPr>
                <w:b/>
                <w:bCs/>
              </w:rPr>
            </w:pPr>
            <w:r w:rsidRPr="005215AE">
              <w:rPr>
                <w:b/>
                <w:bCs/>
              </w:rPr>
              <w:lastRenderedPageBreak/>
              <w:t>Назва товару</w:t>
            </w:r>
          </w:p>
        </w:tc>
        <w:tc>
          <w:tcPr>
            <w:tcW w:w="1697" w:type="dxa"/>
            <w:vAlign w:val="center"/>
          </w:tcPr>
          <w:p w14:paraId="07A2BCDA" w14:textId="77777777" w:rsidR="005215AE" w:rsidRPr="005215AE" w:rsidRDefault="005215AE" w:rsidP="005215AE">
            <w:pPr>
              <w:pStyle w:val="a6"/>
              <w:widowControl w:val="0"/>
              <w:jc w:val="center"/>
              <w:rPr>
                <w:b/>
                <w:bCs/>
              </w:rPr>
            </w:pPr>
            <w:r w:rsidRPr="005215AE">
              <w:rPr>
                <w:b/>
                <w:bCs/>
              </w:rPr>
              <w:t xml:space="preserve">Одиниця </w:t>
            </w:r>
            <w:r w:rsidRPr="005215AE">
              <w:rPr>
                <w:b/>
                <w:bCs/>
              </w:rPr>
              <w:lastRenderedPageBreak/>
              <w:t>виміру</w:t>
            </w:r>
          </w:p>
        </w:tc>
        <w:tc>
          <w:tcPr>
            <w:tcW w:w="1698" w:type="dxa"/>
            <w:vAlign w:val="center"/>
          </w:tcPr>
          <w:p w14:paraId="0933BEC1" w14:textId="77777777" w:rsidR="005215AE" w:rsidRPr="005215AE" w:rsidRDefault="005215AE" w:rsidP="005215AE">
            <w:pPr>
              <w:pStyle w:val="a6"/>
              <w:widowControl w:val="0"/>
              <w:jc w:val="center"/>
              <w:rPr>
                <w:b/>
                <w:bCs/>
              </w:rPr>
            </w:pPr>
            <w:r w:rsidRPr="005215AE">
              <w:rPr>
                <w:b/>
                <w:bCs/>
              </w:rPr>
              <w:lastRenderedPageBreak/>
              <w:t>Кількість</w:t>
            </w:r>
          </w:p>
        </w:tc>
      </w:tr>
      <w:tr w:rsidR="005215AE" w:rsidRPr="005215AE" w14:paraId="219F9C70" w14:textId="77777777" w:rsidTr="00911F5D">
        <w:tc>
          <w:tcPr>
            <w:tcW w:w="617" w:type="dxa"/>
            <w:vAlign w:val="center"/>
          </w:tcPr>
          <w:p w14:paraId="5871649E" w14:textId="77777777" w:rsidR="005215AE" w:rsidRPr="005215AE" w:rsidRDefault="005215AE" w:rsidP="005215AE">
            <w:pPr>
              <w:pStyle w:val="a6"/>
              <w:widowControl w:val="0"/>
              <w:jc w:val="center"/>
              <w:rPr>
                <w:b/>
                <w:bCs/>
              </w:rPr>
            </w:pPr>
            <w:r w:rsidRPr="005215AE">
              <w:rPr>
                <w:b/>
                <w:bCs/>
              </w:rPr>
              <w:t>1</w:t>
            </w:r>
          </w:p>
        </w:tc>
        <w:tc>
          <w:tcPr>
            <w:tcW w:w="5622" w:type="dxa"/>
            <w:vAlign w:val="center"/>
          </w:tcPr>
          <w:p w14:paraId="112DE74E" w14:textId="77777777" w:rsidR="005215AE" w:rsidRPr="005215AE" w:rsidRDefault="005215AE" w:rsidP="005215AE">
            <w:pPr>
              <w:pStyle w:val="ae"/>
              <w:rPr>
                <w:rFonts w:ascii="Times New Roman" w:hAnsi="Times New Roman" w:cs="Times New Roman"/>
                <w:b/>
                <w:bCs/>
                <w:sz w:val="24"/>
                <w:szCs w:val="24"/>
              </w:rPr>
            </w:pPr>
            <w:r w:rsidRPr="005215AE">
              <w:rPr>
                <w:rFonts w:ascii="Times New Roman" w:hAnsi="Times New Roman" w:cs="Times New Roman"/>
                <w:b/>
                <w:bCs/>
                <w:sz w:val="24"/>
                <w:szCs w:val="24"/>
              </w:rPr>
              <w:t xml:space="preserve">Короб </w:t>
            </w:r>
            <w:proofErr w:type="spellStart"/>
            <w:r w:rsidRPr="005215AE">
              <w:rPr>
                <w:rFonts w:ascii="Times New Roman" w:hAnsi="Times New Roman" w:cs="Times New Roman"/>
                <w:b/>
                <w:bCs/>
                <w:sz w:val="24"/>
                <w:szCs w:val="24"/>
              </w:rPr>
              <w:t>архівний</w:t>
            </w:r>
            <w:proofErr w:type="spellEnd"/>
            <w:r w:rsidRPr="005215AE">
              <w:rPr>
                <w:rFonts w:ascii="Times New Roman" w:hAnsi="Times New Roman" w:cs="Times New Roman"/>
                <w:b/>
                <w:bCs/>
                <w:sz w:val="24"/>
                <w:szCs w:val="24"/>
              </w:rPr>
              <w:t xml:space="preserve"> </w:t>
            </w:r>
          </w:p>
        </w:tc>
        <w:tc>
          <w:tcPr>
            <w:tcW w:w="1697" w:type="dxa"/>
            <w:vAlign w:val="center"/>
          </w:tcPr>
          <w:p w14:paraId="290F5003" w14:textId="77777777" w:rsidR="005215AE" w:rsidRPr="005215AE" w:rsidRDefault="005215AE" w:rsidP="005215AE">
            <w:pPr>
              <w:pStyle w:val="a6"/>
              <w:widowControl w:val="0"/>
              <w:jc w:val="center"/>
              <w:rPr>
                <w:b/>
                <w:bCs/>
              </w:rPr>
            </w:pPr>
            <w:r w:rsidRPr="005215AE">
              <w:rPr>
                <w:b/>
                <w:bCs/>
                <w:color w:val="000000"/>
              </w:rPr>
              <w:t>шт.</w:t>
            </w:r>
          </w:p>
        </w:tc>
        <w:tc>
          <w:tcPr>
            <w:tcW w:w="1698" w:type="dxa"/>
            <w:vAlign w:val="center"/>
          </w:tcPr>
          <w:p w14:paraId="4B7D512A" w14:textId="77777777" w:rsidR="005215AE" w:rsidRPr="005215AE" w:rsidRDefault="005215AE" w:rsidP="005215AE">
            <w:pPr>
              <w:pStyle w:val="a6"/>
              <w:widowControl w:val="0"/>
              <w:jc w:val="center"/>
              <w:rPr>
                <w:b/>
                <w:bCs/>
              </w:rPr>
            </w:pPr>
            <w:r w:rsidRPr="005215AE">
              <w:rPr>
                <w:b/>
                <w:bCs/>
                <w:color w:val="000000"/>
              </w:rPr>
              <w:t>300</w:t>
            </w:r>
          </w:p>
        </w:tc>
      </w:tr>
      <w:tr w:rsidR="005215AE" w:rsidRPr="005215AE" w14:paraId="3F94B65F" w14:textId="77777777" w:rsidTr="00911F5D">
        <w:tc>
          <w:tcPr>
            <w:tcW w:w="9634" w:type="dxa"/>
            <w:gridSpan w:val="4"/>
          </w:tcPr>
          <w:p w14:paraId="034148E9" w14:textId="77777777" w:rsidR="005215AE" w:rsidRPr="005215AE" w:rsidRDefault="005215AE" w:rsidP="005215AE">
            <w:pPr>
              <w:ind w:right="-108"/>
              <w:rPr>
                <w:rFonts w:ascii="Times New Roman" w:hAnsi="Times New Roman" w:cs="Times New Roman"/>
                <w:sz w:val="24"/>
                <w:szCs w:val="24"/>
              </w:rPr>
            </w:pPr>
            <w:r w:rsidRPr="005215AE">
              <w:rPr>
                <w:rFonts w:ascii="Times New Roman" w:hAnsi="Times New Roman" w:cs="Times New Roman"/>
                <w:sz w:val="24"/>
                <w:szCs w:val="24"/>
              </w:rPr>
              <w:t>1.1. Кількість та розміри: 300 шт. з розмірами: 380мм*270мм*230 мм (допустима похибка 3мм)</w:t>
            </w:r>
          </w:p>
          <w:p w14:paraId="7A96CC69" w14:textId="77777777" w:rsidR="005215AE" w:rsidRPr="005215AE" w:rsidRDefault="005215AE" w:rsidP="005215AE">
            <w:pPr>
              <w:ind w:right="-108"/>
              <w:rPr>
                <w:rFonts w:ascii="Times New Roman" w:hAnsi="Times New Roman" w:cs="Times New Roman"/>
                <w:sz w:val="24"/>
                <w:szCs w:val="24"/>
              </w:rPr>
            </w:pPr>
            <w:r w:rsidRPr="005215AE">
              <w:rPr>
                <w:rFonts w:ascii="Times New Roman" w:hAnsi="Times New Roman" w:cs="Times New Roman"/>
                <w:sz w:val="24"/>
                <w:szCs w:val="24"/>
              </w:rPr>
              <w:t>1.2. Тип коробу: горизонтальний з відкидною кришкою</w:t>
            </w:r>
          </w:p>
          <w:p w14:paraId="062CDA14" w14:textId="77777777" w:rsidR="005215AE" w:rsidRPr="005215AE" w:rsidRDefault="005215AE" w:rsidP="005215AE">
            <w:pPr>
              <w:ind w:right="-108"/>
              <w:rPr>
                <w:rFonts w:ascii="Times New Roman" w:hAnsi="Times New Roman" w:cs="Times New Roman"/>
                <w:sz w:val="24"/>
                <w:szCs w:val="24"/>
              </w:rPr>
            </w:pPr>
            <w:r w:rsidRPr="005215AE">
              <w:rPr>
                <w:rFonts w:ascii="Times New Roman" w:hAnsi="Times New Roman" w:cs="Times New Roman"/>
                <w:sz w:val="24"/>
                <w:szCs w:val="24"/>
              </w:rPr>
              <w:t>1.3. Матеріал виробу: палітурний картон або ХДФ (ДВП)</w:t>
            </w:r>
          </w:p>
          <w:p w14:paraId="01B6D41D" w14:textId="77777777" w:rsidR="005215AE" w:rsidRPr="005215AE" w:rsidRDefault="005215AE" w:rsidP="005215AE">
            <w:pPr>
              <w:ind w:right="-108"/>
              <w:rPr>
                <w:rFonts w:ascii="Times New Roman" w:hAnsi="Times New Roman" w:cs="Times New Roman"/>
                <w:sz w:val="24"/>
                <w:szCs w:val="24"/>
              </w:rPr>
            </w:pPr>
            <w:r w:rsidRPr="005215AE">
              <w:rPr>
                <w:rFonts w:ascii="Times New Roman" w:hAnsi="Times New Roman" w:cs="Times New Roman"/>
                <w:sz w:val="24"/>
                <w:szCs w:val="24"/>
              </w:rPr>
              <w:t>1.4. Товщина матеріалу короба: не менше 2 мм</w:t>
            </w:r>
          </w:p>
          <w:p w14:paraId="5DF3FB67" w14:textId="77777777" w:rsidR="005215AE" w:rsidRPr="005215AE" w:rsidRDefault="005215AE" w:rsidP="005215AE">
            <w:pPr>
              <w:pStyle w:val="a6"/>
              <w:widowControl w:val="0"/>
              <w:jc w:val="both"/>
            </w:pPr>
            <w:r w:rsidRPr="005215AE">
              <w:t>1.5. Кути, ребра коробу і кришки (у місцях з’єднання) оброблені із зовнішнього та внутрішнього боку палітурним матеріалом – коленкор (синього кольору)</w:t>
            </w:r>
          </w:p>
          <w:p w14:paraId="74009853" w14:textId="77777777" w:rsidR="005215AE" w:rsidRPr="005215AE" w:rsidRDefault="005215AE" w:rsidP="005215AE">
            <w:pPr>
              <w:ind w:left="22"/>
              <w:rPr>
                <w:rFonts w:ascii="Times New Roman" w:hAnsi="Times New Roman" w:cs="Times New Roman"/>
                <w:b/>
                <w:bCs/>
                <w:sz w:val="24"/>
                <w:szCs w:val="24"/>
              </w:rPr>
            </w:pPr>
            <w:r w:rsidRPr="005215AE">
              <w:rPr>
                <w:rFonts w:ascii="Times New Roman" w:hAnsi="Times New Roman" w:cs="Times New Roman"/>
                <w:b/>
                <w:bCs/>
                <w:sz w:val="24"/>
                <w:szCs w:val="24"/>
              </w:rPr>
              <w:t xml:space="preserve">Вимоги до якості: </w:t>
            </w:r>
          </w:p>
          <w:p w14:paraId="55E0AD4D" w14:textId="77777777" w:rsidR="005215AE" w:rsidRPr="005215AE" w:rsidRDefault="005215AE" w:rsidP="005215AE">
            <w:pPr>
              <w:ind w:left="22"/>
              <w:rPr>
                <w:rFonts w:ascii="Times New Roman" w:hAnsi="Times New Roman" w:cs="Times New Roman"/>
                <w:bCs/>
                <w:sz w:val="24"/>
                <w:szCs w:val="24"/>
              </w:rPr>
            </w:pPr>
            <w:r w:rsidRPr="005215AE">
              <w:rPr>
                <w:rFonts w:ascii="Times New Roman" w:hAnsi="Times New Roman" w:cs="Times New Roman"/>
                <w:bCs/>
                <w:sz w:val="24"/>
                <w:szCs w:val="24"/>
              </w:rPr>
              <w:t xml:space="preserve">Загальні вимоги для паперу всіх видів: </w:t>
            </w:r>
          </w:p>
          <w:p w14:paraId="27653446" w14:textId="77777777" w:rsidR="005215AE" w:rsidRPr="005215AE" w:rsidRDefault="005215AE" w:rsidP="005215AE">
            <w:pPr>
              <w:ind w:left="22"/>
              <w:rPr>
                <w:rFonts w:ascii="Times New Roman" w:hAnsi="Times New Roman" w:cs="Times New Roman"/>
                <w:bCs/>
                <w:sz w:val="24"/>
                <w:szCs w:val="24"/>
              </w:rPr>
            </w:pPr>
            <w:r w:rsidRPr="005215AE">
              <w:rPr>
                <w:rFonts w:ascii="Times New Roman" w:hAnsi="Times New Roman" w:cs="Times New Roman"/>
                <w:bCs/>
                <w:sz w:val="24"/>
                <w:szCs w:val="24"/>
              </w:rPr>
              <w:t xml:space="preserve">відсутність складок, зморшкуватості, </w:t>
            </w:r>
            <w:proofErr w:type="spellStart"/>
            <w:r w:rsidRPr="005215AE">
              <w:rPr>
                <w:rFonts w:ascii="Times New Roman" w:hAnsi="Times New Roman" w:cs="Times New Roman"/>
                <w:bCs/>
                <w:sz w:val="24"/>
                <w:szCs w:val="24"/>
              </w:rPr>
              <w:t>хвилятості</w:t>
            </w:r>
            <w:proofErr w:type="spellEnd"/>
            <w:r w:rsidRPr="005215AE">
              <w:rPr>
                <w:rFonts w:ascii="Times New Roman" w:hAnsi="Times New Roman" w:cs="Times New Roman"/>
                <w:bCs/>
                <w:sz w:val="24"/>
                <w:szCs w:val="24"/>
              </w:rPr>
              <w:t xml:space="preserve">, залощених і матових смуг, брудних і таких, що просвічуються, плям, надривів, нерівного обрізу листа, </w:t>
            </w:r>
            <w:proofErr w:type="spellStart"/>
            <w:r w:rsidRPr="005215AE">
              <w:rPr>
                <w:rFonts w:ascii="Times New Roman" w:hAnsi="Times New Roman" w:cs="Times New Roman"/>
                <w:bCs/>
                <w:sz w:val="24"/>
                <w:szCs w:val="24"/>
              </w:rPr>
              <w:t>різновідтінковістості</w:t>
            </w:r>
            <w:proofErr w:type="spellEnd"/>
            <w:r w:rsidRPr="005215AE">
              <w:rPr>
                <w:rFonts w:ascii="Times New Roman" w:hAnsi="Times New Roman" w:cs="Times New Roman"/>
                <w:bCs/>
                <w:sz w:val="24"/>
                <w:szCs w:val="24"/>
              </w:rPr>
              <w:t>.</w:t>
            </w:r>
          </w:p>
          <w:p w14:paraId="709317FA" w14:textId="77777777" w:rsidR="005215AE" w:rsidRPr="005215AE" w:rsidRDefault="005215AE" w:rsidP="005215AE">
            <w:pPr>
              <w:ind w:left="22"/>
              <w:rPr>
                <w:rFonts w:ascii="Times New Roman" w:hAnsi="Times New Roman" w:cs="Times New Roman"/>
                <w:bCs/>
                <w:sz w:val="24"/>
                <w:szCs w:val="24"/>
              </w:rPr>
            </w:pPr>
            <w:r w:rsidRPr="005215AE">
              <w:rPr>
                <w:rFonts w:ascii="Times New Roman" w:hAnsi="Times New Roman" w:cs="Times New Roman"/>
                <w:bCs/>
                <w:sz w:val="24"/>
                <w:szCs w:val="24"/>
              </w:rPr>
              <w:t>Вимоги що до якості картону:</w:t>
            </w:r>
          </w:p>
          <w:p w14:paraId="560BB4A6" w14:textId="77777777" w:rsidR="005215AE" w:rsidRPr="005215AE" w:rsidRDefault="005215AE" w:rsidP="005215AE">
            <w:pPr>
              <w:pStyle w:val="a3"/>
              <w:spacing w:after="0" w:line="240" w:lineRule="auto"/>
              <w:ind w:left="22"/>
              <w:rPr>
                <w:rFonts w:ascii="Times New Roman" w:hAnsi="Times New Roman" w:cs="Times New Roman"/>
                <w:bCs/>
                <w:sz w:val="24"/>
                <w:szCs w:val="24"/>
              </w:rPr>
            </w:pPr>
            <w:proofErr w:type="spellStart"/>
            <w:r w:rsidRPr="005215AE">
              <w:rPr>
                <w:rFonts w:ascii="Times New Roman" w:hAnsi="Times New Roman" w:cs="Times New Roman"/>
                <w:bCs/>
                <w:sz w:val="24"/>
                <w:szCs w:val="24"/>
              </w:rPr>
              <w:t>відсутність</w:t>
            </w:r>
            <w:proofErr w:type="spellEnd"/>
            <w:r w:rsidRPr="005215AE">
              <w:rPr>
                <w:rFonts w:ascii="Times New Roman" w:hAnsi="Times New Roman" w:cs="Times New Roman"/>
                <w:bCs/>
                <w:sz w:val="24"/>
                <w:szCs w:val="24"/>
              </w:rPr>
              <w:t xml:space="preserve"> </w:t>
            </w:r>
            <w:proofErr w:type="spellStart"/>
            <w:r w:rsidRPr="005215AE">
              <w:rPr>
                <w:rFonts w:ascii="Times New Roman" w:hAnsi="Times New Roman" w:cs="Times New Roman"/>
                <w:bCs/>
                <w:sz w:val="24"/>
                <w:szCs w:val="24"/>
              </w:rPr>
              <w:t>сторонніх</w:t>
            </w:r>
            <w:proofErr w:type="spellEnd"/>
            <w:r w:rsidRPr="005215AE">
              <w:rPr>
                <w:rFonts w:ascii="Times New Roman" w:hAnsi="Times New Roman" w:cs="Times New Roman"/>
                <w:bCs/>
                <w:sz w:val="24"/>
                <w:szCs w:val="24"/>
              </w:rPr>
              <w:t xml:space="preserve"> </w:t>
            </w:r>
            <w:proofErr w:type="spellStart"/>
            <w:r w:rsidRPr="005215AE">
              <w:rPr>
                <w:rFonts w:ascii="Times New Roman" w:hAnsi="Times New Roman" w:cs="Times New Roman"/>
                <w:bCs/>
                <w:sz w:val="24"/>
                <w:szCs w:val="24"/>
              </w:rPr>
              <w:t>включень</w:t>
            </w:r>
            <w:proofErr w:type="spellEnd"/>
            <w:r w:rsidRPr="005215AE">
              <w:rPr>
                <w:rFonts w:ascii="Times New Roman" w:hAnsi="Times New Roman" w:cs="Times New Roman"/>
                <w:bCs/>
                <w:sz w:val="24"/>
                <w:szCs w:val="24"/>
              </w:rPr>
              <w:t xml:space="preserve">, </w:t>
            </w:r>
            <w:proofErr w:type="spellStart"/>
            <w:r w:rsidRPr="005215AE">
              <w:rPr>
                <w:rFonts w:ascii="Times New Roman" w:hAnsi="Times New Roman" w:cs="Times New Roman"/>
                <w:bCs/>
                <w:sz w:val="24"/>
                <w:szCs w:val="24"/>
              </w:rPr>
              <w:t>що</w:t>
            </w:r>
            <w:proofErr w:type="spellEnd"/>
            <w:r w:rsidRPr="005215AE">
              <w:rPr>
                <w:rFonts w:ascii="Times New Roman" w:hAnsi="Times New Roman" w:cs="Times New Roman"/>
                <w:bCs/>
                <w:sz w:val="24"/>
                <w:szCs w:val="24"/>
              </w:rPr>
              <w:t xml:space="preserve"> </w:t>
            </w:r>
            <w:proofErr w:type="spellStart"/>
            <w:r w:rsidRPr="005215AE">
              <w:rPr>
                <w:rFonts w:ascii="Times New Roman" w:hAnsi="Times New Roman" w:cs="Times New Roman"/>
                <w:bCs/>
                <w:sz w:val="24"/>
                <w:szCs w:val="24"/>
              </w:rPr>
              <w:t>відрізняються</w:t>
            </w:r>
            <w:proofErr w:type="spellEnd"/>
            <w:r w:rsidRPr="005215AE">
              <w:rPr>
                <w:rFonts w:ascii="Times New Roman" w:hAnsi="Times New Roman" w:cs="Times New Roman"/>
                <w:bCs/>
                <w:sz w:val="24"/>
                <w:szCs w:val="24"/>
              </w:rPr>
              <w:t xml:space="preserve"> </w:t>
            </w:r>
            <w:proofErr w:type="spellStart"/>
            <w:r w:rsidRPr="005215AE">
              <w:rPr>
                <w:rFonts w:ascii="Times New Roman" w:hAnsi="Times New Roman" w:cs="Times New Roman"/>
                <w:bCs/>
                <w:sz w:val="24"/>
                <w:szCs w:val="24"/>
              </w:rPr>
              <w:t>кольором</w:t>
            </w:r>
            <w:proofErr w:type="spellEnd"/>
            <w:r w:rsidRPr="005215AE">
              <w:rPr>
                <w:rFonts w:ascii="Times New Roman" w:hAnsi="Times New Roman" w:cs="Times New Roman"/>
                <w:bCs/>
                <w:sz w:val="24"/>
                <w:szCs w:val="24"/>
              </w:rPr>
              <w:t>;</w:t>
            </w:r>
          </w:p>
          <w:p w14:paraId="1A1E34A0" w14:textId="77777777" w:rsidR="005215AE" w:rsidRPr="005215AE" w:rsidRDefault="005215AE" w:rsidP="005215AE">
            <w:pPr>
              <w:pStyle w:val="a3"/>
              <w:spacing w:after="0" w:line="240" w:lineRule="auto"/>
              <w:ind w:left="22"/>
              <w:rPr>
                <w:rFonts w:ascii="Times New Roman" w:hAnsi="Times New Roman" w:cs="Times New Roman"/>
                <w:bCs/>
                <w:sz w:val="24"/>
                <w:szCs w:val="24"/>
              </w:rPr>
            </w:pPr>
            <w:proofErr w:type="spellStart"/>
            <w:r w:rsidRPr="005215AE">
              <w:rPr>
                <w:rFonts w:ascii="Times New Roman" w:hAnsi="Times New Roman" w:cs="Times New Roman"/>
                <w:bCs/>
                <w:sz w:val="24"/>
                <w:szCs w:val="24"/>
              </w:rPr>
              <w:t>неподрібнених</w:t>
            </w:r>
            <w:proofErr w:type="spellEnd"/>
            <w:r w:rsidRPr="005215AE">
              <w:rPr>
                <w:rFonts w:ascii="Times New Roman" w:hAnsi="Times New Roman" w:cs="Times New Roman"/>
                <w:bCs/>
                <w:sz w:val="24"/>
                <w:szCs w:val="24"/>
              </w:rPr>
              <w:t xml:space="preserve"> </w:t>
            </w:r>
            <w:proofErr w:type="spellStart"/>
            <w:r w:rsidRPr="005215AE">
              <w:rPr>
                <w:rFonts w:ascii="Times New Roman" w:hAnsi="Times New Roman" w:cs="Times New Roman"/>
                <w:bCs/>
                <w:sz w:val="24"/>
                <w:szCs w:val="24"/>
              </w:rPr>
              <w:t>або</w:t>
            </w:r>
            <w:proofErr w:type="spellEnd"/>
            <w:r w:rsidRPr="005215AE">
              <w:rPr>
                <w:rFonts w:ascii="Times New Roman" w:hAnsi="Times New Roman" w:cs="Times New Roman"/>
                <w:bCs/>
                <w:sz w:val="24"/>
                <w:szCs w:val="24"/>
              </w:rPr>
              <w:t xml:space="preserve"> </w:t>
            </w:r>
            <w:proofErr w:type="spellStart"/>
            <w:r w:rsidRPr="005215AE">
              <w:rPr>
                <w:rFonts w:ascii="Times New Roman" w:hAnsi="Times New Roman" w:cs="Times New Roman"/>
                <w:bCs/>
                <w:sz w:val="24"/>
                <w:szCs w:val="24"/>
              </w:rPr>
              <w:t>непофарбованих</w:t>
            </w:r>
            <w:proofErr w:type="spellEnd"/>
            <w:r w:rsidRPr="005215AE">
              <w:rPr>
                <w:rFonts w:ascii="Times New Roman" w:hAnsi="Times New Roman" w:cs="Times New Roman"/>
                <w:bCs/>
                <w:sz w:val="24"/>
                <w:szCs w:val="24"/>
              </w:rPr>
              <w:t xml:space="preserve"> </w:t>
            </w:r>
            <w:proofErr w:type="spellStart"/>
            <w:r w:rsidRPr="005215AE">
              <w:rPr>
                <w:rFonts w:ascii="Times New Roman" w:hAnsi="Times New Roman" w:cs="Times New Roman"/>
                <w:bCs/>
                <w:sz w:val="24"/>
                <w:szCs w:val="24"/>
              </w:rPr>
              <w:t>пучків</w:t>
            </w:r>
            <w:proofErr w:type="spellEnd"/>
            <w:r w:rsidRPr="005215AE">
              <w:rPr>
                <w:rFonts w:ascii="Times New Roman" w:hAnsi="Times New Roman" w:cs="Times New Roman"/>
                <w:bCs/>
                <w:sz w:val="24"/>
                <w:szCs w:val="24"/>
              </w:rPr>
              <w:t xml:space="preserve"> волокон;</w:t>
            </w:r>
          </w:p>
          <w:p w14:paraId="13D59C52" w14:textId="77777777" w:rsidR="005215AE" w:rsidRPr="005215AE" w:rsidRDefault="005215AE" w:rsidP="005215AE">
            <w:pPr>
              <w:pStyle w:val="a3"/>
              <w:spacing w:after="0" w:line="240" w:lineRule="auto"/>
              <w:ind w:left="22"/>
              <w:rPr>
                <w:rFonts w:ascii="Times New Roman" w:hAnsi="Times New Roman" w:cs="Times New Roman"/>
                <w:bCs/>
                <w:sz w:val="24"/>
                <w:szCs w:val="24"/>
              </w:rPr>
            </w:pPr>
            <w:proofErr w:type="spellStart"/>
            <w:r w:rsidRPr="005215AE">
              <w:rPr>
                <w:rFonts w:ascii="Times New Roman" w:hAnsi="Times New Roman" w:cs="Times New Roman"/>
                <w:bCs/>
                <w:sz w:val="24"/>
                <w:szCs w:val="24"/>
              </w:rPr>
              <w:t>ознак</w:t>
            </w:r>
            <w:proofErr w:type="spellEnd"/>
            <w:r w:rsidRPr="005215AE">
              <w:rPr>
                <w:rFonts w:ascii="Times New Roman" w:hAnsi="Times New Roman" w:cs="Times New Roman"/>
                <w:bCs/>
                <w:sz w:val="24"/>
                <w:szCs w:val="24"/>
              </w:rPr>
              <w:t xml:space="preserve"> </w:t>
            </w:r>
            <w:proofErr w:type="spellStart"/>
            <w:r w:rsidRPr="005215AE">
              <w:rPr>
                <w:rFonts w:ascii="Times New Roman" w:hAnsi="Times New Roman" w:cs="Times New Roman"/>
                <w:bCs/>
                <w:sz w:val="24"/>
                <w:szCs w:val="24"/>
              </w:rPr>
              <w:t>розшарування</w:t>
            </w:r>
            <w:proofErr w:type="spellEnd"/>
            <w:r w:rsidRPr="005215AE">
              <w:rPr>
                <w:rFonts w:ascii="Times New Roman" w:hAnsi="Times New Roman" w:cs="Times New Roman"/>
                <w:bCs/>
                <w:sz w:val="24"/>
                <w:szCs w:val="24"/>
              </w:rPr>
              <w:t xml:space="preserve"> картону;</w:t>
            </w:r>
          </w:p>
          <w:p w14:paraId="04DAA021" w14:textId="77777777" w:rsidR="005215AE" w:rsidRPr="005215AE" w:rsidRDefault="005215AE" w:rsidP="005215AE">
            <w:pPr>
              <w:ind w:left="22"/>
              <w:rPr>
                <w:rFonts w:ascii="Times New Roman" w:hAnsi="Times New Roman" w:cs="Times New Roman"/>
                <w:bCs/>
                <w:sz w:val="24"/>
                <w:szCs w:val="24"/>
              </w:rPr>
            </w:pPr>
            <w:r w:rsidRPr="005215AE">
              <w:rPr>
                <w:rFonts w:ascii="Times New Roman" w:hAnsi="Times New Roman" w:cs="Times New Roman"/>
                <w:bCs/>
                <w:sz w:val="24"/>
                <w:szCs w:val="24"/>
              </w:rPr>
              <w:t>Вимоги що до якості виробів з паперу і картону</w:t>
            </w:r>
          </w:p>
          <w:p w14:paraId="523DB727" w14:textId="77777777" w:rsidR="005215AE" w:rsidRPr="005215AE" w:rsidRDefault="005215AE" w:rsidP="005215AE">
            <w:pPr>
              <w:ind w:left="22"/>
              <w:rPr>
                <w:rFonts w:ascii="Times New Roman" w:hAnsi="Times New Roman" w:cs="Times New Roman"/>
                <w:bCs/>
                <w:sz w:val="24"/>
                <w:szCs w:val="24"/>
              </w:rPr>
            </w:pPr>
            <w:r w:rsidRPr="005215AE">
              <w:rPr>
                <w:rFonts w:ascii="Times New Roman" w:hAnsi="Times New Roman" w:cs="Times New Roman"/>
                <w:bCs/>
                <w:sz w:val="24"/>
                <w:szCs w:val="24"/>
              </w:rPr>
              <w:t>У виробах не повинно бути вм’ятин, пожмаканих і надірваних аркушів, слідів від клею, інших забруднень, лощених зморшок, матових смуг тощо.</w:t>
            </w:r>
          </w:p>
          <w:p w14:paraId="24A8309B" w14:textId="77777777" w:rsidR="005215AE" w:rsidRPr="005215AE" w:rsidRDefault="005215AE" w:rsidP="005215AE">
            <w:pPr>
              <w:pStyle w:val="a6"/>
              <w:widowControl w:val="0"/>
              <w:jc w:val="both"/>
              <w:rPr>
                <w:color w:val="000000"/>
              </w:rPr>
            </w:pPr>
          </w:p>
          <w:p w14:paraId="635D7130" w14:textId="77777777" w:rsidR="005215AE" w:rsidRPr="005215AE" w:rsidRDefault="005215AE" w:rsidP="005215AE">
            <w:pPr>
              <w:pStyle w:val="a6"/>
              <w:widowControl w:val="0"/>
              <w:jc w:val="both"/>
              <w:rPr>
                <w:b/>
                <w:bCs/>
                <w:i/>
                <w:iCs/>
                <w:color w:val="000000"/>
              </w:rPr>
            </w:pPr>
            <w:r w:rsidRPr="005215AE">
              <w:rPr>
                <w:b/>
                <w:bCs/>
                <w:i/>
                <w:iCs/>
                <w:color w:val="000000"/>
              </w:rPr>
              <w:t>ВІЗУАЛІЗАЦІЯ</w:t>
            </w:r>
          </w:p>
          <w:p w14:paraId="12CC3833" w14:textId="77777777" w:rsidR="005215AE" w:rsidRPr="005215AE" w:rsidRDefault="005215AE" w:rsidP="005215AE">
            <w:pPr>
              <w:pStyle w:val="a6"/>
              <w:widowControl w:val="0"/>
              <w:jc w:val="both"/>
              <w:rPr>
                <w:b/>
                <w:bCs/>
                <w:color w:val="000000"/>
              </w:rPr>
            </w:pPr>
            <w:r w:rsidRPr="005215AE">
              <w:rPr>
                <w:b/>
                <w:noProof/>
              </w:rPr>
              <w:drawing>
                <wp:inline distT="0" distB="0" distL="0" distR="0" wp14:anchorId="20511830" wp14:editId="6219A468">
                  <wp:extent cx="2805905" cy="2095500"/>
                  <wp:effectExtent l="0" t="0" r="0" b="0"/>
                  <wp:docPr id="6" name="Рисунок 6" descr="C:\Users\mAster_OMO_1\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ster_OMO_1\AppData\Local\Microsoft\Windows\INetCache\Content.Word\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5905" cy="2095500"/>
                          </a:xfrm>
                          <a:prstGeom prst="rect">
                            <a:avLst/>
                          </a:prstGeom>
                          <a:noFill/>
                          <a:ln>
                            <a:noFill/>
                          </a:ln>
                        </pic:spPr>
                      </pic:pic>
                    </a:graphicData>
                  </a:graphic>
                </wp:inline>
              </w:drawing>
            </w:r>
            <w:r w:rsidRPr="005215AE">
              <w:rPr>
                <w:b/>
                <w:noProof/>
              </w:rPr>
              <w:drawing>
                <wp:inline distT="0" distB="0" distL="0" distR="0" wp14:anchorId="0CC501C0" wp14:editId="7CE0DFAA">
                  <wp:extent cx="2883446" cy="2364677"/>
                  <wp:effectExtent l="0" t="0" r="0" b="0"/>
                  <wp:docPr id="5" name="Рисунок 5" descr="Зображення, що містить Паперовий виріб, картон, картонна коробка, Пакувальні матеріали&#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Зображення, що містить Паперовий виріб, картон, картонна коробка, Пакувальні матеріали&#10;&#10;Автоматично згенерований опис"/>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5228" cy="2398942"/>
                          </a:xfrm>
                          <a:prstGeom prst="rect">
                            <a:avLst/>
                          </a:prstGeom>
                        </pic:spPr>
                      </pic:pic>
                    </a:graphicData>
                  </a:graphic>
                </wp:inline>
              </w:drawing>
            </w:r>
          </w:p>
        </w:tc>
      </w:tr>
    </w:tbl>
    <w:p w14:paraId="47253D0B" w14:textId="77777777" w:rsidR="005215AE" w:rsidRPr="005215AE" w:rsidRDefault="005215AE" w:rsidP="005215AE">
      <w:pPr>
        <w:pStyle w:val="22"/>
        <w:ind w:firstLine="708"/>
        <w:jc w:val="both"/>
        <w:rPr>
          <w:color w:val="000000"/>
          <w:sz w:val="24"/>
          <w:szCs w:val="24"/>
          <w:lang w:val="uk-UA"/>
        </w:rPr>
      </w:pPr>
    </w:p>
    <w:p w14:paraId="7AA3A35D" w14:textId="77777777" w:rsidR="005215AE" w:rsidRPr="005215AE" w:rsidRDefault="005215AE" w:rsidP="005215AE">
      <w:pPr>
        <w:pStyle w:val="22"/>
        <w:ind w:firstLine="708"/>
        <w:jc w:val="both"/>
        <w:rPr>
          <w:color w:val="000000"/>
          <w:sz w:val="24"/>
          <w:szCs w:val="24"/>
          <w:lang w:val="uk-UA"/>
        </w:rPr>
      </w:pPr>
    </w:p>
    <w:p w14:paraId="72BF14DA" w14:textId="77777777" w:rsidR="005215AE" w:rsidRPr="005215AE" w:rsidRDefault="005215AE" w:rsidP="005215AE">
      <w:pPr>
        <w:pStyle w:val="22"/>
        <w:ind w:firstLine="708"/>
        <w:jc w:val="both"/>
        <w:rPr>
          <w:color w:val="000000"/>
          <w:sz w:val="24"/>
          <w:szCs w:val="24"/>
          <w:lang w:val="uk-UA"/>
        </w:rPr>
      </w:pPr>
      <w:r w:rsidRPr="005215AE">
        <w:rPr>
          <w:color w:val="000000"/>
          <w:sz w:val="24"/>
          <w:szCs w:val="24"/>
          <w:lang w:val="uk-UA"/>
        </w:rPr>
        <w:t xml:space="preserve">місце поставки: вул. Володимира </w:t>
      </w:r>
      <w:proofErr w:type="spellStart"/>
      <w:r w:rsidRPr="005215AE">
        <w:rPr>
          <w:color w:val="000000"/>
          <w:sz w:val="24"/>
          <w:szCs w:val="24"/>
          <w:lang w:val="uk-UA"/>
        </w:rPr>
        <w:t>Сікевича</w:t>
      </w:r>
      <w:proofErr w:type="spellEnd"/>
      <w:r w:rsidRPr="005215AE">
        <w:rPr>
          <w:color w:val="000000"/>
          <w:sz w:val="24"/>
          <w:szCs w:val="24"/>
          <w:lang w:val="uk-UA"/>
        </w:rPr>
        <w:t xml:space="preserve">, 28, м. Київ. </w:t>
      </w:r>
    </w:p>
    <w:p w14:paraId="278FE8F5" w14:textId="77777777" w:rsidR="005215AE" w:rsidRPr="005215AE" w:rsidRDefault="005215AE" w:rsidP="005215AE">
      <w:pPr>
        <w:pStyle w:val="22"/>
        <w:ind w:firstLine="708"/>
        <w:jc w:val="both"/>
        <w:rPr>
          <w:color w:val="000000"/>
          <w:sz w:val="24"/>
          <w:szCs w:val="24"/>
          <w:lang w:val="uk-UA"/>
        </w:rPr>
      </w:pPr>
    </w:p>
    <w:p w14:paraId="56E8B8EC" w14:textId="77777777" w:rsidR="005215AE" w:rsidRPr="005215AE" w:rsidRDefault="005215AE" w:rsidP="005215AE">
      <w:pPr>
        <w:pStyle w:val="22"/>
        <w:ind w:firstLine="708"/>
        <w:jc w:val="both"/>
        <w:rPr>
          <w:color w:val="000000"/>
          <w:sz w:val="24"/>
          <w:szCs w:val="24"/>
          <w:lang w:val="uk-UA"/>
        </w:rPr>
      </w:pPr>
      <w:r w:rsidRPr="005215AE">
        <w:rPr>
          <w:color w:val="000000"/>
          <w:sz w:val="24"/>
          <w:szCs w:val="24"/>
          <w:lang w:val="uk-UA"/>
        </w:rPr>
        <w:t xml:space="preserve">Постачальник при поставці товару надає наступні документи </w:t>
      </w:r>
      <w:r w:rsidRPr="005215AE">
        <w:rPr>
          <w:b/>
          <w:bCs/>
          <w:i/>
          <w:iCs/>
          <w:color w:val="000000"/>
          <w:sz w:val="24"/>
          <w:szCs w:val="24"/>
          <w:lang w:val="uk-UA"/>
        </w:rPr>
        <w:t>(надати гарантійний лист)</w:t>
      </w:r>
      <w:r w:rsidRPr="005215AE">
        <w:rPr>
          <w:color w:val="000000"/>
          <w:sz w:val="24"/>
          <w:szCs w:val="24"/>
          <w:lang w:val="uk-UA"/>
        </w:rPr>
        <w:t>:</w:t>
      </w:r>
    </w:p>
    <w:p w14:paraId="390B1F3C" w14:textId="77777777" w:rsidR="005215AE" w:rsidRPr="005215AE" w:rsidRDefault="005215AE" w:rsidP="005215AE">
      <w:pPr>
        <w:pStyle w:val="22"/>
        <w:numPr>
          <w:ilvl w:val="0"/>
          <w:numId w:val="17"/>
        </w:numPr>
        <w:jc w:val="both"/>
        <w:rPr>
          <w:color w:val="000000"/>
          <w:sz w:val="24"/>
          <w:szCs w:val="24"/>
          <w:lang w:val="uk-UA"/>
        </w:rPr>
      </w:pPr>
      <w:r w:rsidRPr="005215AE">
        <w:rPr>
          <w:color w:val="000000"/>
          <w:sz w:val="24"/>
          <w:szCs w:val="24"/>
          <w:lang w:val="uk-UA"/>
        </w:rPr>
        <w:t>видаткову накладну на товар у 2х примірниках;</w:t>
      </w:r>
    </w:p>
    <w:p w14:paraId="7ABA110B" w14:textId="77777777" w:rsidR="005215AE" w:rsidRPr="005215AE" w:rsidRDefault="005215AE" w:rsidP="005215AE">
      <w:pPr>
        <w:pStyle w:val="22"/>
        <w:numPr>
          <w:ilvl w:val="0"/>
          <w:numId w:val="17"/>
        </w:numPr>
        <w:jc w:val="both"/>
        <w:rPr>
          <w:color w:val="000000"/>
          <w:sz w:val="24"/>
          <w:szCs w:val="24"/>
          <w:lang w:val="uk-UA"/>
        </w:rPr>
      </w:pPr>
      <w:r w:rsidRPr="005215AE">
        <w:rPr>
          <w:color w:val="000000"/>
          <w:sz w:val="24"/>
          <w:szCs w:val="24"/>
          <w:lang w:val="uk-UA"/>
        </w:rPr>
        <w:t>сертифікат відповідності/якості на продукцію (у разі сертифікації Товару);</w:t>
      </w:r>
    </w:p>
    <w:p w14:paraId="4F2CC171" w14:textId="77777777" w:rsidR="005215AE" w:rsidRPr="005215AE" w:rsidRDefault="005215AE" w:rsidP="005215AE">
      <w:pPr>
        <w:pStyle w:val="22"/>
        <w:ind w:firstLine="708"/>
        <w:jc w:val="both"/>
        <w:rPr>
          <w:color w:val="000000"/>
          <w:sz w:val="24"/>
          <w:szCs w:val="24"/>
          <w:lang w:val="uk-UA"/>
        </w:rPr>
      </w:pPr>
      <w:r w:rsidRPr="005215AE">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5215AE">
        <w:rPr>
          <w:b/>
          <w:bCs/>
          <w:i/>
          <w:iCs/>
          <w:color w:val="000000"/>
          <w:sz w:val="24"/>
          <w:szCs w:val="24"/>
          <w:lang w:val="uk-UA"/>
        </w:rPr>
        <w:t>(надати гарантійний лист)</w:t>
      </w:r>
      <w:r w:rsidRPr="005215AE">
        <w:rPr>
          <w:color w:val="000000"/>
          <w:sz w:val="24"/>
          <w:szCs w:val="24"/>
          <w:lang w:val="uk-UA"/>
        </w:rPr>
        <w:t xml:space="preserve"> . </w:t>
      </w:r>
    </w:p>
    <w:p w14:paraId="0305DC01" w14:textId="77777777" w:rsidR="005215AE" w:rsidRPr="005215AE" w:rsidRDefault="005215AE" w:rsidP="005215AE">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5215AE">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5215AE">
        <w:rPr>
          <w:rFonts w:ascii="Times New Roman" w:hAnsi="Times New Roman" w:cs="Times New Roman"/>
          <w:b/>
          <w:bCs/>
          <w:i/>
          <w:iCs/>
          <w:color w:val="000000"/>
          <w:sz w:val="24"/>
          <w:szCs w:val="24"/>
        </w:rPr>
        <w:t xml:space="preserve">(надати гарантійний лист). </w:t>
      </w:r>
    </w:p>
    <w:p w14:paraId="12D5BE93" w14:textId="77777777" w:rsidR="005215AE" w:rsidRPr="005215AE" w:rsidRDefault="005215AE" w:rsidP="005215AE">
      <w:pPr>
        <w:spacing w:after="0" w:line="240" w:lineRule="auto"/>
        <w:ind w:firstLine="567"/>
        <w:jc w:val="both"/>
        <w:rPr>
          <w:rFonts w:ascii="Times New Roman" w:hAnsi="Times New Roman" w:cs="Times New Roman"/>
          <w:color w:val="000000"/>
          <w:sz w:val="24"/>
          <w:szCs w:val="24"/>
        </w:rPr>
      </w:pPr>
    </w:p>
    <w:p w14:paraId="2CFCC753" w14:textId="77777777" w:rsidR="005215AE" w:rsidRPr="005215AE" w:rsidRDefault="005215AE" w:rsidP="005215AE">
      <w:pPr>
        <w:spacing w:after="0" w:line="240" w:lineRule="auto"/>
        <w:ind w:firstLine="567"/>
        <w:jc w:val="both"/>
        <w:rPr>
          <w:rFonts w:ascii="Times New Roman" w:hAnsi="Times New Roman" w:cs="Times New Roman"/>
          <w:color w:val="000000"/>
          <w:sz w:val="24"/>
          <w:szCs w:val="24"/>
        </w:rPr>
      </w:pPr>
      <w:r w:rsidRPr="005215AE">
        <w:rPr>
          <w:rFonts w:ascii="Times New Roman" w:hAnsi="Times New Roman" w:cs="Times New Roman"/>
          <w:color w:val="000000"/>
          <w:sz w:val="24"/>
          <w:szCs w:val="24"/>
        </w:rPr>
        <w:t xml:space="preserve">Товар повинен бути придатний для цілей, для яких товар такого роду звичайно використовується </w:t>
      </w:r>
      <w:r w:rsidRPr="005215AE">
        <w:rPr>
          <w:rFonts w:ascii="Times New Roman" w:hAnsi="Times New Roman" w:cs="Times New Roman"/>
          <w:b/>
          <w:bCs/>
          <w:i/>
          <w:iCs/>
          <w:color w:val="000000"/>
          <w:sz w:val="24"/>
          <w:szCs w:val="24"/>
        </w:rPr>
        <w:t>(надати у складі тендерної пропозиції гарантійний лист).</w:t>
      </w:r>
    </w:p>
    <w:p w14:paraId="7877954A" w14:textId="77777777" w:rsidR="005215AE" w:rsidRPr="005215AE" w:rsidRDefault="005215AE" w:rsidP="005215AE">
      <w:pPr>
        <w:spacing w:after="0" w:line="240" w:lineRule="auto"/>
        <w:ind w:firstLine="567"/>
        <w:jc w:val="both"/>
        <w:rPr>
          <w:rFonts w:ascii="Times New Roman" w:hAnsi="Times New Roman" w:cs="Times New Roman"/>
          <w:sz w:val="24"/>
          <w:szCs w:val="24"/>
        </w:rPr>
      </w:pPr>
      <w:r w:rsidRPr="005215AE">
        <w:rPr>
          <w:rFonts w:ascii="Times New Roman" w:hAnsi="Times New Roman" w:cs="Times New Roman"/>
          <w:color w:val="000000"/>
          <w:sz w:val="24"/>
          <w:szCs w:val="24"/>
        </w:rPr>
        <w:t xml:space="preserve">Товар має бути упакований належним чином, що забезпечує його збереження при перевезенні та зберіганні </w:t>
      </w:r>
      <w:r w:rsidRPr="005215AE">
        <w:rPr>
          <w:rFonts w:ascii="Times New Roman" w:hAnsi="Times New Roman" w:cs="Times New Roman"/>
          <w:b/>
          <w:bCs/>
          <w:i/>
          <w:iCs/>
          <w:color w:val="000000"/>
          <w:sz w:val="24"/>
          <w:szCs w:val="24"/>
        </w:rPr>
        <w:t>(надати у складі тендерної пропозиції гарантійний лист)</w:t>
      </w:r>
      <w:r w:rsidRPr="005215AE">
        <w:rPr>
          <w:rFonts w:ascii="Times New Roman" w:hAnsi="Times New Roman" w:cs="Times New Roman"/>
          <w:color w:val="000000"/>
          <w:sz w:val="24"/>
          <w:szCs w:val="24"/>
        </w:rPr>
        <w:t>.</w:t>
      </w:r>
    </w:p>
    <w:p w14:paraId="1EA7256E" w14:textId="77777777" w:rsidR="005215AE" w:rsidRPr="005215AE" w:rsidRDefault="005215AE" w:rsidP="005215AE">
      <w:pPr>
        <w:spacing w:after="0" w:line="240" w:lineRule="auto"/>
        <w:ind w:firstLine="567"/>
        <w:jc w:val="both"/>
        <w:rPr>
          <w:rFonts w:ascii="Times New Roman" w:hAnsi="Times New Roman" w:cs="Times New Roman"/>
          <w:sz w:val="24"/>
          <w:szCs w:val="24"/>
        </w:rPr>
      </w:pPr>
    </w:p>
    <w:p w14:paraId="0D53B605" w14:textId="77777777" w:rsidR="005215AE" w:rsidRPr="005215AE" w:rsidRDefault="005215AE" w:rsidP="005215AE">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i/>
          <w:iCs/>
          <w:color w:val="000000" w:themeColor="text1"/>
          <w:sz w:val="24"/>
          <w:szCs w:val="24"/>
        </w:rPr>
      </w:pPr>
    </w:p>
    <w:p w14:paraId="5F7A951D" w14:textId="77777777" w:rsidR="005215AE" w:rsidRPr="005215AE" w:rsidRDefault="005215AE" w:rsidP="005215AE">
      <w:pPr>
        <w:tabs>
          <w:tab w:val="left" w:pos="567"/>
        </w:tabs>
        <w:overflowPunct w:val="0"/>
        <w:spacing w:after="0" w:line="240" w:lineRule="auto"/>
        <w:ind w:right="-1" w:firstLine="567"/>
        <w:contextualSpacing/>
        <w:jc w:val="both"/>
        <w:textAlignment w:val="baseline"/>
        <w:rPr>
          <w:rFonts w:ascii="Times New Roman" w:hAnsi="Times New Roman" w:cs="Times New Roman"/>
          <w:bCs/>
          <w:i/>
          <w:iCs/>
          <w:color w:val="000000" w:themeColor="text1"/>
          <w:sz w:val="24"/>
          <w:szCs w:val="24"/>
        </w:rPr>
      </w:pPr>
      <w:r w:rsidRPr="005215AE">
        <w:rPr>
          <w:rFonts w:ascii="Times New Roman" w:hAnsi="Times New Roman" w:cs="Times New Roman"/>
          <w:bCs/>
          <w:i/>
          <w:iCs/>
          <w:color w:val="000000" w:themeColor="text1"/>
          <w:sz w:val="24"/>
          <w:szCs w:val="24"/>
        </w:rPr>
        <w:lastRenderedPageBreak/>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157B8919" w14:textId="7CB75552" w:rsidR="00F25DD8" w:rsidRPr="005215AE" w:rsidRDefault="005215AE" w:rsidP="005215AE">
      <w:pPr>
        <w:widowControl w:val="0"/>
        <w:spacing w:after="0" w:line="240" w:lineRule="auto"/>
        <w:ind w:right="-1"/>
        <w:jc w:val="both"/>
        <w:rPr>
          <w:rFonts w:ascii="Times New Roman" w:hAnsi="Times New Roman" w:cs="Times New Roman"/>
          <w:sz w:val="24"/>
          <w:szCs w:val="24"/>
        </w:rPr>
      </w:pPr>
      <w:r w:rsidRPr="005215AE">
        <w:rPr>
          <w:rFonts w:ascii="Times New Roman" w:hAnsi="Times New Roman" w:cs="Times New Roman"/>
          <w:bCs/>
          <w:i/>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5215AE">
        <w:rPr>
          <w:rFonts w:ascii="Times New Roman" w:hAnsi="Times New Roman" w:cs="Times New Roman"/>
          <w:bCs/>
          <w:i/>
          <w:iCs/>
          <w:color w:val="000000" w:themeColor="text1"/>
          <w:sz w:val="24"/>
          <w:szCs w:val="24"/>
        </w:rPr>
        <w:t>технічним та якісним характеристикам,</w:t>
      </w:r>
      <w:r w:rsidRPr="005215AE">
        <w:rPr>
          <w:rFonts w:ascii="Times New Roman" w:hAnsi="Times New Roman" w:cs="Times New Roman"/>
          <w:bCs/>
          <w:i/>
          <w:iCs/>
          <w:color w:val="000000" w:themeColor="text1"/>
          <w:sz w:val="24"/>
          <w:szCs w:val="24"/>
          <w:shd w:val="clear" w:color="auto" w:fill="FFFFFF"/>
        </w:rPr>
        <w:t xml:space="preserve"> </w:t>
      </w:r>
      <w:r w:rsidRPr="005215AE">
        <w:rPr>
          <w:rFonts w:ascii="Times New Roman" w:hAnsi="Times New Roman" w:cs="Times New Roman"/>
          <w:bCs/>
          <w:i/>
          <w:iCs/>
          <w:color w:val="000000" w:themeColor="text1"/>
          <w:sz w:val="24"/>
          <w:szCs w:val="24"/>
        </w:rPr>
        <w:t xml:space="preserve">зазначеним </w:t>
      </w:r>
      <w:r w:rsidRPr="005215AE">
        <w:rPr>
          <w:rFonts w:ascii="Times New Roman" w:hAnsi="Times New Roman" w:cs="Times New Roman"/>
          <w:bCs/>
          <w:i/>
          <w:iCs/>
          <w:color w:val="000000" w:themeColor="text1"/>
          <w:sz w:val="24"/>
          <w:szCs w:val="24"/>
          <w:shd w:val="clear" w:color="auto" w:fill="FFFFFF"/>
        </w:rPr>
        <w:t xml:space="preserve">у Специфікації. </w:t>
      </w:r>
      <w:r w:rsidRPr="005215AE">
        <w:rPr>
          <w:rFonts w:ascii="Times New Roman" w:hAnsi="Times New Roman" w:cs="Times New Roman"/>
          <w:bCs/>
          <w:i/>
          <w:i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EE1177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215AE">
        <w:rPr>
          <w:rFonts w:ascii="Times New Roman" w:eastAsia="Times New Roman" w:hAnsi="Times New Roman" w:cs="Times New Roman"/>
          <w:sz w:val="24"/>
          <w:szCs w:val="24"/>
          <w:lang w:eastAsia="ru-RU"/>
        </w:rPr>
        <w:t>108 510</w:t>
      </w:r>
      <w:r w:rsidR="00F25DD8">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215AE">
        <w:rPr>
          <w:rFonts w:ascii="Times New Roman" w:eastAsia="Times New Roman" w:hAnsi="Times New Roman" w:cs="Times New Roman"/>
          <w:sz w:val="24"/>
          <w:szCs w:val="24"/>
          <w:lang w:eastAsia="ru-RU"/>
        </w:rPr>
        <w:t>сто вісім тисяч п’ятсот десять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F25DD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0F87"/>
    <w:rsid w:val="004E72F1"/>
    <w:rsid w:val="005161ED"/>
    <w:rsid w:val="00517091"/>
    <w:rsid w:val="005215AE"/>
    <w:rsid w:val="00526303"/>
    <w:rsid w:val="00551800"/>
    <w:rsid w:val="00570D3B"/>
    <w:rsid w:val="00593939"/>
    <w:rsid w:val="005B1828"/>
    <w:rsid w:val="005B1EF5"/>
    <w:rsid w:val="005D1561"/>
    <w:rsid w:val="005D42D1"/>
    <w:rsid w:val="005F1F8E"/>
    <w:rsid w:val="00602754"/>
    <w:rsid w:val="00604670"/>
    <w:rsid w:val="0061451B"/>
    <w:rsid w:val="00630A56"/>
    <w:rsid w:val="00632F6D"/>
    <w:rsid w:val="0064697A"/>
    <w:rsid w:val="00662596"/>
    <w:rsid w:val="00672B6A"/>
    <w:rsid w:val="00675B00"/>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847CA"/>
    <w:rsid w:val="00EA5532"/>
    <w:rsid w:val="00ED61FD"/>
    <w:rsid w:val="00F1103E"/>
    <w:rsid w:val="00F14A71"/>
    <w:rsid w:val="00F25DD8"/>
    <w:rsid w:val="00F360BF"/>
    <w:rsid w:val="00F41442"/>
    <w:rsid w:val="00F4253D"/>
    <w:rsid w:val="00F60A0F"/>
    <w:rsid w:val="00F82C72"/>
    <w:rsid w:val="00F83776"/>
    <w:rsid w:val="00F90C90"/>
    <w:rsid w:val="00FA02CE"/>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zo.com.ua/tenders/172271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dzo.com.ua/tenders/1722718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6526</Words>
  <Characters>3721</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2025-03-04T10:28:00Z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