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636131A0" w:rsidR="00245020" w:rsidRPr="00BF0C27" w:rsidRDefault="00245020" w:rsidP="00A86D31">
      <w:pPr>
        <w:pStyle w:val="2"/>
        <w:shd w:val="clear" w:color="auto" w:fill="FFFFFF" w:themeFill="background1"/>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BF0C27" w:rsidRPr="00BF0C27">
        <w:rPr>
          <w:b w:val="0"/>
          <w:bCs w:val="0"/>
          <w:sz w:val="24"/>
          <w:szCs w:val="24"/>
        </w:rPr>
        <w:t>Закупівля м’яких сидінь за кодом CPV за ДК 021:2015: 39110000-6 Сидіння, стільці та супутні вироби і частини до них</w:t>
      </w:r>
    </w:p>
    <w:p w14:paraId="121122A8" w14:textId="6F901F2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266BF3">
        <w:rPr>
          <w:rFonts w:ascii="Times New Roman" w:hAnsi="Times New Roman" w:cs="Times New Roman"/>
          <w:sz w:val="24"/>
          <w:szCs w:val="24"/>
        </w:rPr>
        <w:t>25</w:t>
      </w:r>
      <w:r w:rsidR="00F60A0F" w:rsidRPr="00F90C90">
        <w:rPr>
          <w:rFonts w:ascii="Times New Roman" w:hAnsi="Times New Roman" w:cs="Times New Roman"/>
          <w:sz w:val="24"/>
          <w:szCs w:val="24"/>
        </w:rPr>
        <w:t>-</w:t>
      </w:r>
      <w:r w:rsidR="00266BF3">
        <w:rPr>
          <w:rFonts w:ascii="Times New Roman" w:hAnsi="Times New Roman" w:cs="Times New Roman"/>
          <w:sz w:val="24"/>
          <w:szCs w:val="24"/>
        </w:rPr>
        <w:t>00</w:t>
      </w:r>
      <w:r w:rsidR="00BE6037">
        <w:rPr>
          <w:rFonts w:ascii="Times New Roman" w:hAnsi="Times New Roman" w:cs="Times New Roman"/>
          <w:sz w:val="24"/>
          <w:szCs w:val="24"/>
        </w:rPr>
        <w:t>7</w:t>
      </w:r>
      <w:r w:rsidR="00BF0C27">
        <w:rPr>
          <w:rFonts w:ascii="Times New Roman" w:hAnsi="Times New Roman" w:cs="Times New Roman"/>
          <w:sz w:val="24"/>
          <w:szCs w:val="24"/>
        </w:rPr>
        <w:t>440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1C1DA706" w:rsidR="00D04572" w:rsidRPr="00BF0C27" w:rsidRDefault="009D1AE9" w:rsidP="00BF0C27">
      <w:pPr>
        <w:pStyle w:val="2"/>
        <w:shd w:val="clear" w:color="auto" w:fill="FFFFFF" w:themeFill="background1"/>
        <w:jc w:val="both"/>
        <w:textAlignment w:val="baseline"/>
        <w:rPr>
          <w:b w:val="0"/>
          <w:bCs w:val="0"/>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BF0C27" w:rsidRPr="00BF0C27">
        <w:rPr>
          <w:b w:val="0"/>
          <w:bCs w:val="0"/>
          <w:sz w:val="24"/>
          <w:szCs w:val="24"/>
        </w:rPr>
        <w:t>Закупівля м’яких сидінь за кодом CPV за ДК 021:2015: 39110000-6 Сидіння, стільці та супутні вироби і частини до них</w:t>
      </w:r>
      <w:r w:rsidR="00D04572" w:rsidRPr="00D04572">
        <w:rPr>
          <w:b w:val="0"/>
          <w:bCs w:val="0"/>
          <w:kern w:val="2"/>
          <w:sz w:val="24"/>
          <w:szCs w:val="24"/>
          <w:lang w:eastAsia="en-US"/>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3DAEEBE3" w14:textId="77777777" w:rsidR="00BF0C27" w:rsidRPr="00BF0C27" w:rsidRDefault="00BF0C27" w:rsidP="00BF0C27">
      <w:pPr>
        <w:spacing w:after="0" w:line="240" w:lineRule="auto"/>
        <w:ind w:firstLine="357"/>
        <w:jc w:val="center"/>
        <w:rPr>
          <w:rFonts w:ascii="Times New Roman" w:hAnsi="Times New Roman" w:cs="Times New Roman"/>
          <w:b/>
          <w:color w:val="000000"/>
          <w:sz w:val="24"/>
          <w:szCs w:val="24"/>
        </w:rPr>
      </w:pPr>
      <w:r w:rsidRPr="00BF0C27">
        <w:rPr>
          <w:rFonts w:ascii="Times New Roman" w:hAnsi="Times New Roman" w:cs="Times New Roman"/>
          <w:b/>
          <w:color w:val="000000"/>
          <w:sz w:val="24"/>
          <w:szCs w:val="24"/>
        </w:rPr>
        <w:t>ТЕХНІЧНІ ВИМОГИ</w:t>
      </w:r>
    </w:p>
    <w:p w14:paraId="7A9C25A0" w14:textId="77777777" w:rsidR="00BF0C27" w:rsidRPr="00BF0C27" w:rsidRDefault="00BF0C27" w:rsidP="00BF0C27">
      <w:pPr>
        <w:spacing w:after="0"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BF0C27" w:rsidRPr="00BF0C27" w14:paraId="3E680830" w14:textId="77777777" w:rsidTr="0060188E">
        <w:tc>
          <w:tcPr>
            <w:tcW w:w="562" w:type="dxa"/>
          </w:tcPr>
          <w:p w14:paraId="535C53E0" w14:textId="77777777" w:rsidR="00BF0C27" w:rsidRPr="00BF0C27" w:rsidRDefault="00BF0C27" w:rsidP="00BF0C27">
            <w:pPr>
              <w:pStyle w:val="a7"/>
              <w:jc w:val="center"/>
              <w:rPr>
                <w:b/>
                <w:bCs/>
              </w:rPr>
            </w:pPr>
            <w:r w:rsidRPr="00BF0C27">
              <w:rPr>
                <w:b/>
                <w:bCs/>
              </w:rPr>
              <w:t>№ п/п</w:t>
            </w:r>
          </w:p>
        </w:tc>
        <w:tc>
          <w:tcPr>
            <w:tcW w:w="5670" w:type="dxa"/>
          </w:tcPr>
          <w:p w14:paraId="180A8FD2" w14:textId="77777777" w:rsidR="00BF0C27" w:rsidRPr="00BF0C27" w:rsidRDefault="00BF0C27" w:rsidP="00BF0C27">
            <w:pPr>
              <w:pStyle w:val="a7"/>
              <w:jc w:val="center"/>
              <w:rPr>
                <w:b/>
                <w:bCs/>
              </w:rPr>
            </w:pPr>
            <w:r w:rsidRPr="00BF0C27">
              <w:rPr>
                <w:b/>
                <w:bCs/>
              </w:rPr>
              <w:t>Назва товару</w:t>
            </w:r>
          </w:p>
        </w:tc>
        <w:tc>
          <w:tcPr>
            <w:tcW w:w="1701" w:type="dxa"/>
          </w:tcPr>
          <w:p w14:paraId="683C1DCA" w14:textId="77777777" w:rsidR="00BF0C27" w:rsidRPr="00BF0C27" w:rsidRDefault="00BF0C27" w:rsidP="00BF0C27">
            <w:pPr>
              <w:pStyle w:val="a7"/>
              <w:jc w:val="center"/>
              <w:rPr>
                <w:b/>
                <w:bCs/>
              </w:rPr>
            </w:pPr>
            <w:r w:rsidRPr="00BF0C27">
              <w:rPr>
                <w:b/>
                <w:bCs/>
              </w:rPr>
              <w:t>Одиниця виміру</w:t>
            </w:r>
          </w:p>
        </w:tc>
        <w:tc>
          <w:tcPr>
            <w:tcW w:w="1701" w:type="dxa"/>
          </w:tcPr>
          <w:p w14:paraId="654FB88E" w14:textId="77777777" w:rsidR="00BF0C27" w:rsidRPr="00BF0C27" w:rsidRDefault="00BF0C27" w:rsidP="00BF0C27">
            <w:pPr>
              <w:pStyle w:val="a7"/>
              <w:jc w:val="center"/>
              <w:rPr>
                <w:b/>
                <w:bCs/>
              </w:rPr>
            </w:pPr>
            <w:r w:rsidRPr="00BF0C27">
              <w:rPr>
                <w:b/>
                <w:bCs/>
              </w:rPr>
              <w:t>Кількість</w:t>
            </w:r>
          </w:p>
        </w:tc>
      </w:tr>
      <w:tr w:rsidR="00BF0C27" w:rsidRPr="00BF0C27" w14:paraId="6A91677B" w14:textId="77777777" w:rsidTr="0060188E">
        <w:tc>
          <w:tcPr>
            <w:tcW w:w="562" w:type="dxa"/>
            <w:vAlign w:val="center"/>
          </w:tcPr>
          <w:p w14:paraId="380EE2CB" w14:textId="77777777" w:rsidR="00BF0C27" w:rsidRPr="00BF0C27" w:rsidRDefault="00BF0C27" w:rsidP="00BF0C27">
            <w:pPr>
              <w:pStyle w:val="a7"/>
              <w:jc w:val="center"/>
            </w:pPr>
            <w:r w:rsidRPr="00BF0C27">
              <w:rPr>
                <w:b/>
                <w:bCs/>
              </w:rPr>
              <w:t>1</w:t>
            </w:r>
          </w:p>
        </w:tc>
        <w:tc>
          <w:tcPr>
            <w:tcW w:w="5670" w:type="dxa"/>
            <w:vAlign w:val="center"/>
          </w:tcPr>
          <w:p w14:paraId="2E1F58EB" w14:textId="77777777" w:rsidR="00BF0C27" w:rsidRPr="00BF0C27" w:rsidRDefault="00BF0C27" w:rsidP="00BF0C27">
            <w:pPr>
              <w:pStyle w:val="af"/>
              <w:rPr>
                <w:rFonts w:ascii="Times New Roman" w:hAnsi="Times New Roman" w:cs="Times New Roman"/>
                <w:b/>
                <w:bCs/>
                <w:sz w:val="24"/>
                <w:szCs w:val="24"/>
              </w:rPr>
            </w:pPr>
            <w:proofErr w:type="spellStart"/>
            <w:r w:rsidRPr="00BF0C27">
              <w:rPr>
                <w:rFonts w:ascii="Times New Roman" w:hAnsi="Times New Roman" w:cs="Times New Roman"/>
                <w:b/>
                <w:bCs/>
                <w:sz w:val="24"/>
                <w:szCs w:val="24"/>
              </w:rPr>
              <w:t>М’яке</w:t>
            </w:r>
            <w:proofErr w:type="spellEnd"/>
            <w:r w:rsidRPr="00BF0C27">
              <w:rPr>
                <w:rFonts w:ascii="Times New Roman" w:hAnsi="Times New Roman" w:cs="Times New Roman"/>
                <w:b/>
                <w:bCs/>
                <w:sz w:val="24"/>
                <w:szCs w:val="24"/>
              </w:rPr>
              <w:t xml:space="preserve"> </w:t>
            </w:r>
            <w:proofErr w:type="spellStart"/>
            <w:r w:rsidRPr="00BF0C27">
              <w:rPr>
                <w:rFonts w:ascii="Times New Roman" w:hAnsi="Times New Roman" w:cs="Times New Roman"/>
                <w:b/>
                <w:bCs/>
                <w:sz w:val="24"/>
                <w:szCs w:val="24"/>
              </w:rPr>
              <w:t>сидіння</w:t>
            </w:r>
            <w:proofErr w:type="spellEnd"/>
          </w:p>
        </w:tc>
        <w:tc>
          <w:tcPr>
            <w:tcW w:w="1701" w:type="dxa"/>
            <w:vAlign w:val="center"/>
          </w:tcPr>
          <w:p w14:paraId="03A2FAAE" w14:textId="77777777" w:rsidR="00BF0C27" w:rsidRPr="00BF0C27" w:rsidRDefault="00BF0C27" w:rsidP="00BF0C27">
            <w:pPr>
              <w:pStyle w:val="a7"/>
              <w:jc w:val="center"/>
            </w:pPr>
            <w:proofErr w:type="spellStart"/>
            <w:r w:rsidRPr="00BF0C27">
              <w:t>шт</w:t>
            </w:r>
            <w:proofErr w:type="spellEnd"/>
          </w:p>
        </w:tc>
        <w:tc>
          <w:tcPr>
            <w:tcW w:w="1701" w:type="dxa"/>
            <w:vAlign w:val="center"/>
          </w:tcPr>
          <w:p w14:paraId="1E778761" w14:textId="77777777" w:rsidR="00BF0C27" w:rsidRPr="00BF0C27" w:rsidRDefault="00BF0C27" w:rsidP="00BF0C27">
            <w:pPr>
              <w:pStyle w:val="a7"/>
              <w:jc w:val="center"/>
              <w:rPr>
                <w:b/>
                <w:bCs/>
              </w:rPr>
            </w:pPr>
            <w:r w:rsidRPr="00BF0C27">
              <w:rPr>
                <w:b/>
                <w:bCs/>
              </w:rPr>
              <w:t>3</w:t>
            </w:r>
          </w:p>
        </w:tc>
      </w:tr>
    </w:tbl>
    <w:p w14:paraId="673BD251" w14:textId="77777777" w:rsidR="00BF0C27" w:rsidRPr="00BF0C27" w:rsidRDefault="00BF0C27" w:rsidP="00BF0C27">
      <w:pPr>
        <w:pStyle w:val="a7"/>
        <w:spacing w:after="0" w:line="240" w:lineRule="auto"/>
        <w:jc w:val="both"/>
        <w:rPr>
          <w:b/>
          <w:bCs/>
          <w:i/>
          <w:iCs/>
          <w:lang w:eastAsia="ru-RU"/>
        </w:rPr>
      </w:pPr>
    </w:p>
    <w:p w14:paraId="7D005832" w14:textId="77777777" w:rsidR="00BF0C27" w:rsidRPr="00BF0C27" w:rsidRDefault="00BF0C27" w:rsidP="00BF0C27">
      <w:pPr>
        <w:pStyle w:val="a7"/>
        <w:spacing w:after="0" w:line="240" w:lineRule="auto"/>
        <w:jc w:val="both"/>
        <w:rPr>
          <w:b/>
          <w:bCs/>
          <w:i/>
          <w:iCs/>
          <w:lang w:eastAsia="ru-RU"/>
        </w:rPr>
      </w:pPr>
      <w:r w:rsidRPr="00BF0C27">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BF0C27">
        <w:rPr>
          <w:b/>
          <w:bCs/>
          <w:i/>
          <w:iCs/>
          <w:lang w:eastAsia="ru-RU"/>
        </w:rPr>
        <w:t>проєкту</w:t>
      </w:r>
      <w:proofErr w:type="spellEnd"/>
      <w:r w:rsidRPr="00BF0C27">
        <w:rPr>
          <w:b/>
          <w:bCs/>
          <w:i/>
          <w:iCs/>
          <w:lang w:eastAsia="ru-RU"/>
        </w:rPr>
        <w:t xml:space="preserve"> Договору до моменту його повного завершення</w:t>
      </w:r>
      <w:r w:rsidRPr="00BF0C27">
        <w:rPr>
          <w:b/>
          <w:bCs/>
          <w:i/>
          <w:iCs/>
        </w:rPr>
        <w:t>;</w:t>
      </w:r>
    </w:p>
    <w:p w14:paraId="11447027" w14:textId="77777777" w:rsidR="00BF0C27" w:rsidRPr="00BF0C27" w:rsidRDefault="00BF0C27" w:rsidP="00BF0C27">
      <w:pPr>
        <w:spacing w:after="0" w:line="240" w:lineRule="auto"/>
        <w:rPr>
          <w:rFonts w:ascii="Times New Roman" w:hAnsi="Times New Roman" w:cs="Times New Roman"/>
          <w:b/>
          <w:sz w:val="24"/>
          <w:szCs w:val="24"/>
        </w:rPr>
      </w:pPr>
    </w:p>
    <w:p w14:paraId="098F308F" w14:textId="77777777" w:rsidR="00BF0C27" w:rsidRPr="00BF0C27" w:rsidRDefault="00BF0C27" w:rsidP="00BF0C27">
      <w:pPr>
        <w:spacing w:after="0" w:line="240" w:lineRule="auto"/>
        <w:ind w:firstLine="567"/>
        <w:jc w:val="both"/>
        <w:rPr>
          <w:rFonts w:ascii="Times New Roman" w:hAnsi="Times New Roman" w:cs="Times New Roman"/>
          <w:sz w:val="24"/>
          <w:szCs w:val="24"/>
          <w:lang w:eastAsia="uk-UA"/>
        </w:rPr>
      </w:pPr>
      <w:bookmarkStart w:id="0" w:name="_Hlk175217186"/>
      <w:r w:rsidRPr="00BF0C27">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BF0C27">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55468DC1" w14:textId="77777777" w:rsidR="00BF0C27" w:rsidRPr="00BF0C27" w:rsidRDefault="00BF0C27" w:rsidP="00BF0C27">
      <w:pPr>
        <w:spacing w:after="0" w:line="240" w:lineRule="auto"/>
        <w:ind w:left="14" w:firstLine="538"/>
        <w:jc w:val="both"/>
        <w:rPr>
          <w:rFonts w:ascii="Times New Roman" w:hAnsi="Times New Roman" w:cs="Times New Roman"/>
          <w:sz w:val="24"/>
          <w:szCs w:val="24"/>
          <w:lang w:eastAsia="ar-SA"/>
        </w:rPr>
      </w:pPr>
      <w:r w:rsidRPr="00BF0C27">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EB8FA9C" w14:textId="77777777" w:rsidR="00BF0C27" w:rsidRPr="00BF0C27" w:rsidRDefault="00BF0C27" w:rsidP="00BF0C27">
      <w:pPr>
        <w:spacing w:after="0" w:line="240" w:lineRule="auto"/>
        <w:ind w:firstLine="567"/>
        <w:jc w:val="both"/>
        <w:rPr>
          <w:rFonts w:ascii="Times New Roman" w:hAnsi="Times New Roman" w:cs="Times New Roman"/>
          <w:bCs/>
          <w:i/>
          <w:iCs/>
          <w:sz w:val="24"/>
          <w:szCs w:val="24"/>
        </w:rPr>
      </w:pPr>
    </w:p>
    <w:p w14:paraId="6972EFD0" w14:textId="77777777" w:rsidR="00BF0C27" w:rsidRPr="00BF0C27" w:rsidRDefault="00BF0C27" w:rsidP="00BF0C27">
      <w:pPr>
        <w:suppressAutoHyphens/>
        <w:spacing w:after="0" w:line="240" w:lineRule="auto"/>
        <w:ind w:firstLine="567"/>
        <w:jc w:val="both"/>
        <w:rPr>
          <w:rFonts w:ascii="Times New Roman" w:hAnsi="Times New Roman" w:cs="Times New Roman"/>
          <w:b/>
          <w:bCs/>
          <w:sz w:val="24"/>
          <w:szCs w:val="24"/>
        </w:rPr>
      </w:pPr>
      <w:r w:rsidRPr="00BF0C27">
        <w:rPr>
          <w:rFonts w:ascii="Times New Roman" w:hAnsi="Times New Roman" w:cs="Times New Roman"/>
          <w:b/>
          <w:bCs/>
          <w:sz w:val="24"/>
          <w:szCs w:val="24"/>
        </w:rPr>
        <w:t>Таблиця відповідності</w:t>
      </w:r>
    </w:p>
    <w:p w14:paraId="7966E0CA" w14:textId="77777777" w:rsidR="00BF0C27" w:rsidRPr="00BF0C27" w:rsidRDefault="00BF0C27" w:rsidP="00BF0C27">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BF0C27" w:rsidRPr="00BF0C27" w14:paraId="271C402E" w14:textId="77777777" w:rsidTr="0060188E">
        <w:tc>
          <w:tcPr>
            <w:tcW w:w="520" w:type="dxa"/>
            <w:tcBorders>
              <w:top w:val="single" w:sz="4" w:space="0" w:color="auto"/>
              <w:left w:val="single" w:sz="4" w:space="0" w:color="auto"/>
              <w:bottom w:val="single" w:sz="4" w:space="0" w:color="auto"/>
              <w:right w:val="single" w:sz="4" w:space="0" w:color="auto"/>
            </w:tcBorders>
            <w:vAlign w:val="center"/>
            <w:hideMark/>
          </w:tcPr>
          <w:p w14:paraId="7ACAAA9A" w14:textId="77777777" w:rsidR="00BF0C27" w:rsidRPr="00BF0C27" w:rsidRDefault="00BF0C27" w:rsidP="00BF0C27">
            <w:pPr>
              <w:suppressAutoHyphens/>
              <w:spacing w:after="0" w:line="240" w:lineRule="auto"/>
              <w:ind w:firstLine="567"/>
              <w:jc w:val="both"/>
              <w:rPr>
                <w:rFonts w:ascii="Times New Roman" w:hAnsi="Times New Roman" w:cs="Times New Roman"/>
                <w:sz w:val="24"/>
                <w:szCs w:val="24"/>
              </w:rPr>
            </w:pPr>
            <w:r w:rsidRPr="00BF0C27">
              <w:rPr>
                <w:rFonts w:ascii="Times New Roman" w:hAnsi="Times New Roman" w:cs="Times New Roman"/>
                <w:bCs/>
                <w:sz w:val="24"/>
                <w:szCs w:val="24"/>
              </w:rPr>
              <w:lastRenderedPageBreak/>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BFFD4A6" w14:textId="77777777" w:rsidR="00BF0C27" w:rsidRPr="00BF0C27" w:rsidRDefault="00BF0C27" w:rsidP="00BF0C27">
            <w:pPr>
              <w:suppressAutoHyphens/>
              <w:spacing w:after="0" w:line="240" w:lineRule="auto"/>
              <w:ind w:firstLine="567"/>
              <w:jc w:val="both"/>
              <w:rPr>
                <w:rFonts w:ascii="Times New Roman" w:hAnsi="Times New Roman" w:cs="Times New Roman"/>
                <w:bCs/>
                <w:sz w:val="24"/>
                <w:szCs w:val="24"/>
              </w:rPr>
            </w:pPr>
            <w:r w:rsidRPr="00BF0C27">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308DC424" w14:textId="77777777" w:rsidR="00BF0C27" w:rsidRPr="00BF0C27" w:rsidRDefault="00BF0C27" w:rsidP="00BF0C27">
            <w:pPr>
              <w:suppressAutoHyphens/>
              <w:spacing w:after="0" w:line="240" w:lineRule="auto"/>
              <w:ind w:firstLine="567"/>
              <w:jc w:val="both"/>
              <w:rPr>
                <w:rFonts w:ascii="Times New Roman" w:hAnsi="Times New Roman" w:cs="Times New Roman"/>
                <w:sz w:val="24"/>
                <w:szCs w:val="24"/>
              </w:rPr>
            </w:pPr>
            <w:r w:rsidRPr="00BF0C27">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49AA58C4" w14:textId="77777777" w:rsidR="00BF0C27" w:rsidRPr="00BF0C27" w:rsidRDefault="00BF0C27" w:rsidP="00BF0C27">
            <w:pPr>
              <w:suppressAutoHyphens/>
              <w:spacing w:after="0" w:line="240" w:lineRule="auto"/>
              <w:ind w:firstLine="567"/>
              <w:jc w:val="both"/>
              <w:rPr>
                <w:rFonts w:ascii="Times New Roman" w:hAnsi="Times New Roman" w:cs="Times New Roman"/>
                <w:sz w:val="24"/>
                <w:szCs w:val="24"/>
              </w:rPr>
            </w:pPr>
            <w:r w:rsidRPr="00BF0C27">
              <w:rPr>
                <w:rFonts w:ascii="Times New Roman" w:hAnsi="Times New Roman" w:cs="Times New Roman"/>
                <w:bCs/>
                <w:sz w:val="24"/>
                <w:szCs w:val="24"/>
              </w:rPr>
              <w:t>Опис технічних вимог, які  пропонуються Учасником</w:t>
            </w:r>
          </w:p>
        </w:tc>
      </w:tr>
    </w:tbl>
    <w:p w14:paraId="01D6EA8C" w14:textId="77777777" w:rsidR="00BF0C27" w:rsidRPr="00BF0C27" w:rsidRDefault="00BF0C27" w:rsidP="00BF0C27">
      <w:pPr>
        <w:suppressAutoHyphens/>
        <w:spacing w:after="0" w:line="240" w:lineRule="auto"/>
        <w:ind w:firstLine="567"/>
        <w:jc w:val="both"/>
        <w:rPr>
          <w:rFonts w:ascii="Times New Roman" w:hAnsi="Times New Roman" w:cs="Times New Roman"/>
          <w:bCs/>
          <w:iCs/>
          <w:sz w:val="24"/>
          <w:szCs w:val="24"/>
        </w:rPr>
      </w:pPr>
      <w:r w:rsidRPr="00BF0C27">
        <w:rPr>
          <w:rFonts w:ascii="Times New Roman" w:hAnsi="Times New Roman" w:cs="Times New Roman"/>
          <w:bCs/>
          <w:iCs/>
          <w:sz w:val="24"/>
          <w:szCs w:val="24"/>
        </w:rPr>
        <w:t>Товар повинен відповідати вимогам:</w:t>
      </w:r>
    </w:p>
    <w:p w14:paraId="2CF0BB6D" w14:textId="77777777" w:rsidR="00BF0C27" w:rsidRPr="00BF0C27" w:rsidRDefault="00BF0C27" w:rsidP="00BF0C27">
      <w:pPr>
        <w:suppressAutoHyphens/>
        <w:spacing w:after="0" w:line="240" w:lineRule="auto"/>
        <w:ind w:firstLine="567"/>
        <w:jc w:val="both"/>
        <w:rPr>
          <w:rFonts w:ascii="Times New Roman" w:hAnsi="Times New Roman" w:cs="Times New Roman"/>
          <w:bCs/>
          <w:iCs/>
          <w:sz w:val="24"/>
          <w:szCs w:val="24"/>
        </w:rPr>
      </w:pPr>
      <w:r w:rsidRPr="00BF0C27">
        <w:rPr>
          <w:rFonts w:ascii="Times New Roman" w:hAnsi="Times New Roman" w:cs="Times New Roman"/>
          <w:bCs/>
          <w:iCs/>
          <w:sz w:val="24"/>
          <w:szCs w:val="24"/>
        </w:rPr>
        <w:t>- Закону України від 14.08.2014р. № 1644-VІІ «Про санкції»,</w:t>
      </w:r>
    </w:p>
    <w:p w14:paraId="2A5311C7" w14:textId="77777777" w:rsidR="00BF0C27" w:rsidRPr="00BF0C27" w:rsidRDefault="00BF0C27" w:rsidP="00BF0C27">
      <w:pPr>
        <w:suppressAutoHyphens/>
        <w:spacing w:after="0" w:line="240" w:lineRule="auto"/>
        <w:ind w:firstLine="567"/>
        <w:jc w:val="both"/>
        <w:rPr>
          <w:rFonts w:ascii="Times New Roman" w:hAnsi="Times New Roman" w:cs="Times New Roman"/>
          <w:bCs/>
          <w:iCs/>
          <w:sz w:val="24"/>
          <w:szCs w:val="24"/>
        </w:rPr>
      </w:pPr>
      <w:r w:rsidRPr="00BF0C27">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FDDCD38" w14:textId="77777777" w:rsidR="00BF0C27" w:rsidRPr="00BF0C27" w:rsidRDefault="00BF0C27" w:rsidP="00BF0C27">
      <w:pPr>
        <w:suppressAutoHyphens/>
        <w:spacing w:after="0" w:line="240" w:lineRule="auto"/>
        <w:ind w:firstLine="567"/>
        <w:jc w:val="both"/>
        <w:rPr>
          <w:rFonts w:ascii="Times New Roman" w:hAnsi="Times New Roman" w:cs="Times New Roman"/>
          <w:bCs/>
          <w:iCs/>
          <w:sz w:val="24"/>
          <w:szCs w:val="24"/>
        </w:rPr>
      </w:pPr>
      <w:r w:rsidRPr="00BF0C27">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BF0C27">
        <w:rPr>
          <w:rFonts w:ascii="Times New Roman" w:hAnsi="Times New Roman" w:cs="Times New Roman"/>
          <w:bCs/>
          <w:iCs/>
          <w:sz w:val="24"/>
          <w:szCs w:val="24"/>
        </w:rPr>
        <w:t>закупівель</w:t>
      </w:r>
      <w:proofErr w:type="spellEnd"/>
      <w:r w:rsidRPr="00BF0C27">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B16B397" w14:textId="77777777" w:rsidR="00BF0C27" w:rsidRPr="00BF0C27" w:rsidRDefault="00BF0C27" w:rsidP="00BF0C27">
      <w:pPr>
        <w:suppressAutoHyphens/>
        <w:spacing w:after="0" w:line="240" w:lineRule="auto"/>
        <w:ind w:firstLine="567"/>
        <w:jc w:val="both"/>
        <w:rPr>
          <w:rFonts w:ascii="Times New Roman" w:hAnsi="Times New Roman" w:cs="Times New Roman"/>
          <w:bCs/>
          <w:iCs/>
          <w:sz w:val="24"/>
          <w:szCs w:val="24"/>
        </w:rPr>
      </w:pPr>
      <w:r w:rsidRPr="00BF0C27">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0F45DF5" w14:textId="77777777" w:rsidR="00BF0C27" w:rsidRPr="00BF0C27" w:rsidRDefault="00BF0C27" w:rsidP="00BF0C27">
      <w:pPr>
        <w:spacing w:after="0" w:line="240" w:lineRule="auto"/>
        <w:ind w:firstLine="567"/>
        <w:jc w:val="both"/>
        <w:rPr>
          <w:rFonts w:ascii="Times New Roman" w:hAnsi="Times New Roman" w:cs="Times New Roman"/>
          <w:sz w:val="24"/>
          <w:szCs w:val="24"/>
        </w:rPr>
      </w:pPr>
    </w:p>
    <w:p w14:paraId="39C53906" w14:textId="77777777" w:rsidR="00BF0C27" w:rsidRPr="00BF0C27" w:rsidRDefault="00BF0C27" w:rsidP="00BF0C27">
      <w:pPr>
        <w:spacing w:after="0" w:line="240" w:lineRule="auto"/>
        <w:ind w:firstLine="567"/>
        <w:jc w:val="center"/>
        <w:rPr>
          <w:rFonts w:ascii="Times New Roman" w:hAnsi="Times New Roman" w:cs="Times New Roman"/>
          <w:b/>
          <w:bCs/>
          <w:sz w:val="24"/>
          <w:szCs w:val="24"/>
        </w:rPr>
      </w:pPr>
      <w:r w:rsidRPr="00BF0C27">
        <w:rPr>
          <w:rFonts w:ascii="Times New Roman" w:hAnsi="Times New Roman" w:cs="Times New Roman"/>
          <w:b/>
          <w:bCs/>
          <w:sz w:val="24"/>
          <w:szCs w:val="24"/>
        </w:rPr>
        <w:t xml:space="preserve">СПЕЦИФІКАЦІЯ: </w:t>
      </w:r>
    </w:p>
    <w:p w14:paraId="5E297DC9" w14:textId="77777777" w:rsidR="00BF0C27" w:rsidRPr="00BF0C27" w:rsidRDefault="00BF0C27" w:rsidP="00BF0C27">
      <w:pPr>
        <w:spacing w:after="0" w:line="240" w:lineRule="auto"/>
        <w:ind w:firstLine="263"/>
        <w:jc w:val="both"/>
        <w:rPr>
          <w:rFonts w:ascii="Times New Roman" w:hAnsi="Times New Roman" w:cs="Times New Roman"/>
          <w:i/>
          <w:sz w:val="24"/>
          <w:szCs w:val="24"/>
        </w:rPr>
      </w:pPr>
    </w:p>
    <w:p w14:paraId="78CB6ED1" w14:textId="77777777" w:rsidR="00BF0C27" w:rsidRPr="00BF0C27" w:rsidRDefault="00BF0C27" w:rsidP="00BF0C27">
      <w:pPr>
        <w:shd w:val="clear" w:color="auto" w:fill="FFFFFF"/>
        <w:spacing w:after="0" w:line="240" w:lineRule="auto"/>
        <w:rPr>
          <w:rFonts w:ascii="Times New Roman" w:hAnsi="Times New Roman" w:cs="Times New Roman"/>
          <w:b/>
          <w:smallCaps/>
          <w:color w:val="000000"/>
          <w:sz w:val="24"/>
          <w:szCs w:val="24"/>
        </w:rPr>
      </w:pPr>
      <w:r w:rsidRPr="00BF0C27">
        <w:rPr>
          <w:rFonts w:ascii="Times New Roman" w:hAnsi="Times New Roman" w:cs="Times New Roman"/>
          <w:b/>
          <w:smallCaps/>
          <w:color w:val="000000"/>
          <w:sz w:val="24"/>
          <w:szCs w:val="24"/>
        </w:rPr>
        <w:t xml:space="preserve">MANAGER </w:t>
      </w:r>
      <w:proofErr w:type="spellStart"/>
      <w:r w:rsidRPr="00BF0C27">
        <w:rPr>
          <w:rFonts w:ascii="Times New Roman" w:hAnsi="Times New Roman" w:cs="Times New Roman"/>
          <w:b/>
          <w:smallCaps/>
          <w:color w:val="000000"/>
          <w:sz w:val="24"/>
          <w:szCs w:val="24"/>
        </w:rPr>
        <w:t>extra</w:t>
      </w:r>
      <w:proofErr w:type="spellEnd"/>
      <w:r w:rsidRPr="00BF0C27">
        <w:rPr>
          <w:rFonts w:ascii="Times New Roman" w:hAnsi="Times New Roman" w:cs="Times New Roman"/>
          <w:b/>
          <w:smallCaps/>
          <w:color w:val="000000"/>
          <w:sz w:val="24"/>
          <w:szCs w:val="24"/>
        </w:rPr>
        <w:t xml:space="preserve"> CF LB</w:t>
      </w:r>
    </w:p>
    <w:p w14:paraId="2F675039"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bookmarkStart w:id="1" w:name="_Hlk194660363"/>
      <w:r w:rsidRPr="00BF0C27">
        <w:rPr>
          <w:rFonts w:ascii="Times New Roman" w:hAnsi="Times New Roman" w:cs="Times New Roman"/>
          <w:sz w:val="24"/>
          <w:szCs w:val="24"/>
        </w:rPr>
        <w:t>Кількість – 3 шт.</w:t>
      </w:r>
    </w:p>
    <w:p w14:paraId="297D5DC5"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Ширина сидіння –  555 мм.</w:t>
      </w:r>
    </w:p>
    <w:p w14:paraId="498317D9"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Глибина сидіння –  530 мм.</w:t>
      </w:r>
    </w:p>
    <w:p w14:paraId="4536AC09"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 xml:space="preserve">Висота сидіння </w:t>
      </w:r>
      <w:bookmarkStart w:id="2" w:name="_Hlk194660029"/>
      <w:r w:rsidRPr="00BF0C27">
        <w:rPr>
          <w:rFonts w:ascii="Times New Roman" w:hAnsi="Times New Roman" w:cs="Times New Roman"/>
          <w:sz w:val="24"/>
          <w:szCs w:val="24"/>
        </w:rPr>
        <w:t xml:space="preserve">–  </w:t>
      </w:r>
      <w:bookmarkEnd w:id="2"/>
      <w:r w:rsidRPr="00BF0C27">
        <w:rPr>
          <w:rFonts w:ascii="Times New Roman" w:hAnsi="Times New Roman" w:cs="Times New Roman"/>
          <w:sz w:val="24"/>
          <w:szCs w:val="24"/>
        </w:rPr>
        <w:t xml:space="preserve">440 мм. </w:t>
      </w:r>
    </w:p>
    <w:p w14:paraId="5D72A4B1"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Висота крісла –  955 мм.</w:t>
      </w:r>
    </w:p>
    <w:p w14:paraId="122508D3"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bookmarkStart w:id="3" w:name="_Hlk191906516"/>
      <w:r w:rsidRPr="00BF0C27">
        <w:rPr>
          <w:rFonts w:ascii="Times New Roman" w:hAnsi="Times New Roman" w:cs="Times New Roman"/>
          <w:sz w:val="24"/>
          <w:szCs w:val="24"/>
        </w:rPr>
        <w:t xml:space="preserve">Матеріал: </w:t>
      </w:r>
    </w:p>
    <w:p w14:paraId="31D0370F"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 xml:space="preserve">Оббивка: </w:t>
      </w:r>
      <w:proofErr w:type="spellStart"/>
      <w:r w:rsidRPr="00BF0C27">
        <w:rPr>
          <w:rFonts w:ascii="Times New Roman" w:hAnsi="Times New Roman" w:cs="Times New Roman"/>
          <w:sz w:val="24"/>
          <w:szCs w:val="24"/>
        </w:rPr>
        <w:t>екошкіра</w:t>
      </w:r>
      <w:proofErr w:type="spellEnd"/>
      <w:r w:rsidRPr="00BF0C27">
        <w:rPr>
          <w:rFonts w:ascii="Times New Roman" w:hAnsi="Times New Roman" w:cs="Times New Roman"/>
          <w:sz w:val="24"/>
          <w:szCs w:val="24"/>
        </w:rPr>
        <w:t xml:space="preserve"> </w:t>
      </w:r>
      <w:r w:rsidRPr="00BF0C27">
        <w:rPr>
          <w:rFonts w:ascii="Times New Roman" w:hAnsi="Times New Roman" w:cs="Times New Roman"/>
          <w:sz w:val="24"/>
          <w:szCs w:val="24"/>
          <w:lang w:val="en-US"/>
        </w:rPr>
        <w:t>Eco</w:t>
      </w:r>
      <w:r w:rsidRPr="00BF0C27">
        <w:rPr>
          <w:rFonts w:ascii="Times New Roman" w:hAnsi="Times New Roman" w:cs="Times New Roman"/>
          <w:sz w:val="24"/>
          <w:szCs w:val="24"/>
        </w:rPr>
        <w:t>-30</w:t>
      </w:r>
    </w:p>
    <w:p w14:paraId="1BDCFAF7"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 xml:space="preserve">Колір </w:t>
      </w:r>
      <w:proofErr w:type="spellStart"/>
      <w:r w:rsidRPr="00BF0C27">
        <w:rPr>
          <w:rFonts w:ascii="Times New Roman" w:hAnsi="Times New Roman" w:cs="Times New Roman"/>
          <w:sz w:val="24"/>
          <w:szCs w:val="24"/>
        </w:rPr>
        <w:t>екошкіри</w:t>
      </w:r>
      <w:proofErr w:type="spellEnd"/>
      <w:r w:rsidRPr="00BF0C27">
        <w:rPr>
          <w:rFonts w:ascii="Times New Roman" w:hAnsi="Times New Roman" w:cs="Times New Roman"/>
          <w:sz w:val="24"/>
          <w:szCs w:val="24"/>
        </w:rPr>
        <w:t xml:space="preserve"> - чорний</w:t>
      </w:r>
    </w:p>
    <w:p w14:paraId="07949845" w14:textId="77777777" w:rsidR="00BF0C27" w:rsidRPr="00BF0C27" w:rsidRDefault="00BF0C27" w:rsidP="00BF0C27">
      <w:pPr>
        <w:shd w:val="clear" w:color="auto" w:fill="FFFFFF"/>
        <w:spacing w:after="0" w:line="240" w:lineRule="auto"/>
        <w:rPr>
          <w:rFonts w:ascii="Times New Roman" w:hAnsi="Times New Roman" w:cs="Times New Roman"/>
          <w:sz w:val="24"/>
          <w:szCs w:val="24"/>
        </w:rPr>
      </w:pPr>
      <w:r w:rsidRPr="00BF0C27">
        <w:rPr>
          <w:rFonts w:ascii="Times New Roman" w:hAnsi="Times New Roman" w:cs="Times New Roman"/>
          <w:sz w:val="24"/>
          <w:szCs w:val="24"/>
        </w:rPr>
        <w:t>Дерев'яні опори та підлокітники: тонування 1.031</w:t>
      </w:r>
      <w:bookmarkEnd w:id="1"/>
      <w:bookmarkEnd w:id="3"/>
    </w:p>
    <w:p w14:paraId="6AA24DEE" w14:textId="77777777" w:rsidR="00BF0C27" w:rsidRPr="00BF0C27" w:rsidRDefault="00BF0C27" w:rsidP="00BF0C27">
      <w:pPr>
        <w:spacing w:after="0" w:line="240" w:lineRule="auto"/>
        <w:jc w:val="center"/>
        <w:rPr>
          <w:rFonts w:ascii="Times New Roman" w:hAnsi="Times New Roman" w:cs="Times New Roman"/>
          <w:sz w:val="24"/>
          <w:szCs w:val="24"/>
        </w:rPr>
      </w:pPr>
      <w:r w:rsidRPr="00BF0C27">
        <w:rPr>
          <w:rFonts w:ascii="Times New Roman" w:hAnsi="Times New Roman" w:cs="Times New Roman"/>
          <w:sz w:val="24"/>
          <w:szCs w:val="24"/>
        </w:rPr>
        <w:t>Примірний ескіз:</w:t>
      </w:r>
    </w:p>
    <w:p w14:paraId="6F948C82" w14:textId="77777777" w:rsidR="00BF0C27" w:rsidRPr="00BF0C27" w:rsidRDefault="00BF0C27" w:rsidP="00BF0C27">
      <w:pPr>
        <w:spacing w:after="0" w:line="240" w:lineRule="auto"/>
        <w:jc w:val="center"/>
        <w:rPr>
          <w:rFonts w:ascii="Times New Roman" w:hAnsi="Times New Roman" w:cs="Times New Roman"/>
          <w:sz w:val="24"/>
          <w:szCs w:val="24"/>
        </w:rPr>
      </w:pPr>
      <w:r w:rsidRPr="00BF0C27">
        <w:rPr>
          <w:rFonts w:ascii="Times New Roman" w:hAnsi="Times New Roman" w:cs="Times New Roman"/>
          <w:noProof/>
          <w:sz w:val="24"/>
          <w:szCs w:val="24"/>
        </w:rPr>
        <w:drawing>
          <wp:inline distT="0" distB="0" distL="0" distR="0" wp14:anchorId="357127AE" wp14:editId="510C1128">
            <wp:extent cx="2971800" cy="35490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2971800" cy="3549015"/>
                    </a:xfrm>
                    <a:prstGeom prst="rect">
                      <a:avLst/>
                    </a:prstGeom>
                  </pic:spPr>
                </pic:pic>
              </a:graphicData>
            </a:graphic>
          </wp:inline>
        </w:drawing>
      </w:r>
    </w:p>
    <w:p w14:paraId="30DF4A65" w14:textId="77777777" w:rsidR="00BF0C27" w:rsidRPr="00BF0C27" w:rsidRDefault="00BF0C27" w:rsidP="00BF0C27">
      <w:pPr>
        <w:spacing w:after="0" w:line="240" w:lineRule="auto"/>
        <w:jc w:val="center"/>
        <w:rPr>
          <w:rFonts w:ascii="Times New Roman" w:hAnsi="Times New Roman" w:cs="Times New Roman"/>
          <w:sz w:val="24"/>
          <w:szCs w:val="24"/>
        </w:rPr>
      </w:pPr>
    </w:p>
    <w:p w14:paraId="0135BF37" w14:textId="77777777" w:rsidR="00BF0C27" w:rsidRPr="00BF0C27" w:rsidRDefault="00BF0C27" w:rsidP="00BF0C27">
      <w:pPr>
        <w:spacing w:after="0" w:line="240" w:lineRule="auto"/>
        <w:ind w:firstLine="567"/>
        <w:jc w:val="both"/>
        <w:rPr>
          <w:rFonts w:ascii="Times New Roman" w:hAnsi="Times New Roman" w:cs="Times New Roman"/>
          <w:i/>
          <w:sz w:val="24"/>
          <w:szCs w:val="24"/>
        </w:rPr>
      </w:pPr>
    </w:p>
    <w:p w14:paraId="05F54F24" w14:textId="77777777" w:rsidR="00BF0C27" w:rsidRPr="00BF0C27" w:rsidRDefault="00BF0C27" w:rsidP="00BF0C27">
      <w:pPr>
        <w:spacing w:after="0" w:line="240" w:lineRule="auto"/>
        <w:ind w:firstLine="263"/>
        <w:jc w:val="both"/>
        <w:rPr>
          <w:rFonts w:ascii="Times New Roman" w:hAnsi="Times New Roman" w:cs="Times New Roman"/>
          <w:i/>
          <w:sz w:val="24"/>
          <w:szCs w:val="24"/>
        </w:rPr>
      </w:pPr>
      <w:r w:rsidRPr="00BF0C27">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EE9C75C" w14:textId="77777777" w:rsidR="00BF0C27" w:rsidRPr="00BF0C27" w:rsidRDefault="00BF0C27" w:rsidP="00BF0C27">
      <w:pPr>
        <w:spacing w:after="0" w:line="240" w:lineRule="auto"/>
        <w:ind w:firstLine="263"/>
        <w:jc w:val="both"/>
        <w:rPr>
          <w:rFonts w:ascii="Times New Roman" w:hAnsi="Times New Roman" w:cs="Times New Roman"/>
          <w:i/>
          <w:sz w:val="24"/>
          <w:szCs w:val="24"/>
        </w:rPr>
      </w:pPr>
      <w:r w:rsidRPr="00BF0C27">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991EAFF" w14:textId="77777777" w:rsidR="00BF0C27" w:rsidRPr="00BF0C27" w:rsidRDefault="00BF0C27" w:rsidP="00BF0C27">
      <w:pPr>
        <w:spacing w:after="0" w:line="240" w:lineRule="auto"/>
        <w:jc w:val="both"/>
        <w:rPr>
          <w:rFonts w:ascii="Times New Roman" w:hAnsi="Times New Roman" w:cs="Times New Roman"/>
          <w:i/>
          <w:sz w:val="24"/>
          <w:szCs w:val="24"/>
        </w:rPr>
      </w:pPr>
      <w:r w:rsidRPr="00BF0C27">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DF119A2" w14:textId="77777777" w:rsidR="00BF0C27" w:rsidRPr="00BF0C27" w:rsidRDefault="00BF0C27" w:rsidP="00BF0C27">
      <w:pPr>
        <w:spacing w:after="0" w:line="240" w:lineRule="auto"/>
        <w:ind w:firstLine="567"/>
        <w:jc w:val="both"/>
        <w:rPr>
          <w:rFonts w:ascii="Times New Roman" w:hAnsi="Times New Roman" w:cs="Times New Roman"/>
          <w:bCs/>
          <w:i/>
          <w:iCs/>
          <w:sz w:val="24"/>
          <w:szCs w:val="24"/>
        </w:rPr>
      </w:pPr>
      <w:r w:rsidRPr="00BF0C27">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4CFD6A1A" w14:textId="15855DAC" w:rsidR="00A86D31" w:rsidRPr="005C68C4" w:rsidRDefault="00A86D31" w:rsidP="005C68C4">
      <w:pPr>
        <w:spacing w:after="0" w:line="240" w:lineRule="auto"/>
        <w:ind w:firstLine="567"/>
        <w:jc w:val="both"/>
        <w:rPr>
          <w:rFonts w:ascii="Times New Roman" w:hAnsi="Times New Roman" w:cs="Times New Roman"/>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A5D31F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F0C27">
        <w:rPr>
          <w:rFonts w:ascii="Times New Roman" w:eastAsia="Times New Roman" w:hAnsi="Times New Roman" w:cs="Times New Roman"/>
          <w:sz w:val="24"/>
          <w:szCs w:val="24"/>
          <w:lang w:eastAsia="ru-RU"/>
        </w:rPr>
        <w:t>36 848,00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F0C27">
        <w:rPr>
          <w:rFonts w:ascii="Times New Roman" w:eastAsia="Times New Roman" w:hAnsi="Times New Roman" w:cs="Times New Roman"/>
          <w:sz w:val="24"/>
          <w:szCs w:val="24"/>
          <w:lang w:eastAsia="ru-RU"/>
        </w:rPr>
        <w:t>тридцять шість тисяч вісімсот сорок вісім</w:t>
      </w:r>
      <w:r w:rsidR="00266BF3">
        <w:rPr>
          <w:rFonts w:ascii="Times New Roman" w:eastAsia="Times New Roman" w:hAnsi="Times New Roman" w:cs="Times New Roman"/>
          <w:sz w:val="24"/>
          <w:szCs w:val="24"/>
          <w:lang w:eastAsia="ru-RU"/>
        </w:rPr>
        <w:t xml:space="preserve"> гривень</w:t>
      </w:r>
      <w:r w:rsidR="001D46A6">
        <w:rPr>
          <w:rFonts w:ascii="Times New Roman" w:eastAsia="Times New Roman" w:hAnsi="Times New Roman" w:cs="Times New Roman"/>
          <w:sz w:val="24"/>
          <w:szCs w:val="24"/>
          <w:lang w:eastAsia="ru-RU"/>
        </w:rPr>
        <w:t xml:space="preserve"> </w:t>
      </w:r>
      <w:r w:rsidR="00BF0C27">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5E4"/>
    <w:multiLevelType w:val="multilevel"/>
    <w:tmpl w:val="66FA1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0CBD6F8A"/>
    <w:multiLevelType w:val="multilevel"/>
    <w:tmpl w:val="C2E44AC8"/>
    <w:lvl w:ilvl="0">
      <w:numFmt w:val="bullet"/>
      <w:lvlText w:val="-"/>
      <w:lvlJc w:val="left"/>
      <w:pPr>
        <w:tabs>
          <w:tab w:val="num" w:pos="0"/>
        </w:tabs>
        <w:ind w:left="885" w:hanging="360"/>
      </w:pPr>
      <w:rPr>
        <w:rFonts w:ascii="Times New Roman" w:hAnsi="Times New Roman" w:cs="Times New Roman"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2" w15:restartNumberingAfterBreak="0">
    <w:nsid w:val="185D4F9E"/>
    <w:multiLevelType w:val="hybridMultilevel"/>
    <w:tmpl w:val="3B8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0F0C1F"/>
    <w:multiLevelType w:val="hybridMultilevel"/>
    <w:tmpl w:val="0C9617C4"/>
    <w:lvl w:ilvl="0" w:tplc="DB3AC3DA">
      <w:start w:val="1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6B197DE0"/>
    <w:multiLevelType w:val="hybridMultilevel"/>
    <w:tmpl w:val="9F0873A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7771D6"/>
    <w:multiLevelType w:val="hybridMultilevel"/>
    <w:tmpl w:val="C2F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B16B8C"/>
    <w:multiLevelType w:val="hybridMultilevel"/>
    <w:tmpl w:val="2DE40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0833713">
    <w:abstractNumId w:val="4"/>
  </w:num>
  <w:num w:numId="2" w16cid:durableId="833226160">
    <w:abstractNumId w:val="5"/>
  </w:num>
  <w:num w:numId="3" w16cid:durableId="1179737557">
    <w:abstractNumId w:val="3"/>
  </w:num>
  <w:num w:numId="4" w16cid:durableId="408583017">
    <w:abstractNumId w:val="8"/>
  </w:num>
  <w:num w:numId="5" w16cid:durableId="2038045505">
    <w:abstractNumId w:val="7"/>
  </w:num>
  <w:num w:numId="6" w16cid:durableId="138494815">
    <w:abstractNumId w:val="2"/>
  </w:num>
  <w:num w:numId="7" w16cid:durableId="1048644038">
    <w:abstractNumId w:val="6"/>
  </w:num>
  <w:num w:numId="8" w16cid:durableId="400718041">
    <w:abstractNumId w:val="0"/>
  </w:num>
  <w:num w:numId="9" w16cid:durableId="10929689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2AF9"/>
    <w:rsid w:val="00245020"/>
    <w:rsid w:val="00266BF3"/>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68C4"/>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E6037"/>
    <w:rsid w:val="00BF0C27"/>
    <w:rsid w:val="00BF2520"/>
    <w:rsid w:val="00BF3A03"/>
    <w:rsid w:val="00C00456"/>
    <w:rsid w:val="00C65313"/>
    <w:rsid w:val="00C66F3C"/>
    <w:rsid w:val="00C92558"/>
    <w:rsid w:val="00CB703E"/>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1"/>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2"/>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4178</Words>
  <Characters>2382</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2025-04-25T12:08:00Z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