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1DCFE481" w14:textId="1845FE1D" w:rsidR="00E1484E" w:rsidRPr="00FC2730" w:rsidRDefault="00245020" w:rsidP="00E1484E">
      <w:pPr>
        <w:pStyle w:val="2"/>
        <w:shd w:val="clear" w:color="auto" w:fill="FFFFFF" w:themeFill="background1"/>
        <w:spacing w:before="0" w:beforeAutospacing="0" w:after="0" w:afterAutospacing="0"/>
        <w:jc w:val="both"/>
        <w:textAlignment w:val="baseline"/>
        <w:rPr>
          <w:b w:val="0"/>
          <w:bCs w:val="0"/>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1A1681" w:rsidRPr="001A1681">
        <w:rPr>
          <w:b w:val="0"/>
          <w:bCs w:val="0"/>
          <w:sz w:val="24"/>
          <w:szCs w:val="24"/>
        </w:rPr>
        <w:t>Закупівля бочок металевих за кодом ДК 021:2015: 44610000-9 — Цистерни, резервуари, контейнери та посудини високого тиску</w:t>
      </w:r>
    </w:p>
    <w:p w14:paraId="07242E4E" w14:textId="77777777" w:rsidR="00245020" w:rsidRPr="002F57C3" w:rsidRDefault="00245020" w:rsidP="00245020">
      <w:pPr>
        <w:widowControl w:val="0"/>
        <w:spacing w:after="0" w:line="240" w:lineRule="auto"/>
        <w:jc w:val="both"/>
        <w:rPr>
          <w:rFonts w:ascii="Times New Roman" w:hAnsi="Times New Roman" w:cs="Times New Roman"/>
          <w:sz w:val="24"/>
          <w:szCs w:val="24"/>
        </w:rPr>
      </w:pPr>
    </w:p>
    <w:p w14:paraId="121122A8" w14:textId="75FA659B"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FC2730">
        <w:rPr>
          <w:rFonts w:ascii="Times New Roman" w:hAnsi="Times New Roman" w:cs="Times New Roman"/>
          <w:sz w:val="24"/>
          <w:szCs w:val="24"/>
        </w:rPr>
        <w:t>6</w:t>
      </w:r>
      <w:r w:rsidR="00F60A0F" w:rsidRPr="00F90C90">
        <w:rPr>
          <w:rFonts w:ascii="Times New Roman" w:hAnsi="Times New Roman" w:cs="Times New Roman"/>
          <w:sz w:val="24"/>
          <w:szCs w:val="24"/>
        </w:rPr>
        <w:t>-</w:t>
      </w:r>
      <w:r w:rsidR="00FC2730">
        <w:rPr>
          <w:rFonts w:ascii="Times New Roman" w:hAnsi="Times New Roman" w:cs="Times New Roman"/>
          <w:sz w:val="24"/>
          <w:szCs w:val="24"/>
        </w:rPr>
        <w:t>0</w:t>
      </w:r>
      <w:r w:rsidR="001A1681">
        <w:rPr>
          <w:rFonts w:ascii="Times New Roman" w:hAnsi="Times New Roman" w:cs="Times New Roman"/>
          <w:sz w:val="24"/>
          <w:szCs w:val="24"/>
        </w:rPr>
        <w:t>3</w:t>
      </w:r>
      <w:r w:rsidR="001944C8">
        <w:rPr>
          <w:rFonts w:ascii="Times New Roman" w:hAnsi="Times New Roman" w:cs="Times New Roman"/>
          <w:sz w:val="24"/>
          <w:szCs w:val="24"/>
        </w:rPr>
        <w:t>-</w:t>
      </w:r>
      <w:r w:rsidR="0076582D">
        <w:rPr>
          <w:rFonts w:ascii="Times New Roman" w:hAnsi="Times New Roman" w:cs="Times New Roman"/>
          <w:sz w:val="24"/>
          <w:szCs w:val="24"/>
        </w:rPr>
        <w:t>23</w:t>
      </w:r>
      <w:r w:rsidR="00F60A0F" w:rsidRPr="00F90C90">
        <w:rPr>
          <w:rFonts w:ascii="Times New Roman" w:hAnsi="Times New Roman" w:cs="Times New Roman"/>
          <w:sz w:val="24"/>
          <w:szCs w:val="24"/>
        </w:rPr>
        <w:t>-</w:t>
      </w:r>
      <w:r w:rsidR="0076582D">
        <w:rPr>
          <w:rFonts w:ascii="Times New Roman" w:hAnsi="Times New Roman" w:cs="Times New Roman"/>
          <w:sz w:val="24"/>
          <w:szCs w:val="24"/>
        </w:rPr>
        <w:t>00</w:t>
      </w:r>
      <w:r w:rsidR="001A1681">
        <w:rPr>
          <w:rFonts w:ascii="Times New Roman" w:hAnsi="Times New Roman" w:cs="Times New Roman"/>
          <w:sz w:val="24"/>
          <w:szCs w:val="24"/>
        </w:rPr>
        <w:t>5451</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6BDB1674" w14:textId="725491BF" w:rsidR="0086417F" w:rsidRDefault="009D1AE9" w:rsidP="0086417F">
      <w:pPr>
        <w:pStyle w:val="2"/>
        <w:shd w:val="clear" w:color="auto" w:fill="FFFFFF" w:themeFill="background1"/>
        <w:spacing w:before="0" w:beforeAutospacing="0" w:after="0" w:afterAutospacing="0"/>
        <w:jc w:val="both"/>
        <w:textAlignment w:val="baseline"/>
        <w:rPr>
          <w:sz w:val="28"/>
          <w:szCs w:val="28"/>
        </w:rPr>
      </w:pPr>
      <w:r w:rsidRPr="00F90C90">
        <w:rPr>
          <w:sz w:val="24"/>
          <w:lang w:eastAsia="ru-RU"/>
        </w:rPr>
        <w:t xml:space="preserve">4. Обґрунтування технічних та якісних </w:t>
      </w:r>
      <w:r w:rsidRPr="00766AB0">
        <w:rPr>
          <w:sz w:val="24"/>
          <w:lang w:eastAsia="ru-RU"/>
        </w:rPr>
        <w:t>характеристик предмета закупівлі</w:t>
      </w:r>
      <w:r w:rsidRPr="001368A9">
        <w:rPr>
          <w:sz w:val="24"/>
          <w:lang w:eastAsia="ru-RU"/>
        </w:rPr>
        <w:t xml:space="preserve">:  </w:t>
      </w:r>
      <w:r w:rsidR="001A1681" w:rsidRPr="001A1681">
        <w:rPr>
          <w:b w:val="0"/>
          <w:bCs w:val="0"/>
          <w:sz w:val="24"/>
          <w:szCs w:val="24"/>
        </w:rPr>
        <w:t>Закупівля бочок металевих за кодом ДК 021:2015: 44610000-9 — Цистерни, резервуари, контейнери та посудини високого тиску</w:t>
      </w:r>
    </w:p>
    <w:p w14:paraId="6438D628" w14:textId="77777777" w:rsidR="0076582D" w:rsidRPr="00FC2730" w:rsidRDefault="0076582D" w:rsidP="0086417F">
      <w:pPr>
        <w:pStyle w:val="2"/>
        <w:shd w:val="clear" w:color="auto" w:fill="FFFFFF" w:themeFill="background1"/>
        <w:spacing w:before="0" w:beforeAutospacing="0" w:after="0" w:afterAutospacing="0"/>
        <w:jc w:val="both"/>
        <w:textAlignment w:val="baseline"/>
        <w:rPr>
          <w:b w:val="0"/>
          <w:bCs w:val="0"/>
          <w:sz w:val="24"/>
          <w:szCs w:val="24"/>
        </w:rPr>
      </w:pPr>
    </w:p>
    <w:p w14:paraId="21FE0658" w14:textId="77777777" w:rsidR="001A1681" w:rsidRPr="001A1681" w:rsidRDefault="001A1681" w:rsidP="001A1681">
      <w:pPr>
        <w:spacing w:after="0" w:line="240" w:lineRule="auto"/>
        <w:ind w:firstLine="357"/>
        <w:jc w:val="center"/>
        <w:rPr>
          <w:rFonts w:ascii="Times New Roman" w:hAnsi="Times New Roman" w:cs="Times New Roman"/>
          <w:b/>
          <w:color w:val="000000"/>
          <w:sz w:val="24"/>
          <w:szCs w:val="24"/>
        </w:rPr>
      </w:pPr>
      <w:r w:rsidRPr="001A1681">
        <w:rPr>
          <w:rFonts w:ascii="Times New Roman" w:hAnsi="Times New Roman" w:cs="Times New Roman"/>
          <w:b/>
          <w:color w:val="000000"/>
          <w:sz w:val="24"/>
          <w:szCs w:val="24"/>
        </w:rPr>
        <w:t>ТЕХНІЧНІ ВИМОГИ</w:t>
      </w:r>
    </w:p>
    <w:p w14:paraId="294616FE" w14:textId="77777777" w:rsidR="001A1681" w:rsidRPr="001A1681" w:rsidRDefault="001A1681" w:rsidP="001A1681">
      <w:pPr>
        <w:spacing w:after="0" w:line="240" w:lineRule="auto"/>
        <w:ind w:firstLine="357"/>
        <w:jc w:val="center"/>
        <w:rPr>
          <w:rFonts w:ascii="Times New Roman" w:hAnsi="Times New Roman" w:cs="Times New Roman"/>
          <w:b/>
          <w:color w:val="000000"/>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828"/>
        <w:gridCol w:w="1021"/>
        <w:gridCol w:w="1418"/>
        <w:gridCol w:w="2805"/>
      </w:tblGrid>
      <w:tr w:rsidR="001A1681" w:rsidRPr="001A1681" w14:paraId="43DBDD3B" w14:textId="77777777" w:rsidTr="00662D45">
        <w:tc>
          <w:tcPr>
            <w:tcW w:w="567" w:type="dxa"/>
            <w:vAlign w:val="center"/>
          </w:tcPr>
          <w:p w14:paraId="00ECCA85" w14:textId="77777777" w:rsidR="001A1681" w:rsidRPr="001A1681" w:rsidRDefault="001A1681" w:rsidP="001A1681">
            <w:pPr>
              <w:spacing w:after="0" w:line="240" w:lineRule="auto"/>
              <w:jc w:val="center"/>
              <w:rPr>
                <w:rFonts w:ascii="Times New Roman" w:hAnsi="Times New Roman" w:cs="Times New Roman"/>
                <w:b/>
                <w:sz w:val="24"/>
                <w:szCs w:val="24"/>
              </w:rPr>
            </w:pPr>
            <w:r w:rsidRPr="001A1681">
              <w:rPr>
                <w:rFonts w:ascii="Times New Roman" w:hAnsi="Times New Roman" w:cs="Times New Roman"/>
                <w:b/>
                <w:sz w:val="24"/>
                <w:szCs w:val="24"/>
              </w:rPr>
              <w:t>№</w:t>
            </w:r>
          </w:p>
          <w:p w14:paraId="1722054B" w14:textId="77777777" w:rsidR="001A1681" w:rsidRPr="001A1681" w:rsidRDefault="001A1681" w:rsidP="001A1681">
            <w:pPr>
              <w:spacing w:after="0" w:line="240" w:lineRule="auto"/>
              <w:jc w:val="center"/>
              <w:rPr>
                <w:rFonts w:ascii="Times New Roman" w:hAnsi="Times New Roman" w:cs="Times New Roman"/>
                <w:b/>
                <w:sz w:val="24"/>
                <w:szCs w:val="24"/>
              </w:rPr>
            </w:pPr>
            <w:r w:rsidRPr="001A1681">
              <w:rPr>
                <w:rFonts w:ascii="Times New Roman" w:hAnsi="Times New Roman" w:cs="Times New Roman"/>
                <w:b/>
                <w:sz w:val="24"/>
                <w:szCs w:val="24"/>
              </w:rPr>
              <w:t>з/п</w:t>
            </w:r>
          </w:p>
        </w:tc>
        <w:tc>
          <w:tcPr>
            <w:tcW w:w="3828" w:type="dxa"/>
            <w:vAlign w:val="center"/>
          </w:tcPr>
          <w:p w14:paraId="0F31D1D6" w14:textId="77777777" w:rsidR="001A1681" w:rsidRPr="001A1681" w:rsidRDefault="001A1681" w:rsidP="001A1681">
            <w:pPr>
              <w:spacing w:after="0" w:line="240" w:lineRule="auto"/>
              <w:jc w:val="center"/>
              <w:rPr>
                <w:rFonts w:ascii="Times New Roman" w:hAnsi="Times New Roman" w:cs="Times New Roman"/>
                <w:b/>
                <w:sz w:val="24"/>
                <w:szCs w:val="24"/>
              </w:rPr>
            </w:pPr>
            <w:r w:rsidRPr="001A1681">
              <w:rPr>
                <w:rFonts w:ascii="Times New Roman" w:hAnsi="Times New Roman" w:cs="Times New Roman"/>
                <w:b/>
                <w:sz w:val="24"/>
                <w:szCs w:val="24"/>
              </w:rPr>
              <w:t>Назва товару</w:t>
            </w:r>
          </w:p>
        </w:tc>
        <w:tc>
          <w:tcPr>
            <w:tcW w:w="1021" w:type="dxa"/>
            <w:vAlign w:val="center"/>
          </w:tcPr>
          <w:p w14:paraId="054BB794" w14:textId="77777777" w:rsidR="001A1681" w:rsidRPr="001A1681" w:rsidRDefault="001A1681" w:rsidP="001A1681">
            <w:pPr>
              <w:spacing w:after="0" w:line="240" w:lineRule="auto"/>
              <w:jc w:val="center"/>
              <w:rPr>
                <w:rFonts w:ascii="Times New Roman" w:hAnsi="Times New Roman" w:cs="Times New Roman"/>
                <w:b/>
                <w:sz w:val="24"/>
                <w:szCs w:val="24"/>
              </w:rPr>
            </w:pPr>
            <w:r w:rsidRPr="001A1681">
              <w:rPr>
                <w:rFonts w:ascii="Times New Roman" w:hAnsi="Times New Roman" w:cs="Times New Roman"/>
                <w:b/>
                <w:sz w:val="24"/>
                <w:szCs w:val="24"/>
              </w:rPr>
              <w:t>Кількість</w:t>
            </w:r>
          </w:p>
        </w:tc>
        <w:tc>
          <w:tcPr>
            <w:tcW w:w="1418" w:type="dxa"/>
            <w:vAlign w:val="center"/>
          </w:tcPr>
          <w:p w14:paraId="44CE66C5" w14:textId="77777777" w:rsidR="001A1681" w:rsidRPr="001A1681" w:rsidRDefault="001A1681" w:rsidP="001A1681">
            <w:pPr>
              <w:spacing w:after="0" w:line="240" w:lineRule="auto"/>
              <w:jc w:val="center"/>
              <w:rPr>
                <w:rFonts w:ascii="Times New Roman" w:hAnsi="Times New Roman" w:cs="Times New Roman"/>
                <w:b/>
                <w:sz w:val="24"/>
                <w:szCs w:val="24"/>
              </w:rPr>
            </w:pPr>
            <w:r w:rsidRPr="001A1681">
              <w:rPr>
                <w:rFonts w:ascii="Times New Roman" w:hAnsi="Times New Roman" w:cs="Times New Roman"/>
                <w:b/>
                <w:sz w:val="24"/>
                <w:szCs w:val="24"/>
              </w:rPr>
              <w:t>Одиниця виміру</w:t>
            </w:r>
          </w:p>
        </w:tc>
        <w:tc>
          <w:tcPr>
            <w:tcW w:w="2805" w:type="dxa"/>
            <w:vAlign w:val="center"/>
          </w:tcPr>
          <w:p w14:paraId="3D496607" w14:textId="77777777" w:rsidR="001A1681" w:rsidRPr="001A1681" w:rsidRDefault="001A1681" w:rsidP="001A1681">
            <w:pPr>
              <w:spacing w:after="0" w:line="240" w:lineRule="auto"/>
              <w:ind w:left="-108"/>
              <w:jc w:val="center"/>
              <w:rPr>
                <w:rFonts w:ascii="Times New Roman" w:hAnsi="Times New Roman" w:cs="Times New Roman"/>
                <w:b/>
                <w:sz w:val="24"/>
                <w:szCs w:val="24"/>
              </w:rPr>
            </w:pPr>
            <w:r w:rsidRPr="001A1681">
              <w:rPr>
                <w:rFonts w:ascii="Times New Roman" w:hAnsi="Times New Roman" w:cs="Times New Roman"/>
                <w:b/>
                <w:sz w:val="24"/>
                <w:szCs w:val="24"/>
              </w:rPr>
              <w:t>Примітка</w:t>
            </w:r>
          </w:p>
        </w:tc>
      </w:tr>
      <w:tr w:rsidR="001A1681" w:rsidRPr="001A1681" w14:paraId="01BB962B" w14:textId="77777777" w:rsidTr="00662D45">
        <w:tc>
          <w:tcPr>
            <w:tcW w:w="567" w:type="dxa"/>
            <w:vAlign w:val="center"/>
          </w:tcPr>
          <w:p w14:paraId="64C2ED3C" w14:textId="77777777" w:rsidR="001A1681" w:rsidRPr="001A1681" w:rsidRDefault="001A1681" w:rsidP="001A1681">
            <w:pPr>
              <w:spacing w:after="0" w:line="240" w:lineRule="auto"/>
              <w:jc w:val="center"/>
              <w:rPr>
                <w:rFonts w:ascii="Times New Roman" w:hAnsi="Times New Roman" w:cs="Times New Roman"/>
                <w:sz w:val="24"/>
                <w:szCs w:val="24"/>
              </w:rPr>
            </w:pPr>
            <w:r w:rsidRPr="001A1681">
              <w:rPr>
                <w:rFonts w:ascii="Times New Roman" w:hAnsi="Times New Roman" w:cs="Times New Roman"/>
                <w:sz w:val="24"/>
                <w:szCs w:val="24"/>
              </w:rPr>
              <w:t>1</w:t>
            </w:r>
          </w:p>
        </w:tc>
        <w:tc>
          <w:tcPr>
            <w:tcW w:w="3828" w:type="dxa"/>
            <w:vAlign w:val="center"/>
          </w:tcPr>
          <w:p w14:paraId="2513F79B" w14:textId="77777777" w:rsidR="001A1681" w:rsidRPr="001A1681" w:rsidRDefault="001A1681" w:rsidP="001A1681">
            <w:pPr>
              <w:spacing w:after="0" w:line="240" w:lineRule="auto"/>
              <w:rPr>
                <w:rFonts w:ascii="Times New Roman" w:hAnsi="Times New Roman" w:cs="Times New Roman"/>
                <w:sz w:val="24"/>
                <w:szCs w:val="24"/>
              </w:rPr>
            </w:pPr>
            <w:r w:rsidRPr="001A1681">
              <w:rPr>
                <w:rFonts w:ascii="Times New Roman" w:hAnsi="Times New Roman" w:cs="Times New Roman"/>
                <w:sz w:val="24"/>
                <w:szCs w:val="24"/>
              </w:rPr>
              <w:t>Бочка 200 л</w:t>
            </w:r>
          </w:p>
        </w:tc>
        <w:tc>
          <w:tcPr>
            <w:tcW w:w="1021" w:type="dxa"/>
            <w:vAlign w:val="center"/>
          </w:tcPr>
          <w:p w14:paraId="0A0EC2DD" w14:textId="77777777" w:rsidR="001A1681" w:rsidRPr="001A1681" w:rsidRDefault="001A1681" w:rsidP="001A1681">
            <w:pPr>
              <w:spacing w:after="0" w:line="240" w:lineRule="auto"/>
              <w:ind w:left="-108"/>
              <w:jc w:val="center"/>
              <w:rPr>
                <w:rFonts w:ascii="Times New Roman" w:hAnsi="Times New Roman" w:cs="Times New Roman"/>
                <w:color w:val="000000"/>
                <w:sz w:val="24"/>
                <w:szCs w:val="24"/>
              </w:rPr>
            </w:pPr>
            <w:r w:rsidRPr="001A1681">
              <w:rPr>
                <w:rFonts w:ascii="Times New Roman" w:hAnsi="Times New Roman" w:cs="Times New Roman"/>
                <w:color w:val="000000"/>
                <w:sz w:val="24"/>
                <w:szCs w:val="24"/>
              </w:rPr>
              <w:t>10</w:t>
            </w:r>
          </w:p>
        </w:tc>
        <w:tc>
          <w:tcPr>
            <w:tcW w:w="1418" w:type="dxa"/>
            <w:vAlign w:val="center"/>
          </w:tcPr>
          <w:p w14:paraId="73564BAF" w14:textId="77777777" w:rsidR="001A1681" w:rsidRPr="001A1681" w:rsidRDefault="001A1681" w:rsidP="001A1681">
            <w:pPr>
              <w:spacing w:after="0" w:line="240" w:lineRule="auto"/>
              <w:jc w:val="center"/>
              <w:rPr>
                <w:rFonts w:ascii="Times New Roman" w:hAnsi="Times New Roman" w:cs="Times New Roman"/>
                <w:sz w:val="24"/>
                <w:szCs w:val="24"/>
              </w:rPr>
            </w:pPr>
            <w:r w:rsidRPr="001A1681">
              <w:rPr>
                <w:rFonts w:ascii="Times New Roman" w:hAnsi="Times New Roman" w:cs="Times New Roman"/>
                <w:sz w:val="24"/>
                <w:szCs w:val="24"/>
              </w:rPr>
              <w:t>шт.</w:t>
            </w:r>
          </w:p>
        </w:tc>
        <w:tc>
          <w:tcPr>
            <w:tcW w:w="2805" w:type="dxa"/>
            <w:vAlign w:val="center"/>
          </w:tcPr>
          <w:p w14:paraId="50A269A4" w14:textId="77777777" w:rsidR="001A1681" w:rsidRPr="001A1681" w:rsidRDefault="001A1681" w:rsidP="001A1681">
            <w:pPr>
              <w:spacing w:after="0" w:line="240" w:lineRule="auto"/>
              <w:jc w:val="center"/>
              <w:rPr>
                <w:rFonts w:ascii="Times New Roman" w:hAnsi="Times New Roman" w:cs="Times New Roman"/>
                <w:sz w:val="24"/>
                <w:szCs w:val="24"/>
              </w:rPr>
            </w:pPr>
            <w:r w:rsidRPr="001A1681">
              <w:rPr>
                <w:rFonts w:ascii="Times New Roman" w:hAnsi="Times New Roman" w:cs="Times New Roman"/>
                <w:sz w:val="24"/>
                <w:szCs w:val="24"/>
              </w:rPr>
              <w:t>Адреса поставки: м. Київ, вул. Волинська, 26</w:t>
            </w:r>
          </w:p>
        </w:tc>
      </w:tr>
    </w:tbl>
    <w:p w14:paraId="147C9E14" w14:textId="77777777" w:rsidR="001A1681" w:rsidRPr="001A1681" w:rsidRDefault="001A1681" w:rsidP="001A1681">
      <w:pPr>
        <w:spacing w:after="0" w:line="240" w:lineRule="auto"/>
        <w:ind w:right="-142" w:firstLine="708"/>
        <w:jc w:val="both"/>
        <w:rPr>
          <w:rFonts w:ascii="Times New Roman" w:hAnsi="Times New Roman" w:cs="Times New Roman"/>
          <w:b/>
          <w:sz w:val="24"/>
          <w:szCs w:val="24"/>
        </w:rPr>
      </w:pPr>
    </w:p>
    <w:p w14:paraId="0BC9306D" w14:textId="77777777" w:rsidR="001A1681" w:rsidRPr="001A1681" w:rsidRDefault="001A1681" w:rsidP="001A1681">
      <w:pPr>
        <w:spacing w:after="0" w:line="240" w:lineRule="auto"/>
        <w:ind w:right="141" w:firstLine="567"/>
        <w:jc w:val="both"/>
        <w:rPr>
          <w:rFonts w:ascii="Times New Roman" w:eastAsia="Aptos" w:hAnsi="Times New Roman" w:cs="Times New Roman"/>
          <w:i/>
          <w:iCs/>
          <w:color w:val="000000"/>
          <w:kern w:val="2"/>
          <w:sz w:val="24"/>
          <w:szCs w:val="24"/>
          <w14:ligatures w14:val="standardContextual"/>
        </w:rPr>
      </w:pPr>
      <w:r w:rsidRPr="001A1681">
        <w:rPr>
          <w:rFonts w:ascii="Times New Roman" w:eastAsia="Aptos" w:hAnsi="Times New Roman" w:cs="Times New Roman"/>
          <w:i/>
          <w:iCs/>
          <w:color w:val="000000"/>
          <w:kern w:val="2"/>
          <w:sz w:val="24"/>
          <w:szCs w:val="24"/>
          <w14:ligatures w14:val="standardContextual"/>
        </w:rPr>
        <w:t>У ціну мають бути включені прямі, загальновиробничі й адміністративні витрати з урахуванням витрат, у тому числі, але не виключно: транспортні витрати, розвантаження товару, доплати працівникам у зв’язку з втратою часу в дорозі, зв’язок, страхування, спецзасоби, а також економічно обґрунтований прибуток, який Постачальник планує отримати в результаті продажу, кошти на покриття ризиків та/або додаткових витрат, пов’язаних з інфляційними процесами, усі податки і збори, обов’язкові платежі, що сплачуються або мають бути сплачені Постачальником для поставки Товару, зокрема податок на додану вартість, інші витрати, необхідні для виконання проєкту Договору до моменту його повного завершення. У ціну Товару включені всі супутні послуги, а саме: доставка Товару, розвантаження Товару.</w:t>
      </w:r>
    </w:p>
    <w:p w14:paraId="405370D5" w14:textId="77777777" w:rsidR="001A1681" w:rsidRPr="001A1681" w:rsidRDefault="001A1681" w:rsidP="001A1681">
      <w:pPr>
        <w:spacing w:after="0" w:line="240" w:lineRule="auto"/>
        <w:ind w:right="141" w:firstLine="567"/>
        <w:jc w:val="both"/>
        <w:rPr>
          <w:rFonts w:ascii="Times New Roman" w:eastAsia="Aptos" w:hAnsi="Times New Roman" w:cs="Times New Roman"/>
          <w:i/>
          <w:iCs/>
          <w:color w:val="000000"/>
          <w:kern w:val="2"/>
          <w:sz w:val="24"/>
          <w:szCs w:val="24"/>
          <w14:ligatures w14:val="standardContextual"/>
        </w:rPr>
      </w:pPr>
    </w:p>
    <w:tbl>
      <w:tblPr>
        <w:tblStyle w:val="111"/>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7"/>
        <w:gridCol w:w="1987"/>
        <w:gridCol w:w="4961"/>
        <w:gridCol w:w="992"/>
        <w:gridCol w:w="851"/>
      </w:tblGrid>
      <w:tr w:rsidR="001A1681" w:rsidRPr="001A1681" w14:paraId="3D6233C3" w14:textId="77777777" w:rsidTr="00662D45">
        <w:trPr>
          <w:cnfStyle w:val="100000000000" w:firstRow="1" w:lastRow="0" w:firstColumn="0" w:lastColumn="0" w:oddVBand="0" w:evenVBand="0" w:oddHBand="0" w:evenHBand="0" w:firstRowFirstColumn="0" w:firstRowLastColumn="0" w:lastRowFirstColumn="0" w:lastRowLastColumn="0"/>
          <w:trHeight w:val="1208"/>
        </w:trPr>
        <w:tc>
          <w:tcPr>
            <w:cnfStyle w:val="001000000000" w:firstRow="0" w:lastRow="0" w:firstColumn="1" w:lastColumn="0" w:oddVBand="0" w:evenVBand="0" w:oddHBand="0" w:evenHBand="0" w:firstRowFirstColumn="0" w:firstRowLastColumn="0" w:lastRowFirstColumn="0" w:lastRowLastColumn="0"/>
            <w:tcW w:w="707" w:type="dxa"/>
          </w:tcPr>
          <w:p w14:paraId="5C1C6DCC" w14:textId="77777777" w:rsidR="001A1681" w:rsidRPr="001A1681" w:rsidRDefault="001A1681" w:rsidP="001A1681">
            <w:pPr>
              <w:contextualSpacing/>
              <w:jc w:val="center"/>
              <w:rPr>
                <w:rFonts w:ascii="Times New Roman" w:eastAsia="Aptos" w:hAnsi="Times New Roman" w:cs="Times New Roman"/>
              </w:rPr>
            </w:pPr>
            <w:r w:rsidRPr="001A1681">
              <w:rPr>
                <w:rFonts w:ascii="Times New Roman" w:eastAsia="Aptos" w:hAnsi="Times New Roman" w:cs="Times New Roman"/>
              </w:rPr>
              <w:t>№ з/п</w:t>
            </w:r>
          </w:p>
        </w:tc>
        <w:tc>
          <w:tcPr>
            <w:tcW w:w="1987" w:type="dxa"/>
          </w:tcPr>
          <w:p w14:paraId="49AD23D2" w14:textId="77777777" w:rsidR="001A1681" w:rsidRPr="001A1681" w:rsidRDefault="001A1681" w:rsidP="001A1681">
            <w:pPr>
              <w:contextualSpacing/>
              <w:jc w:val="center"/>
              <w:cnfStyle w:val="100000000000" w:firstRow="1" w:lastRow="0" w:firstColumn="0" w:lastColumn="0" w:oddVBand="0" w:evenVBand="0" w:oddHBand="0" w:evenHBand="0" w:firstRowFirstColumn="0" w:firstRowLastColumn="0" w:lastRowFirstColumn="0" w:lastRowLastColumn="0"/>
              <w:rPr>
                <w:rFonts w:ascii="Times New Roman" w:eastAsia="Aptos" w:hAnsi="Times New Roman" w:cs="Times New Roman"/>
              </w:rPr>
            </w:pPr>
          </w:p>
          <w:p w14:paraId="1243FAAC" w14:textId="77777777" w:rsidR="001A1681" w:rsidRPr="001A1681" w:rsidRDefault="001A1681" w:rsidP="001A1681">
            <w:pPr>
              <w:contextualSpacing/>
              <w:jc w:val="center"/>
              <w:cnfStyle w:val="100000000000" w:firstRow="1" w:lastRow="0" w:firstColumn="0" w:lastColumn="0" w:oddVBand="0" w:evenVBand="0" w:oddHBand="0" w:evenHBand="0" w:firstRowFirstColumn="0" w:firstRowLastColumn="0" w:lastRowFirstColumn="0" w:lastRowLastColumn="0"/>
              <w:rPr>
                <w:rFonts w:ascii="Times New Roman" w:eastAsia="Aptos" w:hAnsi="Times New Roman" w:cs="Times New Roman"/>
              </w:rPr>
            </w:pPr>
            <w:r w:rsidRPr="001A1681">
              <w:rPr>
                <w:rFonts w:ascii="Times New Roman" w:eastAsia="Aptos" w:hAnsi="Times New Roman" w:cs="Times New Roman"/>
              </w:rPr>
              <w:t>Назва товару</w:t>
            </w:r>
          </w:p>
        </w:tc>
        <w:tc>
          <w:tcPr>
            <w:tcW w:w="4961" w:type="dxa"/>
          </w:tcPr>
          <w:p w14:paraId="54F4419E" w14:textId="77777777" w:rsidR="001A1681" w:rsidRPr="001A1681" w:rsidRDefault="001A1681" w:rsidP="001A1681">
            <w:pPr>
              <w:contextualSpacing/>
              <w:jc w:val="center"/>
              <w:cnfStyle w:val="100000000000" w:firstRow="1" w:lastRow="0" w:firstColumn="0" w:lastColumn="0" w:oddVBand="0" w:evenVBand="0" w:oddHBand="0" w:evenHBand="0" w:firstRowFirstColumn="0" w:firstRowLastColumn="0" w:lastRowFirstColumn="0" w:lastRowLastColumn="0"/>
              <w:rPr>
                <w:rFonts w:ascii="Times New Roman" w:eastAsia="Aptos" w:hAnsi="Times New Roman" w:cs="Times New Roman"/>
              </w:rPr>
            </w:pPr>
          </w:p>
          <w:p w14:paraId="39863FE3" w14:textId="77777777" w:rsidR="001A1681" w:rsidRPr="001A1681" w:rsidRDefault="001A1681" w:rsidP="001A1681">
            <w:pPr>
              <w:contextualSpacing/>
              <w:jc w:val="center"/>
              <w:cnfStyle w:val="100000000000" w:firstRow="1" w:lastRow="0" w:firstColumn="0" w:lastColumn="0" w:oddVBand="0" w:evenVBand="0" w:oddHBand="0" w:evenHBand="0" w:firstRowFirstColumn="0" w:firstRowLastColumn="0" w:lastRowFirstColumn="0" w:lastRowLastColumn="0"/>
              <w:rPr>
                <w:rFonts w:ascii="Times New Roman" w:eastAsia="Aptos" w:hAnsi="Times New Roman" w:cs="Times New Roman"/>
              </w:rPr>
            </w:pPr>
            <w:r w:rsidRPr="001A1681">
              <w:rPr>
                <w:rFonts w:ascii="Times New Roman" w:eastAsia="Aptos" w:hAnsi="Times New Roman" w:cs="Times New Roman"/>
              </w:rPr>
              <w:t>Технічні та якісні характеристики</w:t>
            </w:r>
          </w:p>
        </w:tc>
        <w:tc>
          <w:tcPr>
            <w:tcW w:w="992" w:type="dxa"/>
            <w:vAlign w:val="center"/>
          </w:tcPr>
          <w:p w14:paraId="6E4DBA1C" w14:textId="77777777" w:rsidR="001A1681" w:rsidRPr="001A1681" w:rsidRDefault="001A1681" w:rsidP="001A1681">
            <w:pPr>
              <w:contextualSpacing/>
              <w:jc w:val="center"/>
              <w:cnfStyle w:val="100000000000" w:firstRow="1" w:lastRow="0" w:firstColumn="0" w:lastColumn="0" w:oddVBand="0" w:evenVBand="0" w:oddHBand="0" w:evenHBand="0" w:firstRowFirstColumn="0" w:firstRowLastColumn="0" w:lastRowFirstColumn="0" w:lastRowLastColumn="0"/>
              <w:rPr>
                <w:rFonts w:ascii="Times New Roman" w:eastAsia="Aptos" w:hAnsi="Times New Roman" w:cs="Times New Roman"/>
              </w:rPr>
            </w:pPr>
            <w:r w:rsidRPr="001A1681">
              <w:rPr>
                <w:rFonts w:ascii="Times New Roman" w:eastAsia="Aptos" w:hAnsi="Times New Roman" w:cs="Times New Roman"/>
              </w:rPr>
              <w:t>Од. виміру</w:t>
            </w:r>
          </w:p>
        </w:tc>
        <w:tc>
          <w:tcPr>
            <w:tcW w:w="851" w:type="dxa"/>
            <w:vAlign w:val="center"/>
          </w:tcPr>
          <w:p w14:paraId="36E9AB6D" w14:textId="77777777" w:rsidR="001A1681" w:rsidRPr="001A1681" w:rsidRDefault="001A1681" w:rsidP="001A1681">
            <w:pPr>
              <w:contextualSpacing/>
              <w:jc w:val="center"/>
              <w:cnfStyle w:val="100000000000" w:firstRow="1" w:lastRow="0" w:firstColumn="0" w:lastColumn="0" w:oddVBand="0" w:evenVBand="0" w:oddHBand="0" w:evenHBand="0" w:firstRowFirstColumn="0" w:firstRowLastColumn="0" w:lastRowFirstColumn="0" w:lastRowLastColumn="0"/>
              <w:rPr>
                <w:rFonts w:ascii="Times New Roman" w:eastAsia="Aptos" w:hAnsi="Times New Roman" w:cs="Times New Roman"/>
              </w:rPr>
            </w:pPr>
            <w:r w:rsidRPr="001A1681">
              <w:rPr>
                <w:rFonts w:ascii="Times New Roman" w:eastAsia="Aptos" w:hAnsi="Times New Roman" w:cs="Times New Roman"/>
              </w:rPr>
              <w:t>Кількість</w:t>
            </w:r>
          </w:p>
        </w:tc>
      </w:tr>
      <w:tr w:rsidR="001A1681" w:rsidRPr="001A1681" w14:paraId="69EBDDB8" w14:textId="77777777" w:rsidTr="00662D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7" w:type="dxa"/>
            <w:shd w:val="clear" w:color="auto" w:fill="auto"/>
          </w:tcPr>
          <w:p w14:paraId="7B689E65" w14:textId="77777777" w:rsidR="001A1681" w:rsidRPr="001A1681" w:rsidRDefault="001A1681" w:rsidP="001A1681">
            <w:pPr>
              <w:contextualSpacing/>
              <w:rPr>
                <w:rFonts w:ascii="Times New Roman" w:eastAsia="Calibri" w:hAnsi="Times New Roman" w:cs="Times New Roman"/>
              </w:rPr>
            </w:pPr>
            <w:r w:rsidRPr="001A1681">
              <w:rPr>
                <w:rFonts w:ascii="Times New Roman" w:eastAsia="Calibri" w:hAnsi="Times New Roman" w:cs="Times New Roman"/>
              </w:rPr>
              <w:t>1.</w:t>
            </w:r>
          </w:p>
        </w:tc>
        <w:tc>
          <w:tcPr>
            <w:tcW w:w="1987" w:type="dxa"/>
            <w:shd w:val="clear" w:color="auto" w:fill="auto"/>
          </w:tcPr>
          <w:p w14:paraId="779191BB" w14:textId="77777777" w:rsidR="001A1681" w:rsidRPr="001A1681" w:rsidRDefault="001A1681" w:rsidP="001A1681">
            <w:pPr>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1A1681">
              <w:rPr>
                <w:rFonts w:ascii="Times New Roman" w:eastAsia="Calibri" w:hAnsi="Times New Roman" w:cs="Times New Roman"/>
              </w:rPr>
              <w:t xml:space="preserve">Бочка 200 л </w:t>
            </w:r>
          </w:p>
        </w:tc>
        <w:tc>
          <w:tcPr>
            <w:tcW w:w="4961" w:type="dxa"/>
            <w:shd w:val="clear" w:color="auto" w:fill="auto"/>
          </w:tcPr>
          <w:p w14:paraId="2690BBAE" w14:textId="77777777" w:rsidR="001A1681" w:rsidRPr="001A1681" w:rsidRDefault="001A1681" w:rsidP="001A1681">
            <w:pPr>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1A1681">
              <w:rPr>
                <w:rFonts w:ascii="Times New Roman" w:eastAsia="Calibri" w:hAnsi="Times New Roman" w:cs="Times New Roman"/>
              </w:rPr>
              <w:t xml:space="preserve">Об'єм ємності, л:  </w:t>
            </w:r>
            <w:r w:rsidRPr="001A1681">
              <w:rPr>
                <w:rFonts w:ascii="Times New Roman" w:eastAsia="Calibri" w:hAnsi="Times New Roman" w:cs="Times New Roman"/>
              </w:rPr>
              <w:tab/>
              <w:t xml:space="preserve">         </w:t>
            </w:r>
            <w:r w:rsidRPr="001A1681">
              <w:rPr>
                <w:rFonts w:ascii="Times New Roman" w:eastAsia="Calibri" w:hAnsi="Times New Roman" w:cs="Times New Roman"/>
                <w:b/>
                <w:bCs/>
              </w:rPr>
              <w:t>200</w:t>
            </w:r>
          </w:p>
          <w:p w14:paraId="197CC8B9" w14:textId="77777777" w:rsidR="001A1681" w:rsidRPr="001A1681" w:rsidRDefault="001A1681" w:rsidP="001A1681">
            <w:pPr>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1A1681">
              <w:rPr>
                <w:rFonts w:ascii="Times New Roman" w:eastAsia="Calibri" w:hAnsi="Times New Roman" w:cs="Times New Roman"/>
              </w:rPr>
              <w:t xml:space="preserve">Висота ємності, мм:  </w:t>
            </w:r>
            <w:r w:rsidRPr="001A1681">
              <w:rPr>
                <w:rFonts w:ascii="Times New Roman" w:eastAsia="Calibri" w:hAnsi="Times New Roman" w:cs="Times New Roman"/>
              </w:rPr>
              <w:tab/>
              <w:t xml:space="preserve">         </w:t>
            </w:r>
            <w:r w:rsidRPr="001A1681">
              <w:rPr>
                <w:rFonts w:ascii="Times New Roman" w:eastAsia="Calibri" w:hAnsi="Times New Roman" w:cs="Times New Roman"/>
                <w:b/>
                <w:bCs/>
              </w:rPr>
              <w:t>885</w:t>
            </w:r>
            <w:r w:rsidRPr="001A1681">
              <w:rPr>
                <w:rFonts w:ascii="Times New Roman" w:hAnsi="Times New Roman" w:cs="Times New Roman"/>
                <w:color w:val="221F1F"/>
                <w:shd w:val="clear" w:color="auto" w:fill="FFFFFF"/>
              </w:rPr>
              <w:t xml:space="preserve"> (±5)</w:t>
            </w:r>
          </w:p>
          <w:p w14:paraId="632D11C2" w14:textId="77777777" w:rsidR="001A1681" w:rsidRPr="001A1681" w:rsidRDefault="001A1681" w:rsidP="001A1681">
            <w:pPr>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1A1681">
              <w:rPr>
                <w:rFonts w:ascii="Times New Roman" w:eastAsia="Calibri" w:hAnsi="Times New Roman" w:cs="Times New Roman"/>
              </w:rPr>
              <w:t xml:space="preserve">Діаметр ємності, мм:            </w:t>
            </w:r>
            <w:r w:rsidRPr="001A1681">
              <w:rPr>
                <w:rFonts w:ascii="Times New Roman" w:eastAsia="Calibri" w:hAnsi="Times New Roman" w:cs="Times New Roman"/>
                <w:b/>
                <w:bCs/>
              </w:rPr>
              <w:t>583.5</w:t>
            </w:r>
            <w:r w:rsidRPr="001A1681">
              <w:rPr>
                <w:rFonts w:ascii="Times New Roman" w:hAnsi="Times New Roman" w:cs="Times New Roman"/>
                <w:color w:val="221F1F"/>
                <w:shd w:val="clear" w:color="auto" w:fill="FFFFFF"/>
              </w:rPr>
              <w:t xml:space="preserve"> (±2)</w:t>
            </w:r>
          </w:p>
          <w:p w14:paraId="530F344A" w14:textId="77777777" w:rsidR="001A1681" w:rsidRPr="001A1681" w:rsidRDefault="001A1681" w:rsidP="001A1681">
            <w:pPr>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1A1681">
              <w:rPr>
                <w:rFonts w:ascii="Times New Roman" w:eastAsia="Calibri" w:hAnsi="Times New Roman" w:cs="Times New Roman"/>
              </w:rPr>
              <w:t xml:space="preserve">Вага ємності, кг:  </w:t>
            </w:r>
            <w:r w:rsidRPr="001A1681">
              <w:rPr>
                <w:rFonts w:ascii="Times New Roman" w:eastAsia="Calibri" w:hAnsi="Times New Roman" w:cs="Times New Roman"/>
              </w:rPr>
              <w:tab/>
              <w:t xml:space="preserve">         </w:t>
            </w:r>
            <w:r w:rsidRPr="001A1681">
              <w:rPr>
                <w:rFonts w:ascii="Times New Roman" w:eastAsia="Calibri" w:hAnsi="Times New Roman" w:cs="Times New Roman"/>
                <w:b/>
                <w:bCs/>
              </w:rPr>
              <w:t xml:space="preserve">13,9 </w:t>
            </w:r>
            <w:r w:rsidRPr="001A1681">
              <w:rPr>
                <w:rFonts w:ascii="Times New Roman" w:hAnsi="Times New Roman" w:cs="Times New Roman"/>
                <w:color w:val="221F1F"/>
                <w:shd w:val="clear" w:color="auto" w:fill="FFFFFF"/>
              </w:rPr>
              <w:t>(±1,5)</w:t>
            </w:r>
          </w:p>
          <w:p w14:paraId="0955DB8B" w14:textId="77777777" w:rsidR="001A1681" w:rsidRPr="001A1681" w:rsidRDefault="001A1681" w:rsidP="001A1681">
            <w:pPr>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rPr>
            </w:pPr>
            <w:r w:rsidRPr="001A1681">
              <w:rPr>
                <w:rFonts w:ascii="Times New Roman" w:eastAsia="Calibri" w:hAnsi="Times New Roman" w:cs="Times New Roman"/>
              </w:rPr>
              <w:t xml:space="preserve">Товщина матеріалу виготовлення, мм:  </w:t>
            </w:r>
            <w:r w:rsidRPr="001A1681">
              <w:rPr>
                <w:rFonts w:ascii="Times New Roman" w:eastAsia="Calibri" w:hAnsi="Times New Roman" w:cs="Times New Roman"/>
                <w:b/>
                <w:bCs/>
              </w:rPr>
              <w:t>0,8</w:t>
            </w:r>
          </w:p>
          <w:p w14:paraId="3DD4231C" w14:textId="77777777" w:rsidR="001A1681" w:rsidRPr="001A1681" w:rsidRDefault="001A1681" w:rsidP="001A1681">
            <w:pPr>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1A1681">
              <w:rPr>
                <w:rFonts w:ascii="Times New Roman" w:eastAsia="Calibri" w:hAnsi="Times New Roman" w:cs="Times New Roman"/>
              </w:rPr>
              <w:t xml:space="preserve">Стан ємності:                        </w:t>
            </w:r>
            <w:r w:rsidRPr="001A1681">
              <w:rPr>
                <w:rFonts w:ascii="Times New Roman" w:eastAsia="Calibri" w:hAnsi="Times New Roman" w:cs="Times New Roman"/>
                <w:b/>
                <w:bCs/>
              </w:rPr>
              <w:t>нова</w:t>
            </w:r>
          </w:p>
          <w:p w14:paraId="0E53CB2E" w14:textId="77777777" w:rsidR="001A1681" w:rsidRPr="001A1681" w:rsidRDefault="001A1681" w:rsidP="001A1681">
            <w:pPr>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1A1681">
              <w:rPr>
                <w:rFonts w:ascii="Times New Roman" w:eastAsia="Calibri" w:hAnsi="Times New Roman" w:cs="Times New Roman"/>
              </w:rPr>
              <w:t xml:space="preserve">Покриття ємності (внутрішнє):  </w:t>
            </w:r>
            <w:r w:rsidRPr="001A1681">
              <w:rPr>
                <w:rFonts w:ascii="Times New Roman" w:eastAsia="Calibri" w:hAnsi="Times New Roman" w:cs="Times New Roman"/>
                <w:b/>
                <w:bCs/>
              </w:rPr>
              <w:t>без покриття</w:t>
            </w:r>
          </w:p>
          <w:p w14:paraId="3FA66DAA" w14:textId="77777777" w:rsidR="001A1681" w:rsidRPr="001A1681" w:rsidRDefault="001A1681" w:rsidP="001A1681">
            <w:pPr>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1A1681">
              <w:rPr>
                <w:rFonts w:ascii="Times New Roman" w:eastAsia="Calibri" w:hAnsi="Times New Roman" w:cs="Times New Roman"/>
              </w:rPr>
              <w:lastRenderedPageBreak/>
              <w:t xml:space="preserve">Матеріал ємності:  </w:t>
            </w:r>
            <w:r w:rsidRPr="001A1681">
              <w:rPr>
                <w:rFonts w:ascii="Times New Roman" w:eastAsia="Calibri" w:hAnsi="Times New Roman" w:cs="Times New Roman"/>
              </w:rPr>
              <w:tab/>
              <w:t xml:space="preserve">         </w:t>
            </w:r>
            <w:r w:rsidRPr="001A1681">
              <w:rPr>
                <w:rFonts w:ascii="Times New Roman" w:eastAsia="Calibri" w:hAnsi="Times New Roman" w:cs="Times New Roman"/>
                <w:b/>
                <w:bCs/>
              </w:rPr>
              <w:t>металева</w:t>
            </w:r>
          </w:p>
          <w:p w14:paraId="6EC9F74F" w14:textId="77777777" w:rsidR="001A1681" w:rsidRPr="001A1681" w:rsidRDefault="001A1681" w:rsidP="001A1681">
            <w:pPr>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1A1681">
              <w:rPr>
                <w:rFonts w:ascii="Times New Roman" w:eastAsia="Calibri" w:hAnsi="Times New Roman" w:cs="Times New Roman"/>
              </w:rPr>
              <w:t xml:space="preserve">Ємність за призначенням:   </w:t>
            </w:r>
            <w:r w:rsidRPr="001A1681">
              <w:rPr>
                <w:rFonts w:ascii="Times New Roman" w:eastAsia="Calibri" w:hAnsi="Times New Roman" w:cs="Times New Roman"/>
                <w:b/>
                <w:bCs/>
              </w:rPr>
              <w:t>технічна</w:t>
            </w:r>
          </w:p>
          <w:p w14:paraId="552188C2" w14:textId="77777777" w:rsidR="001A1681" w:rsidRPr="001A1681" w:rsidRDefault="001A1681" w:rsidP="001A1681">
            <w:pPr>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1A1681">
              <w:rPr>
                <w:rFonts w:ascii="Times New Roman" w:eastAsia="Calibri" w:hAnsi="Times New Roman" w:cs="Times New Roman"/>
              </w:rPr>
              <w:t xml:space="preserve">Колір ємності:  </w:t>
            </w:r>
            <w:r w:rsidRPr="001A1681">
              <w:rPr>
                <w:rFonts w:ascii="Times New Roman" w:eastAsia="Calibri" w:hAnsi="Times New Roman" w:cs="Times New Roman"/>
              </w:rPr>
              <w:tab/>
              <w:t xml:space="preserve">         </w:t>
            </w:r>
            <w:r w:rsidRPr="001A1681">
              <w:rPr>
                <w:rFonts w:ascii="Times New Roman" w:eastAsia="Calibri" w:hAnsi="Times New Roman" w:cs="Times New Roman"/>
                <w:b/>
                <w:bCs/>
              </w:rPr>
              <w:t>синій</w:t>
            </w:r>
          </w:p>
          <w:p w14:paraId="02886C72" w14:textId="77777777" w:rsidR="001A1681" w:rsidRPr="001A1681" w:rsidRDefault="001A1681" w:rsidP="001A1681">
            <w:pPr>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1A1681">
              <w:rPr>
                <w:rFonts w:ascii="Times New Roman" w:eastAsia="Calibri" w:hAnsi="Times New Roman" w:cs="Times New Roman"/>
              </w:rPr>
              <w:t xml:space="preserve">Призначення ємності:         </w:t>
            </w:r>
            <w:r w:rsidRPr="001A1681">
              <w:rPr>
                <w:rFonts w:ascii="Times New Roman" w:eastAsia="Calibri" w:hAnsi="Times New Roman" w:cs="Times New Roman"/>
                <w:b/>
                <w:bCs/>
              </w:rPr>
              <w:t>під паливо</w:t>
            </w:r>
          </w:p>
          <w:p w14:paraId="46B50F74" w14:textId="77777777" w:rsidR="001A1681" w:rsidRPr="001A1681" w:rsidRDefault="001A1681" w:rsidP="001A1681">
            <w:pPr>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1A1681">
              <w:rPr>
                <w:rFonts w:ascii="Times New Roman" w:eastAsia="Calibri" w:hAnsi="Times New Roman" w:cs="Times New Roman"/>
              </w:rPr>
              <w:t>Заливна горловина:                G2';</w:t>
            </w:r>
          </w:p>
          <w:p w14:paraId="2B1EBE45" w14:textId="77777777" w:rsidR="001A1681" w:rsidRPr="001A1681" w:rsidRDefault="001A1681" w:rsidP="001A1681">
            <w:pPr>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1A1681">
              <w:rPr>
                <w:rFonts w:ascii="Times New Roman" w:eastAsia="Calibri" w:hAnsi="Times New Roman" w:cs="Times New Roman"/>
              </w:rPr>
              <w:t>Повітряна горловина:            G3/4';</w:t>
            </w:r>
          </w:p>
          <w:p w14:paraId="5576217A" w14:textId="77777777" w:rsidR="001A1681" w:rsidRPr="001A1681" w:rsidRDefault="001A1681" w:rsidP="001A1681">
            <w:pPr>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rPr>
            </w:pPr>
            <w:r w:rsidRPr="001A1681">
              <w:rPr>
                <w:rFonts w:ascii="Times New Roman" w:eastAsia="Calibri" w:hAnsi="Times New Roman" w:cs="Times New Roman"/>
              </w:rPr>
              <w:t xml:space="preserve">До комплекту поставки входять кришки до кожного з отворів та пломби: </w:t>
            </w:r>
            <w:r w:rsidRPr="001A1681">
              <w:rPr>
                <w:rFonts w:ascii="Times New Roman" w:eastAsia="Calibri" w:hAnsi="Times New Roman" w:cs="Times New Roman"/>
                <w:b/>
                <w:bCs/>
              </w:rPr>
              <w:t>дві пробки, пломби</w:t>
            </w:r>
            <w:r w:rsidRPr="001A1681">
              <w:rPr>
                <w:rFonts w:ascii="Times New Roman" w:eastAsia="Calibri" w:hAnsi="Times New Roman" w:cs="Times New Roman"/>
              </w:rPr>
              <w:t xml:space="preserve"> </w:t>
            </w:r>
            <w:proofErr w:type="spellStart"/>
            <w:r w:rsidRPr="001A1681">
              <w:rPr>
                <w:rFonts w:ascii="Times New Roman" w:eastAsia="Calibri" w:hAnsi="Times New Roman" w:cs="Times New Roman"/>
                <w:b/>
                <w:bCs/>
              </w:rPr>
              <w:t>Tri-Sure</w:t>
            </w:r>
            <w:proofErr w:type="spellEnd"/>
          </w:p>
          <w:p w14:paraId="2FEF18F1" w14:textId="77777777" w:rsidR="001A1681" w:rsidRPr="001A1681" w:rsidRDefault="001A1681" w:rsidP="001A1681">
            <w:pPr>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p>
          <w:p w14:paraId="029CA44E" w14:textId="77777777" w:rsidR="001A1681" w:rsidRPr="001A1681" w:rsidRDefault="001A1681" w:rsidP="001A1681">
            <w:pPr>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1A1681">
              <w:rPr>
                <w:rFonts w:ascii="Times New Roman" w:eastAsia="Calibri" w:hAnsi="Times New Roman" w:cs="Times New Roman"/>
              </w:rPr>
              <w:t>Відповідність до вимог норм ДСТУ 30765:2003</w:t>
            </w:r>
          </w:p>
          <w:p w14:paraId="4E57F424" w14:textId="77777777" w:rsidR="001A1681" w:rsidRPr="001A1681" w:rsidRDefault="001A1681" w:rsidP="001A1681">
            <w:pPr>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1A1681">
              <w:rPr>
                <w:rFonts w:ascii="Times New Roman" w:eastAsia="Calibri" w:hAnsi="Times New Roman" w:cs="Times New Roman"/>
              </w:rPr>
              <w:t xml:space="preserve">Каністра є </w:t>
            </w:r>
            <w:proofErr w:type="spellStart"/>
            <w:r w:rsidRPr="001A1681">
              <w:rPr>
                <w:rFonts w:ascii="Times New Roman" w:eastAsia="Calibri" w:hAnsi="Times New Roman" w:cs="Times New Roman"/>
              </w:rPr>
              <w:t>закатаною</w:t>
            </w:r>
            <w:proofErr w:type="spellEnd"/>
            <w:r w:rsidRPr="001A1681">
              <w:rPr>
                <w:rFonts w:ascii="Times New Roman" w:eastAsia="Calibri" w:hAnsi="Times New Roman" w:cs="Times New Roman"/>
              </w:rPr>
              <w:t xml:space="preserve"> сталевою звареною ємністю з гофрами на корпусі - додаткова </w:t>
            </w:r>
            <w:proofErr w:type="spellStart"/>
            <w:r w:rsidRPr="001A1681">
              <w:rPr>
                <w:rFonts w:ascii="Times New Roman" w:eastAsia="Calibri" w:hAnsi="Times New Roman" w:cs="Times New Roman"/>
              </w:rPr>
              <w:t>коругація</w:t>
            </w:r>
            <w:proofErr w:type="spellEnd"/>
            <w:r w:rsidRPr="001A1681">
              <w:rPr>
                <w:rFonts w:ascii="Times New Roman" w:eastAsia="Calibri" w:hAnsi="Times New Roman" w:cs="Times New Roman"/>
              </w:rPr>
              <w:t>, що підвищує загальну міцність всієї каністри.</w:t>
            </w:r>
          </w:p>
          <w:p w14:paraId="1F3DDE93" w14:textId="77777777" w:rsidR="001A1681" w:rsidRPr="001A1681" w:rsidRDefault="001A1681" w:rsidP="001A1681">
            <w:pPr>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1A1681">
              <w:rPr>
                <w:rFonts w:ascii="Times New Roman" w:eastAsia="Calibri" w:hAnsi="Times New Roman" w:cs="Times New Roman"/>
              </w:rPr>
              <w:t>Не деформується та витримує високі температури.</w:t>
            </w:r>
          </w:p>
          <w:p w14:paraId="2390818D" w14:textId="77777777" w:rsidR="001A1681" w:rsidRPr="001A1681" w:rsidRDefault="001A1681" w:rsidP="001A1681">
            <w:pPr>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1A1681">
              <w:rPr>
                <w:rFonts w:ascii="Times New Roman" w:eastAsia="Calibri" w:hAnsi="Times New Roman" w:cs="Times New Roman"/>
              </w:rPr>
              <w:t>Використання: для зберігання і транспортування дизельного палива, є стійкими до деформацій та дозволяють встановлювати насоси через різьбові адаптери. Підходять для тривалого зберігання дизельного пального.</w:t>
            </w:r>
          </w:p>
          <w:p w14:paraId="79C6B105" w14:textId="77777777" w:rsidR="001A1681" w:rsidRPr="001A1681" w:rsidRDefault="001A1681" w:rsidP="001A1681">
            <w:pPr>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1A1681">
              <w:rPr>
                <w:rFonts w:ascii="Times New Roman" w:eastAsia="Calibri" w:hAnsi="Times New Roman" w:cs="Times New Roman"/>
              </w:rPr>
              <w:t>Переваги: висока міцність, стійкість до різного роду ударно-механічних та деформаційних впливів, циліндрична форма забезпечує зручність навантаження і зберігання.</w:t>
            </w:r>
          </w:p>
          <w:p w14:paraId="568212DD" w14:textId="77777777" w:rsidR="001A1681" w:rsidRPr="001A1681" w:rsidRDefault="001A1681" w:rsidP="001A1681">
            <w:pPr>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p>
          <w:p w14:paraId="571A807A" w14:textId="77777777" w:rsidR="001A1681" w:rsidRPr="001A1681" w:rsidRDefault="001A1681" w:rsidP="001A1681">
            <w:pPr>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1A1681">
              <w:rPr>
                <w:rFonts w:ascii="Times New Roman" w:eastAsia="Calibri" w:hAnsi="Times New Roman" w:cs="Times New Roman"/>
              </w:rPr>
              <w:t>Виробник: _____________</w:t>
            </w:r>
          </w:p>
          <w:p w14:paraId="2EBF9A25" w14:textId="77777777" w:rsidR="001A1681" w:rsidRPr="001A1681" w:rsidRDefault="001A1681" w:rsidP="001A1681">
            <w:pPr>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1A1681">
              <w:rPr>
                <w:rFonts w:ascii="Times New Roman" w:eastAsia="Calibri" w:hAnsi="Times New Roman" w:cs="Times New Roman"/>
                <w:i/>
                <w:iCs/>
                <w:color w:val="002060"/>
              </w:rPr>
              <w:t xml:space="preserve">                                      заповнюється учасником</w:t>
            </w:r>
          </w:p>
          <w:p w14:paraId="07893E68" w14:textId="77777777" w:rsidR="001A1681" w:rsidRPr="001A1681" w:rsidRDefault="001A1681" w:rsidP="001A1681">
            <w:pPr>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1A1681">
              <w:rPr>
                <w:rFonts w:ascii="Times New Roman" w:eastAsia="Calibri" w:hAnsi="Times New Roman" w:cs="Times New Roman"/>
              </w:rPr>
              <w:t>Країна виробництва: _____________</w:t>
            </w:r>
          </w:p>
          <w:p w14:paraId="372BE1C4" w14:textId="77777777" w:rsidR="001A1681" w:rsidRPr="001A1681" w:rsidRDefault="001A1681" w:rsidP="001A1681">
            <w:pPr>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1A1681">
              <w:rPr>
                <w:rFonts w:ascii="Times New Roman" w:eastAsia="Calibri" w:hAnsi="Times New Roman" w:cs="Times New Roman"/>
                <w:i/>
                <w:iCs/>
                <w:color w:val="002060"/>
              </w:rPr>
              <w:t xml:space="preserve">                                      заповнюється учасником</w:t>
            </w:r>
          </w:p>
          <w:p w14:paraId="2980E8B5" w14:textId="77777777" w:rsidR="001A1681" w:rsidRPr="001A1681" w:rsidRDefault="001A1681" w:rsidP="001A1681">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p>
        </w:tc>
        <w:tc>
          <w:tcPr>
            <w:tcW w:w="992" w:type="dxa"/>
            <w:shd w:val="clear" w:color="auto" w:fill="auto"/>
            <w:vAlign w:val="center"/>
          </w:tcPr>
          <w:p w14:paraId="516C2CB0" w14:textId="77777777" w:rsidR="001A1681" w:rsidRPr="001A1681" w:rsidRDefault="001A1681" w:rsidP="001A168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1A1681">
              <w:rPr>
                <w:rFonts w:ascii="Times New Roman" w:eastAsia="Calibri" w:hAnsi="Times New Roman" w:cs="Times New Roman"/>
              </w:rPr>
              <w:lastRenderedPageBreak/>
              <w:t>шт.</w:t>
            </w:r>
          </w:p>
        </w:tc>
        <w:tc>
          <w:tcPr>
            <w:tcW w:w="851" w:type="dxa"/>
            <w:shd w:val="clear" w:color="auto" w:fill="auto"/>
            <w:vAlign w:val="center"/>
          </w:tcPr>
          <w:p w14:paraId="3DFB39F9" w14:textId="77777777" w:rsidR="001A1681" w:rsidRPr="001A1681" w:rsidRDefault="001A1681" w:rsidP="001A168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1A1681">
              <w:rPr>
                <w:rFonts w:ascii="Times New Roman" w:eastAsia="Calibri" w:hAnsi="Times New Roman" w:cs="Times New Roman"/>
              </w:rPr>
              <w:t>10</w:t>
            </w:r>
          </w:p>
        </w:tc>
      </w:tr>
    </w:tbl>
    <w:p w14:paraId="18A5DB00" w14:textId="77777777" w:rsidR="001A1681" w:rsidRPr="001A1681" w:rsidRDefault="001A1681" w:rsidP="001A1681">
      <w:pPr>
        <w:spacing w:after="0" w:line="240" w:lineRule="auto"/>
        <w:ind w:firstLine="567"/>
        <w:jc w:val="both"/>
        <w:rPr>
          <w:rFonts w:ascii="Times New Roman" w:eastAsia="Aptos" w:hAnsi="Times New Roman" w:cs="Times New Roman"/>
          <w:bCs/>
          <w:i/>
          <w:iCs/>
          <w:color w:val="000000"/>
          <w:kern w:val="2"/>
          <w:sz w:val="24"/>
          <w:szCs w:val="24"/>
          <w14:ligatures w14:val="standardContextual"/>
        </w:rPr>
      </w:pPr>
      <w:bookmarkStart w:id="0" w:name="_Hlk219381585"/>
      <w:r w:rsidRPr="001A1681">
        <w:rPr>
          <w:rFonts w:ascii="Times New Roman" w:eastAsia="Aptos" w:hAnsi="Times New Roman" w:cs="Times New Roman"/>
          <w:bCs/>
          <w:i/>
          <w:iCs/>
          <w:color w:val="000000"/>
          <w:kern w:val="2"/>
          <w:sz w:val="24"/>
          <w:szCs w:val="24"/>
          <w14:ligatures w14:val="standardContextual"/>
        </w:rPr>
        <w:t>Товар має бути з технічними та якісними характеристиками рівноцінними або кращими, ніж визначені Замовником</w:t>
      </w:r>
      <w:bookmarkEnd w:id="0"/>
      <w:r w:rsidRPr="001A1681">
        <w:rPr>
          <w:rFonts w:ascii="Times New Roman" w:eastAsia="Aptos" w:hAnsi="Times New Roman" w:cs="Times New Roman"/>
          <w:bCs/>
          <w:i/>
          <w:iCs/>
          <w:color w:val="000000"/>
          <w:kern w:val="2"/>
          <w:sz w:val="24"/>
          <w:szCs w:val="24"/>
          <w14:ligatures w14:val="standardContextual"/>
        </w:rPr>
        <w:t>.</w:t>
      </w:r>
    </w:p>
    <w:p w14:paraId="2DCF4BD8" w14:textId="77777777" w:rsidR="001A1681" w:rsidRPr="001A1681" w:rsidRDefault="001A1681" w:rsidP="001A1681">
      <w:pPr>
        <w:spacing w:after="0" w:line="240" w:lineRule="auto"/>
        <w:ind w:firstLine="567"/>
        <w:jc w:val="both"/>
        <w:rPr>
          <w:rFonts w:ascii="Times New Roman" w:eastAsia="Aptos" w:hAnsi="Times New Roman" w:cs="Times New Roman"/>
          <w:color w:val="000000"/>
          <w:kern w:val="2"/>
          <w:sz w:val="24"/>
          <w:szCs w:val="24"/>
          <w14:ligatures w14:val="standardContextual"/>
        </w:rPr>
      </w:pPr>
    </w:p>
    <w:p w14:paraId="049D63D5" w14:textId="77777777" w:rsidR="001A1681" w:rsidRPr="001A1681" w:rsidRDefault="001A1681" w:rsidP="001A1681">
      <w:pPr>
        <w:spacing w:after="0" w:line="240" w:lineRule="auto"/>
        <w:ind w:firstLine="567"/>
        <w:jc w:val="both"/>
        <w:rPr>
          <w:rFonts w:ascii="Times New Roman" w:eastAsia="Aptos" w:hAnsi="Times New Roman" w:cs="Times New Roman"/>
          <w:i/>
          <w:color w:val="000000"/>
          <w:kern w:val="2"/>
          <w:sz w:val="24"/>
          <w:szCs w:val="24"/>
          <w14:ligatures w14:val="standardContextual"/>
        </w:rPr>
      </w:pPr>
      <w:bookmarkStart w:id="1" w:name="_Hlk204248043"/>
      <w:r w:rsidRPr="001A1681">
        <w:rPr>
          <w:rFonts w:ascii="Times New Roman" w:eastAsia="Aptos" w:hAnsi="Times New Roman" w:cs="Times New Roman"/>
          <w:i/>
          <w:color w:val="000000"/>
          <w:kern w:val="2"/>
          <w:sz w:val="24"/>
          <w:szCs w:val="24"/>
          <w14:ligatures w14:val="standardContextual"/>
        </w:rPr>
        <w:t>У разі, якщо у цій тендерній документації (у тому числі у технічній специфікації) міститься посилання на:</w:t>
      </w:r>
    </w:p>
    <w:p w14:paraId="250B84FF" w14:textId="77777777" w:rsidR="001A1681" w:rsidRPr="001A1681" w:rsidRDefault="001A1681" w:rsidP="001A1681">
      <w:pPr>
        <w:spacing w:after="0" w:line="240" w:lineRule="auto"/>
        <w:ind w:firstLine="567"/>
        <w:jc w:val="both"/>
        <w:rPr>
          <w:rFonts w:ascii="Times New Roman" w:eastAsia="Aptos" w:hAnsi="Times New Roman" w:cs="Times New Roman"/>
          <w:i/>
          <w:color w:val="000000"/>
          <w:kern w:val="2"/>
          <w:sz w:val="24"/>
          <w:szCs w:val="24"/>
          <w14:ligatures w14:val="standardContextual"/>
        </w:rPr>
      </w:pPr>
      <w:r w:rsidRPr="001A1681">
        <w:rPr>
          <w:rFonts w:ascii="Times New Roman" w:eastAsia="Aptos" w:hAnsi="Times New Roman" w:cs="Times New Roman"/>
          <w:i/>
          <w:color w:val="000000"/>
          <w:kern w:val="2"/>
          <w:sz w:val="24"/>
          <w:szCs w:val="24"/>
          <w14:ligatures w14:val="standardContextual"/>
        </w:rPr>
        <w:t>стандартні характеристики, технічні регламенти й умови, вимоги, умовні позначення та термінологію, пов’язані з товарами, роботами чи послугами, що закуповуються, передбачені чинними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 вважати, що міститься вираз «</w:t>
      </w:r>
      <w:r w:rsidRPr="001A1681">
        <w:rPr>
          <w:rFonts w:ascii="Times New Roman" w:eastAsia="Aptos" w:hAnsi="Times New Roman" w:cs="Times New Roman"/>
          <w:i/>
          <w:color w:val="000000"/>
          <w:kern w:val="2"/>
          <w:sz w:val="24"/>
          <w:szCs w:val="24"/>
          <w:u w:val="single"/>
          <w14:ligatures w14:val="standardContextual"/>
        </w:rPr>
        <w:t>або еквівалент</w:t>
      </w:r>
      <w:r w:rsidRPr="001A1681">
        <w:rPr>
          <w:rFonts w:ascii="Times New Roman" w:eastAsia="Aptos" w:hAnsi="Times New Roman" w:cs="Times New Roman"/>
          <w:i/>
          <w:color w:val="000000"/>
          <w:kern w:val="2"/>
          <w:sz w:val="24"/>
          <w:szCs w:val="24"/>
          <w14:ligatures w14:val="standardContextual"/>
        </w:rPr>
        <w:t>»;</w:t>
      </w:r>
    </w:p>
    <w:p w14:paraId="4391DFE7" w14:textId="45FA0154" w:rsidR="0076582D" w:rsidRPr="001A1681" w:rsidRDefault="001A1681" w:rsidP="001A1681">
      <w:pPr>
        <w:suppressAutoHyphens/>
        <w:spacing w:after="0" w:line="240" w:lineRule="auto"/>
        <w:ind w:firstLine="567"/>
        <w:jc w:val="both"/>
        <w:rPr>
          <w:rFonts w:ascii="Times New Roman" w:eastAsia="Aptos" w:hAnsi="Times New Roman" w:cs="Times New Roman"/>
          <w:i/>
          <w:color w:val="000000"/>
          <w:kern w:val="2"/>
          <w:sz w:val="24"/>
          <w:szCs w:val="24"/>
          <w14:ligatures w14:val="standardContextual"/>
        </w:rPr>
      </w:pPr>
      <w:r w:rsidRPr="001A1681">
        <w:rPr>
          <w:rFonts w:ascii="Times New Roman" w:eastAsia="Aptos" w:hAnsi="Times New Roman" w:cs="Times New Roman"/>
          <w:i/>
          <w:color w:val="000000"/>
          <w:kern w:val="2"/>
          <w:sz w:val="24"/>
          <w:szCs w:val="24"/>
          <w14:ligatures w14:val="standardContextual"/>
        </w:rPr>
        <w:t xml:space="preserve">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 </w:t>
      </w:r>
      <w:r w:rsidRPr="001A1681">
        <w:rPr>
          <w:rFonts w:ascii="Times New Roman" w:eastAsia="Aptos" w:hAnsi="Times New Roman" w:cs="Times New Roman"/>
          <w:i/>
          <w:color w:val="000000"/>
          <w:kern w:val="2"/>
          <w:sz w:val="24"/>
          <w:szCs w:val="24"/>
          <w:u w:val="single"/>
          <w14:ligatures w14:val="standardContextual"/>
        </w:rPr>
        <w:t>вважати, що міститься вираз «або еквівалент»</w:t>
      </w:r>
      <w:r w:rsidRPr="001A1681">
        <w:rPr>
          <w:rFonts w:ascii="Times New Roman" w:eastAsia="Aptos" w:hAnsi="Times New Roman" w:cs="Times New Roman"/>
          <w:i/>
          <w:color w:val="000000"/>
          <w:kern w:val="2"/>
          <w:sz w:val="24"/>
          <w:szCs w:val="24"/>
          <w14:ligatures w14:val="standardContextual"/>
        </w:rPr>
        <w:t>.</w:t>
      </w:r>
      <w:bookmarkEnd w:id="1"/>
    </w:p>
    <w:p w14:paraId="60C5C174" w14:textId="77777777" w:rsidR="0086417F" w:rsidRPr="00904765" w:rsidRDefault="0086417F" w:rsidP="00904765">
      <w:pPr>
        <w:widowControl w:val="0"/>
        <w:spacing w:after="0" w:line="240" w:lineRule="auto"/>
        <w:ind w:right="-1"/>
        <w:jc w:val="both"/>
        <w:rPr>
          <w:rFonts w:ascii="Times New Roman" w:hAnsi="Times New Roman" w:cs="Times New Roman"/>
          <w:sz w:val="24"/>
          <w:szCs w:val="24"/>
        </w:rPr>
      </w:pPr>
    </w:p>
    <w:p w14:paraId="28B83EFB" w14:textId="48E05662" w:rsidR="00245020" w:rsidRPr="00F90C90" w:rsidRDefault="00245020" w:rsidP="00904765">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FC2730">
        <w:rPr>
          <w:rFonts w:ascii="Times New Roman" w:eastAsia="Times New Roman" w:hAnsi="Times New Roman" w:cs="Times New Roman"/>
          <w:sz w:val="24"/>
          <w:szCs w:val="24"/>
          <w:lang w:eastAsia="ru-RU"/>
        </w:rPr>
        <w:t>6</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w:t>
      </w:r>
      <w:r w:rsidR="00632F6D">
        <w:rPr>
          <w:rFonts w:ascii="Times New Roman" w:eastAsia="Times New Roman" w:hAnsi="Times New Roman" w:cs="Times New Roman"/>
          <w:sz w:val="24"/>
          <w:szCs w:val="24"/>
          <w:lang w:eastAsia="ru-RU"/>
        </w:rPr>
        <w:lastRenderedPageBreak/>
        <w:t>підготовка кадрів закладами вищої освіти із спеціальними умовами навчання» відповідно до бюджетного запиту на 202</w:t>
      </w:r>
      <w:r w:rsidR="00FC2730">
        <w:rPr>
          <w:rFonts w:ascii="Times New Roman" w:eastAsia="Times New Roman" w:hAnsi="Times New Roman" w:cs="Times New Roman"/>
          <w:sz w:val="24"/>
          <w:szCs w:val="24"/>
          <w:lang w:eastAsia="ru-RU"/>
        </w:rPr>
        <w:t>6</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1DFA1ED2"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1A1681">
        <w:rPr>
          <w:rFonts w:ascii="Times New Roman" w:eastAsia="Times New Roman" w:hAnsi="Times New Roman" w:cs="Times New Roman"/>
          <w:sz w:val="24"/>
          <w:szCs w:val="24"/>
          <w:lang w:eastAsia="ru-RU"/>
        </w:rPr>
        <w:t>29 736,20</w:t>
      </w:r>
      <w:r w:rsidR="00904765">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 xml:space="preserve">грн. </w:t>
      </w:r>
      <w:r w:rsidR="002F57C3">
        <w:rPr>
          <w:rFonts w:ascii="Times New Roman" w:eastAsia="Times New Roman" w:hAnsi="Times New Roman" w:cs="Times New Roman"/>
          <w:sz w:val="24"/>
          <w:szCs w:val="24"/>
          <w:lang w:eastAsia="ru-RU"/>
        </w:rPr>
        <w:t>(</w:t>
      </w:r>
      <w:r w:rsidR="001A1681">
        <w:rPr>
          <w:rFonts w:ascii="Times New Roman" w:eastAsia="Times New Roman" w:hAnsi="Times New Roman" w:cs="Times New Roman"/>
          <w:sz w:val="24"/>
          <w:szCs w:val="24"/>
          <w:lang w:eastAsia="ru-RU"/>
        </w:rPr>
        <w:t>двадцять дев’ять тисяч сімсот тридцять шість</w:t>
      </w:r>
      <w:r w:rsidR="00E1484E">
        <w:rPr>
          <w:rFonts w:ascii="Times New Roman" w:eastAsia="Times New Roman" w:hAnsi="Times New Roman" w:cs="Times New Roman"/>
          <w:sz w:val="24"/>
          <w:szCs w:val="24"/>
          <w:lang w:eastAsia="ru-RU"/>
        </w:rPr>
        <w:t xml:space="preserve"> </w:t>
      </w:r>
      <w:r w:rsidR="00FC2730">
        <w:rPr>
          <w:rFonts w:ascii="Times New Roman" w:eastAsia="Times New Roman" w:hAnsi="Times New Roman" w:cs="Times New Roman"/>
          <w:sz w:val="24"/>
          <w:szCs w:val="24"/>
          <w:lang w:eastAsia="ru-RU"/>
        </w:rPr>
        <w:t>гривень</w:t>
      </w:r>
      <w:r w:rsidR="002B2419">
        <w:rPr>
          <w:rFonts w:ascii="Times New Roman" w:eastAsia="Times New Roman" w:hAnsi="Times New Roman" w:cs="Times New Roman"/>
          <w:sz w:val="24"/>
          <w:szCs w:val="24"/>
          <w:lang w:eastAsia="ru-RU"/>
        </w:rPr>
        <w:t xml:space="preserve"> </w:t>
      </w:r>
      <w:r w:rsidR="001A1681">
        <w:rPr>
          <w:rFonts w:ascii="Times New Roman" w:eastAsia="Times New Roman" w:hAnsi="Times New Roman" w:cs="Times New Roman"/>
          <w:sz w:val="24"/>
          <w:szCs w:val="24"/>
          <w:lang w:eastAsia="ru-RU"/>
        </w:rPr>
        <w:t>2</w:t>
      </w:r>
      <w:r w:rsidR="00E62C9F">
        <w:rPr>
          <w:rFonts w:ascii="Times New Roman" w:eastAsia="Times New Roman" w:hAnsi="Times New Roman" w:cs="Times New Roman"/>
          <w:sz w:val="24"/>
          <w:szCs w:val="24"/>
          <w:lang w:eastAsia="ru-RU"/>
        </w:rPr>
        <w:t>0</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0941F2B5" w:rsidR="005D1561" w:rsidRPr="00D713FC"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w:t>
      </w:r>
      <w:r w:rsidR="00D42EB8" w:rsidRPr="00D713FC">
        <w:rPr>
          <w:rFonts w:ascii="Times New Roman" w:eastAsia="Times New Roman" w:hAnsi="Times New Roman" w:cs="Times New Roman"/>
          <w:sz w:val="24"/>
          <w:szCs w:val="24"/>
          <w:lang w:eastAsia="ru-RU"/>
        </w:rPr>
        <w:t xml:space="preserve">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D42EB8" w:rsidRPr="00D713FC">
        <w:rPr>
          <w:rFonts w:ascii="Times New Roman" w:eastAsia="Times New Roman" w:hAnsi="Times New Roman" w:cs="Times New Roman"/>
          <w:sz w:val="24"/>
          <w:szCs w:val="24"/>
          <w:lang w:eastAsia="ru-RU"/>
        </w:rPr>
        <w:t>Цод</w:t>
      </w:r>
      <w:proofErr w:type="spellEnd"/>
      <w:r w:rsidR="00D42EB8" w:rsidRPr="00D713FC">
        <w:rPr>
          <w:rFonts w:ascii="Times New Roman" w:eastAsia="Times New Roman" w:hAnsi="Times New Roman" w:cs="Times New Roman"/>
          <w:sz w:val="24"/>
          <w:szCs w:val="24"/>
          <w:lang w:eastAsia="ru-RU"/>
        </w:rPr>
        <w:t xml:space="preserve"> = (Ц1 +… + </w:t>
      </w:r>
      <w:proofErr w:type="spellStart"/>
      <w:r w:rsidR="00D42EB8" w:rsidRPr="00D713FC">
        <w:rPr>
          <w:rFonts w:ascii="Times New Roman" w:eastAsia="Times New Roman" w:hAnsi="Times New Roman" w:cs="Times New Roman"/>
          <w:sz w:val="24"/>
          <w:szCs w:val="24"/>
          <w:lang w:eastAsia="ru-RU"/>
        </w:rPr>
        <w:t>Цк</w:t>
      </w:r>
      <w:proofErr w:type="spellEnd"/>
      <w:r w:rsidR="00D42EB8" w:rsidRPr="00D713FC">
        <w:rPr>
          <w:rFonts w:ascii="Times New Roman" w:eastAsia="Times New Roman" w:hAnsi="Times New Roman" w:cs="Times New Roman"/>
          <w:sz w:val="24"/>
          <w:szCs w:val="24"/>
          <w:lang w:eastAsia="ru-RU"/>
        </w:rPr>
        <w:t>) / К</w:t>
      </w:r>
      <w:r w:rsidR="00D713FC" w:rsidRPr="00D713FC">
        <w:rPr>
          <w:rFonts w:ascii="Times New Roman" w:eastAsia="Times New Roman" w:hAnsi="Times New Roman" w:cs="Times New Roman"/>
          <w:sz w:val="24"/>
          <w:szCs w:val="24"/>
          <w:lang w:eastAsia="ru-RU"/>
        </w:rPr>
        <w:t xml:space="preserve"> та додатково відповідно до пункту 2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з урахуванням </w:t>
      </w:r>
      <w:r w:rsidR="00E62C9F">
        <w:rPr>
          <w:rFonts w:ascii="Times New Roman" w:hAnsi="Times New Roman" w:cs="Times New Roman"/>
          <w:sz w:val="24"/>
          <w:szCs w:val="24"/>
        </w:rPr>
        <w:t>наказу ДУ ЦІТ МВС України від 10.09.2025 № 300</w:t>
      </w:r>
      <w:r w:rsidR="00D713FC" w:rsidRPr="00D713FC">
        <w:rPr>
          <w:rFonts w:ascii="Times New Roman" w:hAnsi="Times New Roman" w:cs="Times New Roman"/>
          <w:sz w:val="24"/>
          <w:szCs w:val="24"/>
        </w:rPr>
        <w:t>.</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E6352A" w14:textId="77777777" w:rsidR="00D26D0A" w:rsidRDefault="00D26D0A">
      <w:pPr>
        <w:spacing w:after="0" w:line="240" w:lineRule="auto"/>
      </w:pPr>
      <w:r>
        <w:separator/>
      </w:r>
    </w:p>
  </w:endnote>
  <w:endnote w:type="continuationSeparator" w:id="0">
    <w:p w14:paraId="170F1203" w14:textId="77777777" w:rsidR="00D26D0A" w:rsidRDefault="00D26D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1"/>
    <w:family w:val="roman"/>
    <w:pitch w:val="variable"/>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9DDD36" w14:textId="77777777" w:rsidR="00D26D0A" w:rsidRDefault="00D26D0A">
      <w:pPr>
        <w:spacing w:after="0" w:line="240" w:lineRule="auto"/>
      </w:pPr>
      <w:r>
        <w:separator/>
      </w:r>
    </w:p>
  </w:footnote>
  <w:footnote w:type="continuationSeparator" w:id="0">
    <w:p w14:paraId="25E21873" w14:textId="77777777" w:rsidR="00D26D0A" w:rsidRDefault="00D26D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sz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4"/>
    <w:multiLevelType w:val="multilevel"/>
    <w:tmpl w:val="00000004"/>
    <w:name w:val="WW8Num4"/>
    <w:lvl w:ilvl="0">
      <w:start w:val="1"/>
      <w:numFmt w:val="bullet"/>
      <w:lvlText w:val="–"/>
      <w:lvlJc w:val="left"/>
      <w:pPr>
        <w:tabs>
          <w:tab w:val="num" w:pos="0"/>
        </w:tabs>
        <w:ind w:left="704" w:hanging="360"/>
      </w:pPr>
      <w:rPr>
        <w:rFonts w:ascii="Times New Roman" w:hAnsi="Times New Roman" w:cs="Times New Roman"/>
      </w:rPr>
    </w:lvl>
    <w:lvl w:ilvl="1">
      <w:start w:val="1"/>
      <w:numFmt w:val="bullet"/>
      <w:lvlText w:val="o"/>
      <w:lvlJc w:val="left"/>
      <w:pPr>
        <w:tabs>
          <w:tab w:val="num" w:pos="0"/>
        </w:tabs>
        <w:ind w:left="1424" w:hanging="360"/>
      </w:pPr>
      <w:rPr>
        <w:rFonts w:ascii="Courier New" w:hAnsi="Courier New" w:cs="Courier New"/>
      </w:rPr>
    </w:lvl>
    <w:lvl w:ilvl="2">
      <w:start w:val="1"/>
      <w:numFmt w:val="bullet"/>
      <w:lvlText w:val=""/>
      <w:lvlJc w:val="left"/>
      <w:pPr>
        <w:tabs>
          <w:tab w:val="num" w:pos="0"/>
        </w:tabs>
        <w:ind w:left="2144" w:hanging="360"/>
      </w:pPr>
      <w:rPr>
        <w:rFonts w:ascii="Wingdings" w:hAnsi="Wingdings" w:cs="Wingdings"/>
      </w:rPr>
    </w:lvl>
    <w:lvl w:ilvl="3">
      <w:start w:val="1"/>
      <w:numFmt w:val="bullet"/>
      <w:lvlText w:val=""/>
      <w:lvlJc w:val="left"/>
      <w:pPr>
        <w:tabs>
          <w:tab w:val="num" w:pos="0"/>
        </w:tabs>
        <w:ind w:left="2864" w:hanging="360"/>
      </w:pPr>
      <w:rPr>
        <w:rFonts w:ascii="Symbol" w:hAnsi="Symbol" w:cs="Symbol"/>
      </w:rPr>
    </w:lvl>
    <w:lvl w:ilvl="4">
      <w:start w:val="1"/>
      <w:numFmt w:val="bullet"/>
      <w:lvlText w:val="o"/>
      <w:lvlJc w:val="left"/>
      <w:pPr>
        <w:tabs>
          <w:tab w:val="num" w:pos="0"/>
        </w:tabs>
        <w:ind w:left="3584" w:hanging="360"/>
      </w:pPr>
      <w:rPr>
        <w:rFonts w:ascii="Courier New" w:hAnsi="Courier New" w:cs="Courier New"/>
      </w:rPr>
    </w:lvl>
    <w:lvl w:ilvl="5">
      <w:start w:val="1"/>
      <w:numFmt w:val="bullet"/>
      <w:lvlText w:val=""/>
      <w:lvlJc w:val="left"/>
      <w:pPr>
        <w:tabs>
          <w:tab w:val="num" w:pos="0"/>
        </w:tabs>
        <w:ind w:left="4304" w:hanging="360"/>
      </w:pPr>
      <w:rPr>
        <w:rFonts w:ascii="Wingdings" w:hAnsi="Wingdings" w:cs="Wingdings"/>
      </w:rPr>
    </w:lvl>
    <w:lvl w:ilvl="6">
      <w:start w:val="1"/>
      <w:numFmt w:val="bullet"/>
      <w:lvlText w:val=""/>
      <w:lvlJc w:val="left"/>
      <w:pPr>
        <w:tabs>
          <w:tab w:val="num" w:pos="0"/>
        </w:tabs>
        <w:ind w:left="5024" w:hanging="360"/>
      </w:pPr>
      <w:rPr>
        <w:rFonts w:ascii="Symbol" w:hAnsi="Symbol" w:cs="Symbol"/>
      </w:rPr>
    </w:lvl>
    <w:lvl w:ilvl="7">
      <w:start w:val="1"/>
      <w:numFmt w:val="bullet"/>
      <w:lvlText w:val="o"/>
      <w:lvlJc w:val="left"/>
      <w:pPr>
        <w:tabs>
          <w:tab w:val="num" w:pos="0"/>
        </w:tabs>
        <w:ind w:left="5744" w:hanging="360"/>
      </w:pPr>
      <w:rPr>
        <w:rFonts w:ascii="Courier New" w:hAnsi="Courier New" w:cs="Courier New"/>
      </w:rPr>
    </w:lvl>
    <w:lvl w:ilvl="8">
      <w:start w:val="1"/>
      <w:numFmt w:val="bullet"/>
      <w:lvlText w:val=""/>
      <w:lvlJc w:val="left"/>
      <w:pPr>
        <w:tabs>
          <w:tab w:val="num" w:pos="0"/>
        </w:tabs>
        <w:ind w:left="6464" w:hanging="360"/>
      </w:pPr>
      <w:rPr>
        <w:rFonts w:ascii="Wingdings" w:hAnsi="Wingdings" w:cs="Wingdings"/>
      </w:rPr>
    </w:lvl>
  </w:abstractNum>
  <w:abstractNum w:abstractNumId="4" w15:restartNumberingAfterBreak="0">
    <w:nsid w:val="00000005"/>
    <w:multiLevelType w:val="multilevel"/>
    <w:tmpl w:val="00000005"/>
    <w:name w:val="WW8Num5"/>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6" w15:restartNumberingAfterBreak="0">
    <w:nsid w:val="00000007"/>
    <w:multiLevelType w:val="singleLevel"/>
    <w:tmpl w:val="00000007"/>
    <w:name w:val="WW8Num12"/>
    <w:lvl w:ilvl="0">
      <w:start w:val="1"/>
      <w:numFmt w:val="decimal"/>
      <w:lvlText w:val="%1."/>
      <w:lvlJc w:val="left"/>
      <w:pPr>
        <w:tabs>
          <w:tab w:val="num" w:pos="0"/>
        </w:tabs>
        <w:ind w:left="720" w:hanging="360"/>
      </w:pPr>
      <w:rPr>
        <w:rFonts w:hint="default"/>
      </w:rPr>
    </w:lvl>
  </w:abstractNum>
  <w:abstractNum w:abstractNumId="7" w15:restartNumberingAfterBreak="0">
    <w:nsid w:val="02133F05"/>
    <w:multiLevelType w:val="multilevel"/>
    <w:tmpl w:val="E042E1DE"/>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E63252F"/>
    <w:multiLevelType w:val="multilevel"/>
    <w:tmpl w:val="643CC43C"/>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10" w15:restartNumberingAfterBreak="0">
    <w:nsid w:val="117602C8"/>
    <w:multiLevelType w:val="hybridMultilevel"/>
    <w:tmpl w:val="54EA24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2"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13"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5"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16" w15:restartNumberingAfterBreak="0">
    <w:nsid w:val="2DA253D0"/>
    <w:multiLevelType w:val="multilevel"/>
    <w:tmpl w:val="22B00998"/>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17"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8" w15:restartNumberingAfterBreak="0">
    <w:nsid w:val="365804E9"/>
    <w:multiLevelType w:val="hybridMultilevel"/>
    <w:tmpl w:val="191CB77A"/>
    <w:lvl w:ilvl="0" w:tplc="C380AC1E">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7086CA4"/>
    <w:multiLevelType w:val="multilevel"/>
    <w:tmpl w:val="5C80FEE0"/>
    <w:lvl w:ilvl="0">
      <w:start w:val="1"/>
      <w:numFmt w:val="bullet"/>
      <w:lvlText w:val=""/>
      <w:lvlJc w:val="left"/>
      <w:pPr>
        <w:tabs>
          <w:tab w:val="num" w:pos="0"/>
        </w:tabs>
        <w:ind w:left="720" w:hanging="360"/>
      </w:pPr>
      <w:rPr>
        <w:rFonts w:ascii="Symbol" w:hAnsi="Symbol" w:cs="Symbol" w:hint="default"/>
        <w:sz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47B36D18"/>
    <w:multiLevelType w:val="hybridMultilevel"/>
    <w:tmpl w:val="4066DC1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3" w15:restartNumberingAfterBreak="0">
    <w:nsid w:val="52107405"/>
    <w:multiLevelType w:val="hybridMultilevel"/>
    <w:tmpl w:val="33DCC988"/>
    <w:lvl w:ilvl="0" w:tplc="5EE4ED38">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5" w15:restartNumberingAfterBreak="0">
    <w:nsid w:val="58C11B89"/>
    <w:multiLevelType w:val="hybridMultilevel"/>
    <w:tmpl w:val="3AC06418"/>
    <w:lvl w:ilvl="0" w:tplc="D31A13A2">
      <w:numFmt w:val="bullet"/>
      <w:lvlText w:val="-"/>
      <w:lvlJc w:val="left"/>
      <w:pPr>
        <w:ind w:left="720" w:hanging="360"/>
      </w:pPr>
      <w:rPr>
        <w:rFonts w:ascii="Times New Roman" w:eastAsia="Times New Roman" w:hAnsi="Times New Roman" w:cs="Times New Roman" w:hint="default"/>
        <w:color w:val="auto"/>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5A15291B"/>
    <w:multiLevelType w:val="multilevel"/>
    <w:tmpl w:val="3A58A196"/>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27"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9" w15:restartNumberingAfterBreak="0">
    <w:nsid w:val="5F9D54E4"/>
    <w:multiLevelType w:val="hybridMultilevel"/>
    <w:tmpl w:val="EAA42D6C"/>
    <w:lvl w:ilvl="0" w:tplc="FB9E655C">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32"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3" w15:restartNumberingAfterBreak="0">
    <w:nsid w:val="714A7340"/>
    <w:multiLevelType w:val="multilevel"/>
    <w:tmpl w:val="583EA474"/>
    <w:lvl w:ilvl="0">
      <w:start w:val="1"/>
      <w:numFmt w:val="bullet"/>
      <w:lvlText w:val="–"/>
      <w:lvlJc w:val="left"/>
      <w:pPr>
        <w:tabs>
          <w:tab w:val="num" w:pos="0"/>
        </w:tabs>
        <w:ind w:left="704" w:hanging="360"/>
      </w:pPr>
      <w:rPr>
        <w:rFonts w:ascii="Times New Roman" w:hAnsi="Times New Roman" w:cs="Times New Roman" w:hint="default"/>
      </w:rPr>
    </w:lvl>
    <w:lvl w:ilvl="1">
      <w:start w:val="1"/>
      <w:numFmt w:val="bullet"/>
      <w:lvlText w:val="o"/>
      <w:lvlJc w:val="left"/>
      <w:pPr>
        <w:tabs>
          <w:tab w:val="num" w:pos="0"/>
        </w:tabs>
        <w:ind w:left="1424" w:hanging="360"/>
      </w:pPr>
      <w:rPr>
        <w:rFonts w:ascii="Courier New" w:hAnsi="Courier New" w:cs="Courier New" w:hint="default"/>
      </w:rPr>
    </w:lvl>
    <w:lvl w:ilvl="2">
      <w:start w:val="1"/>
      <w:numFmt w:val="bullet"/>
      <w:lvlText w:val=""/>
      <w:lvlJc w:val="left"/>
      <w:pPr>
        <w:tabs>
          <w:tab w:val="num" w:pos="0"/>
        </w:tabs>
        <w:ind w:left="2144" w:hanging="360"/>
      </w:pPr>
      <w:rPr>
        <w:rFonts w:ascii="Wingdings" w:hAnsi="Wingdings" w:cs="Wingdings" w:hint="default"/>
      </w:rPr>
    </w:lvl>
    <w:lvl w:ilvl="3">
      <w:start w:val="1"/>
      <w:numFmt w:val="bullet"/>
      <w:lvlText w:val=""/>
      <w:lvlJc w:val="left"/>
      <w:pPr>
        <w:tabs>
          <w:tab w:val="num" w:pos="0"/>
        </w:tabs>
        <w:ind w:left="2864" w:hanging="360"/>
      </w:pPr>
      <w:rPr>
        <w:rFonts w:ascii="Symbol" w:hAnsi="Symbol" w:cs="Symbol" w:hint="default"/>
      </w:rPr>
    </w:lvl>
    <w:lvl w:ilvl="4">
      <w:start w:val="1"/>
      <w:numFmt w:val="bullet"/>
      <w:lvlText w:val="o"/>
      <w:lvlJc w:val="left"/>
      <w:pPr>
        <w:tabs>
          <w:tab w:val="num" w:pos="0"/>
        </w:tabs>
        <w:ind w:left="3584" w:hanging="360"/>
      </w:pPr>
      <w:rPr>
        <w:rFonts w:ascii="Courier New" w:hAnsi="Courier New" w:cs="Courier New" w:hint="default"/>
      </w:rPr>
    </w:lvl>
    <w:lvl w:ilvl="5">
      <w:start w:val="1"/>
      <w:numFmt w:val="bullet"/>
      <w:lvlText w:val=""/>
      <w:lvlJc w:val="left"/>
      <w:pPr>
        <w:tabs>
          <w:tab w:val="num" w:pos="0"/>
        </w:tabs>
        <w:ind w:left="4304" w:hanging="360"/>
      </w:pPr>
      <w:rPr>
        <w:rFonts w:ascii="Wingdings" w:hAnsi="Wingdings" w:cs="Wingdings" w:hint="default"/>
      </w:rPr>
    </w:lvl>
    <w:lvl w:ilvl="6">
      <w:start w:val="1"/>
      <w:numFmt w:val="bullet"/>
      <w:lvlText w:val=""/>
      <w:lvlJc w:val="left"/>
      <w:pPr>
        <w:tabs>
          <w:tab w:val="num" w:pos="0"/>
        </w:tabs>
        <w:ind w:left="5024" w:hanging="360"/>
      </w:pPr>
      <w:rPr>
        <w:rFonts w:ascii="Symbol" w:hAnsi="Symbol" w:cs="Symbol" w:hint="default"/>
      </w:rPr>
    </w:lvl>
    <w:lvl w:ilvl="7">
      <w:start w:val="1"/>
      <w:numFmt w:val="bullet"/>
      <w:lvlText w:val="o"/>
      <w:lvlJc w:val="left"/>
      <w:pPr>
        <w:tabs>
          <w:tab w:val="num" w:pos="0"/>
        </w:tabs>
        <w:ind w:left="5744" w:hanging="360"/>
      </w:pPr>
      <w:rPr>
        <w:rFonts w:ascii="Courier New" w:hAnsi="Courier New" w:cs="Courier New" w:hint="default"/>
      </w:rPr>
    </w:lvl>
    <w:lvl w:ilvl="8">
      <w:start w:val="1"/>
      <w:numFmt w:val="bullet"/>
      <w:lvlText w:val=""/>
      <w:lvlJc w:val="left"/>
      <w:pPr>
        <w:tabs>
          <w:tab w:val="num" w:pos="0"/>
        </w:tabs>
        <w:ind w:left="6464" w:hanging="360"/>
      </w:pPr>
      <w:rPr>
        <w:rFonts w:ascii="Wingdings" w:hAnsi="Wingdings" w:cs="Wingdings" w:hint="default"/>
      </w:rPr>
    </w:lvl>
  </w:abstractNum>
  <w:abstractNum w:abstractNumId="34" w15:restartNumberingAfterBreak="0">
    <w:nsid w:val="75755324"/>
    <w:multiLevelType w:val="hybridMultilevel"/>
    <w:tmpl w:val="84DE981C"/>
    <w:lvl w:ilvl="0" w:tplc="C380AC1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14"/>
  </w:num>
  <w:num w:numId="2" w16cid:durableId="1729961447">
    <w:abstractNumId w:val="24"/>
  </w:num>
  <w:num w:numId="3" w16cid:durableId="556090777">
    <w:abstractNumId w:val="17"/>
  </w:num>
  <w:num w:numId="4" w16cid:durableId="1865628638">
    <w:abstractNumId w:val="22"/>
  </w:num>
  <w:num w:numId="5" w16cid:durableId="522862248">
    <w:abstractNumId w:val="28"/>
  </w:num>
  <w:num w:numId="6" w16cid:durableId="1128400551">
    <w:abstractNumId w:val="12"/>
  </w:num>
  <w:num w:numId="7" w16cid:durableId="1549879148">
    <w:abstractNumId w:val="20"/>
  </w:num>
  <w:num w:numId="8" w16cid:durableId="537087471">
    <w:abstractNumId w:val="27"/>
  </w:num>
  <w:num w:numId="9" w16cid:durableId="632519650">
    <w:abstractNumId w:val="35"/>
  </w:num>
  <w:num w:numId="10" w16cid:durableId="713892545">
    <w:abstractNumId w:val="31"/>
  </w:num>
  <w:num w:numId="11" w16cid:durableId="2031645203">
    <w:abstractNumId w:val="11"/>
  </w:num>
  <w:num w:numId="12" w16cid:durableId="1392928292">
    <w:abstractNumId w:val="15"/>
  </w:num>
  <w:num w:numId="13" w16cid:durableId="502626488">
    <w:abstractNumId w:val="32"/>
  </w:num>
  <w:num w:numId="14" w16cid:durableId="1996909732">
    <w:abstractNumId w:val="30"/>
  </w:num>
  <w:num w:numId="15" w16cid:durableId="2090689452">
    <w:abstractNumId w:val="13"/>
  </w:num>
  <w:num w:numId="16" w16cid:durableId="1185944727">
    <w:abstractNumId w:val="8"/>
  </w:num>
  <w:num w:numId="17" w16cid:durableId="1375425482">
    <w:abstractNumId w:val="0"/>
  </w:num>
  <w:num w:numId="18" w16cid:durableId="1624848998">
    <w:abstractNumId w:val="1"/>
  </w:num>
  <w:num w:numId="19" w16cid:durableId="511139926">
    <w:abstractNumId w:val="2"/>
  </w:num>
  <w:num w:numId="20" w16cid:durableId="191844188">
    <w:abstractNumId w:val="3"/>
  </w:num>
  <w:num w:numId="21" w16cid:durableId="977343567">
    <w:abstractNumId w:val="4"/>
  </w:num>
  <w:num w:numId="22" w16cid:durableId="1530412297">
    <w:abstractNumId w:val="5"/>
  </w:num>
  <w:num w:numId="23" w16cid:durableId="1146555487">
    <w:abstractNumId w:val="21"/>
  </w:num>
  <w:num w:numId="24" w16cid:durableId="1117216616">
    <w:abstractNumId w:val="6"/>
  </w:num>
  <w:num w:numId="25" w16cid:durableId="1597712182">
    <w:abstractNumId w:val="16"/>
  </w:num>
  <w:num w:numId="26" w16cid:durableId="83501982">
    <w:abstractNumId w:val="19"/>
  </w:num>
  <w:num w:numId="27" w16cid:durableId="897714752">
    <w:abstractNumId w:val="33"/>
  </w:num>
  <w:num w:numId="28" w16cid:durableId="1340739716">
    <w:abstractNumId w:val="26"/>
  </w:num>
  <w:num w:numId="29" w16cid:durableId="1303923221">
    <w:abstractNumId w:val="9"/>
  </w:num>
  <w:num w:numId="30" w16cid:durableId="563369717">
    <w:abstractNumId w:val="7"/>
  </w:num>
  <w:num w:numId="31" w16cid:durableId="1640304287">
    <w:abstractNumId w:val="23"/>
  </w:num>
  <w:num w:numId="32" w16cid:durableId="992947525">
    <w:abstractNumId w:val="29"/>
  </w:num>
  <w:num w:numId="33" w16cid:durableId="517935318">
    <w:abstractNumId w:val="18"/>
  </w:num>
  <w:num w:numId="34" w16cid:durableId="165441230">
    <w:abstractNumId w:val="10"/>
  </w:num>
  <w:num w:numId="35" w16cid:durableId="2119257652">
    <w:abstractNumId w:val="34"/>
  </w:num>
  <w:num w:numId="36" w16cid:durableId="1737513576">
    <w:abstractNumId w:val="2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C6369"/>
    <w:rsid w:val="000E4B01"/>
    <w:rsid w:val="00104D19"/>
    <w:rsid w:val="00107450"/>
    <w:rsid w:val="00124D6E"/>
    <w:rsid w:val="001368A9"/>
    <w:rsid w:val="00154B0F"/>
    <w:rsid w:val="001818CA"/>
    <w:rsid w:val="0018656A"/>
    <w:rsid w:val="001944C8"/>
    <w:rsid w:val="001A1681"/>
    <w:rsid w:val="001A48BE"/>
    <w:rsid w:val="001A4A79"/>
    <w:rsid w:val="001B3B40"/>
    <w:rsid w:val="001C6354"/>
    <w:rsid w:val="001D3B60"/>
    <w:rsid w:val="001D46A6"/>
    <w:rsid w:val="001F1E18"/>
    <w:rsid w:val="002352AF"/>
    <w:rsid w:val="00245020"/>
    <w:rsid w:val="0025349B"/>
    <w:rsid w:val="002924C8"/>
    <w:rsid w:val="00295ECA"/>
    <w:rsid w:val="002B2419"/>
    <w:rsid w:val="002D01D5"/>
    <w:rsid w:val="002D4BAA"/>
    <w:rsid w:val="002F57C3"/>
    <w:rsid w:val="00317AB4"/>
    <w:rsid w:val="00330018"/>
    <w:rsid w:val="003444E9"/>
    <w:rsid w:val="00362DEB"/>
    <w:rsid w:val="00372714"/>
    <w:rsid w:val="003819AD"/>
    <w:rsid w:val="00381FCE"/>
    <w:rsid w:val="004037B3"/>
    <w:rsid w:val="00407472"/>
    <w:rsid w:val="00431467"/>
    <w:rsid w:val="00461C1C"/>
    <w:rsid w:val="004675A8"/>
    <w:rsid w:val="004A340F"/>
    <w:rsid w:val="004A4ED7"/>
    <w:rsid w:val="004B6452"/>
    <w:rsid w:val="004E72F1"/>
    <w:rsid w:val="005161ED"/>
    <w:rsid w:val="00517091"/>
    <w:rsid w:val="00526303"/>
    <w:rsid w:val="00542901"/>
    <w:rsid w:val="00551800"/>
    <w:rsid w:val="00570D3B"/>
    <w:rsid w:val="00593939"/>
    <w:rsid w:val="005B1828"/>
    <w:rsid w:val="005B1EF5"/>
    <w:rsid w:val="005C698E"/>
    <w:rsid w:val="005D1561"/>
    <w:rsid w:val="005D42D1"/>
    <w:rsid w:val="00602754"/>
    <w:rsid w:val="00604670"/>
    <w:rsid w:val="0061451B"/>
    <w:rsid w:val="00630A56"/>
    <w:rsid w:val="00632F6D"/>
    <w:rsid w:val="0064697A"/>
    <w:rsid w:val="00662596"/>
    <w:rsid w:val="00672B6A"/>
    <w:rsid w:val="00676539"/>
    <w:rsid w:val="006900D6"/>
    <w:rsid w:val="006A1D09"/>
    <w:rsid w:val="006A294A"/>
    <w:rsid w:val="006A43A6"/>
    <w:rsid w:val="006A59A3"/>
    <w:rsid w:val="006D4F36"/>
    <w:rsid w:val="006E3BAE"/>
    <w:rsid w:val="00700467"/>
    <w:rsid w:val="007005BD"/>
    <w:rsid w:val="00710189"/>
    <w:rsid w:val="007136CE"/>
    <w:rsid w:val="00733EFC"/>
    <w:rsid w:val="00752081"/>
    <w:rsid w:val="0076582D"/>
    <w:rsid w:val="00766AB0"/>
    <w:rsid w:val="007B112D"/>
    <w:rsid w:val="007C71D4"/>
    <w:rsid w:val="007E7B59"/>
    <w:rsid w:val="008016BE"/>
    <w:rsid w:val="00811CA9"/>
    <w:rsid w:val="008404B8"/>
    <w:rsid w:val="008471EC"/>
    <w:rsid w:val="0084770C"/>
    <w:rsid w:val="0086417F"/>
    <w:rsid w:val="008909A3"/>
    <w:rsid w:val="008D4BA3"/>
    <w:rsid w:val="008F6ABC"/>
    <w:rsid w:val="00904765"/>
    <w:rsid w:val="00920A2E"/>
    <w:rsid w:val="0094712E"/>
    <w:rsid w:val="009656F2"/>
    <w:rsid w:val="009A3150"/>
    <w:rsid w:val="009A503E"/>
    <w:rsid w:val="009D1AE9"/>
    <w:rsid w:val="009D2593"/>
    <w:rsid w:val="009E0135"/>
    <w:rsid w:val="00A15F47"/>
    <w:rsid w:val="00A20E61"/>
    <w:rsid w:val="00A52138"/>
    <w:rsid w:val="00A535BE"/>
    <w:rsid w:val="00AC0933"/>
    <w:rsid w:val="00AC6621"/>
    <w:rsid w:val="00AF3F5D"/>
    <w:rsid w:val="00B0193C"/>
    <w:rsid w:val="00B02667"/>
    <w:rsid w:val="00B05D8C"/>
    <w:rsid w:val="00B10F8D"/>
    <w:rsid w:val="00B2511F"/>
    <w:rsid w:val="00B50719"/>
    <w:rsid w:val="00B56048"/>
    <w:rsid w:val="00B873C2"/>
    <w:rsid w:val="00B87ECB"/>
    <w:rsid w:val="00BA2C84"/>
    <w:rsid w:val="00BA612B"/>
    <w:rsid w:val="00BD1F30"/>
    <w:rsid w:val="00BE44D5"/>
    <w:rsid w:val="00BE5D0B"/>
    <w:rsid w:val="00C324DD"/>
    <w:rsid w:val="00C65313"/>
    <w:rsid w:val="00C665CD"/>
    <w:rsid w:val="00C66F3C"/>
    <w:rsid w:val="00C92558"/>
    <w:rsid w:val="00CC015E"/>
    <w:rsid w:val="00CC0C05"/>
    <w:rsid w:val="00CD0EC0"/>
    <w:rsid w:val="00CD210E"/>
    <w:rsid w:val="00CD40DE"/>
    <w:rsid w:val="00CF3B29"/>
    <w:rsid w:val="00D13D9F"/>
    <w:rsid w:val="00D26D0A"/>
    <w:rsid w:val="00D274F4"/>
    <w:rsid w:val="00D42EB8"/>
    <w:rsid w:val="00D66E58"/>
    <w:rsid w:val="00D713FC"/>
    <w:rsid w:val="00D824DB"/>
    <w:rsid w:val="00DB1718"/>
    <w:rsid w:val="00DB4D77"/>
    <w:rsid w:val="00DD01DD"/>
    <w:rsid w:val="00DD0F05"/>
    <w:rsid w:val="00E10599"/>
    <w:rsid w:val="00E129BB"/>
    <w:rsid w:val="00E1484E"/>
    <w:rsid w:val="00E17A11"/>
    <w:rsid w:val="00E62993"/>
    <w:rsid w:val="00E62C9F"/>
    <w:rsid w:val="00E80A48"/>
    <w:rsid w:val="00EA5532"/>
    <w:rsid w:val="00ED61FD"/>
    <w:rsid w:val="00F1103E"/>
    <w:rsid w:val="00F14A71"/>
    <w:rsid w:val="00F15D70"/>
    <w:rsid w:val="00F360BF"/>
    <w:rsid w:val="00F41442"/>
    <w:rsid w:val="00F4253D"/>
    <w:rsid w:val="00F60A0F"/>
    <w:rsid w:val="00F82C72"/>
    <w:rsid w:val="00F83776"/>
    <w:rsid w:val="00F90C90"/>
    <w:rsid w:val="00FC2730"/>
    <w:rsid w:val="00FD150B"/>
    <w:rsid w:val="00FD6D11"/>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qFormat/>
    <w:rsid w:val="00D713FC"/>
    <w:pPr>
      <w:keepNext/>
      <w:numPr>
        <w:ilvl w:val="4"/>
        <w:numId w:val="17"/>
      </w:numPr>
      <w:suppressAutoHyphens/>
      <w:autoSpaceDE w:val="0"/>
      <w:spacing w:before="120" w:after="120" w:line="240" w:lineRule="auto"/>
      <w:jc w:val="center"/>
      <w:outlineLvl w:val="4"/>
    </w:pPr>
    <w:rPr>
      <w:rFonts w:ascii="Times New Roman" w:eastAsia="Times New Roman" w:hAnsi="Times New Roman" w:cs="Times New Roman"/>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 w:type="character" w:customStyle="1" w:styleId="50">
    <w:name w:val="Заголовок 5 Знак"/>
    <w:basedOn w:val="a0"/>
    <w:link w:val="5"/>
    <w:rsid w:val="00D713FC"/>
    <w:rPr>
      <w:rFonts w:ascii="Times New Roman" w:eastAsia="Times New Roman" w:hAnsi="Times New Roman" w:cs="Times New Roman"/>
      <w:sz w:val="28"/>
      <w:szCs w:val="28"/>
      <w:lang w:val="uk-UA" w:eastAsia="ar-SA"/>
    </w:rPr>
  </w:style>
  <w:style w:type="paragraph" w:customStyle="1" w:styleId="7">
    <w:name w:val="Основной текст (7)"/>
    <w:basedOn w:val="a"/>
    <w:qFormat/>
    <w:rsid w:val="00D713FC"/>
    <w:pPr>
      <w:shd w:val="clear" w:color="auto" w:fill="FFFFFF"/>
      <w:suppressAutoHyphens/>
      <w:spacing w:before="180" w:after="360" w:line="240" w:lineRule="auto"/>
    </w:pPr>
    <w:rPr>
      <w:rFonts w:ascii="Times New Roman" w:eastAsia="Times New Roman" w:hAnsi="Times New Roman" w:cs="Times New Roman"/>
      <w:i/>
      <w:iCs/>
      <w:kern w:val="2"/>
      <w:lang w:val="en-US" w:eastAsia="zh-CN" w:bidi="hi-IN"/>
    </w:rPr>
  </w:style>
  <w:style w:type="paragraph" w:customStyle="1" w:styleId="41">
    <w:name w:val="Основной текст (4)"/>
    <w:basedOn w:val="a"/>
    <w:qFormat/>
    <w:rsid w:val="00D713FC"/>
    <w:pPr>
      <w:shd w:val="clear" w:color="auto" w:fill="FFFFFF"/>
      <w:suppressAutoHyphens/>
      <w:spacing w:before="1260" w:after="240" w:line="315" w:lineRule="exact"/>
      <w:jc w:val="center"/>
    </w:pPr>
    <w:rPr>
      <w:rFonts w:ascii="Times New Roman" w:eastAsia="Times New Roman" w:hAnsi="Times New Roman" w:cs="Times New Roman"/>
      <w:b/>
      <w:bCs/>
      <w:kern w:val="2"/>
      <w:sz w:val="24"/>
      <w:szCs w:val="24"/>
      <w:lang w:val="en-US" w:eastAsia="zh-CN" w:bidi="hi-IN"/>
    </w:rPr>
  </w:style>
  <w:style w:type="table" w:customStyle="1" w:styleId="70">
    <w:name w:val="Сітка таблиці7"/>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ітка таблиці8"/>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5"/>
    <w:uiPriority w:val="39"/>
    <w:rsid w:val="00904765"/>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ітка таблиці11"/>
    <w:basedOn w:val="a1"/>
    <w:uiPriority w:val="39"/>
    <w:rsid w:val="0076582D"/>
    <w:pPr>
      <w:suppressAutoHyphens/>
      <w:spacing w:after="0" w:line="240" w:lineRule="auto"/>
    </w:pPr>
    <w:rPr>
      <w:sz w:val="24"/>
      <w:szCs w:val="24"/>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Звичайна таблиця 11"/>
    <w:basedOn w:val="a1"/>
    <w:uiPriority w:val="41"/>
    <w:rsid w:val="001A1681"/>
    <w:pPr>
      <w:suppressAutoHyphens/>
      <w:spacing w:after="0" w:line="240" w:lineRule="auto"/>
    </w:pPr>
    <w:rPr>
      <w:kern w:val="2"/>
      <w:sz w:val="24"/>
      <w:szCs w:val="24"/>
      <w:lang w:val="uk-UA"/>
      <w14:ligatures w14:val="standardContextual"/>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TotalTime>
  <Pages>3</Pages>
  <Words>786</Words>
  <Characters>5279</Characters>
  <Application>Microsoft Office Word</Application>
  <DocSecurity>0</DocSecurity>
  <Lines>188</Lines>
  <Paragraphs>108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5957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212</cp:revision>
  <dcterms:created xsi:type="dcterms:W3CDTF">2022-11-01T12:47:00Z</dcterms:created>
  <dcterms:modified xsi:type="dcterms:W3CDTF">2026-03-23T10:40:00Z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