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3A52173" w14:textId="77777777" w:rsidR="003C638E" w:rsidRPr="003C638E" w:rsidRDefault="00245020" w:rsidP="003C638E">
      <w:pPr>
        <w:suppressAutoHyphens/>
        <w:spacing w:line="240" w:lineRule="auto"/>
        <w:jc w:val="both"/>
        <w:rPr>
          <w:rFonts w:ascii="Times New Roman" w:eastAsia="Calibri" w:hAnsi="Times New Roman" w:cs="Times New Roman"/>
          <w:sz w:val="24"/>
          <w:szCs w:val="24"/>
        </w:rPr>
      </w:pPr>
      <w:r w:rsidRPr="00CC7F87">
        <w:rPr>
          <w:rFonts w:ascii="Times New Roman" w:hAnsi="Times New Roman" w:cs="Times New Roman"/>
          <w:b/>
          <w:bCs/>
          <w:sz w:val="24"/>
          <w:szCs w:val="24"/>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CC7F87">
        <w:rPr>
          <w:rFonts w:ascii="Times New Roman" w:hAnsi="Times New Roman" w:cs="Times New Roman"/>
          <w:sz w:val="24"/>
          <w:szCs w:val="24"/>
        </w:rPr>
        <w:t xml:space="preserve"> </w:t>
      </w:r>
      <w:r w:rsidR="00B2511F" w:rsidRPr="00CC7F87">
        <w:rPr>
          <w:rFonts w:ascii="Times New Roman" w:hAnsi="Times New Roman" w:cs="Times New Roman"/>
          <w:sz w:val="24"/>
          <w:szCs w:val="24"/>
          <w:bdr w:val="none" w:sz="0" w:space="0" w:color="auto" w:frame="1"/>
        </w:rPr>
        <w:t xml:space="preserve"> </w:t>
      </w:r>
      <w:r w:rsidR="003C638E" w:rsidRPr="003C638E">
        <w:rPr>
          <w:rFonts w:ascii="Times New Roman" w:eastAsia="Calibri" w:hAnsi="Times New Roman" w:cs="Times New Roman"/>
          <w:sz w:val="24"/>
          <w:szCs w:val="24"/>
        </w:rPr>
        <w:t>Закупівля послуг з технічного обслуговування системи вентиляції, опалення та кондиціонування у м. Дніпро за кодом CPV за ЄЗС ДК 021:2015: 50730000-1 «Послуги з ремонту і технічного обслуговування охолоджувальних установок»</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2EB651CD"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1B602F">
        <w:rPr>
          <w:rFonts w:ascii="Times New Roman" w:hAnsi="Times New Roman" w:cs="Times New Roman"/>
          <w:sz w:val="24"/>
          <w:szCs w:val="24"/>
        </w:rPr>
        <w:t>6</w:t>
      </w:r>
      <w:r w:rsidR="00F60A0F" w:rsidRPr="00F90C90">
        <w:rPr>
          <w:rFonts w:ascii="Times New Roman" w:hAnsi="Times New Roman" w:cs="Times New Roman"/>
          <w:sz w:val="24"/>
          <w:szCs w:val="24"/>
        </w:rPr>
        <w:t>-</w:t>
      </w:r>
      <w:r w:rsidR="001B602F">
        <w:rPr>
          <w:rFonts w:ascii="Times New Roman" w:hAnsi="Times New Roman" w:cs="Times New Roman"/>
          <w:sz w:val="24"/>
          <w:szCs w:val="24"/>
        </w:rPr>
        <w:t>01</w:t>
      </w:r>
      <w:r w:rsidR="001944C8">
        <w:rPr>
          <w:rFonts w:ascii="Times New Roman" w:hAnsi="Times New Roman" w:cs="Times New Roman"/>
          <w:sz w:val="24"/>
          <w:szCs w:val="24"/>
        </w:rPr>
        <w:t>-</w:t>
      </w:r>
      <w:r w:rsidR="00E2556B">
        <w:rPr>
          <w:rFonts w:ascii="Times New Roman" w:hAnsi="Times New Roman" w:cs="Times New Roman"/>
          <w:sz w:val="24"/>
          <w:szCs w:val="24"/>
        </w:rPr>
        <w:t>3</w:t>
      </w:r>
      <w:r w:rsidR="001B602F">
        <w:rPr>
          <w:rFonts w:ascii="Times New Roman" w:hAnsi="Times New Roman" w:cs="Times New Roman"/>
          <w:sz w:val="24"/>
          <w:szCs w:val="24"/>
        </w:rPr>
        <w:t>0</w:t>
      </w:r>
      <w:r w:rsidR="00F60A0F" w:rsidRPr="00F90C90">
        <w:rPr>
          <w:rFonts w:ascii="Times New Roman" w:hAnsi="Times New Roman" w:cs="Times New Roman"/>
          <w:sz w:val="24"/>
          <w:szCs w:val="24"/>
        </w:rPr>
        <w:t>-</w:t>
      </w:r>
      <w:r w:rsidR="00EE3649">
        <w:rPr>
          <w:rFonts w:ascii="Times New Roman" w:hAnsi="Times New Roman" w:cs="Times New Roman"/>
          <w:sz w:val="24"/>
          <w:szCs w:val="24"/>
        </w:rPr>
        <w:t>00</w:t>
      </w:r>
      <w:r w:rsidR="003C638E">
        <w:rPr>
          <w:rFonts w:ascii="Times New Roman" w:hAnsi="Times New Roman" w:cs="Times New Roman"/>
          <w:sz w:val="24"/>
          <w:szCs w:val="24"/>
        </w:rPr>
        <w:t>5644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163D01F1" w14:textId="77777777" w:rsidR="003C638E" w:rsidRPr="003C638E" w:rsidRDefault="009D1AE9" w:rsidP="003C638E">
      <w:pPr>
        <w:spacing w:after="0" w:line="240" w:lineRule="auto"/>
        <w:jc w:val="both"/>
        <w:rPr>
          <w:rFonts w:ascii="Times New Roman" w:eastAsia="Calibri" w:hAnsi="Times New Roman" w:cs="Times New Roman"/>
          <w:sz w:val="24"/>
          <w:szCs w:val="24"/>
        </w:rPr>
      </w:pPr>
      <w:r w:rsidRPr="00E2556B">
        <w:rPr>
          <w:rFonts w:ascii="Times New Roman" w:hAnsi="Times New Roman" w:cs="Times New Roman"/>
          <w:b/>
          <w:bCs/>
          <w:sz w:val="24"/>
          <w:lang w:eastAsia="ru-RU"/>
        </w:rPr>
        <w:t xml:space="preserve">4. Обґрунтування технічних та якісних характеристик предмета закупівлі:  </w:t>
      </w:r>
      <w:r w:rsidR="003C638E" w:rsidRPr="003C638E">
        <w:rPr>
          <w:rFonts w:ascii="Times New Roman" w:eastAsia="Calibri" w:hAnsi="Times New Roman" w:cs="Times New Roman"/>
          <w:sz w:val="24"/>
          <w:szCs w:val="24"/>
        </w:rPr>
        <w:t>Закупівля послуг з технічного обслуговування системи вентиляції, опалення та кондиціонування у м. Дніпро за кодом CPV за ЄЗС ДК 021:2015: 50730000-1 «Послуги з ремонту і технічного обслуговування охолоджувальних установок»</w:t>
      </w:r>
    </w:p>
    <w:p w14:paraId="03E63856" w14:textId="3D803811" w:rsidR="00E2556B" w:rsidRPr="00E2556B" w:rsidRDefault="00E2556B" w:rsidP="00E2556B">
      <w:pPr>
        <w:spacing w:after="0" w:line="240" w:lineRule="auto"/>
        <w:jc w:val="both"/>
        <w:rPr>
          <w:rFonts w:ascii="Times New Roman" w:eastAsia="Calibri" w:hAnsi="Times New Roman" w:cs="Times New Roman"/>
          <w:sz w:val="24"/>
          <w:szCs w:val="24"/>
        </w:rPr>
      </w:pPr>
    </w:p>
    <w:p w14:paraId="119F8508" w14:textId="77777777" w:rsidR="007F6B2F" w:rsidRPr="003C638E" w:rsidRDefault="007F6B2F" w:rsidP="003C638E">
      <w:pPr>
        <w:spacing w:after="0" w:line="240" w:lineRule="auto"/>
        <w:ind w:firstLine="357"/>
        <w:jc w:val="center"/>
        <w:rPr>
          <w:rFonts w:ascii="Times New Roman" w:hAnsi="Times New Roman" w:cs="Times New Roman"/>
          <w:b/>
          <w:color w:val="000000"/>
          <w:sz w:val="24"/>
          <w:szCs w:val="24"/>
        </w:rPr>
      </w:pPr>
    </w:p>
    <w:p w14:paraId="5BDCE896" w14:textId="77777777" w:rsidR="003C638E" w:rsidRPr="003C638E" w:rsidRDefault="003C638E" w:rsidP="003C638E">
      <w:pPr>
        <w:spacing w:line="240" w:lineRule="auto"/>
        <w:jc w:val="center"/>
        <w:rPr>
          <w:rFonts w:ascii="Times New Roman" w:eastAsia="Aptos" w:hAnsi="Times New Roman" w:cs="Times New Roman"/>
          <w:b/>
          <w:bCs/>
          <w:color w:val="000000"/>
          <w:kern w:val="2"/>
          <w:sz w:val="24"/>
          <w:szCs w:val="24"/>
          <w14:ligatures w14:val="standardContextual"/>
        </w:rPr>
      </w:pPr>
      <w:r w:rsidRPr="003C638E">
        <w:rPr>
          <w:rFonts w:ascii="Times New Roman" w:eastAsia="Aptos" w:hAnsi="Times New Roman" w:cs="Times New Roman"/>
          <w:b/>
          <w:bCs/>
          <w:color w:val="000000"/>
          <w:kern w:val="2"/>
          <w:sz w:val="24"/>
          <w:szCs w:val="24"/>
          <w14:ligatures w14:val="standardContextual"/>
        </w:rPr>
        <w:t>ТЕХНІЧНІ ВИМОГИ</w:t>
      </w:r>
    </w:p>
    <w:p w14:paraId="44D39DD4" w14:textId="77777777" w:rsidR="003C638E" w:rsidRPr="003C638E" w:rsidRDefault="003C638E" w:rsidP="003C638E">
      <w:pPr>
        <w:tabs>
          <w:tab w:val="left" w:pos="0"/>
          <w:tab w:val="left" w:pos="993"/>
          <w:tab w:val="left" w:pos="1276"/>
        </w:tabs>
        <w:spacing w:after="200" w:line="240" w:lineRule="auto"/>
        <w:ind w:right="141"/>
        <w:contextualSpacing/>
        <w:jc w:val="both"/>
        <w:rPr>
          <w:rFonts w:ascii="Times New Roman" w:hAnsi="Times New Roman" w:cs="Times New Roman"/>
          <w:b/>
          <w:sz w:val="24"/>
          <w:szCs w:val="24"/>
        </w:rPr>
      </w:pPr>
      <w:bookmarkStart w:id="0" w:name="_Hlk216866463"/>
      <w:bookmarkStart w:id="1" w:name="_Hlk216866497"/>
    </w:p>
    <w:tbl>
      <w:tblPr>
        <w:tblpPr w:leftFromText="180" w:rightFromText="180" w:vertAnchor="text" w:horzAnchor="margin" w:tblpX="-49" w:tblpY="51"/>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9"/>
        <w:gridCol w:w="4252"/>
        <w:gridCol w:w="1417"/>
      </w:tblGrid>
      <w:tr w:rsidR="003C638E" w:rsidRPr="003C638E" w14:paraId="7AD555D2" w14:textId="77777777" w:rsidTr="00134303">
        <w:trPr>
          <w:trHeight w:val="843"/>
        </w:trPr>
        <w:tc>
          <w:tcPr>
            <w:tcW w:w="704" w:type="dxa"/>
            <w:vAlign w:val="center"/>
          </w:tcPr>
          <w:p w14:paraId="055AB7F8" w14:textId="77777777" w:rsidR="003C638E" w:rsidRPr="003C638E" w:rsidRDefault="003C638E" w:rsidP="003C638E">
            <w:pPr>
              <w:spacing w:line="240" w:lineRule="auto"/>
              <w:jc w:val="center"/>
              <w:rPr>
                <w:rFonts w:ascii="Times New Roman" w:hAnsi="Times New Roman" w:cs="Times New Roman"/>
                <w:b/>
                <w:bCs/>
                <w:sz w:val="24"/>
                <w:szCs w:val="24"/>
                <w:lang w:val="ru-RU"/>
              </w:rPr>
            </w:pPr>
            <w:r w:rsidRPr="003C638E">
              <w:rPr>
                <w:rFonts w:ascii="Times New Roman" w:hAnsi="Times New Roman" w:cs="Times New Roman"/>
                <w:b/>
                <w:bCs/>
                <w:sz w:val="24"/>
                <w:szCs w:val="24"/>
                <w:lang w:val="ru-RU"/>
              </w:rPr>
              <w:t>№ п/п</w:t>
            </w:r>
          </w:p>
        </w:tc>
        <w:tc>
          <w:tcPr>
            <w:tcW w:w="3119" w:type="dxa"/>
            <w:vAlign w:val="center"/>
          </w:tcPr>
          <w:p w14:paraId="0450526E" w14:textId="77777777" w:rsidR="003C638E" w:rsidRPr="003C638E" w:rsidRDefault="003C638E" w:rsidP="003C638E">
            <w:pPr>
              <w:spacing w:line="240" w:lineRule="auto"/>
              <w:jc w:val="center"/>
              <w:rPr>
                <w:rFonts w:ascii="Times New Roman" w:hAnsi="Times New Roman" w:cs="Times New Roman"/>
                <w:b/>
                <w:bCs/>
                <w:sz w:val="24"/>
                <w:szCs w:val="24"/>
                <w:lang w:val="ru-RU"/>
              </w:rPr>
            </w:pPr>
            <w:r w:rsidRPr="003C638E">
              <w:rPr>
                <w:rFonts w:ascii="Times New Roman" w:hAnsi="Times New Roman" w:cs="Times New Roman"/>
                <w:b/>
                <w:bCs/>
                <w:sz w:val="24"/>
                <w:szCs w:val="24"/>
                <w:lang w:val="ru-RU"/>
              </w:rPr>
              <w:t xml:space="preserve">Адреса </w:t>
            </w:r>
            <w:proofErr w:type="spellStart"/>
            <w:r w:rsidRPr="003C638E">
              <w:rPr>
                <w:rFonts w:ascii="Times New Roman" w:hAnsi="Times New Roman" w:cs="Times New Roman"/>
                <w:b/>
                <w:bCs/>
                <w:sz w:val="24"/>
                <w:szCs w:val="24"/>
                <w:lang w:val="ru-RU"/>
              </w:rPr>
              <w:t>розташування</w:t>
            </w:r>
            <w:proofErr w:type="spellEnd"/>
            <w:r w:rsidRPr="003C638E">
              <w:rPr>
                <w:rFonts w:ascii="Times New Roman" w:hAnsi="Times New Roman" w:cs="Times New Roman"/>
                <w:b/>
                <w:bCs/>
                <w:sz w:val="24"/>
                <w:szCs w:val="24"/>
                <w:lang w:val="ru-RU"/>
              </w:rPr>
              <w:t xml:space="preserve"> </w:t>
            </w:r>
            <w:proofErr w:type="spellStart"/>
            <w:r w:rsidRPr="003C638E">
              <w:rPr>
                <w:rFonts w:ascii="Times New Roman" w:hAnsi="Times New Roman" w:cs="Times New Roman"/>
                <w:b/>
                <w:bCs/>
                <w:sz w:val="24"/>
                <w:szCs w:val="24"/>
                <w:lang w:val="ru-RU"/>
              </w:rPr>
              <w:t>обладнання</w:t>
            </w:r>
            <w:proofErr w:type="spellEnd"/>
            <w:r w:rsidRPr="003C638E">
              <w:rPr>
                <w:rFonts w:ascii="Times New Roman" w:hAnsi="Times New Roman" w:cs="Times New Roman"/>
                <w:b/>
                <w:bCs/>
                <w:sz w:val="24"/>
                <w:szCs w:val="24"/>
                <w:lang w:val="ru-RU"/>
              </w:rPr>
              <w:t xml:space="preserve"> та </w:t>
            </w:r>
            <w:proofErr w:type="spellStart"/>
            <w:r w:rsidRPr="003C638E">
              <w:rPr>
                <w:rFonts w:ascii="Times New Roman" w:hAnsi="Times New Roman" w:cs="Times New Roman"/>
                <w:b/>
                <w:bCs/>
                <w:sz w:val="24"/>
                <w:szCs w:val="24"/>
                <w:lang w:val="ru-RU"/>
              </w:rPr>
              <w:t>надання</w:t>
            </w:r>
            <w:proofErr w:type="spellEnd"/>
            <w:r w:rsidRPr="003C638E">
              <w:rPr>
                <w:rFonts w:ascii="Times New Roman" w:hAnsi="Times New Roman" w:cs="Times New Roman"/>
                <w:b/>
                <w:bCs/>
                <w:sz w:val="24"/>
                <w:szCs w:val="24"/>
                <w:lang w:val="ru-RU"/>
              </w:rPr>
              <w:t xml:space="preserve"> </w:t>
            </w:r>
            <w:proofErr w:type="spellStart"/>
            <w:r w:rsidRPr="003C638E">
              <w:rPr>
                <w:rFonts w:ascii="Times New Roman" w:hAnsi="Times New Roman" w:cs="Times New Roman"/>
                <w:b/>
                <w:bCs/>
                <w:sz w:val="24"/>
                <w:szCs w:val="24"/>
                <w:lang w:val="ru-RU"/>
              </w:rPr>
              <w:t>послуг</w:t>
            </w:r>
            <w:proofErr w:type="spellEnd"/>
          </w:p>
        </w:tc>
        <w:tc>
          <w:tcPr>
            <w:tcW w:w="4252" w:type="dxa"/>
            <w:vAlign w:val="center"/>
          </w:tcPr>
          <w:p w14:paraId="1876F552" w14:textId="77777777" w:rsidR="003C638E" w:rsidRPr="003C638E" w:rsidRDefault="003C638E" w:rsidP="003C638E">
            <w:pPr>
              <w:spacing w:line="240" w:lineRule="auto"/>
              <w:jc w:val="center"/>
              <w:rPr>
                <w:rFonts w:ascii="Times New Roman" w:hAnsi="Times New Roman" w:cs="Times New Roman"/>
                <w:b/>
                <w:bCs/>
                <w:sz w:val="24"/>
                <w:szCs w:val="24"/>
                <w:lang w:val="ru-RU"/>
              </w:rPr>
            </w:pPr>
            <w:proofErr w:type="spellStart"/>
            <w:r w:rsidRPr="003C638E">
              <w:rPr>
                <w:rFonts w:ascii="Times New Roman" w:hAnsi="Times New Roman" w:cs="Times New Roman"/>
                <w:b/>
                <w:bCs/>
                <w:sz w:val="24"/>
                <w:szCs w:val="24"/>
                <w:lang w:val="ru-RU"/>
              </w:rPr>
              <w:t>Найменування</w:t>
            </w:r>
            <w:proofErr w:type="spellEnd"/>
            <w:r w:rsidRPr="003C638E">
              <w:rPr>
                <w:rFonts w:ascii="Times New Roman" w:hAnsi="Times New Roman" w:cs="Times New Roman"/>
                <w:b/>
                <w:bCs/>
                <w:sz w:val="24"/>
                <w:szCs w:val="24"/>
                <w:lang w:val="ru-RU"/>
              </w:rPr>
              <w:t xml:space="preserve"> </w:t>
            </w:r>
            <w:proofErr w:type="spellStart"/>
            <w:r w:rsidRPr="003C638E">
              <w:rPr>
                <w:rFonts w:ascii="Times New Roman" w:hAnsi="Times New Roman" w:cs="Times New Roman"/>
                <w:b/>
                <w:bCs/>
                <w:sz w:val="24"/>
                <w:szCs w:val="24"/>
                <w:lang w:val="ru-RU"/>
              </w:rPr>
              <w:t>послуг</w:t>
            </w:r>
            <w:proofErr w:type="spellEnd"/>
          </w:p>
        </w:tc>
        <w:tc>
          <w:tcPr>
            <w:tcW w:w="1417" w:type="dxa"/>
            <w:vAlign w:val="center"/>
          </w:tcPr>
          <w:p w14:paraId="26ADF679" w14:textId="77777777" w:rsidR="003C638E" w:rsidRPr="003C638E" w:rsidRDefault="003C638E" w:rsidP="003C638E">
            <w:pPr>
              <w:spacing w:line="240" w:lineRule="auto"/>
              <w:jc w:val="center"/>
              <w:rPr>
                <w:rFonts w:ascii="Times New Roman" w:hAnsi="Times New Roman" w:cs="Times New Roman"/>
                <w:b/>
                <w:bCs/>
                <w:sz w:val="24"/>
                <w:szCs w:val="24"/>
                <w:lang w:val="ru-RU"/>
              </w:rPr>
            </w:pPr>
            <w:proofErr w:type="spellStart"/>
            <w:r w:rsidRPr="003C638E">
              <w:rPr>
                <w:rFonts w:ascii="Times New Roman" w:hAnsi="Times New Roman" w:cs="Times New Roman"/>
                <w:b/>
                <w:bCs/>
                <w:sz w:val="24"/>
                <w:szCs w:val="24"/>
                <w:lang w:val="ru-RU"/>
              </w:rPr>
              <w:t>Кількість</w:t>
            </w:r>
            <w:proofErr w:type="spellEnd"/>
          </w:p>
        </w:tc>
      </w:tr>
      <w:tr w:rsidR="003C638E" w:rsidRPr="003C638E" w14:paraId="1D9A5D07" w14:textId="77777777" w:rsidTr="00134303">
        <w:trPr>
          <w:trHeight w:val="272"/>
        </w:trPr>
        <w:tc>
          <w:tcPr>
            <w:tcW w:w="704" w:type="dxa"/>
            <w:vAlign w:val="center"/>
          </w:tcPr>
          <w:p w14:paraId="654A5FA2" w14:textId="77777777" w:rsidR="003C638E" w:rsidRPr="003C638E" w:rsidRDefault="003C638E" w:rsidP="003C638E">
            <w:pPr>
              <w:spacing w:line="240" w:lineRule="auto"/>
              <w:jc w:val="center"/>
              <w:rPr>
                <w:rFonts w:ascii="Times New Roman" w:hAnsi="Times New Roman" w:cs="Times New Roman"/>
                <w:sz w:val="24"/>
                <w:szCs w:val="24"/>
              </w:rPr>
            </w:pPr>
            <w:r w:rsidRPr="003C638E">
              <w:rPr>
                <w:rFonts w:ascii="Times New Roman" w:hAnsi="Times New Roman" w:cs="Times New Roman"/>
                <w:sz w:val="24"/>
                <w:szCs w:val="24"/>
              </w:rPr>
              <w:t>1</w:t>
            </w:r>
          </w:p>
        </w:tc>
        <w:tc>
          <w:tcPr>
            <w:tcW w:w="3119" w:type="dxa"/>
            <w:vAlign w:val="center"/>
          </w:tcPr>
          <w:p w14:paraId="7143BDEA" w14:textId="77777777" w:rsidR="003C638E" w:rsidRPr="003C638E" w:rsidRDefault="003C638E" w:rsidP="003C638E">
            <w:pPr>
              <w:spacing w:line="240" w:lineRule="auto"/>
              <w:jc w:val="center"/>
              <w:rPr>
                <w:rFonts w:ascii="Times New Roman" w:hAnsi="Times New Roman" w:cs="Times New Roman"/>
                <w:sz w:val="24"/>
                <w:szCs w:val="24"/>
              </w:rPr>
            </w:pPr>
            <w:r w:rsidRPr="003C638E">
              <w:rPr>
                <w:rFonts w:ascii="Times New Roman" w:hAnsi="Times New Roman" w:cs="Times New Roman"/>
                <w:sz w:val="24"/>
                <w:szCs w:val="24"/>
              </w:rPr>
              <w:t>м. Дніпро вул. Незалежності 18</w:t>
            </w:r>
          </w:p>
        </w:tc>
        <w:tc>
          <w:tcPr>
            <w:tcW w:w="4252" w:type="dxa"/>
            <w:vAlign w:val="center"/>
          </w:tcPr>
          <w:p w14:paraId="4ED9A1B5" w14:textId="77777777" w:rsidR="003C638E" w:rsidRPr="003C638E" w:rsidRDefault="003C638E" w:rsidP="003C638E">
            <w:pPr>
              <w:spacing w:line="240" w:lineRule="auto"/>
              <w:jc w:val="center"/>
              <w:rPr>
                <w:rFonts w:ascii="Times New Roman" w:hAnsi="Times New Roman" w:cs="Times New Roman"/>
                <w:sz w:val="24"/>
                <w:szCs w:val="24"/>
              </w:rPr>
            </w:pPr>
            <w:proofErr w:type="spellStart"/>
            <w:r w:rsidRPr="003C638E">
              <w:rPr>
                <w:rFonts w:ascii="Times New Roman" w:hAnsi="Times New Roman" w:cs="Times New Roman"/>
                <w:sz w:val="24"/>
                <w:szCs w:val="24"/>
                <w:lang w:val="en-US"/>
              </w:rPr>
              <w:t>Технічне</w:t>
            </w:r>
            <w:proofErr w:type="spellEnd"/>
            <w:r w:rsidRPr="003C638E">
              <w:rPr>
                <w:rFonts w:ascii="Times New Roman" w:hAnsi="Times New Roman" w:cs="Times New Roman"/>
                <w:sz w:val="24"/>
                <w:szCs w:val="24"/>
                <w:lang w:val="en-US"/>
              </w:rPr>
              <w:t xml:space="preserve"> </w:t>
            </w:r>
            <w:proofErr w:type="spellStart"/>
            <w:proofErr w:type="gramStart"/>
            <w:r w:rsidRPr="003C638E">
              <w:rPr>
                <w:rFonts w:ascii="Times New Roman" w:hAnsi="Times New Roman" w:cs="Times New Roman"/>
                <w:sz w:val="24"/>
                <w:szCs w:val="24"/>
                <w:lang w:val="en-US"/>
              </w:rPr>
              <w:t>обслуговування</w:t>
            </w:r>
            <w:proofErr w:type="spellEnd"/>
            <w:r w:rsidRPr="003C638E">
              <w:rPr>
                <w:rFonts w:ascii="Times New Roman" w:hAnsi="Times New Roman" w:cs="Times New Roman"/>
                <w:sz w:val="24"/>
                <w:szCs w:val="24"/>
                <w:lang w:val="en-US"/>
              </w:rPr>
              <w:t xml:space="preserve"> </w:t>
            </w:r>
            <w:r w:rsidRPr="003C638E">
              <w:rPr>
                <w:rFonts w:ascii="Times New Roman" w:hAnsi="Times New Roman" w:cs="Times New Roman"/>
                <w:sz w:val="24"/>
                <w:szCs w:val="24"/>
              </w:rPr>
              <w:t xml:space="preserve"> </w:t>
            </w:r>
            <w:proofErr w:type="spellStart"/>
            <w:r w:rsidRPr="003C638E">
              <w:rPr>
                <w:rFonts w:ascii="Times New Roman" w:hAnsi="Times New Roman" w:cs="Times New Roman"/>
                <w:sz w:val="24"/>
                <w:szCs w:val="24"/>
                <w:lang w:val="en-US"/>
              </w:rPr>
              <w:t>системи</w:t>
            </w:r>
            <w:proofErr w:type="spellEnd"/>
            <w:proofErr w:type="gramEnd"/>
            <w:r w:rsidRPr="003C638E">
              <w:rPr>
                <w:rFonts w:ascii="Times New Roman" w:hAnsi="Times New Roman" w:cs="Times New Roman"/>
                <w:sz w:val="24"/>
                <w:szCs w:val="24"/>
                <w:lang w:val="en-US"/>
              </w:rPr>
              <w:t xml:space="preserve"> </w:t>
            </w:r>
            <w:proofErr w:type="spellStart"/>
            <w:r w:rsidRPr="003C638E">
              <w:rPr>
                <w:rFonts w:ascii="Times New Roman" w:hAnsi="Times New Roman" w:cs="Times New Roman"/>
                <w:sz w:val="24"/>
                <w:szCs w:val="24"/>
                <w:lang w:val="en-US"/>
              </w:rPr>
              <w:t>вентиляції</w:t>
            </w:r>
            <w:proofErr w:type="spellEnd"/>
            <w:r w:rsidRPr="003C638E">
              <w:rPr>
                <w:rFonts w:ascii="Times New Roman" w:hAnsi="Times New Roman" w:cs="Times New Roman"/>
                <w:sz w:val="24"/>
                <w:szCs w:val="24"/>
                <w:lang w:val="en-US"/>
              </w:rPr>
              <w:t xml:space="preserve">, </w:t>
            </w:r>
            <w:proofErr w:type="spellStart"/>
            <w:r w:rsidRPr="003C638E">
              <w:rPr>
                <w:rFonts w:ascii="Times New Roman" w:hAnsi="Times New Roman" w:cs="Times New Roman"/>
                <w:sz w:val="24"/>
                <w:szCs w:val="24"/>
                <w:lang w:val="en-US"/>
              </w:rPr>
              <w:t>опалення</w:t>
            </w:r>
            <w:proofErr w:type="spellEnd"/>
            <w:r w:rsidRPr="003C638E">
              <w:rPr>
                <w:rFonts w:ascii="Times New Roman" w:hAnsi="Times New Roman" w:cs="Times New Roman"/>
                <w:sz w:val="24"/>
                <w:szCs w:val="24"/>
                <w:lang w:val="en-US"/>
              </w:rPr>
              <w:t xml:space="preserve"> </w:t>
            </w:r>
            <w:proofErr w:type="spellStart"/>
            <w:r w:rsidRPr="003C638E">
              <w:rPr>
                <w:rFonts w:ascii="Times New Roman" w:hAnsi="Times New Roman" w:cs="Times New Roman"/>
                <w:sz w:val="24"/>
                <w:szCs w:val="24"/>
                <w:lang w:val="en-US"/>
              </w:rPr>
              <w:t>та</w:t>
            </w:r>
            <w:proofErr w:type="spellEnd"/>
            <w:r w:rsidRPr="003C638E">
              <w:rPr>
                <w:rFonts w:ascii="Times New Roman" w:hAnsi="Times New Roman" w:cs="Times New Roman"/>
                <w:sz w:val="24"/>
                <w:szCs w:val="24"/>
                <w:lang w:val="en-US"/>
              </w:rPr>
              <w:t xml:space="preserve"> </w:t>
            </w:r>
            <w:proofErr w:type="spellStart"/>
            <w:r w:rsidRPr="003C638E">
              <w:rPr>
                <w:rFonts w:ascii="Times New Roman" w:hAnsi="Times New Roman" w:cs="Times New Roman"/>
                <w:sz w:val="24"/>
                <w:szCs w:val="24"/>
                <w:lang w:val="en-US"/>
              </w:rPr>
              <w:t>кондиціонування</w:t>
            </w:r>
            <w:proofErr w:type="spellEnd"/>
            <w:r w:rsidRPr="003C638E">
              <w:rPr>
                <w:rFonts w:ascii="Times New Roman" w:hAnsi="Times New Roman" w:cs="Times New Roman"/>
                <w:sz w:val="24"/>
                <w:szCs w:val="24"/>
                <w:lang w:val="en-US"/>
              </w:rPr>
              <w:t xml:space="preserve"> </w:t>
            </w:r>
            <w:r w:rsidRPr="003C638E">
              <w:rPr>
                <w:rFonts w:ascii="Times New Roman" w:hAnsi="Times New Roman" w:cs="Times New Roman"/>
                <w:sz w:val="24"/>
                <w:szCs w:val="24"/>
              </w:rPr>
              <w:t>(двічі на рік)</w:t>
            </w:r>
          </w:p>
        </w:tc>
        <w:tc>
          <w:tcPr>
            <w:tcW w:w="1417" w:type="dxa"/>
            <w:vAlign w:val="center"/>
          </w:tcPr>
          <w:p w14:paraId="0E1D8595" w14:textId="77777777" w:rsidR="003C638E" w:rsidRPr="003C638E" w:rsidRDefault="003C638E" w:rsidP="003C638E">
            <w:pPr>
              <w:spacing w:line="240" w:lineRule="auto"/>
              <w:jc w:val="center"/>
              <w:rPr>
                <w:rFonts w:ascii="Times New Roman" w:hAnsi="Times New Roman" w:cs="Times New Roman"/>
                <w:sz w:val="24"/>
                <w:szCs w:val="24"/>
                <w:lang w:val="ru-RU"/>
              </w:rPr>
            </w:pPr>
            <w:r w:rsidRPr="003C638E">
              <w:rPr>
                <w:rFonts w:ascii="Times New Roman" w:hAnsi="Times New Roman" w:cs="Times New Roman"/>
                <w:sz w:val="24"/>
                <w:szCs w:val="24"/>
                <w:lang w:val="ru-RU"/>
              </w:rPr>
              <w:t>2</w:t>
            </w:r>
          </w:p>
        </w:tc>
      </w:tr>
      <w:bookmarkEnd w:id="0"/>
    </w:tbl>
    <w:p w14:paraId="45EF9C5A" w14:textId="77777777" w:rsidR="003C638E" w:rsidRPr="003C638E" w:rsidRDefault="003C638E" w:rsidP="003C638E">
      <w:pPr>
        <w:spacing w:line="240" w:lineRule="auto"/>
        <w:jc w:val="center"/>
        <w:rPr>
          <w:rFonts w:ascii="Times New Roman" w:hAnsi="Times New Roman" w:cs="Times New Roman"/>
          <w:b/>
          <w:bCs/>
          <w:sz w:val="24"/>
          <w:szCs w:val="24"/>
        </w:rPr>
      </w:pPr>
    </w:p>
    <w:p w14:paraId="144DF520" w14:textId="77777777" w:rsidR="003C638E" w:rsidRPr="003C638E" w:rsidRDefault="003C638E" w:rsidP="003C638E">
      <w:pPr>
        <w:spacing w:line="240" w:lineRule="auto"/>
        <w:ind w:right="141"/>
        <w:jc w:val="center"/>
        <w:outlineLvl w:val="7"/>
        <w:rPr>
          <w:rFonts w:ascii="Times New Roman" w:hAnsi="Times New Roman" w:cs="Times New Roman"/>
          <w:b/>
          <w:bCs/>
          <w:sz w:val="24"/>
          <w:szCs w:val="24"/>
        </w:rPr>
      </w:pPr>
      <w:r w:rsidRPr="003C638E">
        <w:rPr>
          <w:rFonts w:ascii="Times New Roman" w:hAnsi="Times New Roman" w:cs="Times New Roman"/>
          <w:b/>
          <w:bCs/>
          <w:iCs/>
          <w:sz w:val="24"/>
          <w:szCs w:val="24"/>
        </w:rPr>
        <w:t>Перелік послуг з технічного обслуговування системи вентиляції, опалення та кондиціонування з наступною періодичністю надання послуг:</w:t>
      </w:r>
    </w:p>
    <w:tbl>
      <w:tblPr>
        <w:tblW w:w="9504"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6398"/>
        <w:gridCol w:w="2391"/>
        <w:gridCol w:w="6"/>
      </w:tblGrid>
      <w:tr w:rsidR="003C638E" w:rsidRPr="003C638E" w14:paraId="560E2195" w14:textId="77777777" w:rsidTr="00134303">
        <w:trPr>
          <w:gridAfter w:val="1"/>
          <w:wAfter w:w="6" w:type="dxa"/>
          <w:trHeight w:val="576"/>
        </w:trPr>
        <w:tc>
          <w:tcPr>
            <w:tcW w:w="709" w:type="dxa"/>
            <w:shd w:val="clear" w:color="auto" w:fill="BFBFBF"/>
            <w:vAlign w:val="center"/>
            <w:hideMark/>
          </w:tcPr>
          <w:p w14:paraId="0DC18A98" w14:textId="77777777" w:rsidR="003C638E" w:rsidRPr="003C638E" w:rsidRDefault="003C638E" w:rsidP="003C638E">
            <w:pPr>
              <w:spacing w:line="240" w:lineRule="auto"/>
              <w:jc w:val="center"/>
              <w:rPr>
                <w:rFonts w:ascii="Times New Roman" w:eastAsia="Calibri" w:hAnsi="Times New Roman" w:cs="Times New Roman"/>
                <w:b/>
                <w:sz w:val="24"/>
                <w:szCs w:val="24"/>
              </w:rPr>
            </w:pPr>
            <w:r w:rsidRPr="003C638E">
              <w:rPr>
                <w:rFonts w:ascii="Times New Roman" w:eastAsia="Calibri" w:hAnsi="Times New Roman" w:cs="Times New Roman"/>
                <w:b/>
                <w:sz w:val="24"/>
                <w:szCs w:val="24"/>
              </w:rPr>
              <w:t>№</w:t>
            </w:r>
          </w:p>
          <w:p w14:paraId="54EEA503" w14:textId="77777777" w:rsidR="003C638E" w:rsidRPr="003C638E" w:rsidRDefault="003C638E" w:rsidP="003C638E">
            <w:pPr>
              <w:spacing w:line="240" w:lineRule="auto"/>
              <w:jc w:val="center"/>
              <w:rPr>
                <w:rFonts w:ascii="Times New Roman" w:eastAsia="Calibri" w:hAnsi="Times New Roman" w:cs="Times New Roman"/>
                <w:b/>
                <w:sz w:val="24"/>
                <w:szCs w:val="24"/>
              </w:rPr>
            </w:pPr>
            <w:r w:rsidRPr="003C638E">
              <w:rPr>
                <w:rFonts w:ascii="Times New Roman" w:eastAsia="Calibri" w:hAnsi="Times New Roman" w:cs="Times New Roman"/>
                <w:b/>
                <w:sz w:val="24"/>
                <w:szCs w:val="24"/>
              </w:rPr>
              <w:t>з/п</w:t>
            </w:r>
          </w:p>
        </w:tc>
        <w:tc>
          <w:tcPr>
            <w:tcW w:w="6398" w:type="dxa"/>
            <w:shd w:val="clear" w:color="auto" w:fill="BFBFBF"/>
            <w:vAlign w:val="center"/>
            <w:hideMark/>
          </w:tcPr>
          <w:p w14:paraId="623D3BFB" w14:textId="77777777" w:rsidR="003C638E" w:rsidRPr="003C638E" w:rsidRDefault="003C638E" w:rsidP="003C638E">
            <w:pPr>
              <w:spacing w:line="240" w:lineRule="auto"/>
              <w:jc w:val="center"/>
              <w:rPr>
                <w:rFonts w:ascii="Times New Roman" w:eastAsia="Calibri" w:hAnsi="Times New Roman" w:cs="Times New Roman"/>
                <w:b/>
                <w:sz w:val="24"/>
                <w:szCs w:val="24"/>
              </w:rPr>
            </w:pPr>
            <w:r w:rsidRPr="003C638E">
              <w:rPr>
                <w:rFonts w:ascii="Times New Roman" w:eastAsia="Calibri" w:hAnsi="Times New Roman" w:cs="Times New Roman"/>
                <w:b/>
                <w:sz w:val="24"/>
                <w:szCs w:val="24"/>
              </w:rPr>
              <w:t>Найменування послуг</w:t>
            </w:r>
          </w:p>
        </w:tc>
        <w:tc>
          <w:tcPr>
            <w:tcW w:w="2391" w:type="dxa"/>
            <w:shd w:val="clear" w:color="auto" w:fill="BFBFBF"/>
            <w:vAlign w:val="center"/>
            <w:hideMark/>
          </w:tcPr>
          <w:p w14:paraId="6232E87E" w14:textId="77777777" w:rsidR="003C638E" w:rsidRPr="003C638E" w:rsidRDefault="003C638E" w:rsidP="003C638E">
            <w:pPr>
              <w:spacing w:line="240" w:lineRule="auto"/>
              <w:jc w:val="center"/>
              <w:rPr>
                <w:rFonts w:ascii="Times New Roman" w:eastAsia="Calibri" w:hAnsi="Times New Roman" w:cs="Times New Roman"/>
                <w:b/>
                <w:sz w:val="24"/>
                <w:szCs w:val="24"/>
              </w:rPr>
            </w:pPr>
            <w:r w:rsidRPr="003C638E">
              <w:rPr>
                <w:rFonts w:ascii="Times New Roman" w:eastAsia="Calibri" w:hAnsi="Times New Roman" w:cs="Times New Roman"/>
                <w:b/>
                <w:sz w:val="24"/>
                <w:szCs w:val="24"/>
              </w:rPr>
              <w:t>Періодичність надання послуг</w:t>
            </w:r>
          </w:p>
        </w:tc>
      </w:tr>
      <w:tr w:rsidR="003C638E" w:rsidRPr="003C638E" w14:paraId="50A8C068" w14:textId="77777777" w:rsidTr="00134303">
        <w:trPr>
          <w:trHeight w:val="139"/>
        </w:trPr>
        <w:tc>
          <w:tcPr>
            <w:tcW w:w="9504" w:type="dxa"/>
            <w:gridSpan w:val="4"/>
            <w:shd w:val="clear" w:color="auto" w:fill="DEEAF6"/>
            <w:vAlign w:val="center"/>
          </w:tcPr>
          <w:p w14:paraId="772B3BF9" w14:textId="77777777" w:rsidR="003C638E" w:rsidRPr="003C638E" w:rsidRDefault="003C638E" w:rsidP="003C638E">
            <w:pPr>
              <w:spacing w:line="240" w:lineRule="auto"/>
              <w:jc w:val="center"/>
              <w:rPr>
                <w:rFonts w:ascii="Times New Roman" w:eastAsia="Calibri" w:hAnsi="Times New Roman" w:cs="Times New Roman"/>
                <w:b/>
                <w:sz w:val="24"/>
                <w:szCs w:val="24"/>
              </w:rPr>
            </w:pPr>
            <w:r w:rsidRPr="003C638E">
              <w:rPr>
                <w:rFonts w:ascii="Times New Roman" w:eastAsia="Calibri" w:hAnsi="Times New Roman" w:cs="Times New Roman"/>
                <w:b/>
                <w:sz w:val="24"/>
                <w:szCs w:val="24"/>
              </w:rPr>
              <w:t>Сервісне обслуговування внутрішніх блоків кондиціонерів</w:t>
            </w:r>
          </w:p>
        </w:tc>
      </w:tr>
      <w:tr w:rsidR="003C638E" w:rsidRPr="003C638E" w14:paraId="1FEE15D9" w14:textId="77777777" w:rsidTr="00134303">
        <w:trPr>
          <w:gridAfter w:val="1"/>
          <w:wAfter w:w="6" w:type="dxa"/>
        </w:trPr>
        <w:tc>
          <w:tcPr>
            <w:tcW w:w="709" w:type="dxa"/>
            <w:vAlign w:val="center"/>
            <w:hideMark/>
          </w:tcPr>
          <w:p w14:paraId="74EA46D8" w14:textId="77777777" w:rsidR="003C638E" w:rsidRPr="003C638E" w:rsidRDefault="003C638E" w:rsidP="003C638E">
            <w:pPr>
              <w:spacing w:line="240" w:lineRule="auto"/>
              <w:jc w:val="center"/>
              <w:rPr>
                <w:rFonts w:ascii="Times New Roman" w:eastAsia="Calibri" w:hAnsi="Times New Roman" w:cs="Times New Roman"/>
                <w:sz w:val="24"/>
                <w:szCs w:val="24"/>
              </w:rPr>
            </w:pPr>
            <w:r w:rsidRPr="003C638E">
              <w:rPr>
                <w:rFonts w:ascii="Times New Roman" w:eastAsia="Calibri" w:hAnsi="Times New Roman" w:cs="Times New Roman"/>
                <w:sz w:val="24"/>
                <w:szCs w:val="24"/>
              </w:rPr>
              <w:t>1</w:t>
            </w:r>
          </w:p>
        </w:tc>
        <w:tc>
          <w:tcPr>
            <w:tcW w:w="6398" w:type="dxa"/>
            <w:vAlign w:val="center"/>
            <w:hideMark/>
          </w:tcPr>
          <w:p w14:paraId="5AACD057"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xml:space="preserve">• контроль з'єднання фреонового контуру на витік холодоагенту, за необхідності </w:t>
            </w:r>
            <w:proofErr w:type="spellStart"/>
            <w:r w:rsidRPr="003C638E">
              <w:rPr>
                <w:rFonts w:ascii="Times New Roman" w:hAnsi="Times New Roman" w:cs="Times New Roman"/>
                <w:color w:val="000000"/>
                <w:sz w:val="24"/>
                <w:szCs w:val="24"/>
                <w:shd w:val="clear" w:color="auto" w:fill="FFFFFF"/>
                <w:lang w:eastAsia="uk-UA"/>
              </w:rPr>
              <w:t>дозаправляє</w:t>
            </w:r>
            <w:proofErr w:type="spellEnd"/>
            <w:r w:rsidRPr="003C638E">
              <w:rPr>
                <w:rFonts w:ascii="Times New Roman" w:hAnsi="Times New Roman" w:cs="Times New Roman"/>
                <w:color w:val="000000"/>
                <w:sz w:val="24"/>
                <w:szCs w:val="24"/>
                <w:shd w:val="clear" w:color="auto" w:fill="FFFFFF"/>
                <w:lang w:eastAsia="uk-UA"/>
              </w:rPr>
              <w:t xml:space="preserve"> тестування роботи системи в цілому;</w:t>
            </w:r>
          </w:p>
          <w:p w14:paraId="32C18DD2"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xml:space="preserve">• усунення дрібних </w:t>
            </w:r>
            <w:proofErr w:type="spellStart"/>
            <w:r w:rsidRPr="003C638E">
              <w:rPr>
                <w:rFonts w:ascii="Times New Roman" w:hAnsi="Times New Roman" w:cs="Times New Roman"/>
                <w:color w:val="000000"/>
                <w:sz w:val="24"/>
                <w:szCs w:val="24"/>
                <w:shd w:val="clear" w:color="auto" w:fill="FFFFFF"/>
                <w:lang w:eastAsia="uk-UA"/>
              </w:rPr>
              <w:t>несправностей</w:t>
            </w:r>
            <w:proofErr w:type="spellEnd"/>
            <w:r w:rsidRPr="003C638E">
              <w:rPr>
                <w:rFonts w:ascii="Times New Roman" w:hAnsi="Times New Roman" w:cs="Times New Roman"/>
                <w:color w:val="000000"/>
                <w:sz w:val="24"/>
                <w:szCs w:val="24"/>
                <w:shd w:val="clear" w:color="auto" w:fill="FFFFFF"/>
                <w:lang w:eastAsia="uk-UA"/>
              </w:rPr>
              <w:t>, які потребують розбирання устаткування;</w:t>
            </w:r>
          </w:p>
          <w:p w14:paraId="466A8090"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lastRenderedPageBreak/>
              <w:t>• контроль роботи електродвигунів вентиляторів, відсутність биття, заїдання, підвищення шуму; контроль стану силових та керуючих ланцюгів;</w:t>
            </w:r>
          </w:p>
          <w:p w14:paraId="7ED2F4E4"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перевірка стану та чистка поверхні випарника;</w:t>
            </w:r>
          </w:p>
          <w:p w14:paraId="7E09D432"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контроль стану дренажної системи, при необхідності чищення;</w:t>
            </w:r>
          </w:p>
          <w:p w14:paraId="5A1E8EA7"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контроль стану електродвигуна вентилятора під навантаженням (температурою, споживаний струм);</w:t>
            </w:r>
          </w:p>
          <w:p w14:paraId="61538CAF"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контроль роботи запобіжних пристроїв;</w:t>
            </w:r>
          </w:p>
          <w:p w14:paraId="5D49049E"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догляд за зовнішнім виглядом;</w:t>
            </w:r>
          </w:p>
          <w:p w14:paraId="55430294"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перевірка кріплення повітроводів, вузлів та агрегатів;</w:t>
            </w:r>
          </w:p>
          <w:p w14:paraId="06C6D829"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перевірка працездатності контрольно-вимірювальних приладів температурних датчиків;</w:t>
            </w:r>
          </w:p>
          <w:p w14:paraId="155F620E"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регулювання клапанів повітроводів;</w:t>
            </w:r>
          </w:p>
          <w:p w14:paraId="07417FAB"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чистка фільтруючих елементів;</w:t>
            </w:r>
          </w:p>
          <w:p w14:paraId="76CB68A8"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чистка дренажних піддонів;</w:t>
            </w:r>
          </w:p>
          <w:p w14:paraId="747AF54E" w14:textId="77777777" w:rsidR="003C638E" w:rsidRPr="003C638E" w:rsidRDefault="003C638E" w:rsidP="003C638E">
            <w:pPr>
              <w:spacing w:line="240" w:lineRule="auto"/>
              <w:ind w:firstLine="340"/>
              <w:jc w:val="both"/>
              <w:rPr>
                <w:rFonts w:ascii="Times New Roman" w:eastAsia="Calibri" w:hAnsi="Times New Roman" w:cs="Times New Roman"/>
                <w:sz w:val="24"/>
                <w:szCs w:val="24"/>
              </w:rPr>
            </w:pPr>
            <w:r w:rsidRPr="003C638E">
              <w:rPr>
                <w:rFonts w:ascii="Times New Roman" w:hAnsi="Times New Roman" w:cs="Times New Roman"/>
                <w:color w:val="000000"/>
                <w:sz w:val="24"/>
                <w:szCs w:val="24"/>
                <w:shd w:val="clear" w:color="auto" w:fill="FFFFFF"/>
                <w:lang w:eastAsia="uk-UA"/>
              </w:rPr>
              <w:t>• перевірка заземлення.</w:t>
            </w:r>
          </w:p>
        </w:tc>
        <w:tc>
          <w:tcPr>
            <w:tcW w:w="2391" w:type="dxa"/>
            <w:vAlign w:val="center"/>
            <w:hideMark/>
          </w:tcPr>
          <w:p w14:paraId="2C21B057" w14:textId="77777777" w:rsidR="003C638E" w:rsidRPr="003C638E" w:rsidRDefault="003C638E" w:rsidP="003C638E">
            <w:pPr>
              <w:spacing w:line="240" w:lineRule="auto"/>
              <w:jc w:val="center"/>
              <w:rPr>
                <w:rFonts w:ascii="Times New Roman" w:eastAsia="Calibri" w:hAnsi="Times New Roman" w:cs="Times New Roman"/>
                <w:sz w:val="24"/>
                <w:szCs w:val="24"/>
              </w:rPr>
            </w:pPr>
            <w:r w:rsidRPr="003C638E">
              <w:rPr>
                <w:rFonts w:ascii="Times New Roman" w:eastAsia="Calibri" w:hAnsi="Times New Roman" w:cs="Times New Roman"/>
                <w:sz w:val="24"/>
                <w:szCs w:val="24"/>
              </w:rPr>
              <w:lastRenderedPageBreak/>
              <w:t xml:space="preserve">Двічі на рік </w:t>
            </w:r>
          </w:p>
          <w:p w14:paraId="2376CEF3" w14:textId="77777777" w:rsidR="003C638E" w:rsidRPr="003C638E" w:rsidRDefault="003C638E" w:rsidP="003C638E">
            <w:pPr>
              <w:spacing w:line="240" w:lineRule="auto"/>
              <w:jc w:val="center"/>
              <w:rPr>
                <w:rFonts w:ascii="Times New Roman" w:eastAsia="Calibri" w:hAnsi="Times New Roman" w:cs="Times New Roman"/>
                <w:sz w:val="24"/>
                <w:szCs w:val="24"/>
              </w:rPr>
            </w:pPr>
          </w:p>
        </w:tc>
      </w:tr>
      <w:tr w:rsidR="003C638E" w:rsidRPr="003C638E" w14:paraId="35C3A0A9" w14:textId="77777777" w:rsidTr="00134303">
        <w:tc>
          <w:tcPr>
            <w:tcW w:w="9504" w:type="dxa"/>
            <w:gridSpan w:val="4"/>
            <w:shd w:val="clear" w:color="auto" w:fill="DEEAF6"/>
            <w:vAlign w:val="center"/>
          </w:tcPr>
          <w:p w14:paraId="0BC8E9F2" w14:textId="77777777" w:rsidR="003C638E" w:rsidRPr="003C638E" w:rsidRDefault="003C638E" w:rsidP="003C638E">
            <w:pPr>
              <w:spacing w:line="240" w:lineRule="auto"/>
              <w:jc w:val="center"/>
              <w:rPr>
                <w:rFonts w:ascii="Times New Roman" w:eastAsia="Calibri" w:hAnsi="Times New Roman" w:cs="Times New Roman"/>
                <w:b/>
                <w:sz w:val="24"/>
                <w:szCs w:val="24"/>
              </w:rPr>
            </w:pPr>
            <w:r w:rsidRPr="003C638E">
              <w:rPr>
                <w:rFonts w:ascii="Times New Roman" w:eastAsia="Calibri" w:hAnsi="Times New Roman" w:cs="Times New Roman"/>
                <w:b/>
                <w:sz w:val="24"/>
                <w:szCs w:val="24"/>
              </w:rPr>
              <w:t>Сервісне обслуговування зовнішніх блоків кондиціонерів</w:t>
            </w:r>
          </w:p>
        </w:tc>
      </w:tr>
      <w:tr w:rsidR="003C638E" w:rsidRPr="003C638E" w14:paraId="351D582B" w14:textId="77777777" w:rsidTr="00134303">
        <w:trPr>
          <w:gridAfter w:val="1"/>
          <w:wAfter w:w="6" w:type="dxa"/>
        </w:trPr>
        <w:tc>
          <w:tcPr>
            <w:tcW w:w="709" w:type="dxa"/>
            <w:vAlign w:val="center"/>
          </w:tcPr>
          <w:p w14:paraId="2CF752A1" w14:textId="77777777" w:rsidR="003C638E" w:rsidRPr="003C638E" w:rsidRDefault="003C638E" w:rsidP="003C638E">
            <w:pPr>
              <w:spacing w:line="240" w:lineRule="auto"/>
              <w:jc w:val="center"/>
              <w:rPr>
                <w:rFonts w:ascii="Times New Roman" w:eastAsia="Calibri" w:hAnsi="Times New Roman" w:cs="Times New Roman"/>
                <w:sz w:val="24"/>
                <w:szCs w:val="24"/>
              </w:rPr>
            </w:pPr>
            <w:r w:rsidRPr="003C638E">
              <w:rPr>
                <w:rFonts w:ascii="Times New Roman" w:eastAsia="Calibri" w:hAnsi="Times New Roman" w:cs="Times New Roman"/>
                <w:sz w:val="24"/>
                <w:szCs w:val="24"/>
              </w:rPr>
              <w:t>2</w:t>
            </w:r>
          </w:p>
        </w:tc>
        <w:tc>
          <w:tcPr>
            <w:tcW w:w="6398" w:type="dxa"/>
            <w:vAlign w:val="center"/>
            <w:hideMark/>
          </w:tcPr>
          <w:p w14:paraId="2729BF29"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xml:space="preserve">• контроль з'єднання фреонового контуру на витік холодоагенту, за необхідності </w:t>
            </w:r>
            <w:proofErr w:type="spellStart"/>
            <w:r w:rsidRPr="003C638E">
              <w:rPr>
                <w:rFonts w:ascii="Times New Roman" w:hAnsi="Times New Roman" w:cs="Times New Roman"/>
                <w:color w:val="000000"/>
                <w:sz w:val="24"/>
                <w:szCs w:val="24"/>
                <w:shd w:val="clear" w:color="auto" w:fill="FFFFFF"/>
                <w:lang w:eastAsia="uk-UA"/>
              </w:rPr>
              <w:t>дозаправляє</w:t>
            </w:r>
            <w:proofErr w:type="spellEnd"/>
            <w:r w:rsidRPr="003C638E">
              <w:rPr>
                <w:rFonts w:ascii="Times New Roman" w:hAnsi="Times New Roman" w:cs="Times New Roman"/>
                <w:color w:val="000000"/>
                <w:sz w:val="24"/>
                <w:szCs w:val="24"/>
                <w:shd w:val="clear" w:color="auto" w:fill="FFFFFF"/>
                <w:lang w:eastAsia="uk-UA"/>
              </w:rPr>
              <w:t xml:space="preserve"> тестування роботи системи в цілому;</w:t>
            </w:r>
          </w:p>
          <w:p w14:paraId="0797451D"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xml:space="preserve">• усунення дрібних </w:t>
            </w:r>
            <w:proofErr w:type="spellStart"/>
            <w:r w:rsidRPr="003C638E">
              <w:rPr>
                <w:rFonts w:ascii="Times New Roman" w:hAnsi="Times New Roman" w:cs="Times New Roman"/>
                <w:color w:val="000000"/>
                <w:sz w:val="24"/>
                <w:szCs w:val="24"/>
                <w:shd w:val="clear" w:color="auto" w:fill="FFFFFF"/>
                <w:lang w:eastAsia="uk-UA"/>
              </w:rPr>
              <w:t>несправностей</w:t>
            </w:r>
            <w:proofErr w:type="spellEnd"/>
            <w:r w:rsidRPr="003C638E">
              <w:rPr>
                <w:rFonts w:ascii="Times New Roman" w:hAnsi="Times New Roman" w:cs="Times New Roman"/>
                <w:color w:val="000000"/>
                <w:sz w:val="24"/>
                <w:szCs w:val="24"/>
                <w:shd w:val="clear" w:color="auto" w:fill="FFFFFF"/>
                <w:lang w:eastAsia="uk-UA"/>
              </w:rPr>
              <w:t>, які потребують розбирання устаткування;</w:t>
            </w:r>
          </w:p>
          <w:p w14:paraId="51432C5F"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контроль роботи електродвигунів вентиляторів, відсутність биття, заїдання, підвищення шуму; контроль стану силових та керуючих ланцюгів;</w:t>
            </w:r>
          </w:p>
          <w:p w14:paraId="190A1341"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чистка поверхні конденсатора;</w:t>
            </w:r>
          </w:p>
          <w:p w14:paraId="329156D1"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контроль стану піддону дренажної системи зовнішнього блоку, при необхідності чищення;</w:t>
            </w:r>
          </w:p>
          <w:p w14:paraId="0CBC5E3B"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контроль стану електродвигуна компресора під навантаженням (температурою, споживаний струм);</w:t>
            </w:r>
          </w:p>
          <w:p w14:paraId="3177A9CB"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контроль роботи запобіжних пристроїв;</w:t>
            </w:r>
          </w:p>
          <w:p w14:paraId="56B9989A"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xml:space="preserve">• перевірка кріплення з'єднувальних елементів </w:t>
            </w:r>
            <w:proofErr w:type="spellStart"/>
            <w:r w:rsidRPr="003C638E">
              <w:rPr>
                <w:rFonts w:ascii="Times New Roman" w:hAnsi="Times New Roman" w:cs="Times New Roman"/>
                <w:color w:val="000000"/>
                <w:sz w:val="24"/>
                <w:szCs w:val="24"/>
                <w:shd w:val="clear" w:color="auto" w:fill="FFFFFF"/>
                <w:lang w:eastAsia="uk-UA"/>
              </w:rPr>
              <w:t>кабельно</w:t>
            </w:r>
            <w:proofErr w:type="spellEnd"/>
            <w:r w:rsidRPr="003C638E">
              <w:rPr>
                <w:rFonts w:ascii="Times New Roman" w:hAnsi="Times New Roman" w:cs="Times New Roman"/>
                <w:color w:val="000000"/>
                <w:sz w:val="24"/>
                <w:szCs w:val="24"/>
                <w:shd w:val="clear" w:color="auto" w:fill="FFFFFF"/>
                <w:lang w:eastAsia="uk-UA"/>
              </w:rPr>
              <w:t>-провідникової продукції, вузлів та агрегатів;</w:t>
            </w:r>
          </w:p>
          <w:p w14:paraId="29202D34"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перевірка працездатності контрольно-вимірювальних приладів та температурних датчиків;</w:t>
            </w:r>
          </w:p>
          <w:p w14:paraId="5272F4E3"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xml:space="preserve">• перевірка стану </w:t>
            </w:r>
            <w:proofErr w:type="spellStart"/>
            <w:r w:rsidRPr="003C638E">
              <w:rPr>
                <w:rFonts w:ascii="Times New Roman" w:hAnsi="Times New Roman" w:cs="Times New Roman"/>
                <w:color w:val="000000"/>
                <w:sz w:val="24"/>
                <w:szCs w:val="24"/>
                <w:shd w:val="clear" w:color="auto" w:fill="FFFFFF"/>
                <w:lang w:eastAsia="uk-UA"/>
              </w:rPr>
              <w:t>віброізолюючих</w:t>
            </w:r>
            <w:proofErr w:type="spellEnd"/>
            <w:r w:rsidRPr="003C638E">
              <w:rPr>
                <w:rFonts w:ascii="Times New Roman" w:hAnsi="Times New Roman" w:cs="Times New Roman"/>
                <w:color w:val="000000"/>
                <w:sz w:val="24"/>
                <w:szCs w:val="24"/>
                <w:shd w:val="clear" w:color="auto" w:fill="FFFFFF"/>
                <w:lang w:eastAsia="uk-UA"/>
              </w:rPr>
              <w:t xml:space="preserve"> елементів;</w:t>
            </w:r>
          </w:p>
          <w:p w14:paraId="1F298FDE"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перевірка працездатності зимового комплекту (відпрацювання приводу заслінки, перевірка опору датчика зовнішньої температури);</w:t>
            </w:r>
          </w:p>
          <w:p w14:paraId="1881049A" w14:textId="77777777" w:rsidR="003C638E" w:rsidRPr="003C638E" w:rsidRDefault="003C638E" w:rsidP="003C638E">
            <w:pPr>
              <w:spacing w:line="240" w:lineRule="auto"/>
              <w:ind w:firstLine="340"/>
              <w:rPr>
                <w:rFonts w:ascii="Times New Roman" w:eastAsia="Calibri" w:hAnsi="Times New Roman" w:cs="Times New Roman"/>
                <w:sz w:val="24"/>
                <w:szCs w:val="24"/>
              </w:rPr>
            </w:pPr>
            <w:r w:rsidRPr="003C638E">
              <w:rPr>
                <w:rFonts w:ascii="Times New Roman" w:hAnsi="Times New Roman" w:cs="Times New Roman"/>
                <w:color w:val="000000"/>
                <w:sz w:val="24"/>
                <w:szCs w:val="24"/>
                <w:shd w:val="clear" w:color="auto" w:fill="FFFFFF"/>
                <w:lang w:eastAsia="uk-UA"/>
              </w:rPr>
              <w:lastRenderedPageBreak/>
              <w:t>• перевірка заземлення.</w:t>
            </w:r>
          </w:p>
        </w:tc>
        <w:tc>
          <w:tcPr>
            <w:tcW w:w="2391" w:type="dxa"/>
            <w:vAlign w:val="center"/>
            <w:hideMark/>
          </w:tcPr>
          <w:p w14:paraId="289A5054" w14:textId="77777777" w:rsidR="003C638E" w:rsidRPr="003C638E" w:rsidRDefault="003C638E" w:rsidP="003C638E">
            <w:pPr>
              <w:spacing w:line="240" w:lineRule="auto"/>
              <w:jc w:val="center"/>
              <w:rPr>
                <w:rFonts w:ascii="Times New Roman" w:eastAsia="Calibri" w:hAnsi="Times New Roman" w:cs="Times New Roman"/>
                <w:sz w:val="24"/>
                <w:szCs w:val="24"/>
              </w:rPr>
            </w:pPr>
            <w:r w:rsidRPr="003C638E">
              <w:rPr>
                <w:rFonts w:ascii="Times New Roman" w:eastAsia="Calibri" w:hAnsi="Times New Roman" w:cs="Times New Roman"/>
                <w:sz w:val="24"/>
                <w:szCs w:val="24"/>
              </w:rPr>
              <w:lastRenderedPageBreak/>
              <w:t xml:space="preserve">Двічі на рік </w:t>
            </w:r>
          </w:p>
          <w:p w14:paraId="43086BD3" w14:textId="77777777" w:rsidR="003C638E" w:rsidRPr="003C638E" w:rsidRDefault="003C638E" w:rsidP="003C638E">
            <w:pPr>
              <w:spacing w:line="240" w:lineRule="auto"/>
              <w:jc w:val="center"/>
              <w:rPr>
                <w:rFonts w:ascii="Times New Roman" w:eastAsia="Calibri" w:hAnsi="Times New Roman" w:cs="Times New Roman"/>
                <w:sz w:val="24"/>
                <w:szCs w:val="24"/>
              </w:rPr>
            </w:pPr>
          </w:p>
        </w:tc>
      </w:tr>
      <w:tr w:rsidR="003C638E" w:rsidRPr="003C638E" w14:paraId="50F1FDD2" w14:textId="77777777" w:rsidTr="00134303">
        <w:tc>
          <w:tcPr>
            <w:tcW w:w="9504" w:type="dxa"/>
            <w:gridSpan w:val="4"/>
            <w:shd w:val="clear" w:color="auto" w:fill="DEEAF6"/>
            <w:vAlign w:val="center"/>
          </w:tcPr>
          <w:p w14:paraId="41CC2D48" w14:textId="77777777" w:rsidR="003C638E" w:rsidRPr="003C638E" w:rsidRDefault="003C638E" w:rsidP="003C638E">
            <w:pPr>
              <w:spacing w:line="240" w:lineRule="auto"/>
              <w:jc w:val="center"/>
              <w:rPr>
                <w:rFonts w:ascii="Times New Roman" w:eastAsia="Calibri" w:hAnsi="Times New Roman" w:cs="Times New Roman"/>
                <w:b/>
                <w:sz w:val="24"/>
                <w:szCs w:val="24"/>
              </w:rPr>
            </w:pPr>
            <w:r w:rsidRPr="003C638E">
              <w:rPr>
                <w:rFonts w:ascii="Times New Roman" w:eastAsia="Calibri" w:hAnsi="Times New Roman" w:cs="Times New Roman"/>
                <w:b/>
                <w:sz w:val="24"/>
                <w:szCs w:val="24"/>
              </w:rPr>
              <w:t xml:space="preserve">Сервісне </w:t>
            </w:r>
            <w:proofErr w:type="spellStart"/>
            <w:r w:rsidRPr="003C638E">
              <w:rPr>
                <w:rFonts w:ascii="Times New Roman" w:eastAsia="Calibri" w:hAnsi="Times New Roman" w:cs="Times New Roman"/>
                <w:b/>
                <w:sz w:val="24"/>
                <w:szCs w:val="24"/>
              </w:rPr>
              <w:t>обслуговуання</w:t>
            </w:r>
            <w:proofErr w:type="spellEnd"/>
            <w:r w:rsidRPr="003C638E">
              <w:rPr>
                <w:rFonts w:ascii="Times New Roman" w:eastAsia="Calibri" w:hAnsi="Times New Roman" w:cs="Times New Roman"/>
                <w:b/>
                <w:sz w:val="24"/>
                <w:szCs w:val="24"/>
              </w:rPr>
              <w:t xml:space="preserve"> системи вентиляції</w:t>
            </w:r>
          </w:p>
        </w:tc>
      </w:tr>
      <w:tr w:rsidR="003C638E" w:rsidRPr="003C638E" w14:paraId="561B760B" w14:textId="77777777" w:rsidTr="00134303">
        <w:trPr>
          <w:gridAfter w:val="1"/>
          <w:wAfter w:w="6" w:type="dxa"/>
        </w:trPr>
        <w:tc>
          <w:tcPr>
            <w:tcW w:w="709" w:type="dxa"/>
            <w:vAlign w:val="center"/>
          </w:tcPr>
          <w:p w14:paraId="6EA332E2" w14:textId="77777777" w:rsidR="003C638E" w:rsidRPr="003C638E" w:rsidRDefault="003C638E" w:rsidP="003C638E">
            <w:pPr>
              <w:spacing w:line="240" w:lineRule="auto"/>
              <w:jc w:val="center"/>
              <w:rPr>
                <w:rFonts w:ascii="Times New Roman" w:eastAsia="Calibri" w:hAnsi="Times New Roman" w:cs="Times New Roman"/>
                <w:sz w:val="24"/>
                <w:szCs w:val="24"/>
              </w:rPr>
            </w:pPr>
            <w:r w:rsidRPr="003C638E">
              <w:rPr>
                <w:rFonts w:ascii="Times New Roman" w:eastAsia="Calibri" w:hAnsi="Times New Roman" w:cs="Times New Roman"/>
                <w:sz w:val="24"/>
                <w:szCs w:val="24"/>
              </w:rPr>
              <w:t>3</w:t>
            </w:r>
          </w:p>
        </w:tc>
        <w:tc>
          <w:tcPr>
            <w:tcW w:w="6398" w:type="dxa"/>
            <w:vAlign w:val="center"/>
            <w:hideMark/>
          </w:tcPr>
          <w:p w14:paraId="05E400E4"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загальний контроль обладнання та необхідне регулювання;</w:t>
            </w:r>
          </w:p>
          <w:p w14:paraId="1702D6D0" w14:textId="77777777" w:rsidR="003C638E" w:rsidRPr="003C638E" w:rsidRDefault="003C638E" w:rsidP="003C638E">
            <w:pPr>
              <w:suppressAutoHyphens/>
              <w:spacing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3C638E">
              <w:rPr>
                <w:rFonts w:ascii="Times New Roman" w:eastAsia="Aptos" w:hAnsi="Times New Roman" w:cs="Times New Roman"/>
                <w:bCs/>
                <w:color w:val="000000"/>
                <w:kern w:val="2"/>
                <w:sz w:val="24"/>
                <w:szCs w:val="24"/>
                <w:shd w:val="clear" w:color="auto" w:fill="FFFFFF"/>
                <w14:ligatures w14:val="standardContextual"/>
              </w:rPr>
              <w:t xml:space="preserve">• усунення дрібних </w:t>
            </w:r>
            <w:proofErr w:type="spellStart"/>
            <w:r w:rsidRPr="003C638E">
              <w:rPr>
                <w:rFonts w:ascii="Times New Roman" w:eastAsia="Aptos" w:hAnsi="Times New Roman" w:cs="Times New Roman"/>
                <w:bCs/>
                <w:color w:val="000000"/>
                <w:kern w:val="2"/>
                <w:sz w:val="24"/>
                <w:szCs w:val="24"/>
                <w:shd w:val="clear" w:color="auto" w:fill="FFFFFF"/>
                <w14:ligatures w14:val="standardContextual"/>
              </w:rPr>
              <w:t>несправностей</w:t>
            </w:r>
            <w:proofErr w:type="spellEnd"/>
            <w:r w:rsidRPr="003C638E">
              <w:rPr>
                <w:rFonts w:ascii="Times New Roman" w:eastAsia="Aptos" w:hAnsi="Times New Roman" w:cs="Times New Roman"/>
                <w:bCs/>
                <w:color w:val="000000"/>
                <w:kern w:val="2"/>
                <w:sz w:val="24"/>
                <w:szCs w:val="24"/>
                <w:shd w:val="clear" w:color="auto" w:fill="FFFFFF"/>
                <w14:ligatures w14:val="standardContextual"/>
              </w:rPr>
              <w:t>, які потребують розбирання устаткування;</w:t>
            </w:r>
          </w:p>
          <w:p w14:paraId="62F7B4F0" w14:textId="77777777" w:rsidR="003C638E" w:rsidRPr="003C638E" w:rsidRDefault="003C638E" w:rsidP="003C638E">
            <w:pPr>
              <w:suppressAutoHyphens/>
              <w:spacing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3C638E">
              <w:rPr>
                <w:rFonts w:ascii="Times New Roman" w:eastAsia="Aptos" w:hAnsi="Times New Roman" w:cs="Times New Roman"/>
                <w:bCs/>
                <w:color w:val="000000"/>
                <w:kern w:val="2"/>
                <w:sz w:val="24"/>
                <w:szCs w:val="24"/>
                <w:shd w:val="clear" w:color="auto" w:fill="FFFFFF"/>
                <w14:ligatures w14:val="standardContextual"/>
              </w:rPr>
              <w:t>• контроль роботи електродвигунів вентиляторів, відсутність биття, заїдання, підвищення шуму; контроль стану силових та керуючих ланцюгів;</w:t>
            </w:r>
          </w:p>
          <w:p w14:paraId="53E5510C" w14:textId="77777777" w:rsidR="003C638E" w:rsidRPr="003C638E" w:rsidRDefault="003C638E" w:rsidP="003C638E">
            <w:pPr>
              <w:suppressAutoHyphens/>
              <w:spacing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3C638E">
              <w:rPr>
                <w:rFonts w:ascii="Times New Roman" w:eastAsia="Aptos" w:hAnsi="Times New Roman" w:cs="Times New Roman"/>
                <w:bCs/>
                <w:color w:val="000000"/>
                <w:kern w:val="2"/>
                <w:sz w:val="24"/>
                <w:szCs w:val="24"/>
                <w:shd w:val="clear" w:color="auto" w:fill="FFFFFF"/>
                <w14:ligatures w14:val="standardContextual"/>
              </w:rPr>
              <w:t>• перевірка стану поверхні теплообмінника;</w:t>
            </w:r>
          </w:p>
          <w:p w14:paraId="1F632ED9" w14:textId="77777777" w:rsidR="003C638E" w:rsidRPr="003C638E" w:rsidRDefault="003C638E" w:rsidP="003C638E">
            <w:pPr>
              <w:suppressAutoHyphens/>
              <w:spacing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3C638E">
              <w:rPr>
                <w:rFonts w:ascii="Times New Roman" w:eastAsia="Aptos" w:hAnsi="Times New Roman" w:cs="Times New Roman"/>
                <w:bCs/>
                <w:color w:val="000000"/>
                <w:kern w:val="2"/>
                <w:sz w:val="24"/>
                <w:szCs w:val="24"/>
                <w:shd w:val="clear" w:color="auto" w:fill="FFFFFF"/>
                <w14:ligatures w14:val="standardContextual"/>
              </w:rPr>
              <w:t>• перевірка стану поверхні ізоляції;</w:t>
            </w:r>
          </w:p>
          <w:p w14:paraId="3B090D7B" w14:textId="77777777" w:rsidR="003C638E" w:rsidRPr="003C638E" w:rsidRDefault="003C638E" w:rsidP="003C638E">
            <w:pPr>
              <w:suppressAutoHyphens/>
              <w:spacing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3C638E">
              <w:rPr>
                <w:rFonts w:ascii="Times New Roman" w:eastAsia="Aptos" w:hAnsi="Times New Roman" w:cs="Times New Roman"/>
                <w:bCs/>
                <w:color w:val="000000"/>
                <w:kern w:val="2"/>
                <w:sz w:val="24"/>
                <w:szCs w:val="24"/>
                <w:shd w:val="clear" w:color="auto" w:fill="FFFFFF"/>
                <w14:ligatures w14:val="standardContextual"/>
              </w:rPr>
              <w:t>• контроль стану електродвигуна вентиляторів під навантаженням;</w:t>
            </w:r>
          </w:p>
          <w:p w14:paraId="6556E892" w14:textId="77777777" w:rsidR="003C638E" w:rsidRPr="003C638E" w:rsidRDefault="003C638E" w:rsidP="003C638E">
            <w:pPr>
              <w:suppressAutoHyphens/>
              <w:spacing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3C638E">
              <w:rPr>
                <w:rFonts w:ascii="Times New Roman" w:eastAsia="Aptos" w:hAnsi="Times New Roman" w:cs="Times New Roman"/>
                <w:bCs/>
                <w:color w:val="000000"/>
                <w:kern w:val="2"/>
                <w:sz w:val="24"/>
                <w:szCs w:val="24"/>
                <w:shd w:val="clear" w:color="auto" w:fill="FFFFFF"/>
                <w14:ligatures w14:val="standardContextual"/>
              </w:rPr>
              <w:t>• контроль роботи запобіжних пристроїв;</w:t>
            </w:r>
          </w:p>
          <w:p w14:paraId="52250E6B" w14:textId="77777777" w:rsidR="003C638E" w:rsidRPr="003C638E" w:rsidRDefault="003C638E" w:rsidP="003C638E">
            <w:pPr>
              <w:suppressAutoHyphens/>
              <w:spacing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3C638E">
              <w:rPr>
                <w:rFonts w:ascii="Times New Roman" w:eastAsia="Aptos" w:hAnsi="Times New Roman" w:cs="Times New Roman"/>
                <w:bCs/>
                <w:color w:val="000000"/>
                <w:kern w:val="2"/>
                <w:sz w:val="24"/>
                <w:szCs w:val="24"/>
                <w:shd w:val="clear" w:color="auto" w:fill="FFFFFF"/>
                <w14:ligatures w14:val="standardContextual"/>
              </w:rPr>
              <w:t>• догляд за зовнішнім виглядом системи вентиляції;</w:t>
            </w:r>
          </w:p>
          <w:p w14:paraId="72A6EF7E" w14:textId="77777777" w:rsidR="003C638E" w:rsidRPr="003C638E" w:rsidRDefault="003C638E" w:rsidP="003C638E">
            <w:pPr>
              <w:suppressAutoHyphens/>
              <w:spacing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3C638E">
              <w:rPr>
                <w:rFonts w:ascii="Times New Roman" w:eastAsia="Aptos" w:hAnsi="Times New Roman" w:cs="Times New Roman"/>
                <w:bCs/>
                <w:color w:val="000000"/>
                <w:kern w:val="2"/>
                <w:sz w:val="24"/>
                <w:szCs w:val="24"/>
                <w:shd w:val="clear" w:color="auto" w:fill="FFFFFF"/>
                <w14:ligatures w14:val="standardContextual"/>
              </w:rPr>
              <w:t>• перевірка кріплення повітроводів, вузлів та агрегатів;</w:t>
            </w:r>
          </w:p>
          <w:p w14:paraId="093E9FB3" w14:textId="77777777" w:rsidR="003C638E" w:rsidRPr="003C638E" w:rsidRDefault="003C638E" w:rsidP="003C638E">
            <w:pPr>
              <w:suppressAutoHyphens/>
              <w:spacing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3C638E">
              <w:rPr>
                <w:rFonts w:ascii="Times New Roman" w:eastAsia="Aptos" w:hAnsi="Times New Roman" w:cs="Times New Roman"/>
                <w:bCs/>
                <w:color w:val="000000"/>
                <w:kern w:val="2"/>
                <w:sz w:val="24"/>
                <w:szCs w:val="24"/>
                <w:shd w:val="clear" w:color="auto" w:fill="FFFFFF"/>
                <w14:ligatures w14:val="standardContextual"/>
              </w:rPr>
              <w:t>• перевірка працездатності контрольно-вимірювальних приладів та температурних датчиків;</w:t>
            </w:r>
          </w:p>
          <w:p w14:paraId="4281514C" w14:textId="77777777" w:rsidR="003C638E" w:rsidRPr="003C638E" w:rsidRDefault="003C638E" w:rsidP="003C638E">
            <w:pPr>
              <w:suppressAutoHyphens/>
              <w:spacing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3C638E">
              <w:rPr>
                <w:rFonts w:ascii="Times New Roman" w:eastAsia="Aptos" w:hAnsi="Times New Roman" w:cs="Times New Roman"/>
                <w:bCs/>
                <w:color w:val="000000"/>
                <w:kern w:val="2"/>
                <w:sz w:val="24"/>
                <w:szCs w:val="24"/>
                <w:shd w:val="clear" w:color="auto" w:fill="FFFFFF"/>
                <w14:ligatures w14:val="standardContextual"/>
              </w:rPr>
              <w:t>• регулювання клапанів повітроводів;</w:t>
            </w:r>
          </w:p>
          <w:p w14:paraId="76189E15" w14:textId="77777777" w:rsidR="003C638E" w:rsidRPr="003C638E" w:rsidRDefault="003C638E" w:rsidP="003C638E">
            <w:pPr>
              <w:suppressAutoHyphens/>
              <w:spacing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3C638E">
              <w:rPr>
                <w:rFonts w:ascii="Times New Roman" w:eastAsia="Aptos" w:hAnsi="Times New Roman" w:cs="Times New Roman"/>
                <w:bCs/>
                <w:color w:val="000000"/>
                <w:kern w:val="2"/>
                <w:sz w:val="24"/>
                <w:szCs w:val="24"/>
                <w:shd w:val="clear" w:color="auto" w:fill="FFFFFF"/>
                <w14:ligatures w14:val="standardContextual"/>
              </w:rPr>
              <w:t>• заміна фільтруючих елементів;</w:t>
            </w:r>
          </w:p>
          <w:p w14:paraId="297584CA" w14:textId="77777777" w:rsidR="003C638E" w:rsidRPr="003C638E" w:rsidRDefault="003C638E" w:rsidP="003C638E">
            <w:pPr>
              <w:suppressAutoHyphens/>
              <w:spacing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3C638E">
              <w:rPr>
                <w:rFonts w:ascii="Times New Roman" w:eastAsia="Aptos" w:hAnsi="Times New Roman" w:cs="Times New Roman"/>
                <w:bCs/>
                <w:color w:val="000000"/>
                <w:kern w:val="2"/>
                <w:sz w:val="24"/>
                <w:szCs w:val="24"/>
                <w:shd w:val="clear" w:color="auto" w:fill="FFFFFF"/>
                <w14:ligatures w14:val="standardContextual"/>
              </w:rPr>
              <w:t>• перевірка заземлення;</w:t>
            </w:r>
          </w:p>
          <w:p w14:paraId="1C740849" w14:textId="77777777" w:rsidR="003C638E" w:rsidRPr="003C638E" w:rsidRDefault="003C638E" w:rsidP="003C638E">
            <w:pPr>
              <w:suppressAutoHyphens/>
              <w:spacing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3C638E">
              <w:rPr>
                <w:rFonts w:ascii="Times New Roman" w:eastAsia="Aptos" w:hAnsi="Times New Roman" w:cs="Times New Roman"/>
                <w:bCs/>
                <w:color w:val="000000"/>
                <w:kern w:val="2"/>
                <w:sz w:val="24"/>
                <w:szCs w:val="24"/>
                <w:shd w:val="clear" w:color="auto" w:fill="FFFFFF"/>
                <w14:ligatures w14:val="standardContextual"/>
              </w:rPr>
              <w:t>• чистка робочого колеса вентиляторів;</w:t>
            </w:r>
          </w:p>
          <w:p w14:paraId="2A6E9643" w14:textId="77777777" w:rsidR="003C638E" w:rsidRPr="003C638E" w:rsidRDefault="003C638E" w:rsidP="003C638E">
            <w:pPr>
              <w:suppressAutoHyphens/>
              <w:spacing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3C638E">
              <w:rPr>
                <w:rFonts w:ascii="Times New Roman" w:eastAsia="Aptos" w:hAnsi="Times New Roman" w:cs="Times New Roman"/>
                <w:bCs/>
                <w:color w:val="000000"/>
                <w:kern w:val="2"/>
                <w:sz w:val="24"/>
                <w:szCs w:val="24"/>
                <w:shd w:val="clear" w:color="auto" w:fill="FFFFFF"/>
                <w14:ligatures w14:val="standardContextual"/>
              </w:rPr>
              <w:t>• чистка рекуператора;</w:t>
            </w:r>
          </w:p>
          <w:p w14:paraId="6F875597" w14:textId="77777777" w:rsidR="003C638E" w:rsidRPr="003C638E" w:rsidRDefault="003C638E" w:rsidP="003C638E">
            <w:pPr>
              <w:suppressAutoHyphens/>
              <w:spacing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3C638E">
              <w:rPr>
                <w:rFonts w:ascii="Times New Roman" w:eastAsia="Aptos" w:hAnsi="Times New Roman" w:cs="Times New Roman"/>
                <w:bCs/>
                <w:color w:val="000000"/>
                <w:kern w:val="2"/>
                <w:sz w:val="24"/>
                <w:szCs w:val="24"/>
                <w:shd w:val="clear" w:color="auto" w:fill="FFFFFF"/>
                <w14:ligatures w14:val="standardContextual"/>
              </w:rPr>
              <w:t>• відпрацювання електроприводів механічних заслінок;</w:t>
            </w:r>
          </w:p>
          <w:p w14:paraId="35EB661C" w14:textId="77777777" w:rsidR="003C638E" w:rsidRPr="003C638E" w:rsidRDefault="003C638E" w:rsidP="003C638E">
            <w:pPr>
              <w:spacing w:line="240" w:lineRule="auto"/>
              <w:jc w:val="both"/>
              <w:rPr>
                <w:rFonts w:ascii="Times New Roman" w:eastAsia="Calibri" w:hAnsi="Times New Roman" w:cs="Times New Roman"/>
                <w:sz w:val="24"/>
                <w:szCs w:val="24"/>
              </w:rPr>
            </w:pPr>
            <w:r w:rsidRPr="003C638E">
              <w:rPr>
                <w:rFonts w:ascii="Times New Roman" w:eastAsia="Aptos" w:hAnsi="Times New Roman" w:cs="Times New Roman"/>
                <w:bCs/>
                <w:color w:val="000000"/>
                <w:kern w:val="2"/>
                <w:sz w:val="24"/>
                <w:szCs w:val="24"/>
                <w:shd w:val="clear" w:color="auto" w:fill="FFFFFF"/>
                <w14:ligatures w14:val="standardContextual"/>
              </w:rPr>
              <w:t xml:space="preserve">• відпрацювання клапанів </w:t>
            </w:r>
            <w:proofErr w:type="spellStart"/>
            <w:r w:rsidRPr="003C638E">
              <w:rPr>
                <w:rFonts w:ascii="Times New Roman" w:eastAsia="Aptos" w:hAnsi="Times New Roman" w:cs="Times New Roman"/>
                <w:bCs/>
                <w:color w:val="000000"/>
                <w:kern w:val="2"/>
                <w:sz w:val="24"/>
                <w:szCs w:val="24"/>
                <w:shd w:val="clear" w:color="auto" w:fill="FFFFFF"/>
                <w14:ligatures w14:val="standardContextual"/>
              </w:rPr>
              <w:t>вогнезатримуючих</w:t>
            </w:r>
            <w:proofErr w:type="spellEnd"/>
            <w:r w:rsidRPr="003C638E">
              <w:rPr>
                <w:rFonts w:ascii="Times New Roman" w:eastAsia="Aptos" w:hAnsi="Times New Roman" w:cs="Times New Roman"/>
                <w:bCs/>
                <w:color w:val="000000"/>
                <w:kern w:val="2"/>
                <w:sz w:val="24"/>
                <w:szCs w:val="24"/>
                <w:shd w:val="clear" w:color="auto" w:fill="FFFFFF"/>
                <w14:ligatures w14:val="standardContextual"/>
              </w:rPr>
              <w:t>.</w:t>
            </w:r>
          </w:p>
        </w:tc>
        <w:tc>
          <w:tcPr>
            <w:tcW w:w="2391" w:type="dxa"/>
            <w:vAlign w:val="center"/>
            <w:hideMark/>
          </w:tcPr>
          <w:p w14:paraId="22B91B83" w14:textId="77777777" w:rsidR="003C638E" w:rsidRPr="003C638E" w:rsidRDefault="003C638E" w:rsidP="003C638E">
            <w:pPr>
              <w:spacing w:line="240" w:lineRule="auto"/>
              <w:jc w:val="center"/>
              <w:rPr>
                <w:rFonts w:ascii="Times New Roman" w:eastAsia="Calibri" w:hAnsi="Times New Roman" w:cs="Times New Roman"/>
                <w:sz w:val="24"/>
                <w:szCs w:val="24"/>
              </w:rPr>
            </w:pPr>
            <w:r w:rsidRPr="003C638E">
              <w:rPr>
                <w:rFonts w:ascii="Times New Roman" w:eastAsia="Calibri" w:hAnsi="Times New Roman" w:cs="Times New Roman"/>
                <w:sz w:val="24"/>
                <w:szCs w:val="24"/>
              </w:rPr>
              <w:t xml:space="preserve">Двічі на рік </w:t>
            </w:r>
          </w:p>
          <w:p w14:paraId="3261342D" w14:textId="77777777" w:rsidR="003C638E" w:rsidRPr="003C638E" w:rsidRDefault="003C638E" w:rsidP="003C638E">
            <w:pPr>
              <w:spacing w:line="240" w:lineRule="auto"/>
              <w:jc w:val="center"/>
              <w:rPr>
                <w:rFonts w:ascii="Times New Roman" w:eastAsia="Calibri" w:hAnsi="Times New Roman" w:cs="Times New Roman"/>
                <w:sz w:val="24"/>
                <w:szCs w:val="24"/>
              </w:rPr>
            </w:pPr>
          </w:p>
        </w:tc>
      </w:tr>
      <w:tr w:rsidR="003C638E" w:rsidRPr="003C638E" w14:paraId="015A9388" w14:textId="77777777" w:rsidTr="00134303">
        <w:tc>
          <w:tcPr>
            <w:tcW w:w="9504" w:type="dxa"/>
            <w:gridSpan w:val="4"/>
            <w:shd w:val="clear" w:color="auto" w:fill="DEEAF6"/>
            <w:vAlign w:val="center"/>
          </w:tcPr>
          <w:p w14:paraId="768C59B6" w14:textId="77777777" w:rsidR="003C638E" w:rsidRPr="003C638E" w:rsidRDefault="003C638E" w:rsidP="003C638E">
            <w:pPr>
              <w:spacing w:line="240" w:lineRule="auto"/>
              <w:jc w:val="center"/>
              <w:rPr>
                <w:rFonts w:ascii="Times New Roman" w:eastAsia="Calibri" w:hAnsi="Times New Roman" w:cs="Times New Roman"/>
                <w:b/>
                <w:sz w:val="24"/>
                <w:szCs w:val="24"/>
              </w:rPr>
            </w:pPr>
            <w:r w:rsidRPr="003C638E">
              <w:rPr>
                <w:rFonts w:ascii="Times New Roman" w:hAnsi="Times New Roman" w:cs="Times New Roman"/>
                <w:b/>
                <w:sz w:val="24"/>
                <w:szCs w:val="24"/>
              </w:rPr>
              <w:t xml:space="preserve">Сервісне </w:t>
            </w:r>
            <w:proofErr w:type="spellStart"/>
            <w:r w:rsidRPr="003C638E">
              <w:rPr>
                <w:rFonts w:ascii="Times New Roman" w:hAnsi="Times New Roman" w:cs="Times New Roman"/>
                <w:b/>
                <w:sz w:val="24"/>
                <w:szCs w:val="24"/>
              </w:rPr>
              <w:t>обслуговуання</w:t>
            </w:r>
            <w:proofErr w:type="spellEnd"/>
            <w:r w:rsidRPr="003C638E">
              <w:rPr>
                <w:rFonts w:ascii="Times New Roman" w:hAnsi="Times New Roman" w:cs="Times New Roman"/>
                <w:b/>
                <w:sz w:val="24"/>
                <w:szCs w:val="24"/>
              </w:rPr>
              <w:t xml:space="preserve"> системи автоматики та диспетчеризації</w:t>
            </w:r>
          </w:p>
        </w:tc>
      </w:tr>
      <w:tr w:rsidR="003C638E" w:rsidRPr="003C638E" w14:paraId="7473A91A" w14:textId="77777777" w:rsidTr="00134303">
        <w:trPr>
          <w:gridAfter w:val="1"/>
          <w:wAfter w:w="6" w:type="dxa"/>
        </w:trPr>
        <w:tc>
          <w:tcPr>
            <w:tcW w:w="709" w:type="dxa"/>
            <w:vAlign w:val="center"/>
          </w:tcPr>
          <w:p w14:paraId="0ADA77FD" w14:textId="77777777" w:rsidR="003C638E" w:rsidRPr="003C638E" w:rsidRDefault="003C638E" w:rsidP="003C638E">
            <w:pPr>
              <w:spacing w:line="240" w:lineRule="auto"/>
              <w:jc w:val="center"/>
              <w:rPr>
                <w:rFonts w:ascii="Times New Roman" w:eastAsia="Calibri" w:hAnsi="Times New Roman" w:cs="Times New Roman"/>
                <w:sz w:val="24"/>
                <w:szCs w:val="24"/>
              </w:rPr>
            </w:pPr>
            <w:r w:rsidRPr="003C638E">
              <w:rPr>
                <w:rFonts w:ascii="Times New Roman" w:eastAsia="Calibri" w:hAnsi="Times New Roman" w:cs="Times New Roman"/>
                <w:sz w:val="24"/>
                <w:szCs w:val="24"/>
              </w:rPr>
              <w:t>4</w:t>
            </w:r>
          </w:p>
        </w:tc>
        <w:tc>
          <w:tcPr>
            <w:tcW w:w="6398" w:type="dxa"/>
            <w:vAlign w:val="center"/>
          </w:tcPr>
          <w:p w14:paraId="7A39E57F"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перевірка роботи згідно заданих алгоритмів групового вмикання/вимикання;</w:t>
            </w:r>
          </w:p>
          <w:p w14:paraId="1A263482"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перевірка налаштування віддаленого доступу до роботи усього обладнання і контролю за ним;</w:t>
            </w:r>
          </w:p>
          <w:p w14:paraId="46B928BB"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перевірка рівня безпеки;</w:t>
            </w:r>
          </w:p>
          <w:p w14:paraId="485C6F0A"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тестування системи автоматики (відпрацювання вхідних і вихідних сигналів, перевірка алгоритму послідовності відпрацювання приладів);</w:t>
            </w:r>
          </w:p>
          <w:p w14:paraId="1D1CBC0F"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xml:space="preserve">• заміри опору ізоляції </w:t>
            </w:r>
            <w:proofErr w:type="spellStart"/>
            <w:r w:rsidRPr="003C638E">
              <w:rPr>
                <w:rFonts w:ascii="Times New Roman" w:hAnsi="Times New Roman" w:cs="Times New Roman"/>
                <w:color w:val="000000"/>
                <w:sz w:val="24"/>
                <w:szCs w:val="24"/>
                <w:shd w:val="clear" w:color="auto" w:fill="FFFFFF"/>
                <w:lang w:eastAsia="uk-UA"/>
              </w:rPr>
              <w:t>кабельно</w:t>
            </w:r>
            <w:proofErr w:type="spellEnd"/>
            <w:r w:rsidRPr="003C638E">
              <w:rPr>
                <w:rFonts w:ascii="Times New Roman" w:hAnsi="Times New Roman" w:cs="Times New Roman"/>
                <w:color w:val="000000"/>
                <w:sz w:val="24"/>
                <w:szCs w:val="24"/>
                <w:shd w:val="clear" w:color="auto" w:fill="FFFFFF"/>
                <w:lang w:eastAsia="uk-UA"/>
              </w:rPr>
              <w:t>-провідникової продукції;</w:t>
            </w:r>
          </w:p>
          <w:p w14:paraId="726754BA" w14:textId="77777777" w:rsidR="003C638E" w:rsidRPr="003C638E" w:rsidRDefault="003C638E" w:rsidP="003C638E">
            <w:pPr>
              <w:spacing w:line="240" w:lineRule="auto"/>
              <w:ind w:firstLine="340"/>
              <w:jc w:val="both"/>
              <w:rPr>
                <w:rFonts w:ascii="Times New Roman" w:eastAsia="Calibri" w:hAnsi="Times New Roman" w:cs="Times New Roman"/>
                <w:sz w:val="24"/>
                <w:szCs w:val="24"/>
              </w:rPr>
            </w:pPr>
            <w:r w:rsidRPr="003C638E">
              <w:rPr>
                <w:rFonts w:ascii="Times New Roman" w:hAnsi="Times New Roman" w:cs="Times New Roman"/>
                <w:color w:val="000000"/>
                <w:sz w:val="24"/>
                <w:szCs w:val="24"/>
                <w:shd w:val="clear" w:color="auto" w:fill="FFFFFF"/>
                <w:lang w:eastAsia="uk-UA"/>
              </w:rPr>
              <w:t>• контроль роботи запобіжних пристроїв;</w:t>
            </w:r>
          </w:p>
        </w:tc>
        <w:tc>
          <w:tcPr>
            <w:tcW w:w="2391" w:type="dxa"/>
            <w:vAlign w:val="center"/>
          </w:tcPr>
          <w:p w14:paraId="012A5624" w14:textId="77777777" w:rsidR="003C638E" w:rsidRPr="003C638E" w:rsidRDefault="003C638E" w:rsidP="003C638E">
            <w:pPr>
              <w:spacing w:line="240" w:lineRule="auto"/>
              <w:jc w:val="center"/>
              <w:rPr>
                <w:rFonts w:ascii="Times New Roman" w:eastAsia="Calibri" w:hAnsi="Times New Roman" w:cs="Times New Roman"/>
                <w:sz w:val="24"/>
                <w:szCs w:val="24"/>
              </w:rPr>
            </w:pPr>
            <w:r w:rsidRPr="003C638E">
              <w:rPr>
                <w:rFonts w:ascii="Times New Roman" w:eastAsia="Calibri" w:hAnsi="Times New Roman" w:cs="Times New Roman"/>
                <w:sz w:val="24"/>
                <w:szCs w:val="24"/>
              </w:rPr>
              <w:t xml:space="preserve">Двічі на рік </w:t>
            </w:r>
          </w:p>
          <w:p w14:paraId="50374C37" w14:textId="77777777" w:rsidR="003C638E" w:rsidRPr="003C638E" w:rsidRDefault="003C638E" w:rsidP="003C638E">
            <w:pPr>
              <w:spacing w:line="240" w:lineRule="auto"/>
              <w:jc w:val="center"/>
              <w:rPr>
                <w:rFonts w:ascii="Times New Roman" w:eastAsia="Calibri" w:hAnsi="Times New Roman" w:cs="Times New Roman"/>
                <w:sz w:val="24"/>
                <w:szCs w:val="24"/>
              </w:rPr>
            </w:pPr>
          </w:p>
        </w:tc>
      </w:tr>
      <w:tr w:rsidR="003C638E" w:rsidRPr="003C638E" w14:paraId="5C7F6C9B" w14:textId="77777777" w:rsidTr="00134303">
        <w:tc>
          <w:tcPr>
            <w:tcW w:w="9504" w:type="dxa"/>
            <w:gridSpan w:val="4"/>
            <w:shd w:val="clear" w:color="auto" w:fill="DEEAF6"/>
            <w:vAlign w:val="center"/>
          </w:tcPr>
          <w:p w14:paraId="142B4EEC" w14:textId="77777777" w:rsidR="003C638E" w:rsidRPr="003C638E" w:rsidRDefault="003C638E" w:rsidP="003C638E">
            <w:pPr>
              <w:spacing w:line="240" w:lineRule="auto"/>
              <w:jc w:val="center"/>
              <w:rPr>
                <w:rFonts w:ascii="Times New Roman" w:eastAsia="Calibri" w:hAnsi="Times New Roman" w:cs="Times New Roman"/>
                <w:b/>
                <w:sz w:val="24"/>
                <w:szCs w:val="24"/>
              </w:rPr>
            </w:pPr>
            <w:r w:rsidRPr="003C638E">
              <w:rPr>
                <w:rFonts w:ascii="Times New Roman" w:eastAsia="Calibri" w:hAnsi="Times New Roman" w:cs="Times New Roman"/>
                <w:b/>
                <w:sz w:val="24"/>
                <w:szCs w:val="24"/>
              </w:rPr>
              <w:t xml:space="preserve">Загальне обслуговування </w:t>
            </w:r>
          </w:p>
        </w:tc>
      </w:tr>
      <w:tr w:rsidR="003C638E" w:rsidRPr="003C638E" w14:paraId="3985C0C8" w14:textId="77777777" w:rsidTr="00134303">
        <w:trPr>
          <w:gridAfter w:val="1"/>
          <w:wAfter w:w="6" w:type="dxa"/>
        </w:trPr>
        <w:tc>
          <w:tcPr>
            <w:tcW w:w="709" w:type="dxa"/>
            <w:vAlign w:val="center"/>
          </w:tcPr>
          <w:p w14:paraId="1F764AFB" w14:textId="77777777" w:rsidR="003C638E" w:rsidRPr="003C638E" w:rsidRDefault="003C638E" w:rsidP="003C638E">
            <w:pPr>
              <w:spacing w:line="240" w:lineRule="auto"/>
              <w:jc w:val="center"/>
              <w:rPr>
                <w:rFonts w:ascii="Times New Roman" w:eastAsia="Calibri" w:hAnsi="Times New Roman" w:cs="Times New Roman"/>
                <w:sz w:val="24"/>
                <w:szCs w:val="24"/>
              </w:rPr>
            </w:pPr>
            <w:r w:rsidRPr="003C638E">
              <w:rPr>
                <w:rFonts w:ascii="Times New Roman" w:eastAsia="Calibri" w:hAnsi="Times New Roman" w:cs="Times New Roman"/>
                <w:sz w:val="24"/>
                <w:szCs w:val="24"/>
              </w:rPr>
              <w:lastRenderedPageBreak/>
              <w:t>5</w:t>
            </w:r>
          </w:p>
        </w:tc>
        <w:tc>
          <w:tcPr>
            <w:tcW w:w="6398" w:type="dxa"/>
            <w:vAlign w:val="center"/>
            <w:hideMark/>
          </w:tcPr>
          <w:p w14:paraId="18273C67"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загальний контроль обладнання та необхідне регулювання;</w:t>
            </w:r>
          </w:p>
          <w:p w14:paraId="3444FE41"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xml:space="preserve">• контроль з'єднання фреонового контуру на витік холодоагенту, за необхідності </w:t>
            </w:r>
            <w:proofErr w:type="spellStart"/>
            <w:r w:rsidRPr="003C638E">
              <w:rPr>
                <w:rFonts w:ascii="Times New Roman" w:hAnsi="Times New Roman" w:cs="Times New Roman"/>
                <w:color w:val="000000"/>
                <w:sz w:val="24"/>
                <w:szCs w:val="24"/>
                <w:shd w:val="clear" w:color="auto" w:fill="FFFFFF"/>
                <w:lang w:eastAsia="uk-UA"/>
              </w:rPr>
              <w:t>дозаправляє</w:t>
            </w:r>
            <w:proofErr w:type="spellEnd"/>
            <w:r w:rsidRPr="003C638E">
              <w:rPr>
                <w:rFonts w:ascii="Times New Roman" w:hAnsi="Times New Roman" w:cs="Times New Roman"/>
                <w:color w:val="000000"/>
                <w:sz w:val="24"/>
                <w:szCs w:val="24"/>
                <w:shd w:val="clear" w:color="auto" w:fill="FFFFFF"/>
                <w:lang w:eastAsia="uk-UA"/>
              </w:rPr>
              <w:t xml:space="preserve"> тестування роботи системи в цілому;</w:t>
            </w:r>
          </w:p>
          <w:p w14:paraId="55DADE5A"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xml:space="preserve">• усунення дрібних </w:t>
            </w:r>
            <w:proofErr w:type="spellStart"/>
            <w:r w:rsidRPr="003C638E">
              <w:rPr>
                <w:rFonts w:ascii="Times New Roman" w:hAnsi="Times New Roman" w:cs="Times New Roman"/>
                <w:color w:val="000000"/>
                <w:sz w:val="24"/>
                <w:szCs w:val="24"/>
                <w:shd w:val="clear" w:color="auto" w:fill="FFFFFF"/>
                <w:lang w:eastAsia="uk-UA"/>
              </w:rPr>
              <w:t>несправностей</w:t>
            </w:r>
            <w:proofErr w:type="spellEnd"/>
            <w:r w:rsidRPr="003C638E">
              <w:rPr>
                <w:rFonts w:ascii="Times New Roman" w:hAnsi="Times New Roman" w:cs="Times New Roman"/>
                <w:color w:val="000000"/>
                <w:sz w:val="24"/>
                <w:szCs w:val="24"/>
                <w:shd w:val="clear" w:color="auto" w:fill="FFFFFF"/>
                <w:lang w:eastAsia="uk-UA"/>
              </w:rPr>
              <w:t>, які потребують розбирання устаткування;</w:t>
            </w:r>
          </w:p>
          <w:p w14:paraId="4890FB43"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xml:space="preserve">• контроль роботи електродвигунів вентиляторів, відсутність биття, заїдання, підвищення шуму; </w:t>
            </w:r>
          </w:p>
          <w:p w14:paraId="7D0407A3"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контроль стану силових та керуючих ланцюгів;</w:t>
            </w:r>
          </w:p>
          <w:p w14:paraId="1EA5F14D"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перевірка стану поверхні випарника;</w:t>
            </w:r>
          </w:p>
          <w:p w14:paraId="5F26DED4"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перевірка стану поверхні конденсатора;</w:t>
            </w:r>
          </w:p>
          <w:p w14:paraId="713F4C45"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контроль стану дренажної системи, при необхідності чищення;</w:t>
            </w:r>
          </w:p>
          <w:p w14:paraId="245DEA6E"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контроль стану електродвигуна компресора під навантаженням (температурою, споживаний струм);</w:t>
            </w:r>
          </w:p>
          <w:p w14:paraId="41F73F13"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контроль роботи запобіжних пристроїв;</w:t>
            </w:r>
          </w:p>
          <w:p w14:paraId="453B8FD2"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догляд за зовнішнім виглядом системи вентиляції;</w:t>
            </w:r>
          </w:p>
          <w:p w14:paraId="190955EA"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перевірка кріплення повітроводів, вузлів та агрегатів;</w:t>
            </w:r>
          </w:p>
          <w:p w14:paraId="1631B7B2"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перевірка працездатності контрольно-вимірювальних приладів та температурних датчиків;</w:t>
            </w:r>
          </w:p>
          <w:p w14:paraId="0C60D84C"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регулювання клапанів повітроводів;</w:t>
            </w:r>
          </w:p>
          <w:p w14:paraId="7A568AA9" w14:textId="77777777" w:rsidR="003C638E" w:rsidRPr="003C638E" w:rsidRDefault="003C638E" w:rsidP="003C638E">
            <w:pPr>
              <w:spacing w:line="240" w:lineRule="auto"/>
              <w:ind w:firstLine="340"/>
              <w:jc w:val="both"/>
              <w:rPr>
                <w:rFonts w:ascii="Times New Roman" w:hAnsi="Times New Roman" w:cs="Times New Roman"/>
                <w:color w:val="000000"/>
                <w:sz w:val="24"/>
                <w:szCs w:val="24"/>
                <w:shd w:val="clear" w:color="auto" w:fill="FFFFFF"/>
                <w:lang w:eastAsia="uk-UA"/>
              </w:rPr>
            </w:pPr>
            <w:r w:rsidRPr="003C638E">
              <w:rPr>
                <w:rFonts w:ascii="Times New Roman" w:hAnsi="Times New Roman" w:cs="Times New Roman"/>
                <w:color w:val="000000"/>
                <w:sz w:val="24"/>
                <w:szCs w:val="24"/>
                <w:shd w:val="clear" w:color="auto" w:fill="FFFFFF"/>
                <w:lang w:eastAsia="uk-UA"/>
              </w:rPr>
              <w:t>• перевірка фільтруючих елементів;</w:t>
            </w:r>
          </w:p>
          <w:p w14:paraId="6512784B" w14:textId="77777777" w:rsidR="003C638E" w:rsidRPr="003C638E" w:rsidRDefault="003C638E" w:rsidP="003C638E">
            <w:pPr>
              <w:spacing w:line="240" w:lineRule="auto"/>
              <w:ind w:firstLine="340"/>
              <w:jc w:val="both"/>
              <w:rPr>
                <w:rFonts w:ascii="Times New Roman" w:eastAsia="Calibri" w:hAnsi="Times New Roman" w:cs="Times New Roman"/>
                <w:sz w:val="24"/>
                <w:szCs w:val="24"/>
              </w:rPr>
            </w:pPr>
            <w:r w:rsidRPr="003C638E">
              <w:rPr>
                <w:rFonts w:ascii="Times New Roman" w:hAnsi="Times New Roman" w:cs="Times New Roman"/>
                <w:color w:val="000000"/>
                <w:sz w:val="24"/>
                <w:szCs w:val="24"/>
                <w:shd w:val="clear" w:color="auto" w:fill="FFFFFF"/>
                <w:lang w:eastAsia="uk-UA"/>
              </w:rPr>
              <w:t>• перевірка заземлення</w:t>
            </w:r>
          </w:p>
        </w:tc>
        <w:tc>
          <w:tcPr>
            <w:tcW w:w="2391" w:type="dxa"/>
            <w:vAlign w:val="center"/>
            <w:hideMark/>
          </w:tcPr>
          <w:p w14:paraId="109DBBAD" w14:textId="77777777" w:rsidR="003C638E" w:rsidRPr="003C638E" w:rsidRDefault="003C638E" w:rsidP="003C638E">
            <w:pPr>
              <w:spacing w:line="240" w:lineRule="auto"/>
              <w:jc w:val="center"/>
              <w:rPr>
                <w:rFonts w:ascii="Times New Roman" w:eastAsia="Calibri" w:hAnsi="Times New Roman" w:cs="Times New Roman"/>
                <w:sz w:val="24"/>
                <w:szCs w:val="24"/>
              </w:rPr>
            </w:pPr>
            <w:r w:rsidRPr="003C638E">
              <w:rPr>
                <w:rFonts w:ascii="Times New Roman" w:eastAsia="Calibri" w:hAnsi="Times New Roman" w:cs="Times New Roman"/>
                <w:sz w:val="24"/>
                <w:szCs w:val="24"/>
              </w:rPr>
              <w:t xml:space="preserve">Двічі на рік </w:t>
            </w:r>
          </w:p>
          <w:p w14:paraId="0E359AF1" w14:textId="77777777" w:rsidR="003C638E" w:rsidRPr="003C638E" w:rsidRDefault="003C638E" w:rsidP="003C638E">
            <w:pPr>
              <w:spacing w:line="240" w:lineRule="auto"/>
              <w:jc w:val="center"/>
              <w:rPr>
                <w:rFonts w:ascii="Times New Roman" w:eastAsia="Calibri" w:hAnsi="Times New Roman" w:cs="Times New Roman"/>
                <w:sz w:val="24"/>
                <w:szCs w:val="24"/>
              </w:rPr>
            </w:pPr>
          </w:p>
        </w:tc>
      </w:tr>
    </w:tbl>
    <w:p w14:paraId="5B417918" w14:textId="77777777" w:rsidR="003C638E" w:rsidRPr="003C638E" w:rsidRDefault="003C638E" w:rsidP="003C638E">
      <w:pPr>
        <w:spacing w:line="240" w:lineRule="auto"/>
        <w:jc w:val="center"/>
        <w:rPr>
          <w:rFonts w:ascii="Times New Roman" w:hAnsi="Times New Roman" w:cs="Times New Roman"/>
          <w:b/>
          <w:bCs/>
          <w:sz w:val="24"/>
          <w:szCs w:val="24"/>
        </w:rPr>
      </w:pPr>
    </w:p>
    <w:p w14:paraId="79CF6FA6" w14:textId="77777777" w:rsidR="003C638E" w:rsidRPr="003C638E" w:rsidRDefault="003C638E" w:rsidP="003C638E">
      <w:pPr>
        <w:tabs>
          <w:tab w:val="left" w:pos="3585"/>
        </w:tabs>
        <w:spacing w:line="240" w:lineRule="auto"/>
        <w:ind w:right="567"/>
        <w:jc w:val="center"/>
        <w:rPr>
          <w:rFonts w:ascii="Times New Roman" w:eastAsia="Aptos" w:hAnsi="Times New Roman" w:cs="Times New Roman"/>
          <w:b/>
          <w:bCs/>
          <w:kern w:val="2"/>
          <w:sz w:val="24"/>
          <w:szCs w:val="24"/>
        </w:rPr>
      </w:pPr>
      <w:r w:rsidRPr="003C638E">
        <w:rPr>
          <w:rFonts w:ascii="Times New Roman" w:eastAsia="Aptos" w:hAnsi="Times New Roman" w:cs="Times New Roman"/>
          <w:b/>
          <w:bCs/>
          <w:kern w:val="2"/>
          <w:sz w:val="24"/>
          <w:szCs w:val="24"/>
        </w:rPr>
        <w:t>Перелік обладнання щодо якого проводиться технічне обслуговування з періодичністю двічі на рік:</w:t>
      </w:r>
    </w:p>
    <w:tbl>
      <w:tblPr>
        <w:tblW w:w="9346" w:type="dxa"/>
        <w:tblInd w:w="5" w:type="dxa"/>
        <w:shd w:val="clear" w:color="auto" w:fill="FFFFFF"/>
        <w:tblCellMar>
          <w:left w:w="0" w:type="dxa"/>
          <w:right w:w="0" w:type="dxa"/>
        </w:tblCellMar>
        <w:tblLook w:val="04A0" w:firstRow="1" w:lastRow="0" w:firstColumn="1" w:lastColumn="0" w:noHBand="0" w:noVBand="1"/>
      </w:tblPr>
      <w:tblGrid>
        <w:gridCol w:w="841"/>
        <w:gridCol w:w="8505"/>
      </w:tblGrid>
      <w:tr w:rsidR="003C638E" w:rsidRPr="003C638E" w14:paraId="33368F09" w14:textId="77777777" w:rsidTr="00134303">
        <w:trPr>
          <w:trHeight w:val="390"/>
        </w:trPr>
        <w:tc>
          <w:tcPr>
            <w:tcW w:w="841" w:type="dxa"/>
            <w:tcBorders>
              <w:top w:val="single" w:sz="4" w:space="0" w:color="auto"/>
              <w:left w:val="single" w:sz="4" w:space="0" w:color="auto"/>
              <w:bottom w:val="single" w:sz="4" w:space="0" w:color="auto"/>
            </w:tcBorders>
            <w:shd w:val="clear" w:color="auto" w:fill="FFFFFF"/>
          </w:tcPr>
          <w:p w14:paraId="25FB1CA8" w14:textId="77777777" w:rsidR="003C638E" w:rsidRPr="003C638E" w:rsidRDefault="003C638E" w:rsidP="003C638E">
            <w:pPr>
              <w:spacing w:line="240" w:lineRule="auto"/>
              <w:jc w:val="center"/>
              <w:rPr>
                <w:rFonts w:ascii="Times New Roman" w:hAnsi="Times New Roman" w:cs="Times New Roman"/>
                <w:b/>
                <w:bCs/>
                <w:sz w:val="24"/>
                <w:szCs w:val="24"/>
                <w:lang w:eastAsia="uk-UA"/>
              </w:rPr>
            </w:pPr>
            <w:r w:rsidRPr="003C638E">
              <w:rPr>
                <w:rFonts w:ascii="Times New Roman" w:hAnsi="Times New Roman" w:cs="Times New Roman"/>
                <w:b/>
                <w:bCs/>
                <w:sz w:val="24"/>
                <w:szCs w:val="24"/>
                <w:lang w:eastAsia="uk-UA"/>
              </w:rPr>
              <w:t>№ п/п</w:t>
            </w:r>
          </w:p>
        </w:tc>
        <w:tc>
          <w:tcPr>
            <w:tcW w:w="8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2D871B7E" w14:textId="77777777" w:rsidR="003C638E" w:rsidRPr="003C638E" w:rsidRDefault="003C638E" w:rsidP="003C638E">
            <w:pPr>
              <w:spacing w:line="240" w:lineRule="auto"/>
              <w:jc w:val="center"/>
              <w:rPr>
                <w:rFonts w:ascii="Times New Roman" w:hAnsi="Times New Roman" w:cs="Times New Roman"/>
                <w:b/>
                <w:bCs/>
                <w:color w:val="2D2C37"/>
                <w:sz w:val="24"/>
                <w:szCs w:val="24"/>
                <w:lang w:eastAsia="uk-UA"/>
              </w:rPr>
            </w:pPr>
            <w:r w:rsidRPr="003C638E">
              <w:rPr>
                <w:rFonts w:ascii="Times New Roman" w:hAnsi="Times New Roman" w:cs="Times New Roman"/>
                <w:b/>
                <w:bCs/>
                <w:sz w:val="24"/>
                <w:szCs w:val="24"/>
                <w:lang w:eastAsia="uk-UA"/>
              </w:rPr>
              <w:t>Система вентиляції і кондиціювання у складі:</w:t>
            </w:r>
          </w:p>
        </w:tc>
      </w:tr>
      <w:tr w:rsidR="003C638E" w:rsidRPr="003C638E" w14:paraId="508614A1"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4F1A1314"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1</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365AB2B2"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 xml:space="preserve">Зовнішній блок </w:t>
            </w:r>
            <w:proofErr w:type="spellStart"/>
            <w:r w:rsidRPr="003C638E">
              <w:rPr>
                <w:rFonts w:ascii="Times New Roman" w:hAnsi="Times New Roman" w:cs="Times New Roman"/>
                <w:sz w:val="24"/>
                <w:szCs w:val="24"/>
                <w:lang w:eastAsia="uk-UA"/>
              </w:rPr>
              <w:t>Multi</w:t>
            </w:r>
            <w:proofErr w:type="spellEnd"/>
            <w:r w:rsidRPr="003C638E">
              <w:rPr>
                <w:rFonts w:ascii="Times New Roman" w:hAnsi="Times New Roman" w:cs="Times New Roman"/>
                <w:sz w:val="24"/>
                <w:szCs w:val="24"/>
                <w:lang w:eastAsia="uk-UA"/>
              </w:rPr>
              <w:t xml:space="preserve"> V ARUM220LTE6</w:t>
            </w:r>
          </w:p>
        </w:tc>
      </w:tr>
      <w:tr w:rsidR="003C638E" w:rsidRPr="003C638E" w14:paraId="7A1F6AB0"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42D246A5"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2</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17ECFFD6"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Внутрішній блок канального типу ARNU21GL3G4</w:t>
            </w:r>
          </w:p>
        </w:tc>
      </w:tr>
      <w:tr w:rsidR="003C638E" w:rsidRPr="003C638E" w14:paraId="35373B42"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224CD9C0"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3</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794A5F4E"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Внутрішній блок канального типу ARNU12GL2G4</w:t>
            </w:r>
          </w:p>
        </w:tc>
      </w:tr>
      <w:tr w:rsidR="003C638E" w:rsidRPr="003C638E" w14:paraId="238425F7"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22E919A3"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4</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638940B4"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Клапан герметичний K-KG-01010-DN630</w:t>
            </w:r>
          </w:p>
        </w:tc>
      </w:tr>
      <w:tr w:rsidR="003C638E" w:rsidRPr="003C638E" w14:paraId="0CEF0673"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1FB12FC7"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5</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6B829DDD"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Вентилятор витяжний RV 200 L </w:t>
            </w:r>
          </w:p>
        </w:tc>
      </w:tr>
      <w:tr w:rsidR="003C638E" w:rsidRPr="003C638E" w14:paraId="03D05368" w14:textId="77777777" w:rsidTr="00134303">
        <w:trPr>
          <w:trHeight w:val="257"/>
        </w:trPr>
        <w:tc>
          <w:tcPr>
            <w:tcW w:w="841" w:type="dxa"/>
            <w:tcBorders>
              <w:top w:val="single" w:sz="4" w:space="0" w:color="auto"/>
              <w:left w:val="single" w:sz="4" w:space="0" w:color="auto"/>
              <w:bottom w:val="single" w:sz="4" w:space="0" w:color="auto"/>
            </w:tcBorders>
            <w:shd w:val="clear" w:color="auto" w:fill="FFFFFF"/>
          </w:tcPr>
          <w:p w14:paraId="48D71144"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6</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7DBE2CF9"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 xml:space="preserve">Припливна установка для </w:t>
            </w:r>
            <w:proofErr w:type="spellStart"/>
            <w:r w:rsidRPr="003C638E">
              <w:rPr>
                <w:rFonts w:ascii="Times New Roman" w:hAnsi="Times New Roman" w:cs="Times New Roman"/>
                <w:sz w:val="24"/>
                <w:szCs w:val="24"/>
                <w:lang w:eastAsia="uk-UA"/>
              </w:rPr>
              <w:t>укриттів</w:t>
            </w:r>
            <w:proofErr w:type="spellEnd"/>
            <w:r w:rsidRPr="003C638E">
              <w:rPr>
                <w:rFonts w:ascii="Times New Roman" w:hAnsi="Times New Roman" w:cs="Times New Roman"/>
                <w:sz w:val="24"/>
                <w:szCs w:val="24"/>
                <w:lang w:eastAsia="uk-UA"/>
              </w:rPr>
              <w:t xml:space="preserve"> SM-SH-43 (б/з 01022403)</w:t>
            </w:r>
          </w:p>
        </w:tc>
      </w:tr>
      <w:tr w:rsidR="003C638E" w:rsidRPr="003C638E" w14:paraId="57885F0A"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6A1C7580"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7</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60D49C98"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Комплект автоматики припливної установки укриття</w:t>
            </w:r>
          </w:p>
        </w:tc>
      </w:tr>
      <w:tr w:rsidR="003C638E" w:rsidRPr="003C638E" w14:paraId="56F2A58E"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25B2EB16"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8</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5BF16669"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 xml:space="preserve">Комплект автоматики </w:t>
            </w:r>
            <w:proofErr w:type="spellStart"/>
            <w:r w:rsidRPr="003C638E">
              <w:rPr>
                <w:rFonts w:ascii="Times New Roman" w:hAnsi="Times New Roman" w:cs="Times New Roman"/>
                <w:sz w:val="24"/>
                <w:szCs w:val="24"/>
                <w:lang w:eastAsia="uk-UA"/>
              </w:rPr>
              <w:t>сист</w:t>
            </w:r>
            <w:proofErr w:type="spellEnd"/>
            <w:r w:rsidRPr="003C638E">
              <w:rPr>
                <w:rFonts w:ascii="Times New Roman" w:hAnsi="Times New Roman" w:cs="Times New Roman"/>
                <w:sz w:val="24"/>
                <w:szCs w:val="24"/>
                <w:lang w:eastAsia="uk-UA"/>
              </w:rPr>
              <w:t>. П2В2</w:t>
            </w:r>
          </w:p>
        </w:tc>
      </w:tr>
      <w:tr w:rsidR="003C638E" w:rsidRPr="003C638E" w14:paraId="56FDE3C7"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35C62981"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9</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0E330971"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Комплект автоматики GreenSTR13</w:t>
            </w:r>
          </w:p>
        </w:tc>
      </w:tr>
      <w:tr w:rsidR="003C638E" w:rsidRPr="003C638E" w14:paraId="69618F19"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65183E2E"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lastRenderedPageBreak/>
              <w:t>10</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6E165256"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 xml:space="preserve">Клапан FPD-200х200 з </w:t>
            </w:r>
            <w:proofErr w:type="spellStart"/>
            <w:r w:rsidRPr="003C638E">
              <w:rPr>
                <w:rFonts w:ascii="Times New Roman" w:hAnsi="Times New Roman" w:cs="Times New Roman"/>
                <w:sz w:val="24"/>
                <w:szCs w:val="24"/>
                <w:lang w:eastAsia="uk-UA"/>
              </w:rPr>
              <w:t>ел.пр</w:t>
            </w:r>
            <w:proofErr w:type="spellEnd"/>
            <w:r w:rsidRPr="003C638E">
              <w:rPr>
                <w:rFonts w:ascii="Times New Roman" w:hAnsi="Times New Roman" w:cs="Times New Roman"/>
                <w:sz w:val="24"/>
                <w:szCs w:val="24"/>
                <w:lang w:eastAsia="uk-UA"/>
              </w:rPr>
              <w:t>. 220</w:t>
            </w:r>
          </w:p>
        </w:tc>
      </w:tr>
      <w:tr w:rsidR="003C638E" w:rsidRPr="003C638E" w14:paraId="265EA07D"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5EBB949C"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11</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5D411F67"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Вентилятор витяжний RV 125 L </w:t>
            </w:r>
          </w:p>
        </w:tc>
      </w:tr>
      <w:tr w:rsidR="003C638E" w:rsidRPr="003C638E" w14:paraId="207C1FA3"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173FAEBC"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12</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011F152D"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Вентилятор витяжний RV 200 L</w:t>
            </w:r>
          </w:p>
        </w:tc>
      </w:tr>
      <w:tr w:rsidR="003C638E" w:rsidRPr="003C638E" w14:paraId="04EA4082"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54D68436"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13</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449AE259"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 xml:space="preserve">Зовнішній блок </w:t>
            </w:r>
            <w:proofErr w:type="spellStart"/>
            <w:r w:rsidRPr="003C638E">
              <w:rPr>
                <w:rFonts w:ascii="Times New Roman" w:hAnsi="Times New Roman" w:cs="Times New Roman"/>
                <w:sz w:val="24"/>
                <w:szCs w:val="24"/>
                <w:lang w:eastAsia="uk-UA"/>
              </w:rPr>
              <w:t>Multi</w:t>
            </w:r>
            <w:proofErr w:type="spellEnd"/>
            <w:r w:rsidRPr="003C638E">
              <w:rPr>
                <w:rFonts w:ascii="Times New Roman" w:hAnsi="Times New Roman" w:cs="Times New Roman"/>
                <w:sz w:val="24"/>
                <w:szCs w:val="24"/>
                <w:lang w:eastAsia="uk-UA"/>
              </w:rPr>
              <w:t xml:space="preserve"> V ARUM220LTE6</w:t>
            </w:r>
          </w:p>
        </w:tc>
      </w:tr>
      <w:tr w:rsidR="003C638E" w:rsidRPr="003C638E" w14:paraId="0182A44F"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29B97C57"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14</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4BE3E986"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Внутрішній блок канального типу ARNU21GL3G4</w:t>
            </w:r>
          </w:p>
        </w:tc>
      </w:tr>
      <w:tr w:rsidR="003C638E" w:rsidRPr="003C638E" w14:paraId="165F3E1F"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0BE60A06"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15</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131B38D0"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Внутрішній блок касетного типу ARNU15GTQB4</w:t>
            </w:r>
          </w:p>
        </w:tc>
      </w:tr>
      <w:tr w:rsidR="003C638E" w:rsidRPr="003C638E" w14:paraId="75F2B9EB"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5EDEF015"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16</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29AD3C65"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Внутрішній блок канального типу ARNU05GL1G4</w:t>
            </w:r>
          </w:p>
        </w:tc>
      </w:tr>
      <w:tr w:rsidR="003C638E" w:rsidRPr="003C638E" w14:paraId="758F2EA9"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7BD3544B"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17</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7555BF0C"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 xml:space="preserve">Зовнішній блок </w:t>
            </w:r>
            <w:proofErr w:type="spellStart"/>
            <w:r w:rsidRPr="003C638E">
              <w:rPr>
                <w:rFonts w:ascii="Times New Roman" w:hAnsi="Times New Roman" w:cs="Times New Roman"/>
                <w:sz w:val="24"/>
                <w:szCs w:val="24"/>
                <w:lang w:eastAsia="uk-UA"/>
              </w:rPr>
              <w:t>Multi</w:t>
            </w:r>
            <w:proofErr w:type="spellEnd"/>
            <w:r w:rsidRPr="003C638E">
              <w:rPr>
                <w:rFonts w:ascii="Times New Roman" w:hAnsi="Times New Roman" w:cs="Times New Roman"/>
                <w:sz w:val="24"/>
                <w:szCs w:val="24"/>
                <w:lang w:eastAsia="uk-UA"/>
              </w:rPr>
              <w:t xml:space="preserve"> V ARUM120LTE6</w:t>
            </w:r>
          </w:p>
        </w:tc>
      </w:tr>
      <w:tr w:rsidR="003C638E" w:rsidRPr="003C638E" w14:paraId="398730BE" w14:textId="77777777" w:rsidTr="00134303">
        <w:trPr>
          <w:trHeight w:val="313"/>
        </w:trPr>
        <w:tc>
          <w:tcPr>
            <w:tcW w:w="841" w:type="dxa"/>
            <w:tcBorders>
              <w:top w:val="single" w:sz="4" w:space="0" w:color="auto"/>
              <w:left w:val="single" w:sz="4" w:space="0" w:color="auto"/>
              <w:bottom w:val="single" w:sz="4" w:space="0" w:color="auto"/>
            </w:tcBorders>
            <w:shd w:val="clear" w:color="auto" w:fill="FFFFFF"/>
          </w:tcPr>
          <w:p w14:paraId="10FDFA9D"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18</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7A841E31"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 xml:space="preserve">Припливно-витяжна установка </w:t>
            </w:r>
            <w:proofErr w:type="spellStart"/>
            <w:r w:rsidRPr="003C638E">
              <w:rPr>
                <w:rFonts w:ascii="Times New Roman" w:hAnsi="Times New Roman" w:cs="Times New Roman"/>
                <w:sz w:val="24"/>
                <w:szCs w:val="24"/>
                <w:lang w:eastAsia="uk-UA"/>
              </w:rPr>
              <w:t>Aerostar</w:t>
            </w:r>
            <w:proofErr w:type="spellEnd"/>
            <w:r w:rsidRPr="003C638E">
              <w:rPr>
                <w:rFonts w:ascii="Times New Roman" w:hAnsi="Times New Roman" w:cs="Times New Roman"/>
                <w:sz w:val="24"/>
                <w:szCs w:val="24"/>
                <w:lang w:eastAsia="uk-UA"/>
              </w:rPr>
              <w:t xml:space="preserve"> </w:t>
            </w:r>
            <w:proofErr w:type="spellStart"/>
            <w:r w:rsidRPr="003C638E">
              <w:rPr>
                <w:rFonts w:ascii="Times New Roman" w:hAnsi="Times New Roman" w:cs="Times New Roman"/>
                <w:sz w:val="24"/>
                <w:szCs w:val="24"/>
                <w:lang w:eastAsia="uk-UA"/>
              </w:rPr>
              <w:t>SlimStar</w:t>
            </w:r>
            <w:proofErr w:type="spellEnd"/>
            <w:r w:rsidRPr="003C638E">
              <w:rPr>
                <w:rFonts w:ascii="Times New Roman" w:hAnsi="Times New Roman" w:cs="Times New Roman"/>
                <w:sz w:val="24"/>
                <w:szCs w:val="24"/>
                <w:lang w:eastAsia="uk-UA"/>
              </w:rPr>
              <w:t> 1500 DSV</w:t>
            </w:r>
          </w:p>
        </w:tc>
      </w:tr>
      <w:tr w:rsidR="003C638E" w:rsidRPr="003C638E" w14:paraId="59DE9983" w14:textId="77777777" w:rsidTr="00134303">
        <w:trPr>
          <w:trHeight w:val="261"/>
        </w:trPr>
        <w:tc>
          <w:tcPr>
            <w:tcW w:w="841" w:type="dxa"/>
            <w:tcBorders>
              <w:top w:val="single" w:sz="4" w:space="0" w:color="auto"/>
              <w:left w:val="single" w:sz="4" w:space="0" w:color="auto"/>
              <w:bottom w:val="single" w:sz="4" w:space="0" w:color="auto"/>
            </w:tcBorders>
            <w:shd w:val="clear" w:color="auto" w:fill="FFFFFF"/>
          </w:tcPr>
          <w:p w14:paraId="1265B514"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19</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62E081C0"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 xml:space="preserve">Припливно-витяжна установка </w:t>
            </w:r>
            <w:proofErr w:type="spellStart"/>
            <w:r w:rsidRPr="003C638E">
              <w:rPr>
                <w:rFonts w:ascii="Times New Roman" w:hAnsi="Times New Roman" w:cs="Times New Roman"/>
                <w:sz w:val="24"/>
                <w:szCs w:val="24"/>
                <w:lang w:eastAsia="uk-UA"/>
              </w:rPr>
              <w:t>Aerostar</w:t>
            </w:r>
            <w:proofErr w:type="spellEnd"/>
            <w:r w:rsidRPr="003C638E">
              <w:rPr>
                <w:rFonts w:ascii="Times New Roman" w:hAnsi="Times New Roman" w:cs="Times New Roman"/>
                <w:sz w:val="24"/>
                <w:szCs w:val="24"/>
                <w:lang w:eastAsia="uk-UA"/>
              </w:rPr>
              <w:t xml:space="preserve"> </w:t>
            </w:r>
            <w:proofErr w:type="spellStart"/>
            <w:r w:rsidRPr="003C638E">
              <w:rPr>
                <w:rFonts w:ascii="Times New Roman" w:hAnsi="Times New Roman" w:cs="Times New Roman"/>
                <w:sz w:val="24"/>
                <w:szCs w:val="24"/>
                <w:lang w:eastAsia="uk-UA"/>
              </w:rPr>
              <w:t>SlimStar</w:t>
            </w:r>
            <w:proofErr w:type="spellEnd"/>
            <w:r w:rsidRPr="003C638E">
              <w:rPr>
                <w:rFonts w:ascii="Times New Roman" w:hAnsi="Times New Roman" w:cs="Times New Roman"/>
                <w:sz w:val="24"/>
                <w:szCs w:val="24"/>
                <w:lang w:eastAsia="uk-UA"/>
              </w:rPr>
              <w:t xml:space="preserve"> 250 DSV</w:t>
            </w:r>
          </w:p>
        </w:tc>
      </w:tr>
      <w:tr w:rsidR="003C638E" w:rsidRPr="003C638E" w14:paraId="266190D2" w14:textId="77777777" w:rsidTr="00134303">
        <w:trPr>
          <w:trHeight w:val="265"/>
        </w:trPr>
        <w:tc>
          <w:tcPr>
            <w:tcW w:w="841" w:type="dxa"/>
            <w:tcBorders>
              <w:top w:val="single" w:sz="4" w:space="0" w:color="auto"/>
              <w:left w:val="single" w:sz="4" w:space="0" w:color="auto"/>
              <w:bottom w:val="single" w:sz="4" w:space="0" w:color="auto"/>
            </w:tcBorders>
            <w:shd w:val="clear" w:color="auto" w:fill="FFFFFF"/>
          </w:tcPr>
          <w:p w14:paraId="4BB40C9B"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20</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5554843A"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 xml:space="preserve">Припливно-витяжна установка </w:t>
            </w:r>
            <w:proofErr w:type="spellStart"/>
            <w:r w:rsidRPr="003C638E">
              <w:rPr>
                <w:rFonts w:ascii="Times New Roman" w:hAnsi="Times New Roman" w:cs="Times New Roman"/>
                <w:sz w:val="24"/>
                <w:szCs w:val="24"/>
                <w:lang w:eastAsia="uk-UA"/>
              </w:rPr>
              <w:t>Aerostar</w:t>
            </w:r>
            <w:proofErr w:type="spellEnd"/>
            <w:r w:rsidRPr="003C638E">
              <w:rPr>
                <w:rFonts w:ascii="Times New Roman" w:hAnsi="Times New Roman" w:cs="Times New Roman"/>
                <w:sz w:val="24"/>
                <w:szCs w:val="24"/>
                <w:lang w:eastAsia="uk-UA"/>
              </w:rPr>
              <w:t xml:space="preserve"> </w:t>
            </w:r>
            <w:proofErr w:type="spellStart"/>
            <w:r w:rsidRPr="003C638E">
              <w:rPr>
                <w:rFonts w:ascii="Times New Roman" w:hAnsi="Times New Roman" w:cs="Times New Roman"/>
                <w:sz w:val="24"/>
                <w:szCs w:val="24"/>
                <w:lang w:eastAsia="uk-UA"/>
              </w:rPr>
              <w:t>SlimStar</w:t>
            </w:r>
            <w:proofErr w:type="spellEnd"/>
            <w:r w:rsidRPr="003C638E">
              <w:rPr>
                <w:rFonts w:ascii="Times New Roman" w:hAnsi="Times New Roman" w:cs="Times New Roman"/>
                <w:sz w:val="24"/>
                <w:szCs w:val="24"/>
                <w:lang w:eastAsia="uk-UA"/>
              </w:rPr>
              <w:t xml:space="preserve"> 750 DSV</w:t>
            </w:r>
          </w:p>
        </w:tc>
      </w:tr>
      <w:tr w:rsidR="003C638E" w:rsidRPr="003C638E" w14:paraId="5B849E9C"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07FD8369"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21</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23A712B0"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Внутрішній блок канального типу ARNU24GM1A4</w:t>
            </w:r>
          </w:p>
        </w:tc>
      </w:tr>
      <w:tr w:rsidR="003C638E" w:rsidRPr="003C638E" w14:paraId="25E221EB"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09C5BB1D"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22</w:t>
            </w:r>
          </w:p>
        </w:tc>
        <w:tc>
          <w:tcPr>
            <w:tcW w:w="8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01A8055B"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Внутрішній блок касетного типу ARNU 54GTMC4 </w:t>
            </w:r>
          </w:p>
        </w:tc>
      </w:tr>
      <w:tr w:rsidR="003C638E" w:rsidRPr="003C638E" w14:paraId="4EC3C641"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6F3BEE24"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23</w:t>
            </w:r>
          </w:p>
        </w:tc>
        <w:tc>
          <w:tcPr>
            <w:tcW w:w="8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692BC224"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Вентилятор витяжний RV 100 L</w:t>
            </w:r>
          </w:p>
        </w:tc>
      </w:tr>
      <w:tr w:rsidR="003C638E" w:rsidRPr="003C638E" w14:paraId="01383449"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47998A06"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24</w:t>
            </w:r>
          </w:p>
        </w:tc>
        <w:tc>
          <w:tcPr>
            <w:tcW w:w="8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6850DCEC"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Вентилятор витяжний RV 200 L</w:t>
            </w:r>
          </w:p>
        </w:tc>
      </w:tr>
      <w:tr w:rsidR="003C638E" w:rsidRPr="003C638E" w14:paraId="4DB3AE27"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643A933C"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25</w:t>
            </w:r>
          </w:p>
        </w:tc>
        <w:tc>
          <w:tcPr>
            <w:tcW w:w="85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362F3FE9"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Вентилятор витяжний VRAN6-028 0,55кВтх3000об/хв</w:t>
            </w:r>
          </w:p>
        </w:tc>
      </w:tr>
      <w:tr w:rsidR="003C638E" w:rsidRPr="003C638E" w14:paraId="36444312"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012CE636"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26</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32886981"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Завіса повітряна електрична WING II </w:t>
            </w:r>
          </w:p>
        </w:tc>
      </w:tr>
      <w:tr w:rsidR="003C638E" w:rsidRPr="003C638E" w14:paraId="774CFF88"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73CDDA45"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27</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3B3B9196"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 xml:space="preserve">Зовнішній блок </w:t>
            </w:r>
            <w:proofErr w:type="spellStart"/>
            <w:r w:rsidRPr="003C638E">
              <w:rPr>
                <w:rFonts w:ascii="Times New Roman" w:hAnsi="Times New Roman" w:cs="Times New Roman"/>
                <w:sz w:val="24"/>
                <w:szCs w:val="24"/>
                <w:lang w:eastAsia="uk-UA"/>
              </w:rPr>
              <w:t>Multi</w:t>
            </w:r>
            <w:proofErr w:type="spellEnd"/>
            <w:r w:rsidRPr="003C638E">
              <w:rPr>
                <w:rFonts w:ascii="Times New Roman" w:hAnsi="Times New Roman" w:cs="Times New Roman"/>
                <w:sz w:val="24"/>
                <w:szCs w:val="24"/>
                <w:lang w:eastAsia="uk-UA"/>
              </w:rPr>
              <w:t xml:space="preserve"> V ARUM200LTE6</w:t>
            </w:r>
          </w:p>
        </w:tc>
      </w:tr>
      <w:tr w:rsidR="003C638E" w:rsidRPr="003C638E" w14:paraId="19A5E523"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5FF3EEA7"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28</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2C176C63"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Внутрішній блок канального типу ARNU15GM1A4</w:t>
            </w:r>
          </w:p>
        </w:tc>
      </w:tr>
      <w:tr w:rsidR="003C638E" w:rsidRPr="003C638E" w14:paraId="53E5E494"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0C543B05"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29</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1668F75A"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Внутрішній блок канального типу ARNU09GM1A4</w:t>
            </w:r>
          </w:p>
        </w:tc>
      </w:tr>
      <w:tr w:rsidR="003C638E" w:rsidRPr="003C638E" w14:paraId="5C6DA19D"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357ED40A"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30</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5D99480A"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Внутрішній блок канального типу ARNU28GM2A4</w:t>
            </w:r>
          </w:p>
        </w:tc>
      </w:tr>
      <w:tr w:rsidR="003C638E" w:rsidRPr="003C638E" w14:paraId="1B14B21A"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74DDF925"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31</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02ABFCFA"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Внутрішній блок канального типу ARNU76GB8A4</w:t>
            </w:r>
          </w:p>
        </w:tc>
      </w:tr>
      <w:tr w:rsidR="003C638E" w:rsidRPr="003C638E" w14:paraId="27651807"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04015A88"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32</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42FAB7AC"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Внутрішній блок канального типу ARNU12GM1A4 </w:t>
            </w:r>
          </w:p>
        </w:tc>
      </w:tr>
      <w:tr w:rsidR="003C638E" w:rsidRPr="003C638E" w14:paraId="70CAD35F"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6C579683"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33</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773614D9"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Внутрішній блок канального типу ARNU21GL3G4</w:t>
            </w:r>
          </w:p>
        </w:tc>
      </w:tr>
      <w:tr w:rsidR="003C638E" w:rsidRPr="003C638E" w14:paraId="4B09B685"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301BDE2C"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34</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3826FECC"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Зовнішній блок RAS-24 ККБ1</w:t>
            </w:r>
          </w:p>
        </w:tc>
      </w:tr>
      <w:tr w:rsidR="003C638E" w:rsidRPr="003C638E" w14:paraId="38DBA9B7" w14:textId="77777777" w:rsidTr="00134303">
        <w:trPr>
          <w:trHeight w:val="307"/>
        </w:trPr>
        <w:tc>
          <w:tcPr>
            <w:tcW w:w="841" w:type="dxa"/>
            <w:tcBorders>
              <w:top w:val="single" w:sz="4" w:space="0" w:color="auto"/>
              <w:left w:val="single" w:sz="4" w:space="0" w:color="auto"/>
              <w:bottom w:val="single" w:sz="4" w:space="0" w:color="auto"/>
            </w:tcBorders>
            <w:shd w:val="clear" w:color="auto" w:fill="FFFFFF"/>
          </w:tcPr>
          <w:p w14:paraId="4EABE10F"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35</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32E5E700"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 xml:space="preserve">Припливно-витяжна установка </w:t>
            </w:r>
            <w:proofErr w:type="spellStart"/>
            <w:r w:rsidRPr="003C638E">
              <w:rPr>
                <w:rFonts w:ascii="Times New Roman" w:hAnsi="Times New Roman" w:cs="Times New Roman"/>
                <w:sz w:val="24"/>
                <w:szCs w:val="24"/>
                <w:lang w:eastAsia="uk-UA"/>
              </w:rPr>
              <w:t>Aerostar</w:t>
            </w:r>
            <w:proofErr w:type="spellEnd"/>
            <w:r w:rsidRPr="003C638E">
              <w:rPr>
                <w:rFonts w:ascii="Times New Roman" w:hAnsi="Times New Roman" w:cs="Times New Roman"/>
                <w:sz w:val="24"/>
                <w:szCs w:val="24"/>
                <w:lang w:eastAsia="uk-UA"/>
              </w:rPr>
              <w:t xml:space="preserve"> </w:t>
            </w:r>
            <w:proofErr w:type="spellStart"/>
            <w:r w:rsidRPr="003C638E">
              <w:rPr>
                <w:rFonts w:ascii="Times New Roman" w:hAnsi="Times New Roman" w:cs="Times New Roman"/>
                <w:sz w:val="24"/>
                <w:szCs w:val="24"/>
                <w:lang w:eastAsia="uk-UA"/>
              </w:rPr>
              <w:t>GreenSTR</w:t>
            </w:r>
            <w:proofErr w:type="spellEnd"/>
            <w:r w:rsidRPr="003C638E">
              <w:rPr>
                <w:rFonts w:ascii="Times New Roman" w:hAnsi="Times New Roman" w:cs="Times New Roman"/>
                <w:sz w:val="24"/>
                <w:szCs w:val="24"/>
                <w:lang w:eastAsia="uk-UA"/>
              </w:rPr>
              <w:t xml:space="preserve"> 13 DSV</w:t>
            </w:r>
          </w:p>
        </w:tc>
      </w:tr>
      <w:tr w:rsidR="003C638E" w:rsidRPr="003C638E" w14:paraId="4B8BA266"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5E0AAC97"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36</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5A8C1843"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 xml:space="preserve">Клапан FPD-250х250 з </w:t>
            </w:r>
            <w:proofErr w:type="spellStart"/>
            <w:r w:rsidRPr="003C638E">
              <w:rPr>
                <w:rFonts w:ascii="Times New Roman" w:hAnsi="Times New Roman" w:cs="Times New Roman"/>
                <w:sz w:val="24"/>
                <w:szCs w:val="24"/>
                <w:lang w:eastAsia="uk-UA"/>
              </w:rPr>
              <w:t>ел.пр</w:t>
            </w:r>
            <w:proofErr w:type="spellEnd"/>
            <w:r w:rsidRPr="003C638E">
              <w:rPr>
                <w:rFonts w:ascii="Times New Roman" w:hAnsi="Times New Roman" w:cs="Times New Roman"/>
                <w:sz w:val="24"/>
                <w:szCs w:val="24"/>
                <w:lang w:eastAsia="uk-UA"/>
              </w:rPr>
              <w:t>. 220 </w:t>
            </w:r>
          </w:p>
        </w:tc>
      </w:tr>
      <w:tr w:rsidR="003C638E" w:rsidRPr="003C638E" w14:paraId="55933954"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46E1F7A6"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37</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65E677EA"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 xml:space="preserve">Клапан FPD-300х300 з </w:t>
            </w:r>
            <w:proofErr w:type="spellStart"/>
            <w:r w:rsidRPr="003C638E">
              <w:rPr>
                <w:rFonts w:ascii="Times New Roman" w:hAnsi="Times New Roman" w:cs="Times New Roman"/>
                <w:sz w:val="24"/>
                <w:szCs w:val="24"/>
                <w:lang w:eastAsia="uk-UA"/>
              </w:rPr>
              <w:t>ел.пр</w:t>
            </w:r>
            <w:proofErr w:type="spellEnd"/>
            <w:r w:rsidRPr="003C638E">
              <w:rPr>
                <w:rFonts w:ascii="Times New Roman" w:hAnsi="Times New Roman" w:cs="Times New Roman"/>
                <w:sz w:val="24"/>
                <w:szCs w:val="24"/>
                <w:lang w:eastAsia="uk-UA"/>
              </w:rPr>
              <w:t>. 220</w:t>
            </w:r>
          </w:p>
        </w:tc>
      </w:tr>
      <w:tr w:rsidR="003C638E" w:rsidRPr="003C638E" w14:paraId="2EFAF58F"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0C0B25E2"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38</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22B904D4"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 xml:space="preserve">Клапан FPD-500х400 з </w:t>
            </w:r>
            <w:proofErr w:type="spellStart"/>
            <w:r w:rsidRPr="003C638E">
              <w:rPr>
                <w:rFonts w:ascii="Times New Roman" w:hAnsi="Times New Roman" w:cs="Times New Roman"/>
                <w:sz w:val="24"/>
                <w:szCs w:val="24"/>
                <w:lang w:eastAsia="uk-UA"/>
              </w:rPr>
              <w:t>ел.пр</w:t>
            </w:r>
            <w:proofErr w:type="spellEnd"/>
            <w:r w:rsidRPr="003C638E">
              <w:rPr>
                <w:rFonts w:ascii="Times New Roman" w:hAnsi="Times New Roman" w:cs="Times New Roman"/>
                <w:sz w:val="24"/>
                <w:szCs w:val="24"/>
                <w:lang w:eastAsia="uk-UA"/>
              </w:rPr>
              <w:t>. 220</w:t>
            </w:r>
          </w:p>
        </w:tc>
      </w:tr>
      <w:tr w:rsidR="003C638E" w:rsidRPr="003C638E" w14:paraId="2CC232BF"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6CAB3FCB"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39</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00BB4E94"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Вентилятор витяжний RV 125 L</w:t>
            </w:r>
          </w:p>
        </w:tc>
      </w:tr>
      <w:tr w:rsidR="003C638E" w:rsidRPr="003C638E" w14:paraId="1D112FCC"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31219EF5"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40</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71DBEC9D"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Внутрішній блок касетного типу ARNU07GTRB4</w:t>
            </w:r>
          </w:p>
        </w:tc>
      </w:tr>
      <w:tr w:rsidR="003C638E" w:rsidRPr="003C638E" w14:paraId="4A9A1C1E"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37635E6E"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41</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7A2A7A13"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Внутрішній блок касетного типу ARNU09GTRB4</w:t>
            </w:r>
          </w:p>
        </w:tc>
      </w:tr>
      <w:tr w:rsidR="003C638E" w:rsidRPr="003C638E" w14:paraId="62C5EC77"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1535966C"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42</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43D879D0"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Внутрішній блок канального типу ARNU21GL3G4</w:t>
            </w:r>
          </w:p>
        </w:tc>
      </w:tr>
      <w:tr w:rsidR="003C638E" w:rsidRPr="003C638E" w14:paraId="411E51E6"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5E0D6B25"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lastRenderedPageBreak/>
              <w:t>43</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43D44315"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Внутрішній блок канального типу ARNU12GL2G4</w:t>
            </w:r>
          </w:p>
        </w:tc>
      </w:tr>
      <w:tr w:rsidR="003C638E" w:rsidRPr="003C638E" w14:paraId="6B0B8F93"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4338B328"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44</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713DCDC2"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Внутрішній блок касетного типу ARNU15GTQB4 </w:t>
            </w:r>
          </w:p>
        </w:tc>
      </w:tr>
      <w:tr w:rsidR="003C638E" w:rsidRPr="003C638E" w14:paraId="54BA7A4E"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358FDD3C"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45</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6B2710C0"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Внутрішній блок касетного типу ARNU12GTRB4</w:t>
            </w:r>
          </w:p>
        </w:tc>
      </w:tr>
      <w:tr w:rsidR="003C638E" w:rsidRPr="003C638E" w14:paraId="66A20253"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10F2D330"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46</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4E9C8B8A"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 xml:space="preserve">Зовнішній блок </w:t>
            </w:r>
            <w:proofErr w:type="spellStart"/>
            <w:r w:rsidRPr="003C638E">
              <w:rPr>
                <w:rFonts w:ascii="Times New Roman" w:hAnsi="Times New Roman" w:cs="Times New Roman"/>
                <w:sz w:val="24"/>
                <w:szCs w:val="24"/>
                <w:lang w:eastAsia="uk-UA"/>
              </w:rPr>
              <w:t>Multi</w:t>
            </w:r>
            <w:proofErr w:type="spellEnd"/>
            <w:r w:rsidRPr="003C638E">
              <w:rPr>
                <w:rFonts w:ascii="Times New Roman" w:hAnsi="Times New Roman" w:cs="Times New Roman"/>
                <w:sz w:val="24"/>
                <w:szCs w:val="24"/>
                <w:lang w:eastAsia="uk-UA"/>
              </w:rPr>
              <w:t xml:space="preserve"> V ARUM180LTE6</w:t>
            </w:r>
          </w:p>
        </w:tc>
      </w:tr>
      <w:tr w:rsidR="003C638E" w:rsidRPr="003C638E" w14:paraId="0B8979F8"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70401825"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47</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65EB3628"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Зовнішній блок RAS-12 ККБ2</w:t>
            </w:r>
          </w:p>
        </w:tc>
      </w:tr>
      <w:tr w:rsidR="003C638E" w:rsidRPr="003C638E" w14:paraId="16F2CD31" w14:textId="77777777" w:rsidTr="00134303">
        <w:trPr>
          <w:trHeight w:val="271"/>
        </w:trPr>
        <w:tc>
          <w:tcPr>
            <w:tcW w:w="841" w:type="dxa"/>
            <w:tcBorders>
              <w:top w:val="single" w:sz="4" w:space="0" w:color="auto"/>
              <w:left w:val="single" w:sz="4" w:space="0" w:color="auto"/>
              <w:bottom w:val="single" w:sz="4" w:space="0" w:color="auto"/>
            </w:tcBorders>
            <w:shd w:val="clear" w:color="auto" w:fill="FFFFFF"/>
          </w:tcPr>
          <w:p w14:paraId="3418E5FA"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48</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3A3B7B37"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 xml:space="preserve">Припливно-витяжна установка </w:t>
            </w:r>
            <w:proofErr w:type="spellStart"/>
            <w:r w:rsidRPr="003C638E">
              <w:rPr>
                <w:rFonts w:ascii="Times New Roman" w:hAnsi="Times New Roman" w:cs="Times New Roman"/>
                <w:sz w:val="24"/>
                <w:szCs w:val="24"/>
                <w:lang w:eastAsia="uk-UA"/>
              </w:rPr>
              <w:t>Aerostar</w:t>
            </w:r>
            <w:proofErr w:type="spellEnd"/>
            <w:r w:rsidRPr="003C638E">
              <w:rPr>
                <w:rFonts w:ascii="Times New Roman" w:hAnsi="Times New Roman" w:cs="Times New Roman"/>
                <w:sz w:val="24"/>
                <w:szCs w:val="24"/>
                <w:lang w:eastAsia="uk-UA"/>
              </w:rPr>
              <w:t xml:space="preserve"> </w:t>
            </w:r>
            <w:proofErr w:type="spellStart"/>
            <w:r w:rsidRPr="003C638E">
              <w:rPr>
                <w:rFonts w:ascii="Times New Roman" w:hAnsi="Times New Roman" w:cs="Times New Roman"/>
                <w:sz w:val="24"/>
                <w:szCs w:val="24"/>
                <w:lang w:eastAsia="uk-UA"/>
              </w:rPr>
              <w:t>GreenSTR</w:t>
            </w:r>
            <w:proofErr w:type="spellEnd"/>
            <w:r w:rsidRPr="003C638E">
              <w:rPr>
                <w:rFonts w:ascii="Times New Roman" w:hAnsi="Times New Roman" w:cs="Times New Roman"/>
                <w:sz w:val="24"/>
                <w:szCs w:val="24"/>
                <w:lang w:eastAsia="uk-UA"/>
              </w:rPr>
              <w:t xml:space="preserve"> 6 DSV </w:t>
            </w:r>
          </w:p>
        </w:tc>
      </w:tr>
      <w:tr w:rsidR="003C638E" w:rsidRPr="003C638E" w14:paraId="43ABCF16" w14:textId="77777777" w:rsidTr="00134303">
        <w:trPr>
          <w:trHeight w:val="315"/>
        </w:trPr>
        <w:tc>
          <w:tcPr>
            <w:tcW w:w="841" w:type="dxa"/>
            <w:tcBorders>
              <w:top w:val="single" w:sz="4" w:space="0" w:color="auto"/>
              <w:left w:val="single" w:sz="4" w:space="0" w:color="auto"/>
              <w:bottom w:val="single" w:sz="4" w:space="0" w:color="auto"/>
            </w:tcBorders>
            <w:shd w:val="clear" w:color="auto" w:fill="FFFFFF"/>
          </w:tcPr>
          <w:p w14:paraId="7BB68CF7" w14:textId="77777777" w:rsidR="003C638E" w:rsidRPr="003C638E" w:rsidRDefault="003C638E" w:rsidP="003C638E">
            <w:pPr>
              <w:spacing w:line="240" w:lineRule="auto"/>
              <w:jc w:val="center"/>
              <w:rPr>
                <w:rFonts w:ascii="Times New Roman" w:hAnsi="Times New Roman" w:cs="Times New Roman"/>
                <w:sz w:val="24"/>
                <w:szCs w:val="24"/>
                <w:lang w:eastAsia="uk-UA"/>
              </w:rPr>
            </w:pPr>
            <w:r w:rsidRPr="003C638E">
              <w:rPr>
                <w:rFonts w:ascii="Times New Roman" w:hAnsi="Times New Roman" w:cs="Times New Roman"/>
                <w:sz w:val="24"/>
                <w:szCs w:val="24"/>
                <w:lang w:eastAsia="uk-UA"/>
              </w:rPr>
              <w:t>49</w:t>
            </w:r>
          </w:p>
        </w:tc>
        <w:tc>
          <w:tcPr>
            <w:tcW w:w="8505"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254ADA77" w14:textId="77777777" w:rsidR="003C638E" w:rsidRPr="003C638E" w:rsidRDefault="003C638E" w:rsidP="003C638E">
            <w:pPr>
              <w:spacing w:line="240" w:lineRule="auto"/>
              <w:ind w:firstLine="265"/>
              <w:rPr>
                <w:rFonts w:ascii="Times New Roman" w:hAnsi="Times New Roman" w:cs="Times New Roman"/>
                <w:color w:val="2D2C37"/>
                <w:sz w:val="24"/>
                <w:szCs w:val="24"/>
                <w:lang w:eastAsia="uk-UA"/>
              </w:rPr>
            </w:pPr>
            <w:r w:rsidRPr="003C638E">
              <w:rPr>
                <w:rFonts w:ascii="Times New Roman" w:hAnsi="Times New Roman" w:cs="Times New Roman"/>
                <w:sz w:val="24"/>
                <w:szCs w:val="24"/>
                <w:lang w:eastAsia="uk-UA"/>
              </w:rPr>
              <w:t>Комплект автоматики GreenSTR6</w:t>
            </w:r>
          </w:p>
        </w:tc>
      </w:tr>
      <w:bookmarkEnd w:id="1"/>
    </w:tbl>
    <w:p w14:paraId="7F206599" w14:textId="77777777" w:rsidR="00CC7F87" w:rsidRDefault="00CC7F87" w:rsidP="00CC7F87">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664B01ED" w:rsidR="00245020" w:rsidRPr="00F90C90" w:rsidRDefault="00245020" w:rsidP="00E2556B">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0359083"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3C638E">
        <w:rPr>
          <w:rFonts w:ascii="Times New Roman" w:eastAsia="Times New Roman" w:hAnsi="Times New Roman" w:cs="Times New Roman"/>
          <w:sz w:val="24"/>
          <w:szCs w:val="24"/>
          <w:lang w:eastAsia="ru-RU"/>
        </w:rPr>
        <w:t>298 932,00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3C638E">
        <w:rPr>
          <w:rFonts w:ascii="Times New Roman" w:eastAsia="Times New Roman" w:hAnsi="Times New Roman" w:cs="Times New Roman"/>
          <w:sz w:val="24"/>
          <w:szCs w:val="24"/>
          <w:lang w:eastAsia="ru-RU"/>
        </w:rPr>
        <w:t>двісті дев’яносто вісім тисяч дев’ятсот тридцять дві гривні</w:t>
      </w:r>
      <w:r w:rsidR="00E1484E">
        <w:rPr>
          <w:rFonts w:ascii="Times New Roman" w:eastAsia="Times New Roman" w:hAnsi="Times New Roman" w:cs="Times New Roman"/>
          <w:sz w:val="24"/>
          <w:szCs w:val="24"/>
          <w:lang w:eastAsia="ru-RU"/>
        </w:rPr>
        <w:t xml:space="preserve"> </w:t>
      </w:r>
      <w:r w:rsidR="003C638E">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161B" w14:textId="77777777" w:rsidR="00C462F3" w:rsidRDefault="00C462F3">
      <w:pPr>
        <w:spacing w:after="0" w:line="240" w:lineRule="auto"/>
      </w:pPr>
      <w:r>
        <w:separator/>
      </w:r>
    </w:p>
  </w:endnote>
  <w:endnote w:type="continuationSeparator" w:id="0">
    <w:p w14:paraId="24C979D9" w14:textId="77777777" w:rsidR="00C462F3" w:rsidRDefault="00C46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07CB" w14:textId="77777777" w:rsidR="00C462F3" w:rsidRDefault="00C462F3">
      <w:pPr>
        <w:spacing w:after="0" w:line="240" w:lineRule="auto"/>
      </w:pPr>
      <w:r>
        <w:separator/>
      </w:r>
    </w:p>
  </w:footnote>
  <w:footnote w:type="continuationSeparator" w:id="0">
    <w:p w14:paraId="1C4D8E84" w14:textId="77777777" w:rsidR="00C462F3" w:rsidRDefault="00C46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09204B5"/>
    <w:multiLevelType w:val="hybridMultilevel"/>
    <w:tmpl w:val="01D6D7D4"/>
    <w:lvl w:ilvl="0" w:tplc="04220011">
      <w:start w:val="1"/>
      <w:numFmt w:val="decimal"/>
      <w:lvlText w:val="%1)"/>
      <w:lvlJc w:val="left"/>
      <w:pPr>
        <w:ind w:left="720" w:hanging="360"/>
      </w:pPr>
    </w:lvl>
    <w:lvl w:ilvl="1" w:tplc="8430B502">
      <w:start w:val="1"/>
      <w:numFmt w:val="decimal"/>
      <w:lvlText w:val="%2."/>
      <w:lvlJc w:val="left"/>
      <w:pPr>
        <w:ind w:left="1778" w:hanging="360"/>
      </w:pPr>
      <w:rPr>
        <w:b/>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57551E6"/>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6EB369C"/>
    <w:multiLevelType w:val="multilevel"/>
    <w:tmpl w:val="878ED0F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9"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0"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1"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C327A73"/>
    <w:multiLevelType w:val="hybridMultilevel"/>
    <w:tmpl w:val="6FD486D4"/>
    <w:lvl w:ilvl="0" w:tplc="060A0C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8"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7EE2636"/>
    <w:multiLevelType w:val="hybridMultilevel"/>
    <w:tmpl w:val="64AC8C14"/>
    <w:lvl w:ilvl="0" w:tplc="FAF41DB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6"/>
  </w:num>
  <w:num w:numId="2" w16cid:durableId="1729961447">
    <w:abstractNumId w:val="28"/>
  </w:num>
  <w:num w:numId="3" w16cid:durableId="556090777">
    <w:abstractNumId w:val="20"/>
  </w:num>
  <w:num w:numId="4" w16cid:durableId="1865628638">
    <w:abstractNumId w:val="26"/>
  </w:num>
  <w:num w:numId="5" w16cid:durableId="522862248">
    <w:abstractNumId w:val="32"/>
  </w:num>
  <w:num w:numId="6" w16cid:durableId="1128400551">
    <w:abstractNumId w:val="14"/>
  </w:num>
  <w:num w:numId="7" w16cid:durableId="1549879148">
    <w:abstractNumId w:val="23"/>
  </w:num>
  <w:num w:numId="8" w16cid:durableId="537087471">
    <w:abstractNumId w:val="31"/>
  </w:num>
  <w:num w:numId="9" w16cid:durableId="632519650">
    <w:abstractNumId w:val="40"/>
  </w:num>
  <w:num w:numId="10" w16cid:durableId="713892545">
    <w:abstractNumId w:val="35"/>
  </w:num>
  <w:num w:numId="11" w16cid:durableId="2031645203">
    <w:abstractNumId w:val="12"/>
  </w:num>
  <w:num w:numId="12" w16cid:durableId="1392928292">
    <w:abstractNumId w:val="18"/>
  </w:num>
  <w:num w:numId="13" w16cid:durableId="502626488">
    <w:abstractNumId w:val="36"/>
  </w:num>
  <w:num w:numId="14" w16cid:durableId="1996909732">
    <w:abstractNumId w:val="34"/>
  </w:num>
  <w:num w:numId="15" w16cid:durableId="2090689452">
    <w:abstractNumId w:val="15"/>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5"/>
  </w:num>
  <w:num w:numId="24" w16cid:durableId="1117216616">
    <w:abstractNumId w:val="6"/>
  </w:num>
  <w:num w:numId="25" w16cid:durableId="1597712182">
    <w:abstractNumId w:val="19"/>
  </w:num>
  <w:num w:numId="26" w16cid:durableId="83501982">
    <w:abstractNumId w:val="22"/>
  </w:num>
  <w:num w:numId="27" w16cid:durableId="897714752">
    <w:abstractNumId w:val="37"/>
  </w:num>
  <w:num w:numId="28" w16cid:durableId="1340739716">
    <w:abstractNumId w:val="30"/>
  </w:num>
  <w:num w:numId="29" w16cid:durableId="1303923221">
    <w:abstractNumId w:val="10"/>
  </w:num>
  <w:num w:numId="30" w16cid:durableId="563369717">
    <w:abstractNumId w:val="8"/>
  </w:num>
  <w:num w:numId="31" w16cid:durableId="1640304287">
    <w:abstractNumId w:val="27"/>
  </w:num>
  <w:num w:numId="32" w16cid:durableId="992947525">
    <w:abstractNumId w:val="33"/>
  </w:num>
  <w:num w:numId="33" w16cid:durableId="517935318">
    <w:abstractNumId w:val="21"/>
  </w:num>
  <w:num w:numId="34" w16cid:durableId="165441230">
    <w:abstractNumId w:val="11"/>
  </w:num>
  <w:num w:numId="35" w16cid:durableId="2119257652">
    <w:abstractNumId w:val="38"/>
  </w:num>
  <w:num w:numId="36" w16cid:durableId="1737513576">
    <w:abstractNumId w:val="29"/>
  </w:num>
  <w:num w:numId="37" w16cid:durableId="856384292">
    <w:abstractNumId w:val="13"/>
  </w:num>
  <w:num w:numId="38" w16cid:durableId="659694100">
    <w:abstractNumId w:val="24"/>
  </w:num>
  <w:num w:numId="39" w16cid:durableId="1313097329">
    <w:abstractNumId w:val="17"/>
  </w:num>
  <w:num w:numId="40" w16cid:durableId="1720088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7955386">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074F"/>
    <w:rsid w:val="001A48BE"/>
    <w:rsid w:val="001A4A79"/>
    <w:rsid w:val="001B3B40"/>
    <w:rsid w:val="001B602F"/>
    <w:rsid w:val="001C06BF"/>
    <w:rsid w:val="001C6354"/>
    <w:rsid w:val="001D3B60"/>
    <w:rsid w:val="001D46A6"/>
    <w:rsid w:val="001F1E18"/>
    <w:rsid w:val="002352AF"/>
    <w:rsid w:val="00245020"/>
    <w:rsid w:val="0025349B"/>
    <w:rsid w:val="002924C8"/>
    <w:rsid w:val="00293954"/>
    <w:rsid w:val="00295ECA"/>
    <w:rsid w:val="002B2419"/>
    <w:rsid w:val="002D01D5"/>
    <w:rsid w:val="002D4BAA"/>
    <w:rsid w:val="002F57C3"/>
    <w:rsid w:val="00317AB4"/>
    <w:rsid w:val="00330018"/>
    <w:rsid w:val="003444E9"/>
    <w:rsid w:val="00362DEB"/>
    <w:rsid w:val="00372714"/>
    <w:rsid w:val="003819AD"/>
    <w:rsid w:val="00381FCE"/>
    <w:rsid w:val="003C638E"/>
    <w:rsid w:val="004037B3"/>
    <w:rsid w:val="00407472"/>
    <w:rsid w:val="00431467"/>
    <w:rsid w:val="00461C1C"/>
    <w:rsid w:val="004675A8"/>
    <w:rsid w:val="004A340F"/>
    <w:rsid w:val="004B6452"/>
    <w:rsid w:val="004C4B63"/>
    <w:rsid w:val="004E72F1"/>
    <w:rsid w:val="005161ED"/>
    <w:rsid w:val="00517091"/>
    <w:rsid w:val="00526303"/>
    <w:rsid w:val="00542901"/>
    <w:rsid w:val="00551800"/>
    <w:rsid w:val="00570D3B"/>
    <w:rsid w:val="00593939"/>
    <w:rsid w:val="005A004E"/>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C7E8E"/>
    <w:rsid w:val="007E05E6"/>
    <w:rsid w:val="007E7B59"/>
    <w:rsid w:val="007F6B2F"/>
    <w:rsid w:val="008016BE"/>
    <w:rsid w:val="00810039"/>
    <w:rsid w:val="00811CA9"/>
    <w:rsid w:val="0081527A"/>
    <w:rsid w:val="008404B8"/>
    <w:rsid w:val="008471EC"/>
    <w:rsid w:val="0084770C"/>
    <w:rsid w:val="0086417F"/>
    <w:rsid w:val="008909A3"/>
    <w:rsid w:val="008D4BA3"/>
    <w:rsid w:val="008F6ABC"/>
    <w:rsid w:val="00904765"/>
    <w:rsid w:val="00920A2E"/>
    <w:rsid w:val="0094712E"/>
    <w:rsid w:val="009656F2"/>
    <w:rsid w:val="0098203B"/>
    <w:rsid w:val="009A3150"/>
    <w:rsid w:val="009A644C"/>
    <w:rsid w:val="009B016F"/>
    <w:rsid w:val="009D1AE9"/>
    <w:rsid w:val="009D2593"/>
    <w:rsid w:val="009E0135"/>
    <w:rsid w:val="00A15F47"/>
    <w:rsid w:val="00A20E61"/>
    <w:rsid w:val="00A252DD"/>
    <w:rsid w:val="00A52138"/>
    <w:rsid w:val="00A9409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BF5F08"/>
    <w:rsid w:val="00C462F3"/>
    <w:rsid w:val="00C62B9A"/>
    <w:rsid w:val="00C65313"/>
    <w:rsid w:val="00C665CD"/>
    <w:rsid w:val="00C66F3C"/>
    <w:rsid w:val="00C92558"/>
    <w:rsid w:val="00CB3AF8"/>
    <w:rsid w:val="00CC015E"/>
    <w:rsid w:val="00CC0C05"/>
    <w:rsid w:val="00CC7F87"/>
    <w:rsid w:val="00CD0EC0"/>
    <w:rsid w:val="00CD210E"/>
    <w:rsid w:val="00CD40DE"/>
    <w:rsid w:val="00CF3B29"/>
    <w:rsid w:val="00D13D9F"/>
    <w:rsid w:val="00D21E21"/>
    <w:rsid w:val="00D274F4"/>
    <w:rsid w:val="00D42EB8"/>
    <w:rsid w:val="00D66E58"/>
    <w:rsid w:val="00D713FC"/>
    <w:rsid w:val="00D7203C"/>
    <w:rsid w:val="00D824DB"/>
    <w:rsid w:val="00DA2D96"/>
    <w:rsid w:val="00DB1718"/>
    <w:rsid w:val="00DB4D77"/>
    <w:rsid w:val="00DD01DD"/>
    <w:rsid w:val="00DD0F05"/>
    <w:rsid w:val="00E10599"/>
    <w:rsid w:val="00E129BB"/>
    <w:rsid w:val="00E1484E"/>
    <w:rsid w:val="00E17A11"/>
    <w:rsid w:val="00E2556B"/>
    <w:rsid w:val="00E62993"/>
    <w:rsid w:val="00E62C9F"/>
    <w:rsid w:val="00E80A48"/>
    <w:rsid w:val="00E854CB"/>
    <w:rsid w:val="00EA5532"/>
    <w:rsid w:val="00ED61FD"/>
    <w:rsid w:val="00EE3649"/>
    <w:rsid w:val="00EF3DEE"/>
    <w:rsid w:val="00F1103E"/>
    <w:rsid w:val="00F14A71"/>
    <w:rsid w:val="00F15D70"/>
    <w:rsid w:val="00F259BD"/>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EE3649"/>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table" w:customStyle="1" w:styleId="210">
    <w:name w:val="Сетка таблицы21"/>
    <w:basedOn w:val="a1"/>
    <w:uiPriority w:val="39"/>
    <w:rsid w:val="001C06BF"/>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6</Pages>
  <Words>1308</Words>
  <Characters>8818</Characters>
  <Application>Microsoft Office Word</Application>
  <DocSecurity>0</DocSecurity>
  <Lines>244</Lines>
  <Paragraphs>120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226</cp:revision>
  <dcterms:created xsi:type="dcterms:W3CDTF">2022-11-01T12:47:00Z</dcterms:created>
  <dcterms:modified xsi:type="dcterms:W3CDTF">2026-01-30T09:52:00Z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