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52F2AFD"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40CFD" w:rsidRPr="00A40CFD">
        <w:rPr>
          <w:b w:val="0"/>
          <w:bCs w:val="0"/>
          <w:sz w:val="24"/>
          <w:szCs w:val="24"/>
        </w:rPr>
        <w:t>Послуги з відновлення працездатності комплексів автоматичної фото-/</w:t>
      </w:r>
      <w:proofErr w:type="spellStart"/>
      <w:r w:rsidR="00A40CFD" w:rsidRPr="00A40CFD">
        <w:rPr>
          <w:b w:val="0"/>
          <w:bCs w:val="0"/>
          <w:sz w:val="24"/>
          <w:szCs w:val="24"/>
        </w:rPr>
        <w:t>відеофіксації</w:t>
      </w:r>
      <w:proofErr w:type="spellEnd"/>
      <w:r w:rsidR="00A40CFD" w:rsidRPr="00A40CFD">
        <w:rPr>
          <w:b w:val="0"/>
          <w:bCs w:val="0"/>
          <w:sz w:val="24"/>
          <w:szCs w:val="24"/>
        </w:rPr>
        <w:t xml:space="preserve"> правопорушень у сфері забезпечення безпеки дорожнього руху «КАСКАД 3» із серійними номерами 0</w:t>
      </w:r>
      <w:r w:rsidR="00A40CFD" w:rsidRPr="00A40CFD">
        <w:rPr>
          <w:b w:val="0"/>
          <w:bCs w:val="0"/>
          <w:sz w:val="24"/>
          <w:szCs w:val="24"/>
          <w:lang w:val="en-US"/>
        </w:rPr>
        <w:t>25</w:t>
      </w:r>
      <w:r w:rsidR="00A40CFD" w:rsidRPr="00A40CFD">
        <w:rPr>
          <w:b w:val="0"/>
          <w:bCs w:val="0"/>
          <w:sz w:val="24"/>
          <w:szCs w:val="24"/>
        </w:rPr>
        <w:t>-1219, 05</w:t>
      </w:r>
      <w:r w:rsidR="00A40CFD" w:rsidRPr="00A40CFD">
        <w:rPr>
          <w:b w:val="0"/>
          <w:bCs w:val="0"/>
          <w:sz w:val="24"/>
          <w:szCs w:val="24"/>
          <w:lang w:val="en-US"/>
        </w:rPr>
        <w:t>4</w:t>
      </w:r>
      <w:r w:rsidR="00A40CFD" w:rsidRPr="00A40CFD">
        <w:rPr>
          <w:b w:val="0"/>
          <w:bCs w:val="0"/>
          <w:sz w:val="24"/>
          <w:szCs w:val="24"/>
        </w:rPr>
        <w:t>-1120, 0</w:t>
      </w:r>
      <w:r w:rsidR="00A40CFD" w:rsidRPr="00A40CFD">
        <w:rPr>
          <w:b w:val="0"/>
          <w:bCs w:val="0"/>
          <w:sz w:val="24"/>
          <w:szCs w:val="24"/>
          <w:lang w:val="en-US"/>
        </w:rPr>
        <w:t>87</w:t>
      </w:r>
      <w:r w:rsidR="00A40CFD" w:rsidRPr="00A40CFD">
        <w:rPr>
          <w:b w:val="0"/>
          <w:bCs w:val="0"/>
          <w:sz w:val="24"/>
          <w:szCs w:val="24"/>
        </w:rPr>
        <w:t xml:space="preserve">-1120, </w:t>
      </w:r>
      <w:r w:rsidR="00A40CFD" w:rsidRPr="00A40CFD">
        <w:rPr>
          <w:b w:val="0"/>
          <w:bCs w:val="0"/>
          <w:sz w:val="24"/>
          <w:szCs w:val="24"/>
          <w:lang w:val="en-US" w:eastAsia="en-US" w:bidi="en-US"/>
        </w:rPr>
        <w:t>112</w:t>
      </w:r>
      <w:r w:rsidR="00A40CFD" w:rsidRPr="00A40CFD">
        <w:rPr>
          <w:b w:val="0"/>
          <w:bCs w:val="0"/>
          <w:sz w:val="24"/>
          <w:szCs w:val="24"/>
          <w:lang w:eastAsia="en-US" w:bidi="en-US"/>
        </w:rPr>
        <w:softHyphen/>
        <w:t>-1120,</w:t>
      </w:r>
      <w:r w:rsidR="00A40CFD" w:rsidRPr="00A40CFD">
        <w:rPr>
          <w:b w:val="0"/>
          <w:bCs w:val="0"/>
          <w:sz w:val="24"/>
          <w:szCs w:val="24"/>
        </w:rPr>
        <w:t xml:space="preserve"> 1</w:t>
      </w:r>
      <w:r w:rsidR="00A40CFD" w:rsidRPr="00A40CFD">
        <w:rPr>
          <w:b w:val="0"/>
          <w:bCs w:val="0"/>
          <w:sz w:val="24"/>
          <w:szCs w:val="24"/>
          <w:lang w:val="en-US"/>
        </w:rPr>
        <w:t>61</w:t>
      </w:r>
      <w:r w:rsidR="00A40CFD" w:rsidRPr="00A40CFD">
        <w:rPr>
          <w:b w:val="0"/>
          <w:bCs w:val="0"/>
          <w:sz w:val="24"/>
          <w:szCs w:val="24"/>
        </w:rPr>
        <w:t>-1</w:t>
      </w:r>
      <w:r w:rsidR="00A40CFD" w:rsidRPr="00A40CFD">
        <w:rPr>
          <w:b w:val="0"/>
          <w:bCs w:val="0"/>
          <w:sz w:val="24"/>
          <w:szCs w:val="24"/>
          <w:lang w:val="en-US"/>
        </w:rPr>
        <w:t>2</w:t>
      </w:r>
      <w:r w:rsidR="00A40CFD" w:rsidRPr="00A40CFD">
        <w:rPr>
          <w:b w:val="0"/>
          <w:bCs w:val="0"/>
          <w:sz w:val="24"/>
          <w:szCs w:val="24"/>
        </w:rPr>
        <w:t>20, 259-1220 за ДК 021:2015 : 50230000-6 Послуги з ремонту, технічного обслуговування дорожньої інфраструктури і пов’язаного обладнання та супутні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F08441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287100">
        <w:rPr>
          <w:rFonts w:ascii="Times New Roman" w:hAnsi="Times New Roman" w:cs="Times New Roman"/>
          <w:sz w:val="24"/>
          <w:szCs w:val="24"/>
        </w:rPr>
        <w:t>10</w:t>
      </w:r>
      <w:r w:rsidR="001944C8">
        <w:rPr>
          <w:rFonts w:ascii="Times New Roman" w:hAnsi="Times New Roman" w:cs="Times New Roman"/>
          <w:sz w:val="24"/>
          <w:szCs w:val="24"/>
        </w:rPr>
        <w:t>-</w:t>
      </w:r>
      <w:r w:rsidR="00287100">
        <w:rPr>
          <w:rFonts w:ascii="Times New Roman" w:hAnsi="Times New Roman" w:cs="Times New Roman"/>
          <w:sz w:val="24"/>
          <w:szCs w:val="24"/>
        </w:rPr>
        <w:t>31</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287100">
        <w:rPr>
          <w:rFonts w:ascii="Times New Roman" w:hAnsi="Times New Roman" w:cs="Times New Roman"/>
          <w:sz w:val="24"/>
          <w:szCs w:val="24"/>
        </w:rPr>
        <w:t>7700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2A0FC50" w:rsidR="0084770C" w:rsidRPr="00A40CF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A40CFD" w:rsidRPr="00A40CFD">
        <w:rPr>
          <w:rFonts w:ascii="Times New Roman" w:hAnsi="Times New Roman" w:cs="Times New Roman"/>
          <w:sz w:val="24"/>
          <w:szCs w:val="24"/>
        </w:rPr>
        <w:t>Послуги з відновлення працездатності комплексів автоматичної фото-/</w:t>
      </w:r>
      <w:proofErr w:type="spellStart"/>
      <w:r w:rsidR="00A40CFD" w:rsidRPr="00A40CFD">
        <w:rPr>
          <w:rFonts w:ascii="Times New Roman" w:hAnsi="Times New Roman" w:cs="Times New Roman"/>
          <w:sz w:val="24"/>
          <w:szCs w:val="24"/>
        </w:rPr>
        <w:t>відеофіксації</w:t>
      </w:r>
      <w:proofErr w:type="spellEnd"/>
      <w:r w:rsidR="00A40CFD" w:rsidRPr="00A40CFD">
        <w:rPr>
          <w:rFonts w:ascii="Times New Roman" w:hAnsi="Times New Roman" w:cs="Times New Roman"/>
          <w:sz w:val="24"/>
          <w:szCs w:val="24"/>
        </w:rPr>
        <w:t xml:space="preserve"> правопорушень у сфері забезпечення безпеки дорожнього руху «КАСКАД 3» із серійними номерами 0</w:t>
      </w:r>
      <w:r w:rsidR="00A40CFD" w:rsidRPr="00A40CFD">
        <w:rPr>
          <w:rFonts w:ascii="Times New Roman" w:hAnsi="Times New Roman" w:cs="Times New Roman"/>
          <w:sz w:val="24"/>
          <w:szCs w:val="24"/>
          <w:lang w:val="en-US"/>
        </w:rPr>
        <w:t>25</w:t>
      </w:r>
      <w:r w:rsidR="00A40CFD" w:rsidRPr="00A40CFD">
        <w:rPr>
          <w:rFonts w:ascii="Times New Roman" w:hAnsi="Times New Roman" w:cs="Times New Roman"/>
          <w:sz w:val="24"/>
          <w:szCs w:val="24"/>
        </w:rPr>
        <w:t>-1219, 05</w:t>
      </w:r>
      <w:r w:rsidR="00A40CFD" w:rsidRPr="00A40CFD">
        <w:rPr>
          <w:rFonts w:ascii="Times New Roman" w:hAnsi="Times New Roman" w:cs="Times New Roman"/>
          <w:sz w:val="24"/>
          <w:szCs w:val="24"/>
          <w:lang w:val="en-US"/>
        </w:rPr>
        <w:t>4</w:t>
      </w:r>
      <w:r w:rsidR="00A40CFD" w:rsidRPr="00A40CFD">
        <w:rPr>
          <w:rFonts w:ascii="Times New Roman" w:hAnsi="Times New Roman" w:cs="Times New Roman"/>
          <w:sz w:val="24"/>
          <w:szCs w:val="24"/>
        </w:rPr>
        <w:t>-1120, 0</w:t>
      </w:r>
      <w:r w:rsidR="00A40CFD" w:rsidRPr="00A40CFD">
        <w:rPr>
          <w:rFonts w:ascii="Times New Roman" w:hAnsi="Times New Roman" w:cs="Times New Roman"/>
          <w:sz w:val="24"/>
          <w:szCs w:val="24"/>
          <w:lang w:val="en-US"/>
        </w:rPr>
        <w:t>87</w:t>
      </w:r>
      <w:r w:rsidR="00A40CFD" w:rsidRPr="00A40CFD">
        <w:rPr>
          <w:rFonts w:ascii="Times New Roman" w:hAnsi="Times New Roman" w:cs="Times New Roman"/>
          <w:sz w:val="24"/>
          <w:szCs w:val="24"/>
        </w:rPr>
        <w:t xml:space="preserve">-1120, </w:t>
      </w:r>
      <w:r w:rsidR="00A40CFD" w:rsidRPr="00A40CFD">
        <w:rPr>
          <w:rFonts w:ascii="Times New Roman" w:hAnsi="Times New Roman" w:cs="Times New Roman"/>
          <w:sz w:val="24"/>
          <w:szCs w:val="24"/>
          <w:lang w:val="en-US" w:bidi="en-US"/>
        </w:rPr>
        <w:t>112</w:t>
      </w:r>
      <w:r w:rsidR="00A40CFD" w:rsidRPr="00A40CFD">
        <w:rPr>
          <w:rFonts w:ascii="Times New Roman" w:hAnsi="Times New Roman" w:cs="Times New Roman"/>
          <w:sz w:val="24"/>
          <w:szCs w:val="24"/>
          <w:lang w:bidi="en-US"/>
        </w:rPr>
        <w:softHyphen/>
        <w:t>-1120,</w:t>
      </w:r>
      <w:r w:rsidR="00A40CFD" w:rsidRPr="00A40CFD">
        <w:rPr>
          <w:rFonts w:ascii="Times New Roman" w:hAnsi="Times New Roman" w:cs="Times New Roman"/>
          <w:sz w:val="24"/>
          <w:szCs w:val="24"/>
        </w:rPr>
        <w:t xml:space="preserve"> 1</w:t>
      </w:r>
      <w:r w:rsidR="00A40CFD" w:rsidRPr="00A40CFD">
        <w:rPr>
          <w:rFonts w:ascii="Times New Roman" w:hAnsi="Times New Roman" w:cs="Times New Roman"/>
          <w:sz w:val="24"/>
          <w:szCs w:val="24"/>
          <w:lang w:val="en-US"/>
        </w:rPr>
        <w:t>61</w:t>
      </w:r>
      <w:r w:rsidR="00A40CFD" w:rsidRPr="00A40CFD">
        <w:rPr>
          <w:rFonts w:ascii="Times New Roman" w:hAnsi="Times New Roman" w:cs="Times New Roman"/>
          <w:sz w:val="24"/>
          <w:szCs w:val="24"/>
        </w:rPr>
        <w:t>-1</w:t>
      </w:r>
      <w:r w:rsidR="00A40CFD" w:rsidRPr="00A40CFD">
        <w:rPr>
          <w:rFonts w:ascii="Times New Roman" w:hAnsi="Times New Roman" w:cs="Times New Roman"/>
          <w:sz w:val="24"/>
          <w:szCs w:val="24"/>
          <w:lang w:val="en-US"/>
        </w:rPr>
        <w:t>2</w:t>
      </w:r>
      <w:r w:rsidR="00A40CFD" w:rsidRPr="00A40CFD">
        <w:rPr>
          <w:rFonts w:ascii="Times New Roman" w:hAnsi="Times New Roman" w:cs="Times New Roman"/>
          <w:sz w:val="24"/>
          <w:szCs w:val="24"/>
        </w:rPr>
        <w:t>20, 259-1220 за ДК 021:2015 : 50230000-6 Послуги з ремонту, технічного обслуговування дорожньої інфраструктури і пов’язаного обладнання та супутні послуги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A40CFD" w:rsidRDefault="00D713FC" w:rsidP="00A40CFD">
      <w:pPr>
        <w:spacing w:after="0" w:line="240" w:lineRule="auto"/>
        <w:ind w:firstLine="357"/>
        <w:jc w:val="center"/>
        <w:rPr>
          <w:rFonts w:ascii="Times New Roman" w:hAnsi="Times New Roman" w:cs="Times New Roman"/>
          <w:b/>
          <w:color w:val="000000"/>
          <w:sz w:val="24"/>
          <w:szCs w:val="24"/>
        </w:rPr>
      </w:pPr>
      <w:r w:rsidRPr="00A40CFD">
        <w:rPr>
          <w:rFonts w:ascii="Times New Roman" w:hAnsi="Times New Roman" w:cs="Times New Roman"/>
          <w:b/>
          <w:color w:val="000000"/>
          <w:sz w:val="24"/>
          <w:szCs w:val="24"/>
        </w:rPr>
        <w:t>ТЕХНІЧНІ ВИМОГИ</w:t>
      </w:r>
    </w:p>
    <w:p w14:paraId="54628082" w14:textId="77777777" w:rsidR="00A40CFD" w:rsidRPr="00A40CFD" w:rsidRDefault="00A40CFD" w:rsidP="00A40CFD">
      <w:pPr>
        <w:spacing w:line="240" w:lineRule="auto"/>
        <w:contextualSpacing/>
        <w:jc w:val="center"/>
        <w:rPr>
          <w:rFonts w:ascii="Times New Roman" w:eastAsia="Calibri" w:hAnsi="Times New Roman" w:cs="Times New Roman"/>
          <w:b/>
          <w:sz w:val="24"/>
          <w:szCs w:val="24"/>
        </w:rPr>
      </w:pPr>
      <w:r w:rsidRPr="00A40CFD">
        <w:rPr>
          <w:rFonts w:ascii="Times New Roman" w:eastAsia="Calibri" w:hAnsi="Times New Roman" w:cs="Times New Roman"/>
          <w:b/>
          <w:sz w:val="24"/>
          <w:szCs w:val="24"/>
        </w:rPr>
        <w:t>Загальна інформація</w:t>
      </w:r>
    </w:p>
    <w:p w14:paraId="61E8DD28" w14:textId="77777777" w:rsidR="00A40CFD" w:rsidRPr="00A40CFD" w:rsidRDefault="00A40CFD" w:rsidP="00A40CFD">
      <w:pPr>
        <w:spacing w:line="240" w:lineRule="auto"/>
        <w:ind w:left="720"/>
        <w:contextualSpacing/>
        <w:jc w:val="center"/>
        <w:rPr>
          <w:rFonts w:ascii="Times New Roman" w:eastAsia="Calibri" w:hAnsi="Times New Roman" w:cs="Times New Roman"/>
          <w:b/>
          <w:sz w:val="24"/>
          <w:szCs w:val="24"/>
        </w:rPr>
      </w:pPr>
    </w:p>
    <w:p w14:paraId="3D7930E2" w14:textId="77777777" w:rsidR="00A40CFD" w:rsidRPr="00A40CFD" w:rsidRDefault="00A40CFD" w:rsidP="00A40CFD">
      <w:pPr>
        <w:spacing w:line="240" w:lineRule="auto"/>
        <w:ind w:firstLine="709"/>
        <w:contextualSpacing/>
        <w:jc w:val="both"/>
        <w:rPr>
          <w:rFonts w:ascii="Times New Roman" w:eastAsia="Calibri" w:hAnsi="Times New Roman" w:cs="Times New Roman"/>
          <w:bCs/>
          <w:sz w:val="24"/>
          <w:szCs w:val="24"/>
        </w:rPr>
      </w:pPr>
      <w:r w:rsidRPr="00A40CFD">
        <w:rPr>
          <w:rFonts w:ascii="Times New Roman" w:eastAsia="Calibri" w:hAnsi="Times New Roman" w:cs="Times New Roman"/>
          <w:bCs/>
          <w:sz w:val="24"/>
          <w:szCs w:val="24"/>
        </w:rPr>
        <w:t>Предметом закупівлі є послуги організаційних та технічних заходів, пов'язаних із забезпеченням працездатного стану «Комплексів автоматичної фото-/</w:t>
      </w:r>
      <w:proofErr w:type="spellStart"/>
      <w:r w:rsidRPr="00A40CFD">
        <w:rPr>
          <w:rFonts w:ascii="Times New Roman" w:eastAsia="Calibri" w:hAnsi="Times New Roman" w:cs="Times New Roman"/>
          <w:bCs/>
          <w:sz w:val="24"/>
          <w:szCs w:val="24"/>
        </w:rPr>
        <w:t>відеофіксації</w:t>
      </w:r>
      <w:proofErr w:type="spellEnd"/>
      <w:r w:rsidRPr="00A40CFD">
        <w:rPr>
          <w:rFonts w:ascii="Times New Roman" w:eastAsia="Calibri" w:hAnsi="Times New Roman" w:cs="Times New Roman"/>
          <w:bCs/>
          <w:sz w:val="24"/>
          <w:szCs w:val="24"/>
        </w:rPr>
        <w:t xml:space="preserve"> правопорушень у сфері забезпечення безпеки дорожнього руху «КАСКАД 3»» (далі – Комплекс «КАСКАД 3»), які здійснюються шляхом надання послуг з ремонту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6D551069" w14:textId="77777777" w:rsidR="00A40CFD" w:rsidRPr="00A40CFD" w:rsidRDefault="00A40CFD" w:rsidP="00A40CFD">
      <w:pPr>
        <w:spacing w:line="240" w:lineRule="auto"/>
        <w:ind w:firstLine="720"/>
        <w:jc w:val="both"/>
        <w:rPr>
          <w:rFonts w:ascii="Times New Roman" w:hAnsi="Times New Roman" w:cs="Times New Roman"/>
          <w:sz w:val="24"/>
          <w:szCs w:val="24"/>
          <w:lang w:eastAsia="uk-UA"/>
        </w:rPr>
      </w:pPr>
      <w:r w:rsidRPr="00A40CFD">
        <w:rPr>
          <w:rFonts w:ascii="Times New Roman" w:hAnsi="Times New Roman" w:cs="Times New Roman"/>
          <w:sz w:val="24"/>
          <w:szCs w:val="24"/>
          <w:lang w:eastAsia="uk-UA"/>
        </w:rPr>
        <w:t xml:space="preserve">Комплекс «КАСКАД 3»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736382D4" w14:textId="77777777" w:rsidR="00A40CFD" w:rsidRPr="00A40CFD" w:rsidRDefault="00A40CFD" w:rsidP="00A40CFD">
      <w:pPr>
        <w:spacing w:line="240" w:lineRule="auto"/>
        <w:jc w:val="both"/>
        <w:rPr>
          <w:rFonts w:ascii="Times New Roman" w:hAnsi="Times New Roman" w:cs="Times New Roman"/>
          <w:sz w:val="24"/>
          <w:szCs w:val="24"/>
          <w:lang w:eastAsia="uk-UA"/>
        </w:rPr>
      </w:pPr>
      <w:r w:rsidRPr="00A40CFD">
        <w:rPr>
          <w:rFonts w:ascii="Times New Roman" w:hAnsi="Times New Roman" w:cs="Times New Roman"/>
          <w:sz w:val="24"/>
          <w:szCs w:val="24"/>
          <w:lang w:eastAsia="uk-UA"/>
        </w:rPr>
        <w:t>Ремонт проводиться з метою підтримання працездатного стану Комплексів «КАСКАД 3».</w:t>
      </w:r>
    </w:p>
    <w:p w14:paraId="4B9EF46E" w14:textId="77777777" w:rsidR="00A40CFD" w:rsidRPr="00A40CFD" w:rsidRDefault="00A40CFD" w:rsidP="00A40CFD">
      <w:pPr>
        <w:spacing w:line="240" w:lineRule="auto"/>
        <w:jc w:val="both"/>
        <w:rPr>
          <w:rFonts w:ascii="Times New Roman" w:hAnsi="Times New Roman" w:cs="Times New Roman"/>
          <w:sz w:val="24"/>
          <w:szCs w:val="24"/>
          <w:lang w:eastAsia="uk-UA"/>
        </w:rPr>
      </w:pPr>
      <w:r w:rsidRPr="00A40CFD">
        <w:rPr>
          <w:rFonts w:ascii="Times New Roman" w:eastAsia="Calibri" w:hAnsi="Times New Roman" w:cs="Times New Roman"/>
          <w:b/>
          <w:bCs/>
          <w:sz w:val="24"/>
          <w:szCs w:val="24"/>
          <w:u w:val="single"/>
        </w:rPr>
        <w:t>Умови виконання послуг:</w:t>
      </w:r>
      <w:r w:rsidRPr="00A40CFD">
        <w:rPr>
          <w:rFonts w:ascii="Times New Roman" w:eastAsia="Calibri" w:hAnsi="Times New Roman" w:cs="Times New Roman"/>
          <w:sz w:val="24"/>
          <w:szCs w:val="24"/>
        </w:rPr>
        <w:t xml:space="preserve"> в сервісному центрі та/або на місці встановлення комплексів «КАСКАД»</w:t>
      </w:r>
    </w:p>
    <w:p w14:paraId="2C13EBB7" w14:textId="77777777" w:rsidR="00A40CFD" w:rsidRPr="00A40CFD" w:rsidRDefault="00A40CFD" w:rsidP="00A40CFD">
      <w:pPr>
        <w:spacing w:line="240" w:lineRule="auto"/>
        <w:rPr>
          <w:rFonts w:ascii="Times New Roman" w:eastAsia="Calibri" w:hAnsi="Times New Roman" w:cs="Times New Roman"/>
          <w:sz w:val="24"/>
          <w:szCs w:val="24"/>
          <w:u w:val="single"/>
        </w:rPr>
      </w:pPr>
      <w:r w:rsidRPr="00A40CFD">
        <w:rPr>
          <w:rFonts w:ascii="Times New Roman" w:eastAsia="Calibri" w:hAnsi="Times New Roman" w:cs="Times New Roman"/>
          <w:b/>
          <w:bCs/>
          <w:sz w:val="24"/>
          <w:szCs w:val="24"/>
          <w:u w:val="single"/>
        </w:rPr>
        <w:t>Термін виконання послуг:</w:t>
      </w:r>
      <w:r w:rsidRPr="00A40CFD">
        <w:rPr>
          <w:rFonts w:ascii="Times New Roman" w:eastAsia="Calibri" w:hAnsi="Times New Roman" w:cs="Times New Roman"/>
          <w:sz w:val="24"/>
          <w:szCs w:val="24"/>
        </w:rPr>
        <w:t xml:space="preserve"> перший етап до 01.12.2025 (відновлення 3 комплексів з с/№№ 025-1219, 112-1120, 161-1220); другий етап до 31.03.2026 (відновлення 3 комплексів з с/№№ 054-1120, 087-1120, 259-1220).</w:t>
      </w:r>
    </w:p>
    <w:p w14:paraId="13469776" w14:textId="77777777" w:rsidR="00A40CFD" w:rsidRPr="00A40CFD" w:rsidRDefault="00A40CFD" w:rsidP="00A40CFD">
      <w:pPr>
        <w:spacing w:line="240" w:lineRule="auto"/>
        <w:jc w:val="center"/>
        <w:rPr>
          <w:rFonts w:ascii="Times New Roman" w:eastAsia="Calibri" w:hAnsi="Times New Roman" w:cs="Times New Roman"/>
          <w:b/>
          <w:bCs/>
          <w:sz w:val="24"/>
          <w:szCs w:val="24"/>
        </w:rPr>
      </w:pPr>
      <w:bookmarkStart w:id="0" w:name="_Hlk148428207"/>
    </w:p>
    <w:p w14:paraId="162D4464" w14:textId="77777777" w:rsidR="00A40CFD" w:rsidRPr="00A40CFD" w:rsidRDefault="00A40CFD" w:rsidP="00A40CFD">
      <w:pPr>
        <w:spacing w:line="240" w:lineRule="auto"/>
        <w:jc w:val="center"/>
        <w:rPr>
          <w:rFonts w:ascii="Times New Roman" w:eastAsia="Calibri" w:hAnsi="Times New Roman" w:cs="Times New Roman"/>
          <w:b/>
          <w:bCs/>
          <w:sz w:val="24"/>
          <w:szCs w:val="24"/>
        </w:rPr>
      </w:pPr>
    </w:p>
    <w:p w14:paraId="61A55E7B" w14:textId="77777777" w:rsidR="00A40CFD" w:rsidRPr="00A40CFD" w:rsidRDefault="00A40CFD" w:rsidP="00A40CFD">
      <w:pPr>
        <w:spacing w:line="240" w:lineRule="auto"/>
        <w:jc w:val="center"/>
        <w:rPr>
          <w:rFonts w:ascii="Times New Roman" w:eastAsia="Calibri" w:hAnsi="Times New Roman" w:cs="Times New Roman"/>
          <w:b/>
          <w:bCs/>
          <w:sz w:val="24"/>
          <w:szCs w:val="24"/>
        </w:rPr>
      </w:pPr>
      <w:r w:rsidRPr="00A40CFD">
        <w:rPr>
          <w:rFonts w:ascii="Times New Roman" w:eastAsia="Calibri" w:hAnsi="Times New Roman" w:cs="Times New Roman"/>
          <w:b/>
          <w:bCs/>
          <w:sz w:val="24"/>
          <w:szCs w:val="24"/>
        </w:rPr>
        <w:t>Об’єм послуг для відновлення працездатності:</w:t>
      </w:r>
      <w:bookmarkEnd w:id="0"/>
    </w:p>
    <w:p w14:paraId="202690B1" w14:textId="77777777" w:rsidR="00A40CFD" w:rsidRPr="00A40CFD" w:rsidRDefault="00A40CFD" w:rsidP="00A40CFD">
      <w:pPr>
        <w:spacing w:line="240" w:lineRule="auto"/>
        <w:jc w:val="center"/>
        <w:rPr>
          <w:rFonts w:ascii="Times New Roman" w:hAnsi="Times New Roman" w:cs="Times New Roman"/>
          <w:b/>
          <w:bCs/>
          <w:sz w:val="24"/>
          <w:szCs w:val="24"/>
          <w:lang w:eastAsia="ar-SA"/>
        </w:rPr>
      </w:pPr>
    </w:p>
    <w:tbl>
      <w:tblPr>
        <w:tblStyle w:val="a5"/>
        <w:tblW w:w="9634" w:type="dxa"/>
        <w:tblLook w:val="04A0" w:firstRow="1" w:lastRow="0" w:firstColumn="1" w:lastColumn="0" w:noHBand="0" w:noVBand="1"/>
      </w:tblPr>
      <w:tblGrid>
        <w:gridCol w:w="519"/>
        <w:gridCol w:w="636"/>
        <w:gridCol w:w="5934"/>
        <w:gridCol w:w="1275"/>
        <w:gridCol w:w="1270"/>
      </w:tblGrid>
      <w:tr w:rsidR="00A40CFD" w:rsidRPr="00A40CFD" w14:paraId="3DEF1BDC" w14:textId="77777777" w:rsidTr="00A04816">
        <w:tc>
          <w:tcPr>
            <w:tcW w:w="519" w:type="dxa"/>
            <w:vAlign w:val="center"/>
          </w:tcPr>
          <w:p w14:paraId="0289A162" w14:textId="77777777" w:rsidR="00A40CFD" w:rsidRPr="00A40CFD" w:rsidRDefault="00A40CFD" w:rsidP="00A40CFD">
            <w:pPr>
              <w:rPr>
                <w:rFonts w:ascii="Times New Roman" w:eastAsia="Aptos" w:hAnsi="Times New Roman" w:cs="Times New Roman"/>
                <w:b/>
                <w:bCs/>
                <w:color w:val="000000"/>
                <w:sz w:val="24"/>
                <w:szCs w:val="24"/>
                <w:bdr w:val="none" w:sz="0" w:space="0" w:color="auto" w:frame="1"/>
                <w:shd w:val="clear" w:color="auto" w:fill="FFFFFF"/>
              </w:rPr>
            </w:pPr>
            <w:bookmarkStart w:id="1" w:name="_Hlk212802143"/>
            <w:r w:rsidRPr="00A40CFD">
              <w:rPr>
                <w:rFonts w:ascii="Times New Roman" w:eastAsia="Aptos" w:hAnsi="Times New Roman" w:cs="Times New Roman"/>
                <w:b/>
                <w:bCs/>
                <w:color w:val="000000"/>
                <w:sz w:val="24"/>
                <w:szCs w:val="24"/>
                <w:bdr w:val="none" w:sz="0" w:space="0" w:color="auto" w:frame="1"/>
                <w:shd w:val="clear" w:color="auto" w:fill="FFFFFF"/>
              </w:rPr>
              <w:t>№</w:t>
            </w:r>
          </w:p>
          <w:p w14:paraId="7500E039" w14:textId="77777777" w:rsidR="00A40CFD" w:rsidRPr="00A40CFD" w:rsidRDefault="00A40CFD" w:rsidP="00A40CFD">
            <w:pP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з/п</w:t>
            </w:r>
          </w:p>
        </w:tc>
        <w:tc>
          <w:tcPr>
            <w:tcW w:w="636" w:type="dxa"/>
            <w:vAlign w:val="center"/>
          </w:tcPr>
          <w:p w14:paraId="3DA6F0AE"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 / -</w:t>
            </w:r>
          </w:p>
        </w:tc>
        <w:tc>
          <w:tcPr>
            <w:tcW w:w="6211" w:type="dxa"/>
            <w:vAlign w:val="center"/>
          </w:tcPr>
          <w:p w14:paraId="486C2B70"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Назва послуги</w:t>
            </w:r>
          </w:p>
        </w:tc>
        <w:tc>
          <w:tcPr>
            <w:tcW w:w="993" w:type="dxa"/>
            <w:vAlign w:val="center"/>
          </w:tcPr>
          <w:p w14:paraId="78CB3490"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Кількість</w:t>
            </w:r>
          </w:p>
        </w:tc>
        <w:tc>
          <w:tcPr>
            <w:tcW w:w="1275" w:type="dxa"/>
            <w:vAlign w:val="center"/>
          </w:tcPr>
          <w:p w14:paraId="26AC6017"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Одиниця виміру</w:t>
            </w:r>
          </w:p>
        </w:tc>
      </w:tr>
      <w:tr w:rsidR="00A40CFD" w:rsidRPr="00A40CFD" w14:paraId="0A655776" w14:textId="77777777" w:rsidTr="00A04816">
        <w:tc>
          <w:tcPr>
            <w:tcW w:w="519" w:type="dxa"/>
            <w:vAlign w:val="center"/>
          </w:tcPr>
          <w:p w14:paraId="190CA808"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w:t>
            </w:r>
          </w:p>
        </w:tc>
        <w:tc>
          <w:tcPr>
            <w:tcW w:w="636" w:type="dxa"/>
            <w:vAlign w:val="center"/>
          </w:tcPr>
          <w:p w14:paraId="1596FDF8"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w:t>
            </w:r>
          </w:p>
        </w:tc>
        <w:tc>
          <w:tcPr>
            <w:tcW w:w="6211" w:type="dxa"/>
            <w:vAlign w:val="center"/>
          </w:tcPr>
          <w:p w14:paraId="5C99DC5F" w14:textId="77777777" w:rsidR="00A40CFD" w:rsidRPr="00A40CFD" w:rsidRDefault="00A40CFD" w:rsidP="00A40CFD">
            <w:pP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025-1219, </w:t>
            </w:r>
            <w:r w:rsidRPr="00A40CFD">
              <w:rPr>
                <w:rFonts w:ascii="Times New Roman" w:eastAsia="Aptos" w:hAnsi="Times New Roman" w:cs="Times New Roman"/>
                <w:i/>
                <w:iCs/>
                <w:color w:val="000000"/>
                <w:sz w:val="24"/>
                <w:szCs w:val="24"/>
                <w:bdr w:val="none" w:sz="0" w:space="0" w:color="auto" w:frame="1"/>
                <w:shd w:val="clear" w:color="auto" w:fill="FFFFFF"/>
              </w:rPr>
              <w:t>у складі:</w:t>
            </w:r>
          </w:p>
        </w:tc>
        <w:tc>
          <w:tcPr>
            <w:tcW w:w="993" w:type="dxa"/>
            <w:vAlign w:val="center"/>
          </w:tcPr>
          <w:p w14:paraId="15A81B14"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6D239DB0"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proofErr w:type="spellStart"/>
            <w:r w:rsidRPr="00A40CFD">
              <w:rPr>
                <w:rFonts w:ascii="Times New Roman" w:eastAsia="Aptos" w:hAnsi="Times New Roman" w:cs="Times New Roman"/>
                <w:b/>
                <w:bCs/>
                <w:color w:val="000000"/>
                <w:sz w:val="24"/>
                <w:szCs w:val="24"/>
                <w:bdr w:val="none" w:sz="0" w:space="0" w:color="auto" w:frame="1"/>
                <w:shd w:val="clear" w:color="auto" w:fill="FFFFFF"/>
              </w:rPr>
              <w:t>шт</w:t>
            </w:r>
            <w:proofErr w:type="spellEnd"/>
          </w:p>
        </w:tc>
      </w:tr>
      <w:tr w:rsidR="00A40CFD" w:rsidRPr="00A40CFD" w14:paraId="3CB95716" w14:textId="77777777" w:rsidTr="00A04816">
        <w:tc>
          <w:tcPr>
            <w:tcW w:w="519" w:type="dxa"/>
            <w:vAlign w:val="center"/>
          </w:tcPr>
          <w:p w14:paraId="6CD8FA58"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w:t>
            </w:r>
          </w:p>
        </w:tc>
        <w:tc>
          <w:tcPr>
            <w:tcW w:w="636" w:type="dxa"/>
            <w:vAlign w:val="center"/>
          </w:tcPr>
          <w:p w14:paraId="5B08EFD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1.1</w:t>
            </w:r>
          </w:p>
        </w:tc>
        <w:tc>
          <w:tcPr>
            <w:tcW w:w="6211" w:type="dxa"/>
            <w:vAlign w:val="center"/>
          </w:tcPr>
          <w:p w14:paraId="00E4E37F"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Ремонт плати системного монітора</w:t>
            </w:r>
          </w:p>
        </w:tc>
        <w:tc>
          <w:tcPr>
            <w:tcW w:w="993" w:type="dxa"/>
            <w:vAlign w:val="center"/>
          </w:tcPr>
          <w:p w14:paraId="67F825F3"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5D4B891"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517F34F6" w14:textId="77777777" w:rsidTr="00A04816">
        <w:tc>
          <w:tcPr>
            <w:tcW w:w="519" w:type="dxa"/>
            <w:vAlign w:val="center"/>
          </w:tcPr>
          <w:p w14:paraId="2D4EBA9D"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w:t>
            </w:r>
          </w:p>
        </w:tc>
        <w:tc>
          <w:tcPr>
            <w:tcW w:w="636" w:type="dxa"/>
            <w:vAlign w:val="center"/>
          </w:tcPr>
          <w:p w14:paraId="4059E7C9" w14:textId="77777777" w:rsidR="00A40CFD" w:rsidRPr="00A40CFD" w:rsidRDefault="00A40CFD" w:rsidP="00A40CFD">
            <w:pPr>
              <w:jc w:val="center"/>
              <w:rPr>
                <w:rFonts w:ascii="Times New Roman" w:hAnsi="Times New Roman" w:cs="Times New Roman"/>
                <w:sz w:val="24"/>
                <w:szCs w:val="24"/>
              </w:rPr>
            </w:pPr>
            <w:r w:rsidRPr="00A40CFD">
              <w:rPr>
                <w:rFonts w:ascii="Times New Roman" w:eastAsia="Aptos" w:hAnsi="Times New Roman" w:cs="Times New Roman"/>
                <w:color w:val="000000"/>
                <w:sz w:val="24"/>
                <w:szCs w:val="24"/>
                <w:bdr w:val="none" w:sz="0" w:space="0" w:color="auto" w:frame="1"/>
                <w:shd w:val="clear" w:color="auto" w:fill="FFFFFF"/>
              </w:rPr>
              <w:t>1.</w:t>
            </w:r>
            <w:r w:rsidRPr="00A40CFD">
              <w:rPr>
                <w:rFonts w:ascii="Times New Roman" w:hAnsi="Times New Roman" w:cs="Times New Roman"/>
                <w:sz w:val="24"/>
                <w:szCs w:val="24"/>
              </w:rPr>
              <w:t>2</w:t>
            </w:r>
          </w:p>
        </w:tc>
        <w:tc>
          <w:tcPr>
            <w:tcW w:w="6211" w:type="dxa"/>
            <w:vAlign w:val="center"/>
          </w:tcPr>
          <w:p w14:paraId="541DE030"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Налагодження та тестування комплексу в сервісному центрі</w:t>
            </w:r>
          </w:p>
        </w:tc>
        <w:tc>
          <w:tcPr>
            <w:tcW w:w="993" w:type="dxa"/>
            <w:vAlign w:val="center"/>
          </w:tcPr>
          <w:p w14:paraId="192E66EF"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242F9BF8"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4E6313CD" w14:textId="77777777" w:rsidTr="00A04816">
        <w:tc>
          <w:tcPr>
            <w:tcW w:w="519" w:type="dxa"/>
            <w:vAlign w:val="center"/>
          </w:tcPr>
          <w:p w14:paraId="181FA03B"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4</w:t>
            </w:r>
          </w:p>
        </w:tc>
        <w:tc>
          <w:tcPr>
            <w:tcW w:w="636" w:type="dxa"/>
            <w:vAlign w:val="center"/>
          </w:tcPr>
          <w:p w14:paraId="1052A944" w14:textId="77777777" w:rsidR="00A40CFD" w:rsidRPr="00A40CFD" w:rsidRDefault="00A40CFD" w:rsidP="00A40CFD">
            <w:pPr>
              <w:jc w:val="center"/>
              <w:rPr>
                <w:rFonts w:ascii="Times New Roman" w:hAnsi="Times New Roman" w:cs="Times New Roman"/>
                <w:sz w:val="24"/>
                <w:szCs w:val="24"/>
              </w:rPr>
            </w:pPr>
            <w:r w:rsidRPr="00A40CFD">
              <w:rPr>
                <w:rFonts w:ascii="Times New Roman" w:eastAsia="Aptos" w:hAnsi="Times New Roman" w:cs="Times New Roman"/>
                <w:color w:val="000000"/>
                <w:sz w:val="24"/>
                <w:szCs w:val="24"/>
                <w:bdr w:val="none" w:sz="0" w:space="0" w:color="auto" w:frame="1"/>
                <w:shd w:val="clear" w:color="auto" w:fill="FFFFFF"/>
              </w:rPr>
              <w:t>1.</w:t>
            </w:r>
            <w:r w:rsidRPr="00A40CFD">
              <w:rPr>
                <w:rFonts w:ascii="Times New Roman" w:hAnsi="Times New Roman" w:cs="Times New Roman"/>
                <w:sz w:val="24"/>
                <w:szCs w:val="24"/>
              </w:rPr>
              <w:t>3</w:t>
            </w:r>
          </w:p>
        </w:tc>
        <w:tc>
          <w:tcPr>
            <w:tcW w:w="6211" w:type="dxa"/>
            <w:vAlign w:val="center"/>
          </w:tcPr>
          <w:p w14:paraId="4E344129"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Встановлення та налагодження реєстраційного блока (далі – РБ) на місці встановлення</w:t>
            </w:r>
          </w:p>
        </w:tc>
        <w:tc>
          <w:tcPr>
            <w:tcW w:w="993" w:type="dxa"/>
            <w:vAlign w:val="center"/>
          </w:tcPr>
          <w:p w14:paraId="45B4A938"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ECCB5B1"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31B4E945" w14:textId="77777777" w:rsidTr="00A04816">
        <w:tc>
          <w:tcPr>
            <w:tcW w:w="519" w:type="dxa"/>
            <w:vAlign w:val="center"/>
          </w:tcPr>
          <w:p w14:paraId="49FB8AC5"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5</w:t>
            </w:r>
          </w:p>
        </w:tc>
        <w:tc>
          <w:tcPr>
            <w:tcW w:w="636" w:type="dxa"/>
            <w:vAlign w:val="center"/>
          </w:tcPr>
          <w:p w14:paraId="5207859A"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w:t>
            </w:r>
          </w:p>
        </w:tc>
        <w:tc>
          <w:tcPr>
            <w:tcW w:w="6211" w:type="dxa"/>
            <w:vAlign w:val="center"/>
          </w:tcPr>
          <w:p w14:paraId="059D3D37" w14:textId="77777777" w:rsidR="00A40CFD" w:rsidRPr="00A40CFD" w:rsidRDefault="00A40CFD" w:rsidP="00A40CFD">
            <w:pPr>
              <w:rPr>
                <w:rFonts w:ascii="Times New Roman" w:hAnsi="Times New Roman" w:cs="Times New Roman"/>
                <w:sz w:val="24"/>
                <w:szCs w:val="24"/>
              </w:rPr>
            </w:pPr>
            <w:r w:rsidRPr="00A40CFD">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054-1120, </w:t>
            </w:r>
            <w:r w:rsidRPr="00A40CFD">
              <w:rPr>
                <w:rFonts w:ascii="Times New Roman" w:eastAsia="Aptos" w:hAnsi="Times New Roman" w:cs="Times New Roman"/>
                <w:i/>
                <w:iCs/>
                <w:color w:val="000000"/>
                <w:sz w:val="24"/>
                <w:szCs w:val="24"/>
                <w:bdr w:val="none" w:sz="0" w:space="0" w:color="auto" w:frame="1"/>
                <w:shd w:val="clear" w:color="auto" w:fill="FFFFFF"/>
              </w:rPr>
              <w:t>у складі:</w:t>
            </w:r>
          </w:p>
        </w:tc>
        <w:tc>
          <w:tcPr>
            <w:tcW w:w="993" w:type="dxa"/>
            <w:vAlign w:val="center"/>
          </w:tcPr>
          <w:p w14:paraId="7C421967"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0ED58DFD"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A40CFD">
              <w:rPr>
                <w:rFonts w:ascii="Times New Roman" w:eastAsia="Aptos" w:hAnsi="Times New Roman" w:cs="Times New Roman"/>
                <w:b/>
                <w:bCs/>
                <w:color w:val="000000"/>
                <w:sz w:val="24"/>
                <w:szCs w:val="24"/>
                <w:bdr w:val="none" w:sz="0" w:space="0" w:color="auto" w:frame="1"/>
                <w:shd w:val="clear" w:color="auto" w:fill="FFFFFF"/>
              </w:rPr>
              <w:t>шт</w:t>
            </w:r>
            <w:proofErr w:type="spellEnd"/>
          </w:p>
        </w:tc>
      </w:tr>
      <w:tr w:rsidR="00A40CFD" w:rsidRPr="00A40CFD" w14:paraId="62888ED6" w14:textId="77777777" w:rsidTr="00A04816">
        <w:tc>
          <w:tcPr>
            <w:tcW w:w="519" w:type="dxa"/>
            <w:vAlign w:val="center"/>
          </w:tcPr>
          <w:p w14:paraId="0465C50D"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6</w:t>
            </w:r>
          </w:p>
        </w:tc>
        <w:tc>
          <w:tcPr>
            <w:tcW w:w="636" w:type="dxa"/>
            <w:vAlign w:val="center"/>
          </w:tcPr>
          <w:p w14:paraId="4F45340D"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2.1</w:t>
            </w:r>
          </w:p>
        </w:tc>
        <w:tc>
          <w:tcPr>
            <w:tcW w:w="6211" w:type="dxa"/>
            <w:vAlign w:val="center"/>
          </w:tcPr>
          <w:p w14:paraId="2CEAB6A2"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GPS антени</w:t>
            </w:r>
          </w:p>
        </w:tc>
        <w:tc>
          <w:tcPr>
            <w:tcW w:w="993" w:type="dxa"/>
            <w:vAlign w:val="center"/>
          </w:tcPr>
          <w:p w14:paraId="436D2B82"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E2AFF14"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6047BD7F" w14:textId="77777777" w:rsidTr="00A04816">
        <w:tc>
          <w:tcPr>
            <w:tcW w:w="519" w:type="dxa"/>
            <w:vAlign w:val="center"/>
          </w:tcPr>
          <w:p w14:paraId="2BDC8927"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7</w:t>
            </w:r>
          </w:p>
        </w:tc>
        <w:tc>
          <w:tcPr>
            <w:tcW w:w="636" w:type="dxa"/>
            <w:vAlign w:val="center"/>
          </w:tcPr>
          <w:p w14:paraId="468655BD"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2.2</w:t>
            </w:r>
          </w:p>
        </w:tc>
        <w:tc>
          <w:tcPr>
            <w:tcW w:w="6211" w:type="dxa"/>
            <w:vAlign w:val="center"/>
          </w:tcPr>
          <w:p w14:paraId="2A9412D2"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радара</w:t>
            </w:r>
          </w:p>
        </w:tc>
        <w:tc>
          <w:tcPr>
            <w:tcW w:w="993" w:type="dxa"/>
            <w:vAlign w:val="center"/>
          </w:tcPr>
          <w:p w14:paraId="0DA2CFFE"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A12049D"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06E2A1EF" w14:textId="77777777" w:rsidTr="00A04816">
        <w:tc>
          <w:tcPr>
            <w:tcW w:w="519" w:type="dxa"/>
            <w:vAlign w:val="center"/>
          </w:tcPr>
          <w:p w14:paraId="3B3D8F66"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8</w:t>
            </w:r>
          </w:p>
        </w:tc>
        <w:tc>
          <w:tcPr>
            <w:tcW w:w="636" w:type="dxa"/>
            <w:vAlign w:val="center"/>
          </w:tcPr>
          <w:p w14:paraId="43B302DD"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2.3</w:t>
            </w:r>
          </w:p>
        </w:tc>
        <w:tc>
          <w:tcPr>
            <w:tcW w:w="6211" w:type="dxa"/>
            <w:vAlign w:val="center"/>
          </w:tcPr>
          <w:p w14:paraId="4581A4B6"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корпусного роз'єму радара та налаштування програмних бібліотек для підтримки UMRR-11 TYPE 44</w:t>
            </w:r>
          </w:p>
        </w:tc>
        <w:tc>
          <w:tcPr>
            <w:tcW w:w="993" w:type="dxa"/>
            <w:vAlign w:val="center"/>
          </w:tcPr>
          <w:p w14:paraId="1998BE73"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13CEFD93"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6CE55533" w14:textId="77777777" w:rsidTr="00A04816">
        <w:tc>
          <w:tcPr>
            <w:tcW w:w="519" w:type="dxa"/>
            <w:vAlign w:val="center"/>
          </w:tcPr>
          <w:p w14:paraId="3F6B03C6"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9</w:t>
            </w:r>
          </w:p>
        </w:tc>
        <w:tc>
          <w:tcPr>
            <w:tcW w:w="636" w:type="dxa"/>
            <w:vAlign w:val="center"/>
          </w:tcPr>
          <w:p w14:paraId="077C9461"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2.4</w:t>
            </w:r>
          </w:p>
        </w:tc>
        <w:tc>
          <w:tcPr>
            <w:tcW w:w="6211" w:type="dxa"/>
            <w:vAlign w:val="center"/>
          </w:tcPr>
          <w:p w14:paraId="515511B9"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кронштейна</w:t>
            </w:r>
          </w:p>
        </w:tc>
        <w:tc>
          <w:tcPr>
            <w:tcW w:w="993" w:type="dxa"/>
            <w:vAlign w:val="center"/>
          </w:tcPr>
          <w:p w14:paraId="4795C0C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57121CBD"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065154B1" w14:textId="77777777" w:rsidTr="00A04816">
        <w:tc>
          <w:tcPr>
            <w:tcW w:w="519" w:type="dxa"/>
            <w:vAlign w:val="center"/>
          </w:tcPr>
          <w:p w14:paraId="35027DDD"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10</w:t>
            </w:r>
          </w:p>
        </w:tc>
        <w:tc>
          <w:tcPr>
            <w:tcW w:w="636" w:type="dxa"/>
            <w:vAlign w:val="center"/>
          </w:tcPr>
          <w:p w14:paraId="3BA35656"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2.5</w:t>
            </w:r>
          </w:p>
        </w:tc>
        <w:tc>
          <w:tcPr>
            <w:tcW w:w="6211" w:type="dxa"/>
            <w:vAlign w:val="center"/>
          </w:tcPr>
          <w:p w14:paraId="0433ECEC"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блока живлення</w:t>
            </w:r>
          </w:p>
        </w:tc>
        <w:tc>
          <w:tcPr>
            <w:tcW w:w="993" w:type="dxa"/>
            <w:vAlign w:val="center"/>
          </w:tcPr>
          <w:p w14:paraId="5714DEBE"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56B20407"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57882A2B" w14:textId="77777777" w:rsidTr="00A04816">
        <w:tc>
          <w:tcPr>
            <w:tcW w:w="519" w:type="dxa"/>
            <w:vAlign w:val="center"/>
          </w:tcPr>
          <w:p w14:paraId="792ABD19"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11</w:t>
            </w:r>
          </w:p>
        </w:tc>
        <w:tc>
          <w:tcPr>
            <w:tcW w:w="636" w:type="dxa"/>
            <w:vAlign w:val="center"/>
          </w:tcPr>
          <w:p w14:paraId="77A56E2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2.6</w:t>
            </w:r>
          </w:p>
        </w:tc>
        <w:tc>
          <w:tcPr>
            <w:tcW w:w="6211" w:type="dxa"/>
            <w:vAlign w:val="center"/>
          </w:tcPr>
          <w:p w14:paraId="207EC02E"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пристрою моніторингу</w:t>
            </w:r>
          </w:p>
        </w:tc>
        <w:tc>
          <w:tcPr>
            <w:tcW w:w="993" w:type="dxa"/>
            <w:vAlign w:val="center"/>
          </w:tcPr>
          <w:p w14:paraId="399F769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596069B"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39AE2C88" w14:textId="77777777" w:rsidTr="00A04816">
        <w:tc>
          <w:tcPr>
            <w:tcW w:w="519" w:type="dxa"/>
            <w:vAlign w:val="center"/>
          </w:tcPr>
          <w:p w14:paraId="1DC6A6DD"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12</w:t>
            </w:r>
          </w:p>
        </w:tc>
        <w:tc>
          <w:tcPr>
            <w:tcW w:w="636" w:type="dxa"/>
            <w:vAlign w:val="center"/>
          </w:tcPr>
          <w:p w14:paraId="68FC2DB2"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2.7</w:t>
            </w:r>
          </w:p>
        </w:tc>
        <w:tc>
          <w:tcPr>
            <w:tcW w:w="6211" w:type="dxa"/>
            <w:vAlign w:val="center"/>
          </w:tcPr>
          <w:p w14:paraId="2D71F575"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системи резервного живлення</w:t>
            </w:r>
          </w:p>
        </w:tc>
        <w:tc>
          <w:tcPr>
            <w:tcW w:w="993" w:type="dxa"/>
            <w:vAlign w:val="center"/>
          </w:tcPr>
          <w:p w14:paraId="07E263A5"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1315782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7A4915F5" w14:textId="77777777" w:rsidTr="00A04816">
        <w:tc>
          <w:tcPr>
            <w:tcW w:w="519" w:type="dxa"/>
            <w:vAlign w:val="center"/>
          </w:tcPr>
          <w:p w14:paraId="69EF2D21"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13</w:t>
            </w:r>
          </w:p>
        </w:tc>
        <w:tc>
          <w:tcPr>
            <w:tcW w:w="636" w:type="dxa"/>
            <w:vAlign w:val="center"/>
          </w:tcPr>
          <w:p w14:paraId="17A32F05"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2.8</w:t>
            </w:r>
          </w:p>
        </w:tc>
        <w:tc>
          <w:tcPr>
            <w:tcW w:w="6211" w:type="dxa"/>
            <w:vAlign w:val="center"/>
          </w:tcPr>
          <w:p w14:paraId="6A4F9919"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 xml:space="preserve">Заміна </w:t>
            </w:r>
            <w:proofErr w:type="spellStart"/>
            <w:r w:rsidRPr="00A40CFD">
              <w:rPr>
                <w:rFonts w:ascii="Times New Roman" w:hAnsi="Times New Roman" w:cs="Times New Roman"/>
                <w:sz w:val="24"/>
                <w:szCs w:val="24"/>
              </w:rPr>
              <w:t>роутера</w:t>
            </w:r>
            <w:proofErr w:type="spellEnd"/>
          </w:p>
        </w:tc>
        <w:tc>
          <w:tcPr>
            <w:tcW w:w="993" w:type="dxa"/>
            <w:vAlign w:val="center"/>
          </w:tcPr>
          <w:p w14:paraId="0AB13C76"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C692F51"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11786D26" w14:textId="77777777" w:rsidTr="00A04816">
        <w:tc>
          <w:tcPr>
            <w:tcW w:w="519" w:type="dxa"/>
            <w:vAlign w:val="center"/>
          </w:tcPr>
          <w:p w14:paraId="60DC488B"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14</w:t>
            </w:r>
          </w:p>
        </w:tc>
        <w:tc>
          <w:tcPr>
            <w:tcW w:w="636" w:type="dxa"/>
            <w:vAlign w:val="center"/>
          </w:tcPr>
          <w:p w14:paraId="7DD7F61A"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2.9</w:t>
            </w:r>
          </w:p>
        </w:tc>
        <w:tc>
          <w:tcPr>
            <w:tcW w:w="6211" w:type="dxa"/>
            <w:vAlign w:val="center"/>
          </w:tcPr>
          <w:p w14:paraId="61093C14"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модема</w:t>
            </w:r>
          </w:p>
        </w:tc>
        <w:tc>
          <w:tcPr>
            <w:tcW w:w="993" w:type="dxa"/>
            <w:vAlign w:val="center"/>
          </w:tcPr>
          <w:p w14:paraId="3A52B63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122430FF"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35730C50" w14:textId="77777777" w:rsidTr="00A04816">
        <w:tc>
          <w:tcPr>
            <w:tcW w:w="519" w:type="dxa"/>
            <w:vAlign w:val="center"/>
          </w:tcPr>
          <w:p w14:paraId="53FFFB5B"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15</w:t>
            </w:r>
          </w:p>
        </w:tc>
        <w:tc>
          <w:tcPr>
            <w:tcW w:w="636" w:type="dxa"/>
            <w:vAlign w:val="center"/>
          </w:tcPr>
          <w:p w14:paraId="1E5AC6E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2.10</w:t>
            </w:r>
          </w:p>
        </w:tc>
        <w:tc>
          <w:tcPr>
            <w:tcW w:w="6211" w:type="dxa"/>
            <w:vAlign w:val="center"/>
          </w:tcPr>
          <w:p w14:paraId="1B8C39AC"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антени з фідером</w:t>
            </w:r>
          </w:p>
        </w:tc>
        <w:tc>
          <w:tcPr>
            <w:tcW w:w="993" w:type="dxa"/>
            <w:vAlign w:val="center"/>
          </w:tcPr>
          <w:p w14:paraId="6D8D3B19"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5E211016"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7BC44861" w14:textId="77777777" w:rsidTr="00A04816">
        <w:tc>
          <w:tcPr>
            <w:tcW w:w="519" w:type="dxa"/>
            <w:vAlign w:val="center"/>
          </w:tcPr>
          <w:p w14:paraId="19AC1741"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16</w:t>
            </w:r>
          </w:p>
        </w:tc>
        <w:tc>
          <w:tcPr>
            <w:tcW w:w="636" w:type="dxa"/>
            <w:vAlign w:val="center"/>
          </w:tcPr>
          <w:p w14:paraId="7A04E94F"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2.11</w:t>
            </w:r>
          </w:p>
        </w:tc>
        <w:tc>
          <w:tcPr>
            <w:tcW w:w="6211" w:type="dxa"/>
            <w:vAlign w:val="center"/>
          </w:tcPr>
          <w:p w14:paraId="29776D98"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датчика температури зовнішнього</w:t>
            </w:r>
          </w:p>
        </w:tc>
        <w:tc>
          <w:tcPr>
            <w:tcW w:w="993" w:type="dxa"/>
            <w:vAlign w:val="center"/>
          </w:tcPr>
          <w:p w14:paraId="65B4174A"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8EE5F21"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4D394D89" w14:textId="77777777" w:rsidTr="00A04816">
        <w:tc>
          <w:tcPr>
            <w:tcW w:w="519" w:type="dxa"/>
            <w:vAlign w:val="center"/>
          </w:tcPr>
          <w:p w14:paraId="3419B7CF"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17</w:t>
            </w:r>
          </w:p>
        </w:tc>
        <w:tc>
          <w:tcPr>
            <w:tcW w:w="636" w:type="dxa"/>
            <w:vAlign w:val="center"/>
          </w:tcPr>
          <w:p w14:paraId="59AD62BB"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2.12</w:t>
            </w:r>
          </w:p>
        </w:tc>
        <w:tc>
          <w:tcPr>
            <w:tcW w:w="6211" w:type="dxa"/>
            <w:vAlign w:val="center"/>
          </w:tcPr>
          <w:p w14:paraId="6BB1744D"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реле напруги</w:t>
            </w:r>
          </w:p>
        </w:tc>
        <w:tc>
          <w:tcPr>
            <w:tcW w:w="993" w:type="dxa"/>
            <w:vAlign w:val="center"/>
          </w:tcPr>
          <w:p w14:paraId="11C79C0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1BA2564"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5B78B8A6" w14:textId="77777777" w:rsidTr="00A04816">
        <w:tc>
          <w:tcPr>
            <w:tcW w:w="519" w:type="dxa"/>
            <w:vAlign w:val="center"/>
          </w:tcPr>
          <w:p w14:paraId="2A60634D"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18</w:t>
            </w:r>
          </w:p>
        </w:tc>
        <w:tc>
          <w:tcPr>
            <w:tcW w:w="636" w:type="dxa"/>
            <w:vAlign w:val="center"/>
          </w:tcPr>
          <w:p w14:paraId="4ECE5557"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2.13</w:t>
            </w:r>
          </w:p>
        </w:tc>
        <w:tc>
          <w:tcPr>
            <w:tcW w:w="6211" w:type="dxa"/>
            <w:vAlign w:val="center"/>
          </w:tcPr>
          <w:p w14:paraId="5CACD8AC"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автомата захисного</w:t>
            </w:r>
          </w:p>
        </w:tc>
        <w:tc>
          <w:tcPr>
            <w:tcW w:w="993" w:type="dxa"/>
            <w:vAlign w:val="center"/>
          </w:tcPr>
          <w:p w14:paraId="6E01382A"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w:t>
            </w:r>
          </w:p>
        </w:tc>
        <w:tc>
          <w:tcPr>
            <w:tcW w:w="1275" w:type="dxa"/>
            <w:vAlign w:val="center"/>
          </w:tcPr>
          <w:p w14:paraId="3FD4A2D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786A5900" w14:textId="77777777" w:rsidTr="00A04816">
        <w:tc>
          <w:tcPr>
            <w:tcW w:w="519" w:type="dxa"/>
            <w:vAlign w:val="center"/>
          </w:tcPr>
          <w:p w14:paraId="41509345"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19</w:t>
            </w:r>
          </w:p>
        </w:tc>
        <w:tc>
          <w:tcPr>
            <w:tcW w:w="636" w:type="dxa"/>
            <w:vAlign w:val="center"/>
          </w:tcPr>
          <w:p w14:paraId="4B2E852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2.14</w:t>
            </w:r>
          </w:p>
        </w:tc>
        <w:tc>
          <w:tcPr>
            <w:tcW w:w="6211" w:type="dxa"/>
            <w:vAlign w:val="center"/>
          </w:tcPr>
          <w:p w14:paraId="52B7D149"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корпусу телекомунікаційного блока (далі – ТБ)</w:t>
            </w:r>
          </w:p>
        </w:tc>
        <w:tc>
          <w:tcPr>
            <w:tcW w:w="993" w:type="dxa"/>
            <w:vAlign w:val="center"/>
          </w:tcPr>
          <w:p w14:paraId="70E4B15D"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10752071"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31F71481" w14:textId="77777777" w:rsidTr="00A04816">
        <w:tc>
          <w:tcPr>
            <w:tcW w:w="519" w:type="dxa"/>
            <w:vAlign w:val="center"/>
          </w:tcPr>
          <w:p w14:paraId="22E55FEB"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20</w:t>
            </w:r>
          </w:p>
        </w:tc>
        <w:tc>
          <w:tcPr>
            <w:tcW w:w="636" w:type="dxa"/>
            <w:vAlign w:val="center"/>
          </w:tcPr>
          <w:p w14:paraId="549D8B38"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2.15</w:t>
            </w:r>
          </w:p>
        </w:tc>
        <w:tc>
          <w:tcPr>
            <w:tcW w:w="6211" w:type="dxa"/>
            <w:vAlign w:val="center"/>
          </w:tcPr>
          <w:p w14:paraId="3AF2BCCF"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Налагодження та тестування комплексу в сервісному центрі</w:t>
            </w:r>
          </w:p>
        </w:tc>
        <w:tc>
          <w:tcPr>
            <w:tcW w:w="993" w:type="dxa"/>
            <w:vAlign w:val="center"/>
          </w:tcPr>
          <w:p w14:paraId="0D422665"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DC7B853"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623EEE73" w14:textId="77777777" w:rsidTr="00A04816">
        <w:tc>
          <w:tcPr>
            <w:tcW w:w="519" w:type="dxa"/>
            <w:vAlign w:val="center"/>
          </w:tcPr>
          <w:p w14:paraId="6EDA7639"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21</w:t>
            </w:r>
          </w:p>
        </w:tc>
        <w:tc>
          <w:tcPr>
            <w:tcW w:w="636" w:type="dxa"/>
            <w:vAlign w:val="center"/>
          </w:tcPr>
          <w:p w14:paraId="4DF64EF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2.16</w:t>
            </w:r>
          </w:p>
        </w:tc>
        <w:tc>
          <w:tcPr>
            <w:tcW w:w="6211" w:type="dxa"/>
            <w:vAlign w:val="center"/>
          </w:tcPr>
          <w:p w14:paraId="7D40F122"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Встановлення та налагодження обладнання (РБ+ТБ) на місці встановлення</w:t>
            </w:r>
          </w:p>
        </w:tc>
        <w:tc>
          <w:tcPr>
            <w:tcW w:w="993" w:type="dxa"/>
            <w:vAlign w:val="center"/>
          </w:tcPr>
          <w:p w14:paraId="3F6FB284"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B2053E3"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3E16FDD4" w14:textId="77777777" w:rsidTr="00A04816">
        <w:tc>
          <w:tcPr>
            <w:tcW w:w="519" w:type="dxa"/>
            <w:vAlign w:val="center"/>
          </w:tcPr>
          <w:p w14:paraId="234E9A74"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22</w:t>
            </w:r>
          </w:p>
        </w:tc>
        <w:tc>
          <w:tcPr>
            <w:tcW w:w="636" w:type="dxa"/>
            <w:vAlign w:val="center"/>
          </w:tcPr>
          <w:p w14:paraId="19882477"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w:t>
            </w:r>
          </w:p>
        </w:tc>
        <w:tc>
          <w:tcPr>
            <w:tcW w:w="6211" w:type="dxa"/>
            <w:vAlign w:val="center"/>
          </w:tcPr>
          <w:p w14:paraId="16EBB848" w14:textId="77777777" w:rsidR="00A40CFD" w:rsidRPr="00A40CFD" w:rsidRDefault="00A40CFD" w:rsidP="00A40CFD">
            <w:pPr>
              <w:rPr>
                <w:rFonts w:ascii="Times New Roman" w:hAnsi="Times New Roman" w:cs="Times New Roman"/>
                <w:sz w:val="24"/>
                <w:szCs w:val="24"/>
              </w:rPr>
            </w:pPr>
            <w:r w:rsidRPr="00A40CFD">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w:t>
            </w:r>
            <w:r w:rsidRPr="00A40CFD">
              <w:rPr>
                <w:rFonts w:ascii="Times New Roman" w:hAnsi="Times New Roman" w:cs="Times New Roman"/>
                <w:b/>
                <w:sz w:val="24"/>
                <w:szCs w:val="24"/>
              </w:rPr>
              <w:t xml:space="preserve">087-1120, </w:t>
            </w:r>
            <w:r w:rsidRPr="00A40CFD">
              <w:rPr>
                <w:rFonts w:ascii="Times New Roman" w:eastAsia="Aptos" w:hAnsi="Times New Roman" w:cs="Times New Roman"/>
                <w:i/>
                <w:iCs/>
                <w:color w:val="000000"/>
                <w:sz w:val="24"/>
                <w:szCs w:val="24"/>
                <w:bdr w:val="none" w:sz="0" w:space="0" w:color="auto" w:frame="1"/>
                <w:shd w:val="clear" w:color="auto" w:fill="FFFFFF"/>
              </w:rPr>
              <w:t>у складі:</w:t>
            </w:r>
          </w:p>
        </w:tc>
        <w:tc>
          <w:tcPr>
            <w:tcW w:w="993" w:type="dxa"/>
            <w:vAlign w:val="center"/>
          </w:tcPr>
          <w:p w14:paraId="6C096DD5"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40C76FC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A40CFD">
              <w:rPr>
                <w:rFonts w:ascii="Times New Roman" w:eastAsia="Aptos" w:hAnsi="Times New Roman" w:cs="Times New Roman"/>
                <w:b/>
                <w:bCs/>
                <w:color w:val="000000"/>
                <w:sz w:val="24"/>
                <w:szCs w:val="24"/>
                <w:bdr w:val="none" w:sz="0" w:space="0" w:color="auto" w:frame="1"/>
                <w:shd w:val="clear" w:color="auto" w:fill="FFFFFF"/>
              </w:rPr>
              <w:t>шт</w:t>
            </w:r>
            <w:proofErr w:type="spellEnd"/>
          </w:p>
        </w:tc>
      </w:tr>
      <w:tr w:rsidR="00A40CFD" w:rsidRPr="00A40CFD" w14:paraId="5BC9E008" w14:textId="77777777" w:rsidTr="00A04816">
        <w:tc>
          <w:tcPr>
            <w:tcW w:w="519" w:type="dxa"/>
            <w:vAlign w:val="center"/>
          </w:tcPr>
          <w:p w14:paraId="13148922"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23</w:t>
            </w:r>
          </w:p>
        </w:tc>
        <w:tc>
          <w:tcPr>
            <w:tcW w:w="636" w:type="dxa"/>
            <w:vAlign w:val="center"/>
          </w:tcPr>
          <w:p w14:paraId="15DD8C09"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3.1</w:t>
            </w:r>
          </w:p>
        </w:tc>
        <w:tc>
          <w:tcPr>
            <w:tcW w:w="6211" w:type="dxa"/>
            <w:vAlign w:val="center"/>
          </w:tcPr>
          <w:p w14:paraId="6F51EEF6"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материнської плати (з 3000 на 5000 модель)</w:t>
            </w:r>
          </w:p>
        </w:tc>
        <w:tc>
          <w:tcPr>
            <w:tcW w:w="993" w:type="dxa"/>
            <w:vAlign w:val="center"/>
          </w:tcPr>
          <w:p w14:paraId="35494E53"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584EA2D6"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2D165A52" w14:textId="77777777" w:rsidTr="00A04816">
        <w:tc>
          <w:tcPr>
            <w:tcW w:w="519" w:type="dxa"/>
            <w:vAlign w:val="center"/>
          </w:tcPr>
          <w:p w14:paraId="6AA46925"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24</w:t>
            </w:r>
          </w:p>
        </w:tc>
        <w:tc>
          <w:tcPr>
            <w:tcW w:w="636" w:type="dxa"/>
            <w:vAlign w:val="center"/>
          </w:tcPr>
          <w:p w14:paraId="4062B344"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3.2</w:t>
            </w:r>
          </w:p>
        </w:tc>
        <w:tc>
          <w:tcPr>
            <w:tcW w:w="6211" w:type="dxa"/>
            <w:vAlign w:val="center"/>
          </w:tcPr>
          <w:p w14:paraId="25841717"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Комплексне відновлення системи накопичення, з заміною накопичувача</w:t>
            </w:r>
          </w:p>
        </w:tc>
        <w:tc>
          <w:tcPr>
            <w:tcW w:w="993" w:type="dxa"/>
            <w:vAlign w:val="center"/>
          </w:tcPr>
          <w:p w14:paraId="57768999"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79898DEB"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34940E9E" w14:textId="77777777" w:rsidTr="00A04816">
        <w:tc>
          <w:tcPr>
            <w:tcW w:w="519" w:type="dxa"/>
            <w:vAlign w:val="center"/>
          </w:tcPr>
          <w:p w14:paraId="4D93CFA2"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25</w:t>
            </w:r>
          </w:p>
        </w:tc>
        <w:tc>
          <w:tcPr>
            <w:tcW w:w="636" w:type="dxa"/>
            <w:vAlign w:val="center"/>
          </w:tcPr>
          <w:p w14:paraId="3A915D82"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3.3</w:t>
            </w:r>
          </w:p>
        </w:tc>
        <w:tc>
          <w:tcPr>
            <w:tcW w:w="6211" w:type="dxa"/>
            <w:vAlign w:val="center"/>
          </w:tcPr>
          <w:p w14:paraId="75BD0E07"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Налагодження та тестування комплексу в сервісному центрі</w:t>
            </w:r>
          </w:p>
        </w:tc>
        <w:tc>
          <w:tcPr>
            <w:tcW w:w="993" w:type="dxa"/>
            <w:vAlign w:val="center"/>
          </w:tcPr>
          <w:p w14:paraId="70D01F85"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7B56309E"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5F89305F" w14:textId="77777777" w:rsidTr="00A04816">
        <w:tc>
          <w:tcPr>
            <w:tcW w:w="519" w:type="dxa"/>
            <w:vAlign w:val="center"/>
          </w:tcPr>
          <w:p w14:paraId="2F01888F"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26</w:t>
            </w:r>
          </w:p>
        </w:tc>
        <w:tc>
          <w:tcPr>
            <w:tcW w:w="636" w:type="dxa"/>
            <w:vAlign w:val="center"/>
          </w:tcPr>
          <w:p w14:paraId="68E0A286"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3.4</w:t>
            </w:r>
          </w:p>
        </w:tc>
        <w:tc>
          <w:tcPr>
            <w:tcW w:w="6211" w:type="dxa"/>
            <w:vAlign w:val="center"/>
          </w:tcPr>
          <w:p w14:paraId="0CC7E0F3"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Встановлення та налагодження РБ на місці встановлення</w:t>
            </w:r>
          </w:p>
        </w:tc>
        <w:tc>
          <w:tcPr>
            <w:tcW w:w="993" w:type="dxa"/>
            <w:vAlign w:val="center"/>
          </w:tcPr>
          <w:p w14:paraId="6B0D7DD3"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7FA106A7"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16929BAA" w14:textId="77777777" w:rsidTr="00A04816">
        <w:tc>
          <w:tcPr>
            <w:tcW w:w="519" w:type="dxa"/>
            <w:vAlign w:val="center"/>
          </w:tcPr>
          <w:p w14:paraId="2D11A885"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27</w:t>
            </w:r>
          </w:p>
        </w:tc>
        <w:tc>
          <w:tcPr>
            <w:tcW w:w="636" w:type="dxa"/>
            <w:vAlign w:val="center"/>
          </w:tcPr>
          <w:p w14:paraId="197AC166"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4</w:t>
            </w:r>
          </w:p>
        </w:tc>
        <w:tc>
          <w:tcPr>
            <w:tcW w:w="6211" w:type="dxa"/>
            <w:vAlign w:val="center"/>
          </w:tcPr>
          <w:p w14:paraId="155A19AF" w14:textId="77777777" w:rsidR="00A40CFD" w:rsidRPr="00A40CFD" w:rsidRDefault="00A40CFD" w:rsidP="00A40CFD">
            <w:pPr>
              <w:rPr>
                <w:rFonts w:ascii="Times New Roman" w:hAnsi="Times New Roman" w:cs="Times New Roman"/>
                <w:sz w:val="24"/>
                <w:szCs w:val="24"/>
              </w:rPr>
            </w:pPr>
            <w:r w:rsidRPr="00A40CFD">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w:t>
            </w:r>
            <w:r w:rsidRPr="00A40CFD">
              <w:rPr>
                <w:rFonts w:ascii="Times New Roman" w:hAnsi="Times New Roman" w:cs="Times New Roman"/>
                <w:b/>
                <w:sz w:val="24"/>
                <w:szCs w:val="24"/>
              </w:rPr>
              <w:t xml:space="preserve">112-1120, </w:t>
            </w:r>
            <w:r w:rsidRPr="00A40CFD">
              <w:rPr>
                <w:rFonts w:ascii="Times New Roman" w:eastAsia="Aptos" w:hAnsi="Times New Roman" w:cs="Times New Roman"/>
                <w:i/>
                <w:iCs/>
                <w:color w:val="000000"/>
                <w:sz w:val="24"/>
                <w:szCs w:val="24"/>
                <w:bdr w:val="none" w:sz="0" w:space="0" w:color="auto" w:frame="1"/>
                <w:shd w:val="clear" w:color="auto" w:fill="FFFFFF"/>
              </w:rPr>
              <w:t>у складі:</w:t>
            </w:r>
          </w:p>
        </w:tc>
        <w:tc>
          <w:tcPr>
            <w:tcW w:w="993" w:type="dxa"/>
            <w:vAlign w:val="center"/>
          </w:tcPr>
          <w:p w14:paraId="3C9807D2"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2F70D47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A40CFD">
              <w:rPr>
                <w:rFonts w:ascii="Times New Roman" w:eastAsia="Aptos" w:hAnsi="Times New Roman" w:cs="Times New Roman"/>
                <w:b/>
                <w:bCs/>
                <w:color w:val="000000"/>
                <w:sz w:val="24"/>
                <w:szCs w:val="24"/>
                <w:bdr w:val="none" w:sz="0" w:space="0" w:color="auto" w:frame="1"/>
                <w:shd w:val="clear" w:color="auto" w:fill="FFFFFF"/>
              </w:rPr>
              <w:t>шт</w:t>
            </w:r>
            <w:proofErr w:type="spellEnd"/>
          </w:p>
        </w:tc>
      </w:tr>
      <w:tr w:rsidR="00A40CFD" w:rsidRPr="00A40CFD" w14:paraId="68D52508" w14:textId="77777777" w:rsidTr="00A04816">
        <w:tc>
          <w:tcPr>
            <w:tcW w:w="519" w:type="dxa"/>
            <w:vAlign w:val="center"/>
          </w:tcPr>
          <w:p w14:paraId="116A8D78"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28</w:t>
            </w:r>
          </w:p>
        </w:tc>
        <w:tc>
          <w:tcPr>
            <w:tcW w:w="636" w:type="dxa"/>
            <w:vAlign w:val="center"/>
          </w:tcPr>
          <w:p w14:paraId="3FC1FDB9"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4.1</w:t>
            </w:r>
          </w:p>
        </w:tc>
        <w:tc>
          <w:tcPr>
            <w:tcW w:w="6211" w:type="dxa"/>
            <w:vAlign w:val="center"/>
          </w:tcPr>
          <w:p w14:paraId="102F86D7"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Ремонт плати системного монітора</w:t>
            </w:r>
          </w:p>
        </w:tc>
        <w:tc>
          <w:tcPr>
            <w:tcW w:w="993" w:type="dxa"/>
            <w:vAlign w:val="center"/>
          </w:tcPr>
          <w:p w14:paraId="0A549769"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6A415E8D"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7C1C0B11" w14:textId="77777777" w:rsidTr="00A04816">
        <w:tc>
          <w:tcPr>
            <w:tcW w:w="519" w:type="dxa"/>
            <w:vAlign w:val="center"/>
          </w:tcPr>
          <w:p w14:paraId="53FA8DA1"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29</w:t>
            </w:r>
          </w:p>
        </w:tc>
        <w:tc>
          <w:tcPr>
            <w:tcW w:w="636" w:type="dxa"/>
            <w:vAlign w:val="center"/>
          </w:tcPr>
          <w:p w14:paraId="4E183EA4"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4.2</w:t>
            </w:r>
          </w:p>
        </w:tc>
        <w:tc>
          <w:tcPr>
            <w:tcW w:w="6211" w:type="dxa"/>
            <w:vAlign w:val="center"/>
          </w:tcPr>
          <w:p w14:paraId="1327FBAA"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Налагодження та тестування комплексу в сервісному центрі</w:t>
            </w:r>
          </w:p>
        </w:tc>
        <w:tc>
          <w:tcPr>
            <w:tcW w:w="993" w:type="dxa"/>
            <w:vAlign w:val="center"/>
          </w:tcPr>
          <w:p w14:paraId="7FEE535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74FF2ADB"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4C8E6EA6" w14:textId="77777777" w:rsidTr="00A04816">
        <w:tc>
          <w:tcPr>
            <w:tcW w:w="519" w:type="dxa"/>
            <w:vAlign w:val="center"/>
          </w:tcPr>
          <w:p w14:paraId="5AE18096"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30</w:t>
            </w:r>
          </w:p>
        </w:tc>
        <w:tc>
          <w:tcPr>
            <w:tcW w:w="636" w:type="dxa"/>
            <w:vAlign w:val="center"/>
          </w:tcPr>
          <w:p w14:paraId="180EEC9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4.3</w:t>
            </w:r>
          </w:p>
        </w:tc>
        <w:tc>
          <w:tcPr>
            <w:tcW w:w="6211" w:type="dxa"/>
            <w:vAlign w:val="center"/>
          </w:tcPr>
          <w:p w14:paraId="0F97E8A7"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Встановлення та налагодження РБ на місці встановлення</w:t>
            </w:r>
          </w:p>
        </w:tc>
        <w:tc>
          <w:tcPr>
            <w:tcW w:w="993" w:type="dxa"/>
            <w:vAlign w:val="center"/>
          </w:tcPr>
          <w:p w14:paraId="51C5093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EFE4AF6"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40B9B6B1" w14:textId="77777777" w:rsidTr="00A04816">
        <w:tc>
          <w:tcPr>
            <w:tcW w:w="519" w:type="dxa"/>
            <w:vAlign w:val="center"/>
          </w:tcPr>
          <w:p w14:paraId="0F37A163"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lastRenderedPageBreak/>
              <w:t>31</w:t>
            </w:r>
          </w:p>
        </w:tc>
        <w:tc>
          <w:tcPr>
            <w:tcW w:w="636" w:type="dxa"/>
            <w:vAlign w:val="center"/>
          </w:tcPr>
          <w:p w14:paraId="64370697"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5</w:t>
            </w:r>
          </w:p>
        </w:tc>
        <w:tc>
          <w:tcPr>
            <w:tcW w:w="6211" w:type="dxa"/>
            <w:vAlign w:val="center"/>
          </w:tcPr>
          <w:p w14:paraId="2E04AE77" w14:textId="77777777" w:rsidR="00A40CFD" w:rsidRPr="00A40CFD" w:rsidRDefault="00A40CFD" w:rsidP="00A40CFD">
            <w:pPr>
              <w:rPr>
                <w:rFonts w:ascii="Times New Roman" w:hAnsi="Times New Roman" w:cs="Times New Roman"/>
                <w:sz w:val="24"/>
                <w:szCs w:val="24"/>
              </w:rPr>
            </w:pPr>
            <w:r w:rsidRPr="00A40CFD">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w:t>
            </w:r>
            <w:r w:rsidRPr="00A40CFD">
              <w:rPr>
                <w:rFonts w:ascii="Times New Roman" w:hAnsi="Times New Roman" w:cs="Times New Roman"/>
                <w:b/>
                <w:sz w:val="24"/>
                <w:szCs w:val="24"/>
              </w:rPr>
              <w:t xml:space="preserve">161-1220, </w:t>
            </w:r>
            <w:r w:rsidRPr="00A40CFD">
              <w:rPr>
                <w:rFonts w:ascii="Times New Roman" w:eastAsia="Aptos" w:hAnsi="Times New Roman" w:cs="Times New Roman"/>
                <w:i/>
                <w:iCs/>
                <w:color w:val="000000"/>
                <w:sz w:val="24"/>
                <w:szCs w:val="24"/>
                <w:bdr w:val="none" w:sz="0" w:space="0" w:color="auto" w:frame="1"/>
                <w:shd w:val="clear" w:color="auto" w:fill="FFFFFF"/>
              </w:rPr>
              <w:t>у складі:</w:t>
            </w:r>
          </w:p>
        </w:tc>
        <w:tc>
          <w:tcPr>
            <w:tcW w:w="993" w:type="dxa"/>
            <w:vAlign w:val="center"/>
          </w:tcPr>
          <w:p w14:paraId="04A5DC62"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6A044436"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A40CFD">
              <w:rPr>
                <w:rFonts w:ascii="Times New Roman" w:eastAsia="Aptos" w:hAnsi="Times New Roman" w:cs="Times New Roman"/>
                <w:b/>
                <w:bCs/>
                <w:color w:val="000000"/>
                <w:sz w:val="24"/>
                <w:szCs w:val="24"/>
                <w:bdr w:val="none" w:sz="0" w:space="0" w:color="auto" w:frame="1"/>
                <w:shd w:val="clear" w:color="auto" w:fill="FFFFFF"/>
              </w:rPr>
              <w:t>шт</w:t>
            </w:r>
            <w:proofErr w:type="spellEnd"/>
          </w:p>
        </w:tc>
      </w:tr>
      <w:tr w:rsidR="00A40CFD" w:rsidRPr="00A40CFD" w14:paraId="1AD3C425" w14:textId="77777777" w:rsidTr="00A04816">
        <w:tc>
          <w:tcPr>
            <w:tcW w:w="519" w:type="dxa"/>
            <w:vAlign w:val="center"/>
          </w:tcPr>
          <w:p w14:paraId="2FA26D6F"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32</w:t>
            </w:r>
          </w:p>
        </w:tc>
        <w:tc>
          <w:tcPr>
            <w:tcW w:w="636" w:type="dxa"/>
            <w:vAlign w:val="center"/>
          </w:tcPr>
          <w:p w14:paraId="054CF998"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5.1</w:t>
            </w:r>
          </w:p>
        </w:tc>
        <w:tc>
          <w:tcPr>
            <w:tcW w:w="6211" w:type="dxa"/>
            <w:vAlign w:val="center"/>
          </w:tcPr>
          <w:p w14:paraId="750FED85"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Ремонт плати системного монітора</w:t>
            </w:r>
          </w:p>
        </w:tc>
        <w:tc>
          <w:tcPr>
            <w:tcW w:w="993" w:type="dxa"/>
            <w:vAlign w:val="center"/>
          </w:tcPr>
          <w:p w14:paraId="7F17F515"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55222AE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379C51E2" w14:textId="77777777" w:rsidTr="00A04816">
        <w:tc>
          <w:tcPr>
            <w:tcW w:w="519" w:type="dxa"/>
            <w:vAlign w:val="center"/>
          </w:tcPr>
          <w:p w14:paraId="49188114"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33</w:t>
            </w:r>
          </w:p>
        </w:tc>
        <w:tc>
          <w:tcPr>
            <w:tcW w:w="636" w:type="dxa"/>
            <w:vAlign w:val="center"/>
          </w:tcPr>
          <w:p w14:paraId="4C1CBA9A"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5.2</w:t>
            </w:r>
          </w:p>
        </w:tc>
        <w:tc>
          <w:tcPr>
            <w:tcW w:w="6211" w:type="dxa"/>
            <w:vAlign w:val="center"/>
          </w:tcPr>
          <w:p w14:paraId="052F73BA"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роз'єму</w:t>
            </w:r>
          </w:p>
        </w:tc>
        <w:tc>
          <w:tcPr>
            <w:tcW w:w="993" w:type="dxa"/>
            <w:vAlign w:val="center"/>
          </w:tcPr>
          <w:p w14:paraId="08774884"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6325AE4B"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30CD3575" w14:textId="77777777" w:rsidTr="00A04816">
        <w:tc>
          <w:tcPr>
            <w:tcW w:w="519" w:type="dxa"/>
            <w:vAlign w:val="center"/>
          </w:tcPr>
          <w:p w14:paraId="02FE0E64"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34</w:t>
            </w:r>
          </w:p>
        </w:tc>
        <w:tc>
          <w:tcPr>
            <w:tcW w:w="636" w:type="dxa"/>
            <w:vAlign w:val="center"/>
          </w:tcPr>
          <w:p w14:paraId="677ACA26"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5.3</w:t>
            </w:r>
          </w:p>
        </w:tc>
        <w:tc>
          <w:tcPr>
            <w:tcW w:w="6211" w:type="dxa"/>
            <w:vAlign w:val="center"/>
          </w:tcPr>
          <w:p w14:paraId="6CA9FA02"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Налагодження та тестування комплексу в сервісному центрі</w:t>
            </w:r>
          </w:p>
        </w:tc>
        <w:tc>
          <w:tcPr>
            <w:tcW w:w="993" w:type="dxa"/>
            <w:vAlign w:val="center"/>
          </w:tcPr>
          <w:p w14:paraId="4FE90647"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9A2ACD5"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3B3A1A14" w14:textId="77777777" w:rsidTr="00A04816">
        <w:tc>
          <w:tcPr>
            <w:tcW w:w="519" w:type="dxa"/>
            <w:vAlign w:val="center"/>
          </w:tcPr>
          <w:p w14:paraId="4B888752"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35</w:t>
            </w:r>
          </w:p>
        </w:tc>
        <w:tc>
          <w:tcPr>
            <w:tcW w:w="636" w:type="dxa"/>
            <w:vAlign w:val="center"/>
          </w:tcPr>
          <w:p w14:paraId="4FBC2902"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5.4</w:t>
            </w:r>
          </w:p>
        </w:tc>
        <w:tc>
          <w:tcPr>
            <w:tcW w:w="6211" w:type="dxa"/>
            <w:vAlign w:val="center"/>
          </w:tcPr>
          <w:p w14:paraId="007E11DD" w14:textId="77777777" w:rsidR="00A40CFD" w:rsidRPr="00A40CFD" w:rsidRDefault="00A40CFD" w:rsidP="00A40CFD">
            <w:pP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Встановлення та налагодження РБ на місці встановлення</w:t>
            </w:r>
          </w:p>
        </w:tc>
        <w:tc>
          <w:tcPr>
            <w:tcW w:w="993" w:type="dxa"/>
            <w:vAlign w:val="center"/>
          </w:tcPr>
          <w:p w14:paraId="7F80007B"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6C9F6D89"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4998D3B8" w14:textId="77777777" w:rsidTr="00A04816">
        <w:tc>
          <w:tcPr>
            <w:tcW w:w="519" w:type="dxa"/>
            <w:vAlign w:val="center"/>
          </w:tcPr>
          <w:p w14:paraId="3F074E1A"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36</w:t>
            </w:r>
          </w:p>
        </w:tc>
        <w:tc>
          <w:tcPr>
            <w:tcW w:w="636" w:type="dxa"/>
            <w:vAlign w:val="center"/>
          </w:tcPr>
          <w:p w14:paraId="164C174F"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6</w:t>
            </w:r>
          </w:p>
        </w:tc>
        <w:tc>
          <w:tcPr>
            <w:tcW w:w="6211" w:type="dxa"/>
            <w:vAlign w:val="center"/>
          </w:tcPr>
          <w:p w14:paraId="0026FFB4" w14:textId="77777777" w:rsidR="00A40CFD" w:rsidRPr="00A40CFD" w:rsidRDefault="00A40CFD" w:rsidP="00A40CFD">
            <w:pPr>
              <w:jc w:val="both"/>
              <w:rPr>
                <w:rFonts w:ascii="Times New Roman" w:hAnsi="Times New Roman" w:cs="Times New Roman"/>
                <w:sz w:val="24"/>
                <w:szCs w:val="24"/>
              </w:rPr>
            </w:pPr>
            <w:r w:rsidRPr="00A40CFD">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w:t>
            </w:r>
            <w:r w:rsidRPr="00A40CFD">
              <w:rPr>
                <w:rFonts w:ascii="Times New Roman" w:hAnsi="Times New Roman" w:cs="Times New Roman"/>
                <w:b/>
                <w:sz w:val="24"/>
                <w:szCs w:val="24"/>
              </w:rPr>
              <w:t xml:space="preserve">259-1220, </w:t>
            </w:r>
            <w:r w:rsidRPr="00A40CFD">
              <w:rPr>
                <w:rFonts w:ascii="Times New Roman" w:eastAsia="Aptos" w:hAnsi="Times New Roman" w:cs="Times New Roman"/>
                <w:i/>
                <w:iCs/>
                <w:color w:val="000000"/>
                <w:sz w:val="24"/>
                <w:szCs w:val="24"/>
                <w:bdr w:val="none" w:sz="0" w:space="0" w:color="auto" w:frame="1"/>
                <w:shd w:val="clear" w:color="auto" w:fill="FFFFFF"/>
              </w:rPr>
              <w:t>у складі:</w:t>
            </w:r>
          </w:p>
        </w:tc>
        <w:tc>
          <w:tcPr>
            <w:tcW w:w="993" w:type="dxa"/>
            <w:vAlign w:val="center"/>
          </w:tcPr>
          <w:p w14:paraId="732C533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06822382"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A40CFD">
              <w:rPr>
                <w:rFonts w:ascii="Times New Roman" w:eastAsia="Aptos" w:hAnsi="Times New Roman" w:cs="Times New Roman"/>
                <w:b/>
                <w:bCs/>
                <w:color w:val="000000"/>
                <w:sz w:val="24"/>
                <w:szCs w:val="24"/>
                <w:bdr w:val="none" w:sz="0" w:space="0" w:color="auto" w:frame="1"/>
                <w:shd w:val="clear" w:color="auto" w:fill="FFFFFF"/>
              </w:rPr>
              <w:t>шт</w:t>
            </w:r>
            <w:proofErr w:type="spellEnd"/>
          </w:p>
        </w:tc>
      </w:tr>
      <w:tr w:rsidR="00A40CFD" w:rsidRPr="00A40CFD" w14:paraId="797391E7" w14:textId="77777777" w:rsidTr="00A04816">
        <w:tc>
          <w:tcPr>
            <w:tcW w:w="519" w:type="dxa"/>
            <w:vAlign w:val="center"/>
          </w:tcPr>
          <w:p w14:paraId="06FF1B1B"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37</w:t>
            </w:r>
          </w:p>
        </w:tc>
        <w:tc>
          <w:tcPr>
            <w:tcW w:w="636" w:type="dxa"/>
            <w:vAlign w:val="center"/>
          </w:tcPr>
          <w:p w14:paraId="03BF8572"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6.1</w:t>
            </w:r>
          </w:p>
        </w:tc>
        <w:tc>
          <w:tcPr>
            <w:tcW w:w="6211" w:type="dxa"/>
            <w:vAlign w:val="center"/>
          </w:tcPr>
          <w:p w14:paraId="656F2773" w14:textId="77777777" w:rsidR="00A40CFD" w:rsidRPr="00A40CFD" w:rsidRDefault="00A40CFD" w:rsidP="00A40CFD">
            <w:pPr>
              <w:jc w:val="both"/>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Комплексне відновлення системи накопичення, з заміною накопичувача</w:t>
            </w:r>
          </w:p>
        </w:tc>
        <w:tc>
          <w:tcPr>
            <w:tcW w:w="993" w:type="dxa"/>
            <w:vAlign w:val="center"/>
          </w:tcPr>
          <w:p w14:paraId="74495A17"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D12131A"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565C1A19" w14:textId="77777777" w:rsidTr="00A04816">
        <w:tc>
          <w:tcPr>
            <w:tcW w:w="519" w:type="dxa"/>
            <w:vAlign w:val="center"/>
          </w:tcPr>
          <w:p w14:paraId="61B1335E"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38</w:t>
            </w:r>
          </w:p>
        </w:tc>
        <w:tc>
          <w:tcPr>
            <w:tcW w:w="636" w:type="dxa"/>
            <w:vAlign w:val="center"/>
          </w:tcPr>
          <w:p w14:paraId="660C7F14"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6.2</w:t>
            </w:r>
          </w:p>
        </w:tc>
        <w:tc>
          <w:tcPr>
            <w:tcW w:w="6211" w:type="dxa"/>
            <w:vAlign w:val="center"/>
          </w:tcPr>
          <w:p w14:paraId="08740B9E" w14:textId="77777777" w:rsidR="00A40CFD" w:rsidRPr="00A40CFD" w:rsidRDefault="00A40CFD" w:rsidP="00A40CFD">
            <w:pPr>
              <w:jc w:val="both"/>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радара</w:t>
            </w:r>
          </w:p>
        </w:tc>
        <w:tc>
          <w:tcPr>
            <w:tcW w:w="993" w:type="dxa"/>
            <w:vAlign w:val="center"/>
          </w:tcPr>
          <w:p w14:paraId="66EE6EB5"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641A0C70"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1793CC46" w14:textId="77777777" w:rsidTr="00A04816">
        <w:tc>
          <w:tcPr>
            <w:tcW w:w="519" w:type="dxa"/>
            <w:vAlign w:val="center"/>
          </w:tcPr>
          <w:p w14:paraId="26622320"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39</w:t>
            </w:r>
          </w:p>
        </w:tc>
        <w:tc>
          <w:tcPr>
            <w:tcW w:w="636" w:type="dxa"/>
            <w:vAlign w:val="center"/>
          </w:tcPr>
          <w:p w14:paraId="1DEA47A3"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6.3</w:t>
            </w:r>
          </w:p>
        </w:tc>
        <w:tc>
          <w:tcPr>
            <w:tcW w:w="6211" w:type="dxa"/>
            <w:vAlign w:val="center"/>
          </w:tcPr>
          <w:p w14:paraId="3FCAF6DB" w14:textId="77777777" w:rsidR="00A40CFD" w:rsidRPr="00A40CFD" w:rsidRDefault="00A40CFD" w:rsidP="00A40CFD">
            <w:pPr>
              <w:jc w:val="both"/>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Заміна корпусного роз'єму радара та налаштування програмних бібліотек для підтримки UMRR-11 TYPE 44</w:t>
            </w:r>
          </w:p>
        </w:tc>
        <w:tc>
          <w:tcPr>
            <w:tcW w:w="993" w:type="dxa"/>
            <w:vAlign w:val="center"/>
          </w:tcPr>
          <w:p w14:paraId="686D03B3"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933E98E"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7D6D84EF" w14:textId="77777777" w:rsidTr="00A04816">
        <w:tc>
          <w:tcPr>
            <w:tcW w:w="519" w:type="dxa"/>
            <w:vAlign w:val="center"/>
          </w:tcPr>
          <w:p w14:paraId="1C104B2F"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40</w:t>
            </w:r>
          </w:p>
        </w:tc>
        <w:tc>
          <w:tcPr>
            <w:tcW w:w="636" w:type="dxa"/>
            <w:vAlign w:val="center"/>
          </w:tcPr>
          <w:p w14:paraId="382114EE"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6.4</w:t>
            </w:r>
          </w:p>
        </w:tc>
        <w:tc>
          <w:tcPr>
            <w:tcW w:w="6211" w:type="dxa"/>
            <w:vAlign w:val="center"/>
          </w:tcPr>
          <w:p w14:paraId="682CB38B" w14:textId="77777777" w:rsidR="00A40CFD" w:rsidRPr="00A40CFD" w:rsidRDefault="00A40CFD" w:rsidP="00A40CFD">
            <w:pPr>
              <w:jc w:val="both"/>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Налагодження та тестування комплексу в сервісному центрі</w:t>
            </w:r>
          </w:p>
        </w:tc>
        <w:tc>
          <w:tcPr>
            <w:tcW w:w="993" w:type="dxa"/>
            <w:vAlign w:val="center"/>
          </w:tcPr>
          <w:p w14:paraId="15F0C778"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5121169E"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tr w:rsidR="00A40CFD" w:rsidRPr="00A40CFD" w14:paraId="60B85944" w14:textId="77777777" w:rsidTr="00A04816">
        <w:tc>
          <w:tcPr>
            <w:tcW w:w="519" w:type="dxa"/>
            <w:vAlign w:val="center"/>
          </w:tcPr>
          <w:p w14:paraId="6D91C759" w14:textId="77777777" w:rsidR="00A40CFD" w:rsidRPr="00A40CFD" w:rsidRDefault="00A40CFD" w:rsidP="00A40CFD">
            <w:pPr>
              <w:jc w:val="center"/>
              <w:rPr>
                <w:rFonts w:ascii="Times New Roman" w:eastAsia="Aptos" w:hAnsi="Times New Roman" w:cs="Times New Roman"/>
                <w:b/>
                <w:bCs/>
                <w:color w:val="000000"/>
                <w:sz w:val="24"/>
                <w:szCs w:val="24"/>
                <w:bdr w:val="none" w:sz="0" w:space="0" w:color="auto" w:frame="1"/>
                <w:shd w:val="clear" w:color="auto" w:fill="FFFFFF"/>
              </w:rPr>
            </w:pPr>
            <w:r w:rsidRPr="00A40CFD">
              <w:rPr>
                <w:rFonts w:ascii="Times New Roman" w:eastAsia="Aptos" w:hAnsi="Times New Roman" w:cs="Times New Roman"/>
                <w:b/>
                <w:bCs/>
                <w:color w:val="000000"/>
                <w:sz w:val="24"/>
                <w:szCs w:val="24"/>
                <w:bdr w:val="none" w:sz="0" w:space="0" w:color="auto" w:frame="1"/>
                <w:shd w:val="clear" w:color="auto" w:fill="FFFFFF"/>
              </w:rPr>
              <w:t>41</w:t>
            </w:r>
          </w:p>
        </w:tc>
        <w:tc>
          <w:tcPr>
            <w:tcW w:w="636" w:type="dxa"/>
            <w:vAlign w:val="center"/>
          </w:tcPr>
          <w:p w14:paraId="0C998B5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6.5</w:t>
            </w:r>
          </w:p>
        </w:tc>
        <w:tc>
          <w:tcPr>
            <w:tcW w:w="6211" w:type="dxa"/>
            <w:vAlign w:val="center"/>
          </w:tcPr>
          <w:p w14:paraId="7983FCCB" w14:textId="77777777" w:rsidR="00A40CFD" w:rsidRPr="00A40CFD" w:rsidRDefault="00A40CFD" w:rsidP="00A40CFD">
            <w:pPr>
              <w:jc w:val="both"/>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hAnsi="Times New Roman" w:cs="Times New Roman"/>
                <w:sz w:val="24"/>
                <w:szCs w:val="24"/>
              </w:rPr>
              <w:t>Встановлення та налагодження РБ на місці встановлення</w:t>
            </w:r>
          </w:p>
        </w:tc>
        <w:tc>
          <w:tcPr>
            <w:tcW w:w="993" w:type="dxa"/>
            <w:vAlign w:val="center"/>
          </w:tcPr>
          <w:p w14:paraId="5785F6A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955194C" w14:textId="77777777" w:rsidR="00A40CFD" w:rsidRPr="00A40CFD" w:rsidRDefault="00A40CFD" w:rsidP="00A40CFD">
            <w:pPr>
              <w:jc w:val="center"/>
              <w:rPr>
                <w:rFonts w:ascii="Times New Roman" w:eastAsia="Aptos" w:hAnsi="Times New Roman" w:cs="Times New Roman"/>
                <w:color w:val="000000"/>
                <w:sz w:val="24"/>
                <w:szCs w:val="24"/>
                <w:bdr w:val="none" w:sz="0" w:space="0" w:color="auto" w:frame="1"/>
                <w:shd w:val="clear" w:color="auto" w:fill="FFFFFF"/>
              </w:rPr>
            </w:pPr>
            <w:r w:rsidRPr="00A40CFD">
              <w:rPr>
                <w:rFonts w:ascii="Times New Roman" w:eastAsia="Aptos" w:hAnsi="Times New Roman" w:cs="Times New Roman"/>
                <w:color w:val="000000"/>
                <w:sz w:val="24"/>
                <w:szCs w:val="24"/>
                <w:bdr w:val="none" w:sz="0" w:space="0" w:color="auto" w:frame="1"/>
                <w:shd w:val="clear" w:color="auto" w:fill="FFFFFF"/>
              </w:rPr>
              <w:t>послуга</w:t>
            </w:r>
          </w:p>
        </w:tc>
      </w:tr>
      <w:bookmarkEnd w:id="1"/>
    </w:tbl>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995869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87100">
        <w:rPr>
          <w:rFonts w:ascii="Times New Roman" w:eastAsia="Times New Roman" w:hAnsi="Times New Roman" w:cs="Times New Roman"/>
          <w:sz w:val="24"/>
          <w:szCs w:val="24"/>
          <w:lang w:eastAsia="ru-RU"/>
        </w:rPr>
        <w:t>851 028,95</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87100">
        <w:rPr>
          <w:rFonts w:ascii="Times New Roman" w:eastAsia="Times New Roman" w:hAnsi="Times New Roman" w:cs="Times New Roman"/>
          <w:sz w:val="24"/>
          <w:szCs w:val="24"/>
          <w:lang w:eastAsia="ru-RU"/>
        </w:rPr>
        <w:t>вісімсот п’ятдесят одна тисяча двадцять вісім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287100">
        <w:rPr>
          <w:rFonts w:ascii="Times New Roman" w:eastAsia="Times New Roman" w:hAnsi="Times New Roman" w:cs="Times New Roman"/>
          <w:sz w:val="24"/>
          <w:szCs w:val="24"/>
          <w:lang w:eastAsia="ru-RU"/>
        </w:rPr>
        <w:t>95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87100"/>
    <w:rsid w:val="002924C8"/>
    <w:rsid w:val="00295ECA"/>
    <w:rsid w:val="002D01D5"/>
    <w:rsid w:val="002D4BAA"/>
    <w:rsid w:val="00317AB4"/>
    <w:rsid w:val="00330018"/>
    <w:rsid w:val="00362DEB"/>
    <w:rsid w:val="0036786D"/>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40CFD"/>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1056</Words>
  <Characters>6381</Characters>
  <Application>Microsoft Office Word</Application>
  <DocSecurity>0</DocSecurity>
  <Lines>455</Lines>
  <Paragraphs>413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2025-10-31T13:10:00Z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