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D36485E"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76F95" w:rsidRPr="00176F95">
        <w:rPr>
          <w:b w:val="0"/>
          <w:bCs w:val="0"/>
          <w:sz w:val="24"/>
          <w:szCs w:val="24"/>
        </w:rPr>
        <w:t>Закупівля ІР-телефонів код CPV за ЄЗС ДК 021:2015 32550000-3 Телефонне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6DF110D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0E3821">
        <w:rPr>
          <w:rFonts w:ascii="Times New Roman" w:hAnsi="Times New Roman" w:cs="Times New Roman"/>
          <w:sz w:val="24"/>
          <w:szCs w:val="24"/>
        </w:rPr>
        <w:t>11</w:t>
      </w:r>
      <w:r w:rsidR="001944C8">
        <w:rPr>
          <w:rFonts w:ascii="Times New Roman" w:hAnsi="Times New Roman" w:cs="Times New Roman"/>
          <w:sz w:val="24"/>
          <w:szCs w:val="24"/>
        </w:rPr>
        <w:t>-</w:t>
      </w:r>
      <w:r w:rsidR="000E3821">
        <w:rPr>
          <w:rFonts w:ascii="Times New Roman" w:hAnsi="Times New Roman" w:cs="Times New Roman"/>
          <w:sz w:val="24"/>
          <w:szCs w:val="24"/>
        </w:rPr>
        <w:t>1</w:t>
      </w:r>
      <w:r w:rsidR="00E62C9F">
        <w:rPr>
          <w:rFonts w:ascii="Times New Roman" w:hAnsi="Times New Roman" w:cs="Times New Roman"/>
          <w:sz w:val="24"/>
          <w:szCs w:val="24"/>
        </w:rPr>
        <w:t>4</w:t>
      </w:r>
      <w:r w:rsidR="00F60A0F" w:rsidRPr="00F90C90">
        <w:rPr>
          <w:rFonts w:ascii="Times New Roman" w:hAnsi="Times New Roman" w:cs="Times New Roman"/>
          <w:sz w:val="24"/>
          <w:szCs w:val="24"/>
        </w:rPr>
        <w:t>-</w:t>
      </w:r>
      <w:r w:rsidR="00176F95">
        <w:rPr>
          <w:rFonts w:ascii="Times New Roman" w:hAnsi="Times New Roman" w:cs="Times New Roman"/>
          <w:sz w:val="24"/>
          <w:szCs w:val="24"/>
        </w:rPr>
        <w:t>013582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7E83FDC" w:rsidR="0084770C" w:rsidRPr="00176F9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176F95" w:rsidRPr="00176F95">
        <w:rPr>
          <w:rFonts w:ascii="Times New Roman" w:hAnsi="Times New Roman" w:cs="Times New Roman"/>
          <w:sz w:val="24"/>
          <w:szCs w:val="24"/>
        </w:rPr>
        <w:t>Закупівля ІР-телефонів код CPV за ЄЗС ДК 021:2015 32550000-3 Телефонне обладнання</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38B0A8EA" w14:textId="77777777" w:rsidR="00176F95" w:rsidRPr="00176F95" w:rsidRDefault="00176F95" w:rsidP="00176F95">
      <w:pPr>
        <w:spacing w:after="0" w:line="240" w:lineRule="auto"/>
        <w:jc w:val="center"/>
        <w:rPr>
          <w:rFonts w:ascii="Times New Roman" w:eastAsia="Aptos" w:hAnsi="Times New Roman" w:cs="Times New Roman"/>
          <w:b/>
          <w:bCs/>
          <w:color w:val="000000"/>
          <w:kern w:val="2"/>
          <w:sz w:val="24"/>
          <w:szCs w:val="24"/>
        </w:rPr>
      </w:pPr>
      <w:r w:rsidRPr="00176F95">
        <w:rPr>
          <w:rFonts w:ascii="Times New Roman" w:eastAsia="Aptos" w:hAnsi="Times New Roman" w:cs="Times New Roman"/>
          <w:b/>
          <w:bCs/>
          <w:color w:val="000000"/>
          <w:kern w:val="2"/>
          <w:sz w:val="24"/>
          <w:szCs w:val="24"/>
        </w:rPr>
        <w:t>ТЕХНІЧНІ ВИМОГИ</w:t>
      </w:r>
    </w:p>
    <w:p w14:paraId="6C4CDDDD" w14:textId="77777777" w:rsidR="00176F95" w:rsidRPr="00176F95" w:rsidRDefault="00176F95" w:rsidP="00176F95">
      <w:pPr>
        <w:spacing w:after="0" w:line="240" w:lineRule="auto"/>
        <w:rPr>
          <w:rFonts w:ascii="Times New Roman" w:hAnsi="Times New Roman" w:cs="Times New Roman"/>
          <w:sz w:val="24"/>
          <w:szCs w:val="24"/>
        </w:rPr>
      </w:pPr>
    </w:p>
    <w:tbl>
      <w:tblPr>
        <w:tblW w:w="9634" w:type="dxa"/>
        <w:tblInd w:w="-113" w:type="dxa"/>
        <w:tblLayout w:type="fixed"/>
        <w:tblLook w:val="0000" w:firstRow="0" w:lastRow="0" w:firstColumn="0" w:lastColumn="0" w:noHBand="0" w:noVBand="0"/>
      </w:tblPr>
      <w:tblGrid>
        <w:gridCol w:w="562"/>
        <w:gridCol w:w="5670"/>
        <w:gridCol w:w="1701"/>
        <w:gridCol w:w="1701"/>
      </w:tblGrid>
      <w:tr w:rsidR="00176F95" w:rsidRPr="00176F95" w14:paraId="2233563F" w14:textId="77777777" w:rsidTr="00EE46E2">
        <w:tc>
          <w:tcPr>
            <w:tcW w:w="562" w:type="dxa"/>
            <w:tcBorders>
              <w:top w:val="single" w:sz="4" w:space="0" w:color="000000"/>
              <w:left w:val="single" w:sz="4" w:space="0" w:color="000000"/>
              <w:bottom w:val="single" w:sz="4" w:space="0" w:color="000000"/>
              <w:right w:val="single" w:sz="4" w:space="0" w:color="000000"/>
            </w:tcBorders>
            <w:vAlign w:val="center"/>
          </w:tcPr>
          <w:p w14:paraId="5BE864B7" w14:textId="77777777" w:rsidR="00176F95" w:rsidRPr="00176F95" w:rsidRDefault="00176F95" w:rsidP="00176F95">
            <w:pPr>
              <w:spacing w:after="0" w:line="240" w:lineRule="auto"/>
              <w:jc w:val="center"/>
              <w:rPr>
                <w:rFonts w:ascii="Times New Roman" w:eastAsia="Times New Roman" w:hAnsi="Times New Roman" w:cs="Times New Roman"/>
                <w:b/>
                <w:bCs/>
                <w:color w:val="000000"/>
                <w:kern w:val="2"/>
                <w:sz w:val="24"/>
                <w:szCs w:val="24"/>
                <w:lang w:eastAsia="uk-UA"/>
              </w:rPr>
            </w:pPr>
            <w:r w:rsidRPr="00176F95">
              <w:rPr>
                <w:rFonts w:ascii="Times New Roman" w:eastAsia="Times New Roman" w:hAnsi="Times New Roman" w:cs="Times New Roman"/>
                <w:b/>
                <w:bCs/>
                <w:color w:val="000000"/>
                <w:kern w:val="2"/>
                <w:sz w:val="24"/>
                <w:szCs w:val="24"/>
                <w:lang w:eastAsia="uk-UA"/>
              </w:rPr>
              <w:t>№ з/п</w:t>
            </w:r>
          </w:p>
        </w:tc>
        <w:tc>
          <w:tcPr>
            <w:tcW w:w="5670" w:type="dxa"/>
            <w:tcBorders>
              <w:top w:val="single" w:sz="4" w:space="0" w:color="000000"/>
              <w:left w:val="single" w:sz="4" w:space="0" w:color="000000"/>
              <w:bottom w:val="single" w:sz="4" w:space="0" w:color="000000"/>
              <w:right w:val="single" w:sz="4" w:space="0" w:color="000000"/>
            </w:tcBorders>
            <w:vAlign w:val="center"/>
          </w:tcPr>
          <w:p w14:paraId="7D6C9D03" w14:textId="77777777" w:rsidR="00176F95" w:rsidRPr="00176F95" w:rsidRDefault="00176F95" w:rsidP="00176F95">
            <w:pPr>
              <w:spacing w:after="0" w:line="240" w:lineRule="auto"/>
              <w:jc w:val="center"/>
              <w:rPr>
                <w:rFonts w:ascii="Times New Roman" w:eastAsia="Times New Roman" w:hAnsi="Times New Roman" w:cs="Times New Roman"/>
                <w:b/>
                <w:bCs/>
                <w:color w:val="000000"/>
                <w:kern w:val="2"/>
                <w:sz w:val="24"/>
                <w:szCs w:val="24"/>
                <w:lang w:eastAsia="uk-UA"/>
              </w:rPr>
            </w:pPr>
            <w:r w:rsidRPr="00176F95">
              <w:rPr>
                <w:rFonts w:ascii="Times New Roman" w:eastAsia="Times New Roman" w:hAnsi="Times New Roman" w:cs="Times New Roman"/>
                <w:b/>
                <w:bCs/>
                <w:color w:val="000000"/>
                <w:kern w:val="2"/>
                <w:sz w:val="24"/>
                <w:szCs w:val="24"/>
                <w:lang w:eastAsia="uk-UA"/>
              </w:rPr>
              <w:t>Назва товару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4AD088CE" w14:textId="77777777" w:rsidR="00176F95" w:rsidRPr="00176F95" w:rsidRDefault="00176F95" w:rsidP="00176F95">
            <w:pPr>
              <w:spacing w:after="0" w:line="240" w:lineRule="auto"/>
              <w:jc w:val="center"/>
              <w:rPr>
                <w:rFonts w:ascii="Times New Roman" w:eastAsia="Times New Roman" w:hAnsi="Times New Roman" w:cs="Times New Roman"/>
                <w:b/>
                <w:bCs/>
                <w:color w:val="000000"/>
                <w:kern w:val="2"/>
                <w:sz w:val="24"/>
                <w:szCs w:val="24"/>
                <w:lang w:eastAsia="uk-UA"/>
              </w:rPr>
            </w:pPr>
            <w:r w:rsidRPr="00176F95">
              <w:rPr>
                <w:rFonts w:ascii="Times New Roman" w:eastAsia="Times New Roman" w:hAnsi="Times New Roman" w:cs="Times New Roman"/>
                <w:b/>
                <w:bCs/>
                <w:color w:val="000000"/>
                <w:kern w:val="2"/>
                <w:sz w:val="24"/>
                <w:szCs w:val="24"/>
                <w:lang w:eastAsia="uk-UA"/>
              </w:rPr>
              <w:t>Одиниця виміру</w:t>
            </w:r>
          </w:p>
        </w:tc>
        <w:tc>
          <w:tcPr>
            <w:tcW w:w="1701" w:type="dxa"/>
            <w:tcBorders>
              <w:top w:val="single" w:sz="4" w:space="0" w:color="000000"/>
              <w:left w:val="single" w:sz="4" w:space="0" w:color="000000"/>
              <w:bottom w:val="single" w:sz="4" w:space="0" w:color="000000"/>
              <w:right w:val="single" w:sz="4" w:space="0" w:color="000000"/>
            </w:tcBorders>
            <w:vAlign w:val="center"/>
          </w:tcPr>
          <w:p w14:paraId="3D1D2579" w14:textId="77777777" w:rsidR="00176F95" w:rsidRPr="00176F95" w:rsidRDefault="00176F95" w:rsidP="00176F95">
            <w:pPr>
              <w:spacing w:after="0" w:line="240" w:lineRule="auto"/>
              <w:jc w:val="center"/>
              <w:rPr>
                <w:rFonts w:ascii="Times New Roman" w:eastAsia="Times New Roman" w:hAnsi="Times New Roman" w:cs="Times New Roman"/>
                <w:b/>
                <w:bCs/>
                <w:color w:val="000000"/>
                <w:kern w:val="2"/>
                <w:sz w:val="24"/>
                <w:szCs w:val="24"/>
                <w:lang w:eastAsia="uk-UA"/>
              </w:rPr>
            </w:pPr>
            <w:r w:rsidRPr="00176F95">
              <w:rPr>
                <w:rFonts w:ascii="Times New Roman" w:eastAsia="Times New Roman" w:hAnsi="Times New Roman" w:cs="Times New Roman"/>
                <w:b/>
                <w:bCs/>
                <w:color w:val="000000"/>
                <w:kern w:val="2"/>
                <w:sz w:val="24"/>
                <w:szCs w:val="24"/>
                <w:lang w:eastAsia="uk-UA"/>
              </w:rPr>
              <w:t>Кількість</w:t>
            </w:r>
          </w:p>
        </w:tc>
      </w:tr>
      <w:tr w:rsidR="00176F95" w:rsidRPr="00176F95" w14:paraId="6948D306" w14:textId="77777777" w:rsidTr="00EE46E2">
        <w:tc>
          <w:tcPr>
            <w:tcW w:w="562" w:type="dxa"/>
            <w:tcBorders>
              <w:top w:val="single" w:sz="4" w:space="0" w:color="000000"/>
              <w:left w:val="single" w:sz="4" w:space="0" w:color="000000"/>
              <w:bottom w:val="single" w:sz="4" w:space="0" w:color="000000"/>
              <w:right w:val="single" w:sz="4" w:space="0" w:color="000000"/>
            </w:tcBorders>
            <w:vAlign w:val="center"/>
          </w:tcPr>
          <w:p w14:paraId="268066B6" w14:textId="77777777" w:rsidR="00176F95" w:rsidRPr="00176F95" w:rsidRDefault="00176F95" w:rsidP="00176F95">
            <w:pPr>
              <w:spacing w:after="0" w:line="240" w:lineRule="auto"/>
              <w:jc w:val="center"/>
              <w:rPr>
                <w:rFonts w:ascii="Times New Roman" w:eastAsia="Times New Roman" w:hAnsi="Times New Roman" w:cs="Times New Roman"/>
                <w:color w:val="000000"/>
                <w:kern w:val="2"/>
                <w:sz w:val="24"/>
                <w:szCs w:val="24"/>
                <w:lang w:eastAsia="uk-UA"/>
              </w:rPr>
            </w:pPr>
            <w:r w:rsidRPr="00176F95">
              <w:rPr>
                <w:rFonts w:ascii="Times New Roman" w:eastAsia="Times New Roman" w:hAnsi="Times New Roman" w:cs="Times New Roman"/>
                <w:color w:val="000000"/>
                <w:kern w:val="2"/>
                <w:sz w:val="24"/>
                <w:szCs w:val="24"/>
                <w:lang w:eastAsia="uk-UA"/>
              </w:rPr>
              <w:t>1</w:t>
            </w:r>
          </w:p>
        </w:tc>
        <w:tc>
          <w:tcPr>
            <w:tcW w:w="5670" w:type="dxa"/>
            <w:tcBorders>
              <w:top w:val="single" w:sz="4" w:space="0" w:color="000000"/>
              <w:left w:val="single" w:sz="4" w:space="0" w:color="000000"/>
              <w:bottom w:val="single" w:sz="4" w:space="0" w:color="000000"/>
              <w:right w:val="single" w:sz="4" w:space="0" w:color="000000"/>
            </w:tcBorders>
            <w:vAlign w:val="center"/>
          </w:tcPr>
          <w:p w14:paraId="26F113F5" w14:textId="77777777" w:rsidR="00176F95" w:rsidRPr="00176F95" w:rsidRDefault="00176F95" w:rsidP="00176F95">
            <w:pPr>
              <w:widowControl w:val="0"/>
              <w:spacing w:after="0" w:line="240" w:lineRule="auto"/>
              <w:rPr>
                <w:rFonts w:ascii="Times New Roman" w:eastAsia="Aptos" w:hAnsi="Times New Roman" w:cs="Times New Roman"/>
                <w:bCs/>
                <w:kern w:val="2"/>
                <w:sz w:val="24"/>
                <w:szCs w:val="24"/>
                <w:lang w:eastAsia="uk-UA" w:bidi="uk-UA"/>
              </w:rPr>
            </w:pPr>
            <w:r w:rsidRPr="00176F95">
              <w:rPr>
                <w:rFonts w:ascii="Times New Roman" w:hAnsi="Times New Roman" w:cs="Times New Roman"/>
                <w:color w:val="000000"/>
                <w:sz w:val="24"/>
                <w:szCs w:val="24"/>
              </w:rPr>
              <w:t>ІР-телефон</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76E8E" w14:textId="77777777" w:rsidR="00176F95" w:rsidRPr="00176F95" w:rsidRDefault="00176F95" w:rsidP="00176F95">
            <w:pPr>
              <w:spacing w:after="0" w:line="240" w:lineRule="auto"/>
              <w:jc w:val="center"/>
              <w:rPr>
                <w:rFonts w:ascii="Times New Roman" w:eastAsia="Times New Roman" w:hAnsi="Times New Roman" w:cs="Times New Roman"/>
                <w:color w:val="000000"/>
                <w:kern w:val="2"/>
                <w:sz w:val="24"/>
                <w:szCs w:val="24"/>
                <w:lang w:eastAsia="uk-UA"/>
              </w:rPr>
            </w:pPr>
            <w:r w:rsidRPr="00176F95">
              <w:rPr>
                <w:rFonts w:ascii="Times New Roman" w:hAnsi="Times New Roman" w:cs="Times New Roman"/>
                <w:color w:val="000000"/>
                <w:sz w:val="24"/>
                <w:szCs w:val="24"/>
              </w:rPr>
              <w:t>шт.</w:t>
            </w:r>
          </w:p>
        </w:tc>
        <w:tc>
          <w:tcPr>
            <w:tcW w:w="1701" w:type="dxa"/>
            <w:tcBorders>
              <w:top w:val="single" w:sz="4" w:space="0" w:color="000000"/>
              <w:left w:val="single" w:sz="4" w:space="0" w:color="000000"/>
              <w:bottom w:val="single" w:sz="4" w:space="0" w:color="000000"/>
              <w:right w:val="single" w:sz="4" w:space="0" w:color="000000"/>
            </w:tcBorders>
            <w:vAlign w:val="center"/>
          </w:tcPr>
          <w:p w14:paraId="1178FB2E" w14:textId="77777777" w:rsidR="00176F95" w:rsidRPr="00176F95" w:rsidRDefault="00176F95" w:rsidP="00176F95">
            <w:pPr>
              <w:spacing w:after="0" w:line="240" w:lineRule="auto"/>
              <w:jc w:val="center"/>
              <w:rPr>
                <w:rFonts w:ascii="Times New Roman" w:hAnsi="Times New Roman" w:cs="Times New Roman"/>
                <w:sz w:val="24"/>
                <w:szCs w:val="24"/>
              </w:rPr>
            </w:pPr>
            <w:r w:rsidRPr="00176F95">
              <w:rPr>
                <w:rFonts w:ascii="Times New Roman" w:hAnsi="Times New Roman" w:cs="Times New Roman"/>
                <w:color w:val="000000"/>
                <w:sz w:val="24"/>
                <w:szCs w:val="24"/>
              </w:rPr>
              <w:t>52</w:t>
            </w:r>
          </w:p>
        </w:tc>
      </w:tr>
    </w:tbl>
    <w:p w14:paraId="29D479AD" w14:textId="77777777" w:rsidR="00176F95" w:rsidRPr="00176F95" w:rsidRDefault="00176F95" w:rsidP="00176F95">
      <w:pPr>
        <w:spacing w:after="0" w:line="240" w:lineRule="auto"/>
        <w:jc w:val="both"/>
        <w:rPr>
          <w:rFonts w:ascii="Times New Roman" w:eastAsia="Aptos" w:hAnsi="Times New Roman" w:cs="Times New Roman"/>
          <w:color w:val="000000"/>
          <w:kern w:val="2"/>
          <w:sz w:val="24"/>
          <w:szCs w:val="24"/>
        </w:rPr>
      </w:pPr>
    </w:p>
    <w:p w14:paraId="574CBC49" w14:textId="77777777" w:rsidR="00176F95" w:rsidRPr="00176F95" w:rsidRDefault="00176F95" w:rsidP="00176F95">
      <w:pPr>
        <w:spacing w:after="0" w:line="240" w:lineRule="auto"/>
        <w:ind w:firstLine="567"/>
        <w:jc w:val="both"/>
        <w:rPr>
          <w:rFonts w:ascii="Times New Roman" w:hAnsi="Times New Roman" w:cs="Times New Roman"/>
          <w:sz w:val="24"/>
          <w:szCs w:val="24"/>
        </w:rPr>
      </w:pPr>
      <w:r w:rsidRPr="00176F95">
        <w:rPr>
          <w:rFonts w:ascii="Times New Roman" w:eastAsia="Aptos" w:hAnsi="Times New Roman" w:cs="Times New Roman"/>
          <w:i/>
          <w:iCs/>
          <w:color w:val="000000"/>
          <w:kern w:val="2"/>
          <w:sz w:val="24"/>
          <w:szCs w:val="24"/>
          <w:lang w:eastAsia="ru-RU"/>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176F95">
        <w:rPr>
          <w:rFonts w:ascii="Times New Roman" w:eastAsia="Aptos" w:hAnsi="Times New Roman" w:cs="Times New Roman"/>
          <w:i/>
          <w:iCs/>
          <w:color w:val="000000"/>
          <w:kern w:val="2"/>
          <w:sz w:val="24"/>
          <w:szCs w:val="24"/>
          <w:lang w:eastAsia="ru-RU"/>
        </w:rPr>
        <w:t>проєкту</w:t>
      </w:r>
      <w:proofErr w:type="spellEnd"/>
      <w:r w:rsidRPr="00176F95">
        <w:rPr>
          <w:rFonts w:ascii="Times New Roman" w:eastAsia="Aptos" w:hAnsi="Times New Roman" w:cs="Times New Roman"/>
          <w:i/>
          <w:iCs/>
          <w:color w:val="000000"/>
          <w:kern w:val="2"/>
          <w:sz w:val="24"/>
          <w:szCs w:val="24"/>
          <w:lang w:eastAsia="ru-RU"/>
        </w:rPr>
        <w:t xml:space="preserve"> Договору до моменту його повного завершення</w:t>
      </w:r>
      <w:r w:rsidRPr="00176F95">
        <w:rPr>
          <w:rFonts w:ascii="Times New Roman" w:eastAsia="Aptos" w:hAnsi="Times New Roman" w:cs="Times New Roman"/>
          <w:i/>
          <w:iCs/>
          <w:color w:val="000000"/>
          <w:kern w:val="2"/>
          <w:sz w:val="24"/>
          <w:szCs w:val="24"/>
        </w:rPr>
        <w:t>.</w:t>
      </w:r>
    </w:p>
    <w:p w14:paraId="35E01F93" w14:textId="77777777" w:rsidR="00176F95" w:rsidRPr="00176F95" w:rsidRDefault="00176F95" w:rsidP="00176F95">
      <w:pPr>
        <w:spacing w:after="0" w:line="240" w:lineRule="auto"/>
        <w:jc w:val="both"/>
        <w:rPr>
          <w:rFonts w:ascii="Times New Roman" w:eastAsia="Aptos" w:hAnsi="Times New Roman" w:cs="Times New Roman"/>
          <w:color w:val="000000"/>
          <w:kern w:val="2"/>
          <w:sz w:val="24"/>
          <w:szCs w:val="24"/>
        </w:rPr>
      </w:pPr>
    </w:p>
    <w:p w14:paraId="7228292F" w14:textId="77777777" w:rsidR="00176F95" w:rsidRPr="00176F95" w:rsidRDefault="00176F95" w:rsidP="00176F95">
      <w:pPr>
        <w:spacing w:after="0" w:line="240" w:lineRule="auto"/>
        <w:ind w:firstLine="567"/>
        <w:jc w:val="center"/>
        <w:rPr>
          <w:rFonts w:ascii="Times New Roman" w:eastAsia="Aptos" w:hAnsi="Times New Roman" w:cs="Times New Roman"/>
          <w:b/>
          <w:bCs/>
          <w:color w:val="000000"/>
          <w:kern w:val="2"/>
          <w:sz w:val="24"/>
          <w:szCs w:val="24"/>
        </w:rPr>
      </w:pPr>
      <w:r w:rsidRPr="00176F95">
        <w:rPr>
          <w:rFonts w:ascii="Times New Roman" w:eastAsia="Aptos" w:hAnsi="Times New Roman" w:cs="Times New Roman"/>
          <w:b/>
          <w:bCs/>
          <w:color w:val="000000"/>
          <w:kern w:val="2"/>
          <w:sz w:val="24"/>
          <w:szCs w:val="24"/>
        </w:rPr>
        <w:t xml:space="preserve">Специфікація товару </w:t>
      </w:r>
    </w:p>
    <w:tbl>
      <w:tblPr>
        <w:tblW w:w="963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92"/>
        <w:gridCol w:w="2278"/>
        <w:gridCol w:w="6369"/>
      </w:tblGrid>
      <w:tr w:rsidR="00176F95" w:rsidRPr="00176F95" w14:paraId="70494DE4" w14:textId="77777777" w:rsidTr="00EE46E2">
        <w:trPr>
          <w:trHeight w:val="20"/>
        </w:trPr>
        <w:tc>
          <w:tcPr>
            <w:tcW w:w="992" w:type="dxa"/>
            <w:tcBorders>
              <w:top w:val="single" w:sz="8" w:space="0" w:color="000000"/>
              <w:left w:val="single" w:sz="8" w:space="0" w:color="000000"/>
              <w:bottom w:val="single" w:sz="8" w:space="0" w:color="000000"/>
              <w:right w:val="single" w:sz="8" w:space="0" w:color="000000"/>
            </w:tcBorders>
          </w:tcPr>
          <w:p w14:paraId="09C0E7AA" w14:textId="77777777" w:rsidR="00176F95" w:rsidRPr="00176F95" w:rsidRDefault="00176F95" w:rsidP="00176F95">
            <w:pPr>
              <w:spacing w:after="0" w:line="240" w:lineRule="auto"/>
              <w:rPr>
                <w:rFonts w:ascii="Times New Roman" w:eastAsia="Times New Roman" w:hAnsi="Times New Roman" w:cs="Times New Roman"/>
                <w:b/>
                <w:sz w:val="24"/>
                <w:szCs w:val="24"/>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48841456" w14:textId="77777777" w:rsidR="00176F95" w:rsidRPr="00176F95" w:rsidRDefault="00176F95" w:rsidP="00176F95">
            <w:pPr>
              <w:spacing w:after="0" w:line="240" w:lineRule="auto"/>
              <w:rPr>
                <w:rFonts w:ascii="Times New Roman" w:eastAsia="Times New Roman" w:hAnsi="Times New Roman" w:cs="Times New Roman"/>
                <w:bCs/>
                <w:sz w:val="24"/>
                <w:szCs w:val="24"/>
              </w:rPr>
            </w:pPr>
            <w:r w:rsidRPr="00176F95">
              <w:rPr>
                <w:rFonts w:ascii="Times New Roman" w:eastAsia="Times New Roman" w:hAnsi="Times New Roman" w:cs="Times New Roman"/>
                <w:bCs/>
                <w:sz w:val="24"/>
                <w:szCs w:val="24"/>
              </w:rPr>
              <w:t>Загальні вимоги</w:t>
            </w:r>
          </w:p>
        </w:tc>
        <w:tc>
          <w:tcPr>
            <w:tcW w:w="6369" w:type="dxa"/>
            <w:tcBorders>
              <w:top w:val="single" w:sz="8" w:space="0" w:color="000000"/>
              <w:left w:val="single" w:sz="8" w:space="0" w:color="000000"/>
              <w:bottom w:val="single" w:sz="8" w:space="0" w:color="000000"/>
              <w:right w:val="single" w:sz="8" w:space="0" w:color="000000"/>
            </w:tcBorders>
            <w:vAlign w:val="center"/>
          </w:tcPr>
          <w:p w14:paraId="0E0D0E32"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 xml:space="preserve">Не </w:t>
            </w:r>
            <w:proofErr w:type="spellStart"/>
            <w:r w:rsidRPr="00176F95">
              <w:rPr>
                <w:rFonts w:ascii="Times New Roman" w:hAnsi="Times New Roman" w:cs="Times New Roman"/>
                <w:sz w:val="24"/>
                <w:szCs w:val="24"/>
              </w:rPr>
              <w:t>менше</w:t>
            </w:r>
            <w:proofErr w:type="spellEnd"/>
            <w:r w:rsidRPr="00176F95">
              <w:rPr>
                <w:rFonts w:ascii="Times New Roman" w:hAnsi="Times New Roman" w:cs="Times New Roman"/>
                <w:sz w:val="24"/>
                <w:szCs w:val="24"/>
              </w:rPr>
              <w:t xml:space="preserve"> 2x 10/100/1000 </w:t>
            </w:r>
            <w:r w:rsidRPr="00176F95">
              <w:rPr>
                <w:rFonts w:ascii="Times New Roman" w:hAnsi="Times New Roman" w:cs="Times New Roman"/>
                <w:sz w:val="24"/>
                <w:szCs w:val="24"/>
                <w:lang w:val="en-US"/>
              </w:rPr>
              <w:t>Ethernet</w:t>
            </w:r>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інтерфейсів</w:t>
            </w:r>
            <w:proofErr w:type="spellEnd"/>
            <w:r w:rsidRPr="00176F95">
              <w:rPr>
                <w:rFonts w:ascii="Times New Roman" w:hAnsi="Times New Roman" w:cs="Times New Roman"/>
                <w:sz w:val="24"/>
                <w:szCs w:val="24"/>
              </w:rPr>
              <w:t xml:space="preserve"> з </w:t>
            </w:r>
            <w:proofErr w:type="spellStart"/>
            <w:r w:rsidRPr="00176F95">
              <w:rPr>
                <w:rFonts w:ascii="Times New Roman" w:hAnsi="Times New Roman" w:cs="Times New Roman"/>
                <w:sz w:val="24"/>
                <w:szCs w:val="24"/>
              </w:rPr>
              <w:t>підтримкою</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lang w:val="en-US"/>
              </w:rPr>
              <w:t>РоЕ</w:t>
            </w:r>
            <w:proofErr w:type="spellEnd"/>
            <w:r w:rsidRPr="00176F95">
              <w:rPr>
                <w:rFonts w:ascii="Times New Roman" w:hAnsi="Times New Roman" w:cs="Times New Roman"/>
                <w:sz w:val="24"/>
                <w:szCs w:val="24"/>
              </w:rPr>
              <w:t>;</w:t>
            </w:r>
          </w:p>
          <w:p w14:paraId="25E65DAC"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Колір</w:t>
            </w:r>
            <w:proofErr w:type="spellEnd"/>
            <w:r w:rsidRPr="00176F95">
              <w:rPr>
                <w:rFonts w:ascii="Times New Roman" w:hAnsi="Times New Roman" w:cs="Times New Roman"/>
                <w:sz w:val="24"/>
                <w:szCs w:val="24"/>
              </w:rPr>
              <w:t xml:space="preserve"> корпусу – </w:t>
            </w:r>
            <w:proofErr w:type="spellStart"/>
            <w:r w:rsidRPr="00176F95">
              <w:rPr>
                <w:rFonts w:ascii="Times New Roman" w:hAnsi="Times New Roman" w:cs="Times New Roman"/>
                <w:sz w:val="24"/>
                <w:szCs w:val="24"/>
              </w:rPr>
              <w:t>чорний</w:t>
            </w:r>
            <w:proofErr w:type="spellEnd"/>
            <w:r w:rsidRPr="00176F95">
              <w:rPr>
                <w:rFonts w:ascii="Times New Roman" w:hAnsi="Times New Roman" w:cs="Times New Roman"/>
                <w:sz w:val="24"/>
                <w:szCs w:val="24"/>
              </w:rPr>
              <w:t>;</w:t>
            </w:r>
          </w:p>
          <w:p w14:paraId="11A44A3B"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Кількість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ліній</w:t>
            </w:r>
            <w:proofErr w:type="spellEnd"/>
            <w:r w:rsidRPr="00176F95">
              <w:rPr>
                <w:rFonts w:ascii="Times New Roman" w:hAnsi="Times New Roman" w:cs="Times New Roman"/>
                <w:sz w:val="24"/>
                <w:szCs w:val="24"/>
              </w:rPr>
              <w:t xml:space="preserve"> – не </w:t>
            </w:r>
            <w:proofErr w:type="spellStart"/>
            <w:r w:rsidRPr="00176F95">
              <w:rPr>
                <w:rFonts w:ascii="Times New Roman" w:hAnsi="Times New Roman" w:cs="Times New Roman"/>
                <w:sz w:val="24"/>
                <w:szCs w:val="24"/>
              </w:rPr>
              <w:t>менше</w:t>
            </w:r>
            <w:proofErr w:type="spellEnd"/>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46</w:t>
            </w:r>
            <w:r w:rsidRPr="00176F95">
              <w:rPr>
                <w:rFonts w:ascii="Times New Roman" w:hAnsi="Times New Roman" w:cs="Times New Roman"/>
                <w:sz w:val="24"/>
                <w:szCs w:val="24"/>
              </w:rPr>
              <w:t>;</w:t>
            </w:r>
          </w:p>
          <w:p w14:paraId="66C07C7E"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Кількість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фізичних</w:t>
            </w:r>
            <w:proofErr w:type="spellEnd"/>
            <w:r w:rsidRPr="00176F95">
              <w:rPr>
                <w:rFonts w:ascii="Times New Roman" w:hAnsi="Times New Roman" w:cs="Times New Roman"/>
                <w:sz w:val="24"/>
                <w:szCs w:val="24"/>
              </w:rPr>
              <w:t xml:space="preserve"> кнопок для </w:t>
            </w:r>
            <w:proofErr w:type="spellStart"/>
            <w:r w:rsidRPr="00176F95">
              <w:rPr>
                <w:rFonts w:ascii="Times New Roman" w:hAnsi="Times New Roman" w:cs="Times New Roman"/>
                <w:sz w:val="24"/>
                <w:szCs w:val="24"/>
              </w:rPr>
              <w:t>ліній</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включно</w:t>
            </w:r>
            <w:proofErr w:type="spellEnd"/>
            <w:r w:rsidRPr="00176F95">
              <w:rPr>
                <w:rFonts w:ascii="Times New Roman" w:hAnsi="Times New Roman" w:cs="Times New Roman"/>
                <w:sz w:val="24"/>
                <w:szCs w:val="24"/>
              </w:rPr>
              <w:t xml:space="preserve"> з </w:t>
            </w:r>
            <w:proofErr w:type="spellStart"/>
            <w:r w:rsidRPr="00176F95">
              <w:rPr>
                <w:rFonts w:ascii="Times New Roman" w:hAnsi="Times New Roman" w:cs="Times New Roman"/>
                <w:sz w:val="24"/>
                <w:szCs w:val="24"/>
              </w:rPr>
              <w:t>панеллю</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розширення</w:t>
            </w:r>
            <w:proofErr w:type="spellEnd"/>
            <w:r w:rsidRPr="00176F95">
              <w:rPr>
                <w:rFonts w:ascii="Times New Roman" w:hAnsi="Times New Roman" w:cs="Times New Roman"/>
                <w:sz w:val="24"/>
                <w:szCs w:val="24"/>
              </w:rPr>
              <w:t xml:space="preserve">) – 6 + 20 (2 </w:t>
            </w:r>
            <w:proofErr w:type="spellStart"/>
            <w:r w:rsidRPr="00176F95">
              <w:rPr>
                <w:rFonts w:ascii="Times New Roman" w:hAnsi="Times New Roman" w:cs="Times New Roman"/>
                <w:sz w:val="24"/>
                <w:szCs w:val="24"/>
              </w:rPr>
              <w:t>сторінки</w:t>
            </w:r>
            <w:proofErr w:type="spellEnd"/>
            <w:r w:rsidRPr="00176F95">
              <w:rPr>
                <w:rFonts w:ascii="Times New Roman" w:hAnsi="Times New Roman" w:cs="Times New Roman"/>
                <w:sz w:val="24"/>
                <w:szCs w:val="24"/>
              </w:rPr>
              <w:t>);</w:t>
            </w:r>
          </w:p>
          <w:p w14:paraId="0174DD6C"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Екран</w:t>
            </w:r>
            <w:proofErr w:type="spellEnd"/>
            <w:r w:rsidRPr="00176F95">
              <w:rPr>
                <w:rFonts w:ascii="Times New Roman" w:hAnsi="Times New Roman" w:cs="Times New Roman"/>
                <w:sz w:val="24"/>
                <w:szCs w:val="24"/>
              </w:rPr>
              <w:t xml:space="preserve"> не </w:t>
            </w:r>
            <w:proofErr w:type="spellStart"/>
            <w:r w:rsidRPr="00176F95">
              <w:rPr>
                <w:rFonts w:ascii="Times New Roman" w:hAnsi="Times New Roman" w:cs="Times New Roman"/>
                <w:sz w:val="24"/>
                <w:szCs w:val="24"/>
              </w:rPr>
              <w:t>гірше</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ніж</w:t>
            </w:r>
            <w:proofErr w:type="spellEnd"/>
            <w:r w:rsidRPr="00176F95">
              <w:rPr>
                <w:rFonts w:ascii="Times New Roman" w:hAnsi="Times New Roman" w:cs="Times New Roman"/>
                <w:sz w:val="24"/>
                <w:szCs w:val="24"/>
              </w:rPr>
              <w:t>:</w:t>
            </w:r>
          </w:p>
          <w:p w14:paraId="7B5F1E12"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кольоровий</w:t>
            </w:r>
            <w:proofErr w:type="spellEnd"/>
            <w:r w:rsidRPr="00176F95">
              <w:rPr>
                <w:rFonts w:ascii="Times New Roman" w:hAnsi="Times New Roman" w:cs="Times New Roman"/>
                <w:sz w:val="24"/>
                <w:szCs w:val="24"/>
              </w:rPr>
              <w:t>;</w:t>
            </w:r>
          </w:p>
          <w:p w14:paraId="0B118E55"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 xml:space="preserve">3.7 </w:t>
            </w:r>
            <w:proofErr w:type="spellStart"/>
            <w:r w:rsidRPr="00176F95">
              <w:rPr>
                <w:rFonts w:ascii="Times New Roman" w:hAnsi="Times New Roman" w:cs="Times New Roman"/>
                <w:sz w:val="24"/>
                <w:szCs w:val="24"/>
              </w:rPr>
              <w:t>дюйми</w:t>
            </w:r>
            <w:proofErr w:type="spellEnd"/>
            <w:r w:rsidRPr="00176F95">
              <w:rPr>
                <w:rFonts w:ascii="Times New Roman" w:hAnsi="Times New Roman" w:cs="Times New Roman"/>
                <w:sz w:val="24"/>
                <w:szCs w:val="24"/>
              </w:rPr>
              <w:t>;</w:t>
            </w:r>
          </w:p>
          <w:p w14:paraId="3B8E0036"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роздільна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здатність</w:t>
            </w:r>
            <w:proofErr w:type="spellEnd"/>
            <w:r w:rsidRPr="00176F95">
              <w:rPr>
                <w:rFonts w:ascii="Times New Roman" w:hAnsi="Times New Roman" w:cs="Times New Roman"/>
                <w:sz w:val="24"/>
                <w:szCs w:val="24"/>
              </w:rPr>
              <w:t xml:space="preserve"> 480х240;</w:t>
            </w:r>
          </w:p>
          <w:p w14:paraId="51AAED56" w14:textId="77777777" w:rsidR="00176F95" w:rsidRPr="00176F95" w:rsidRDefault="00176F95" w:rsidP="00176F95">
            <w:pPr>
              <w:spacing w:after="0" w:line="240" w:lineRule="auto"/>
              <w:jc w:val="both"/>
              <w:rPr>
                <w:rFonts w:ascii="Times New Roman" w:hAnsi="Times New Roman" w:cs="Times New Roman"/>
                <w:sz w:val="24"/>
                <w:szCs w:val="24"/>
              </w:rPr>
            </w:pPr>
          </w:p>
          <w:p w14:paraId="255FCE4A"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Робоча</w:t>
            </w:r>
            <w:proofErr w:type="spellEnd"/>
            <w:r w:rsidRPr="00176F95">
              <w:rPr>
                <w:rFonts w:ascii="Times New Roman" w:hAnsi="Times New Roman" w:cs="Times New Roman"/>
                <w:sz w:val="24"/>
                <w:szCs w:val="24"/>
              </w:rPr>
              <w:t xml:space="preserve"> температура </w:t>
            </w:r>
            <w:proofErr w:type="spellStart"/>
            <w:r w:rsidRPr="00176F95">
              <w:rPr>
                <w:rFonts w:ascii="Times New Roman" w:hAnsi="Times New Roman" w:cs="Times New Roman"/>
                <w:sz w:val="24"/>
                <w:szCs w:val="24"/>
              </w:rPr>
              <w:t>від</w:t>
            </w:r>
            <w:proofErr w:type="spellEnd"/>
            <w:r w:rsidRPr="00176F95">
              <w:rPr>
                <w:rFonts w:ascii="Times New Roman" w:hAnsi="Times New Roman" w:cs="Times New Roman"/>
                <w:sz w:val="24"/>
                <w:szCs w:val="24"/>
              </w:rPr>
              <w:t xml:space="preserve"> 0 до 40 °C;</w:t>
            </w:r>
          </w:p>
          <w:p w14:paraId="6779C2C0"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Робоча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вологість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від</w:t>
            </w:r>
            <w:proofErr w:type="spellEnd"/>
            <w:r w:rsidRPr="00176F95">
              <w:rPr>
                <w:rFonts w:ascii="Times New Roman" w:hAnsi="Times New Roman" w:cs="Times New Roman"/>
                <w:sz w:val="24"/>
                <w:szCs w:val="24"/>
              </w:rPr>
              <w:t xml:space="preserve"> 10 до 90%, без </w:t>
            </w:r>
            <w:proofErr w:type="spellStart"/>
            <w:r w:rsidRPr="00176F95">
              <w:rPr>
                <w:rFonts w:ascii="Times New Roman" w:hAnsi="Times New Roman" w:cs="Times New Roman"/>
                <w:sz w:val="24"/>
                <w:szCs w:val="24"/>
              </w:rPr>
              <w:t>конденсації</w:t>
            </w:r>
            <w:proofErr w:type="spellEnd"/>
            <w:r w:rsidRPr="00176F95">
              <w:rPr>
                <w:rFonts w:ascii="Times New Roman" w:hAnsi="Times New Roman" w:cs="Times New Roman"/>
                <w:sz w:val="24"/>
                <w:szCs w:val="24"/>
              </w:rPr>
              <w:t>;</w:t>
            </w:r>
          </w:p>
          <w:p w14:paraId="45311FBC"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lastRenderedPageBreak/>
              <w:t>Підтримка</w:t>
            </w:r>
            <w:proofErr w:type="spellEnd"/>
            <w:r w:rsidRPr="00176F95">
              <w:rPr>
                <w:rFonts w:ascii="Times New Roman" w:hAnsi="Times New Roman" w:cs="Times New Roman"/>
                <w:sz w:val="24"/>
                <w:szCs w:val="24"/>
              </w:rPr>
              <w:t xml:space="preserve"> мов повинно </w:t>
            </w:r>
            <w:proofErr w:type="spellStart"/>
            <w:r w:rsidRPr="00176F95">
              <w:rPr>
                <w:rFonts w:ascii="Times New Roman" w:hAnsi="Times New Roman" w:cs="Times New Roman"/>
                <w:sz w:val="24"/>
                <w:szCs w:val="24"/>
              </w:rPr>
              <w:t>включати</w:t>
            </w:r>
            <w:proofErr w:type="spellEnd"/>
            <w:r w:rsidRPr="00176F95">
              <w:rPr>
                <w:rFonts w:ascii="Times New Roman" w:hAnsi="Times New Roman" w:cs="Times New Roman"/>
                <w:sz w:val="24"/>
                <w:szCs w:val="24"/>
              </w:rPr>
              <w:t>:</w:t>
            </w:r>
          </w:p>
          <w:p w14:paraId="089B3CE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Українську</w:t>
            </w:r>
            <w:proofErr w:type="spellEnd"/>
            <w:r w:rsidRPr="00176F95">
              <w:rPr>
                <w:rFonts w:ascii="Times New Roman" w:hAnsi="Times New Roman" w:cs="Times New Roman"/>
                <w:sz w:val="24"/>
                <w:szCs w:val="24"/>
              </w:rPr>
              <w:t>;</w:t>
            </w:r>
          </w:p>
          <w:p w14:paraId="467D0A7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Англійську</w:t>
            </w:r>
            <w:proofErr w:type="spellEnd"/>
            <w:r w:rsidRPr="00176F95">
              <w:rPr>
                <w:rFonts w:ascii="Times New Roman" w:hAnsi="Times New Roman" w:cs="Times New Roman"/>
                <w:sz w:val="24"/>
                <w:szCs w:val="24"/>
              </w:rPr>
              <w:t>;</w:t>
            </w:r>
          </w:p>
          <w:p w14:paraId="4607642D" w14:textId="77777777" w:rsidR="00176F95" w:rsidRPr="00176F95" w:rsidRDefault="00176F95" w:rsidP="00176F95">
            <w:pPr>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 xml:space="preserve"> </w:t>
            </w:r>
          </w:p>
          <w:p w14:paraId="249AF03C"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Підтримка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кодеків</w:t>
            </w:r>
            <w:proofErr w:type="spellEnd"/>
            <w:r w:rsidRPr="00176F95">
              <w:rPr>
                <w:rFonts w:ascii="Times New Roman" w:hAnsi="Times New Roman" w:cs="Times New Roman"/>
                <w:sz w:val="24"/>
                <w:szCs w:val="24"/>
              </w:rPr>
              <w:t xml:space="preserve"> та </w:t>
            </w:r>
            <w:proofErr w:type="spellStart"/>
            <w:r w:rsidRPr="00176F95">
              <w:rPr>
                <w:rFonts w:ascii="Times New Roman" w:hAnsi="Times New Roman" w:cs="Times New Roman"/>
                <w:sz w:val="24"/>
                <w:szCs w:val="24"/>
              </w:rPr>
              <w:t>протоколів</w:t>
            </w:r>
            <w:proofErr w:type="spellEnd"/>
            <w:r w:rsidRPr="00176F95">
              <w:rPr>
                <w:rFonts w:ascii="Times New Roman" w:hAnsi="Times New Roman" w:cs="Times New Roman"/>
                <w:sz w:val="24"/>
                <w:szCs w:val="24"/>
              </w:rPr>
              <w:t>:</w:t>
            </w:r>
          </w:p>
          <w:p w14:paraId="66FEF820"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OPUS;</w:t>
            </w:r>
            <w:proofErr w:type="gramEnd"/>
          </w:p>
          <w:p w14:paraId="5E81C4A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G.</w:t>
            </w:r>
            <w:proofErr w:type="gramStart"/>
            <w:r w:rsidRPr="00176F95">
              <w:rPr>
                <w:rFonts w:ascii="Times New Roman" w:hAnsi="Times New Roman" w:cs="Times New Roman"/>
                <w:sz w:val="24"/>
                <w:szCs w:val="24"/>
                <w:lang w:val="en-US"/>
              </w:rPr>
              <w:t>722;</w:t>
            </w:r>
            <w:proofErr w:type="gramEnd"/>
          </w:p>
          <w:p w14:paraId="3362437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G.</w:t>
            </w:r>
            <w:proofErr w:type="gramStart"/>
            <w:r w:rsidRPr="00176F95">
              <w:rPr>
                <w:rFonts w:ascii="Times New Roman" w:hAnsi="Times New Roman" w:cs="Times New Roman"/>
                <w:sz w:val="24"/>
                <w:szCs w:val="24"/>
                <w:lang w:val="en-US"/>
              </w:rPr>
              <w:t>722.2;</w:t>
            </w:r>
            <w:proofErr w:type="gramEnd"/>
          </w:p>
          <w:p w14:paraId="5BC3DFCF"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spellStart"/>
            <w:proofErr w:type="gramStart"/>
            <w:r w:rsidRPr="00176F95">
              <w:rPr>
                <w:rFonts w:ascii="Times New Roman" w:hAnsi="Times New Roman" w:cs="Times New Roman"/>
                <w:sz w:val="24"/>
                <w:szCs w:val="24"/>
                <w:lang w:val="en-US"/>
              </w:rPr>
              <w:t>iSAC</w:t>
            </w:r>
            <w:proofErr w:type="spellEnd"/>
            <w:r w:rsidRPr="00176F95">
              <w:rPr>
                <w:rFonts w:ascii="Times New Roman" w:hAnsi="Times New Roman" w:cs="Times New Roman"/>
                <w:sz w:val="24"/>
                <w:szCs w:val="24"/>
                <w:lang w:val="en-US"/>
              </w:rPr>
              <w:t>;</w:t>
            </w:r>
            <w:proofErr w:type="gramEnd"/>
          </w:p>
          <w:p w14:paraId="046DFA65"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G.711</w:t>
            </w:r>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(a-law/μ-law</w:t>
            </w:r>
            <w:proofErr w:type="gramStart"/>
            <w:r w:rsidRPr="00176F95">
              <w:rPr>
                <w:rFonts w:ascii="Times New Roman" w:hAnsi="Times New Roman" w:cs="Times New Roman"/>
                <w:sz w:val="24"/>
                <w:szCs w:val="24"/>
                <w:lang w:val="en-US"/>
              </w:rPr>
              <w:t>);</w:t>
            </w:r>
            <w:proofErr w:type="gramEnd"/>
          </w:p>
          <w:p w14:paraId="0A2BA14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G.729a/</w:t>
            </w:r>
            <w:proofErr w:type="gramStart"/>
            <w:r w:rsidRPr="00176F95">
              <w:rPr>
                <w:rFonts w:ascii="Times New Roman" w:hAnsi="Times New Roman" w:cs="Times New Roman"/>
                <w:sz w:val="24"/>
                <w:szCs w:val="24"/>
                <w:lang w:val="en-US"/>
              </w:rPr>
              <w:t>b;</w:t>
            </w:r>
            <w:proofErr w:type="gramEnd"/>
          </w:p>
          <w:p w14:paraId="46D6D73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spellStart"/>
            <w:proofErr w:type="gramStart"/>
            <w:r w:rsidRPr="00176F95">
              <w:rPr>
                <w:rFonts w:ascii="Times New Roman" w:hAnsi="Times New Roman" w:cs="Times New Roman"/>
                <w:sz w:val="24"/>
                <w:szCs w:val="24"/>
                <w:lang w:val="en-US"/>
              </w:rPr>
              <w:t>iLBC</w:t>
            </w:r>
            <w:proofErr w:type="spellEnd"/>
            <w:r w:rsidRPr="00176F95">
              <w:rPr>
                <w:rFonts w:ascii="Times New Roman" w:hAnsi="Times New Roman" w:cs="Times New Roman"/>
                <w:sz w:val="24"/>
                <w:szCs w:val="24"/>
                <w:lang w:val="en-US"/>
              </w:rPr>
              <w:t>;</w:t>
            </w:r>
            <w:proofErr w:type="gramEnd"/>
          </w:p>
          <w:p w14:paraId="3B0A47B2" w14:textId="77777777" w:rsidR="00176F95" w:rsidRPr="00176F95" w:rsidRDefault="00176F95" w:rsidP="00176F95">
            <w:pPr>
              <w:spacing w:after="0" w:line="240" w:lineRule="auto"/>
              <w:jc w:val="both"/>
              <w:rPr>
                <w:rFonts w:ascii="Times New Roman" w:hAnsi="Times New Roman" w:cs="Times New Roman"/>
                <w:sz w:val="24"/>
                <w:szCs w:val="24"/>
                <w:lang w:val="en-US"/>
              </w:rPr>
            </w:pPr>
          </w:p>
          <w:p w14:paraId="146D49CA"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Наявність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повнодуплексного</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гучномовця</w:t>
            </w:r>
            <w:proofErr w:type="spellEnd"/>
            <w:r w:rsidRPr="00176F95">
              <w:rPr>
                <w:rFonts w:ascii="Times New Roman" w:hAnsi="Times New Roman" w:cs="Times New Roman"/>
                <w:sz w:val="24"/>
                <w:szCs w:val="24"/>
              </w:rPr>
              <w:t>;</w:t>
            </w:r>
          </w:p>
          <w:p w14:paraId="3FB480DB"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Аудіо</w:t>
            </w:r>
            <w:proofErr w:type="spellEnd"/>
            <w:r w:rsidRPr="00176F95">
              <w:rPr>
                <w:rFonts w:ascii="Times New Roman" w:hAnsi="Times New Roman" w:cs="Times New Roman"/>
                <w:sz w:val="24"/>
                <w:szCs w:val="24"/>
              </w:rPr>
              <w:t xml:space="preserve"> не </w:t>
            </w:r>
            <w:proofErr w:type="spellStart"/>
            <w:r w:rsidRPr="00176F95">
              <w:rPr>
                <w:rFonts w:ascii="Times New Roman" w:hAnsi="Times New Roman" w:cs="Times New Roman"/>
                <w:sz w:val="24"/>
                <w:szCs w:val="24"/>
              </w:rPr>
              <w:t>гірше</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ніж</w:t>
            </w:r>
            <w:proofErr w:type="spellEnd"/>
            <w:r w:rsidRPr="00176F95">
              <w:rPr>
                <w:rFonts w:ascii="Times New Roman" w:hAnsi="Times New Roman" w:cs="Times New Roman"/>
                <w:sz w:val="24"/>
                <w:szCs w:val="24"/>
              </w:rPr>
              <w:t>:</w:t>
            </w:r>
          </w:p>
          <w:p w14:paraId="0AC02D6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 xml:space="preserve">частотна характеристика </w:t>
            </w:r>
            <w:proofErr w:type="gramStart"/>
            <w:r w:rsidRPr="00176F95">
              <w:rPr>
                <w:rFonts w:ascii="Times New Roman" w:hAnsi="Times New Roman" w:cs="Times New Roman"/>
                <w:sz w:val="24"/>
                <w:szCs w:val="24"/>
              </w:rPr>
              <w:t>150 – 20 000</w:t>
            </w:r>
            <w:proofErr w:type="gramEnd"/>
            <w:r w:rsidRPr="00176F95">
              <w:rPr>
                <w:rFonts w:ascii="Times New Roman" w:hAnsi="Times New Roman" w:cs="Times New Roman"/>
                <w:sz w:val="24"/>
                <w:szCs w:val="24"/>
              </w:rPr>
              <w:t xml:space="preserve"> Гц з </w:t>
            </w:r>
            <w:proofErr w:type="spellStart"/>
            <w:r w:rsidRPr="00176F95">
              <w:rPr>
                <w:rFonts w:ascii="Times New Roman" w:hAnsi="Times New Roman" w:cs="Times New Roman"/>
                <w:sz w:val="24"/>
                <w:szCs w:val="24"/>
              </w:rPr>
              <w:t>підтримкою</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повного</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діапазону</w:t>
            </w:r>
            <w:proofErr w:type="spellEnd"/>
            <w:r w:rsidRPr="00176F95">
              <w:rPr>
                <w:rFonts w:ascii="Times New Roman" w:hAnsi="Times New Roman" w:cs="Times New Roman"/>
                <w:sz w:val="24"/>
                <w:szCs w:val="24"/>
              </w:rPr>
              <w:t>;</w:t>
            </w:r>
          </w:p>
          <w:p w14:paraId="099B563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AEC (</w:t>
            </w:r>
            <w:proofErr w:type="spellStart"/>
            <w:r w:rsidRPr="00176F95">
              <w:rPr>
                <w:rFonts w:ascii="Times New Roman" w:hAnsi="Times New Roman" w:cs="Times New Roman"/>
                <w:sz w:val="24"/>
                <w:szCs w:val="24"/>
              </w:rPr>
              <w:t>акустичне</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ехо-подавлення</w:t>
            </w:r>
            <w:proofErr w:type="spellEnd"/>
            <w:r w:rsidRPr="00176F95">
              <w:rPr>
                <w:rFonts w:ascii="Times New Roman" w:hAnsi="Times New Roman" w:cs="Times New Roman"/>
                <w:sz w:val="24"/>
                <w:szCs w:val="24"/>
              </w:rPr>
              <w:t>);</w:t>
            </w:r>
          </w:p>
          <w:p w14:paraId="27481902"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BGN (</w:t>
            </w:r>
            <w:proofErr w:type="spellStart"/>
            <w:r w:rsidRPr="00176F95">
              <w:rPr>
                <w:rFonts w:ascii="Times New Roman" w:hAnsi="Times New Roman" w:cs="Times New Roman"/>
                <w:sz w:val="24"/>
                <w:szCs w:val="24"/>
              </w:rPr>
              <w:t>зменшення</w:t>
            </w:r>
            <w:proofErr w:type="spellEnd"/>
            <w:r w:rsidRPr="00176F95">
              <w:rPr>
                <w:rFonts w:ascii="Times New Roman" w:hAnsi="Times New Roman" w:cs="Times New Roman"/>
                <w:sz w:val="24"/>
                <w:szCs w:val="24"/>
              </w:rPr>
              <w:t xml:space="preserve"> фонового шуму);</w:t>
            </w:r>
          </w:p>
          <w:p w14:paraId="13F43A12"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AGC (</w:t>
            </w:r>
            <w:proofErr w:type="spellStart"/>
            <w:r w:rsidRPr="00176F95">
              <w:rPr>
                <w:rFonts w:ascii="Times New Roman" w:hAnsi="Times New Roman" w:cs="Times New Roman"/>
                <w:sz w:val="24"/>
                <w:szCs w:val="24"/>
              </w:rPr>
              <w:t>автоматичне</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регулювання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посилення</w:t>
            </w:r>
            <w:proofErr w:type="spellEnd"/>
            <w:r w:rsidRPr="00176F95">
              <w:rPr>
                <w:rFonts w:ascii="Times New Roman" w:hAnsi="Times New Roman" w:cs="Times New Roman"/>
                <w:sz w:val="24"/>
                <w:szCs w:val="24"/>
              </w:rPr>
              <w:t>);</w:t>
            </w:r>
          </w:p>
          <w:p w14:paraId="1B647DF0"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CNG (</w:t>
            </w:r>
            <w:proofErr w:type="spellStart"/>
            <w:r w:rsidRPr="00176F95">
              <w:rPr>
                <w:rFonts w:ascii="Times New Roman" w:hAnsi="Times New Roman" w:cs="Times New Roman"/>
                <w:sz w:val="24"/>
                <w:szCs w:val="24"/>
              </w:rPr>
              <w:t>створення</w:t>
            </w:r>
            <w:proofErr w:type="spellEnd"/>
            <w:r w:rsidRPr="00176F95">
              <w:rPr>
                <w:rFonts w:ascii="Times New Roman" w:hAnsi="Times New Roman" w:cs="Times New Roman"/>
                <w:sz w:val="24"/>
                <w:szCs w:val="24"/>
              </w:rPr>
              <w:t xml:space="preserve"> комфортного шуму);</w:t>
            </w:r>
          </w:p>
          <w:p w14:paraId="794018E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VAD (</w:t>
            </w:r>
            <w:proofErr w:type="spellStart"/>
            <w:r w:rsidRPr="00176F95">
              <w:rPr>
                <w:rFonts w:ascii="Times New Roman" w:hAnsi="Times New Roman" w:cs="Times New Roman"/>
                <w:sz w:val="24"/>
                <w:szCs w:val="24"/>
              </w:rPr>
              <w:t>виявлення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голосової</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активності</w:t>
            </w:r>
            <w:proofErr w:type="spellEnd"/>
            <w:r w:rsidRPr="00176F95">
              <w:rPr>
                <w:rFonts w:ascii="Times New Roman" w:hAnsi="Times New Roman" w:cs="Times New Roman"/>
                <w:sz w:val="24"/>
                <w:szCs w:val="24"/>
              </w:rPr>
              <w:t>);</w:t>
            </w:r>
          </w:p>
          <w:p w14:paraId="2B08696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придушення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тиші</w:t>
            </w:r>
            <w:proofErr w:type="spellEnd"/>
            <w:r w:rsidRPr="00176F95">
              <w:rPr>
                <w:rFonts w:ascii="Times New Roman" w:hAnsi="Times New Roman" w:cs="Times New Roman"/>
                <w:sz w:val="24"/>
                <w:szCs w:val="24"/>
              </w:rPr>
              <w:t>;</w:t>
            </w:r>
          </w:p>
          <w:p w14:paraId="7CBF73B2"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захист</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від</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акустичного</w:t>
            </w:r>
            <w:proofErr w:type="spellEnd"/>
            <w:r w:rsidRPr="00176F95">
              <w:rPr>
                <w:rFonts w:ascii="Times New Roman" w:hAnsi="Times New Roman" w:cs="Times New Roman"/>
                <w:sz w:val="24"/>
                <w:szCs w:val="24"/>
              </w:rPr>
              <w:t xml:space="preserve"> шоку (трубка/</w:t>
            </w:r>
            <w:proofErr w:type="spellStart"/>
            <w:r w:rsidRPr="00176F95">
              <w:rPr>
                <w:rFonts w:ascii="Times New Roman" w:hAnsi="Times New Roman" w:cs="Times New Roman"/>
                <w:sz w:val="24"/>
                <w:szCs w:val="24"/>
              </w:rPr>
              <w:t>гарнітура</w:t>
            </w:r>
            <w:proofErr w:type="spellEnd"/>
            <w:r w:rsidRPr="00176F95">
              <w:rPr>
                <w:rFonts w:ascii="Times New Roman" w:hAnsi="Times New Roman" w:cs="Times New Roman"/>
                <w:sz w:val="24"/>
                <w:szCs w:val="24"/>
              </w:rPr>
              <w:t>);</w:t>
            </w:r>
          </w:p>
          <w:p w14:paraId="57C65C1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приховування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втрати</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пакетів</w:t>
            </w:r>
            <w:proofErr w:type="spellEnd"/>
            <w:r w:rsidRPr="00176F95">
              <w:rPr>
                <w:rFonts w:ascii="Times New Roman" w:hAnsi="Times New Roman" w:cs="Times New Roman"/>
                <w:sz w:val="24"/>
                <w:szCs w:val="24"/>
              </w:rPr>
              <w:t>;</w:t>
            </w:r>
          </w:p>
          <w:p w14:paraId="6FC8A67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адаптивний</w:t>
            </w:r>
            <w:proofErr w:type="spellEnd"/>
            <w:r w:rsidRPr="00176F95">
              <w:rPr>
                <w:rFonts w:ascii="Times New Roman" w:hAnsi="Times New Roman" w:cs="Times New Roman"/>
                <w:sz w:val="24"/>
                <w:szCs w:val="24"/>
              </w:rPr>
              <w:t xml:space="preserve"> буфер джиттеру;</w:t>
            </w:r>
          </w:p>
          <w:p w14:paraId="7FA70C93"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двотональна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багаточастотна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генерація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тонів</w:t>
            </w:r>
            <w:proofErr w:type="spellEnd"/>
            <w:r w:rsidRPr="00176F95">
              <w:rPr>
                <w:rFonts w:ascii="Times New Roman" w:hAnsi="Times New Roman" w:cs="Times New Roman"/>
                <w:sz w:val="24"/>
                <w:szCs w:val="24"/>
              </w:rPr>
              <w:t xml:space="preserve"> (DTMF) (RFC 2833 і </w:t>
            </w:r>
            <w:proofErr w:type="spellStart"/>
            <w:r w:rsidRPr="00176F95">
              <w:rPr>
                <w:rFonts w:ascii="Times New Roman" w:hAnsi="Times New Roman" w:cs="Times New Roman"/>
                <w:sz w:val="24"/>
                <w:szCs w:val="24"/>
              </w:rPr>
              <w:t>внутрішньосмугова</w:t>
            </w:r>
            <w:proofErr w:type="spellEnd"/>
            <w:r w:rsidRPr="00176F95">
              <w:rPr>
                <w:rFonts w:ascii="Times New Roman" w:hAnsi="Times New Roman" w:cs="Times New Roman"/>
                <w:sz w:val="24"/>
                <w:szCs w:val="24"/>
              </w:rPr>
              <w:t>);</w:t>
            </w:r>
          </w:p>
          <w:p w14:paraId="469A729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аудіо</w:t>
            </w:r>
            <w:proofErr w:type="spellEnd"/>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Cisco</w:t>
            </w:r>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HD</w:t>
            </w:r>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сумісне</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зі</w:t>
            </w:r>
            <w:proofErr w:type="spellEnd"/>
            <w:r w:rsidRPr="00176F95">
              <w:rPr>
                <w:rFonts w:ascii="Times New Roman" w:hAnsi="Times New Roman" w:cs="Times New Roman"/>
                <w:sz w:val="24"/>
                <w:szCs w:val="24"/>
              </w:rPr>
              <w:t xml:space="preserve"> стандартами:</w:t>
            </w:r>
          </w:p>
          <w:p w14:paraId="2E2AE931" w14:textId="77777777" w:rsidR="00176F95" w:rsidRPr="00176F95" w:rsidRDefault="00176F95" w:rsidP="00176F95">
            <w:pPr>
              <w:pStyle w:val="a3"/>
              <w:numPr>
                <w:ilvl w:val="2"/>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TIA-810/920</w:t>
            </w:r>
            <w:r w:rsidRPr="00176F95">
              <w:rPr>
                <w:rFonts w:ascii="Times New Roman" w:hAnsi="Times New Roman" w:cs="Times New Roman"/>
                <w:sz w:val="24"/>
                <w:szCs w:val="24"/>
                <w:lang w:val="en-US"/>
              </w:rPr>
              <w:t>;</w:t>
            </w:r>
          </w:p>
          <w:p w14:paraId="3F40CA94" w14:textId="77777777" w:rsidR="00176F95" w:rsidRPr="00176F95" w:rsidRDefault="00176F95" w:rsidP="00176F95">
            <w:pPr>
              <w:pStyle w:val="a3"/>
              <w:numPr>
                <w:ilvl w:val="2"/>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ETSI ES 202 737/738/739/740</w:t>
            </w:r>
            <w:r w:rsidRPr="00176F95">
              <w:rPr>
                <w:rFonts w:ascii="Times New Roman" w:hAnsi="Times New Roman" w:cs="Times New Roman"/>
                <w:sz w:val="24"/>
                <w:szCs w:val="24"/>
                <w:lang w:val="en-US"/>
              </w:rPr>
              <w:t>;</w:t>
            </w:r>
          </w:p>
          <w:p w14:paraId="33A85813"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lang w:val="en-US"/>
              </w:rPr>
              <w:t>Cisco Smart Audio:</w:t>
            </w:r>
          </w:p>
          <w:p w14:paraId="5C478F3E" w14:textId="77777777" w:rsidR="00176F95" w:rsidRPr="00176F95" w:rsidRDefault="00176F95" w:rsidP="00176F95">
            <w:pPr>
              <w:pStyle w:val="a3"/>
              <w:numPr>
                <w:ilvl w:val="2"/>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Видалення</w:t>
            </w:r>
            <w:proofErr w:type="spellEnd"/>
            <w:r w:rsidRPr="00176F95">
              <w:rPr>
                <w:rFonts w:ascii="Times New Roman" w:hAnsi="Times New Roman" w:cs="Times New Roman"/>
                <w:sz w:val="24"/>
                <w:szCs w:val="24"/>
              </w:rPr>
              <w:t xml:space="preserve"> фонового шуму та голосу на </w:t>
            </w:r>
            <w:proofErr w:type="spellStart"/>
            <w:r w:rsidRPr="00176F95">
              <w:rPr>
                <w:rFonts w:ascii="Times New Roman" w:hAnsi="Times New Roman" w:cs="Times New Roman"/>
                <w:sz w:val="24"/>
                <w:szCs w:val="24"/>
              </w:rPr>
              <w:t>стороні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відправника</w:t>
            </w:r>
            <w:proofErr w:type="spellEnd"/>
            <w:r w:rsidRPr="00176F95">
              <w:rPr>
                <w:rFonts w:ascii="Times New Roman" w:hAnsi="Times New Roman" w:cs="Times New Roman"/>
                <w:sz w:val="24"/>
                <w:szCs w:val="24"/>
              </w:rPr>
              <w:t xml:space="preserve"> на </w:t>
            </w:r>
            <w:proofErr w:type="spellStart"/>
            <w:r w:rsidRPr="00176F95">
              <w:rPr>
                <w:rFonts w:ascii="Times New Roman" w:hAnsi="Times New Roman" w:cs="Times New Roman"/>
                <w:sz w:val="24"/>
                <w:szCs w:val="24"/>
              </w:rPr>
              <w:t>основі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звичайного</w:t>
            </w:r>
            <w:proofErr w:type="spellEnd"/>
            <w:r w:rsidRPr="00176F95">
              <w:rPr>
                <w:rFonts w:ascii="Times New Roman" w:hAnsi="Times New Roman" w:cs="Times New Roman"/>
                <w:sz w:val="24"/>
                <w:szCs w:val="24"/>
              </w:rPr>
              <w:t xml:space="preserve"> та штучного </w:t>
            </w:r>
            <w:proofErr w:type="spellStart"/>
            <w:r w:rsidRPr="00176F95">
              <w:rPr>
                <w:rFonts w:ascii="Times New Roman" w:hAnsi="Times New Roman" w:cs="Times New Roman"/>
                <w:sz w:val="24"/>
                <w:szCs w:val="24"/>
              </w:rPr>
              <w:t>інтелекту</w:t>
            </w:r>
            <w:proofErr w:type="spellEnd"/>
            <w:r w:rsidRPr="00176F95">
              <w:rPr>
                <w:rFonts w:ascii="Times New Roman" w:hAnsi="Times New Roman" w:cs="Times New Roman"/>
                <w:sz w:val="24"/>
                <w:szCs w:val="24"/>
              </w:rPr>
              <w:t>;</w:t>
            </w:r>
          </w:p>
          <w:p w14:paraId="404F1C2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підтримка</w:t>
            </w:r>
            <w:proofErr w:type="spellEnd"/>
            <w:r w:rsidRPr="00176F95">
              <w:rPr>
                <w:rFonts w:ascii="Times New Roman" w:hAnsi="Times New Roman" w:cs="Times New Roman"/>
                <w:sz w:val="24"/>
                <w:szCs w:val="24"/>
              </w:rPr>
              <w:t xml:space="preserve"> ультразвуку;</w:t>
            </w:r>
          </w:p>
          <w:p w14:paraId="35F8142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сумісність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із</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слуховими</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апаратами</w:t>
            </w:r>
            <w:proofErr w:type="spellEnd"/>
            <w:r w:rsidRPr="00176F95">
              <w:rPr>
                <w:rFonts w:ascii="Times New Roman" w:hAnsi="Times New Roman" w:cs="Times New Roman"/>
                <w:sz w:val="24"/>
                <w:szCs w:val="24"/>
              </w:rPr>
              <w:t xml:space="preserve"> HAC (HAC - </w:t>
            </w:r>
            <w:r w:rsidRPr="00176F95">
              <w:rPr>
                <w:rFonts w:ascii="Times New Roman" w:hAnsi="Times New Roman" w:cs="Times New Roman"/>
                <w:sz w:val="24"/>
                <w:szCs w:val="24"/>
                <w:lang w:val="en-US"/>
              </w:rPr>
              <w:t>Hearing</w:t>
            </w:r>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Aid</w:t>
            </w:r>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Compatible</w:t>
            </w:r>
            <w:r w:rsidRPr="00176F95">
              <w:rPr>
                <w:rFonts w:ascii="Times New Roman" w:hAnsi="Times New Roman" w:cs="Times New Roman"/>
                <w:sz w:val="24"/>
                <w:szCs w:val="24"/>
              </w:rPr>
              <w:t>);</w:t>
            </w:r>
          </w:p>
          <w:p w14:paraId="092B06E6" w14:textId="77777777" w:rsidR="00176F95" w:rsidRPr="00176F95" w:rsidRDefault="00176F95" w:rsidP="00176F95">
            <w:pPr>
              <w:spacing w:after="0" w:line="240" w:lineRule="auto"/>
              <w:jc w:val="both"/>
              <w:rPr>
                <w:rFonts w:ascii="Times New Roman" w:hAnsi="Times New Roman" w:cs="Times New Roman"/>
                <w:sz w:val="24"/>
                <w:szCs w:val="24"/>
              </w:rPr>
            </w:pPr>
          </w:p>
          <w:p w14:paraId="52B46565"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Наявність</w:t>
            </w:r>
            <w:proofErr w:type="spellEnd"/>
            <w:r w:rsidRPr="00176F95">
              <w:rPr>
                <w:rFonts w:ascii="Times New Roman" w:hAnsi="Times New Roman" w:cs="Times New Roman"/>
                <w:sz w:val="24"/>
                <w:szCs w:val="24"/>
              </w:rPr>
              <w:t xml:space="preserve"> кнопок:</w:t>
            </w:r>
          </w:p>
          <w:p w14:paraId="6DA2A43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Action;</w:t>
            </w:r>
            <w:proofErr w:type="gramEnd"/>
          </w:p>
          <w:p w14:paraId="13839C1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Calendar;</w:t>
            </w:r>
            <w:proofErr w:type="gramEnd"/>
          </w:p>
          <w:p w14:paraId="3B08EA5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Favorite;</w:t>
            </w:r>
            <w:proofErr w:type="gramEnd"/>
          </w:p>
          <w:p w14:paraId="6013C5DA"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Hold;</w:t>
            </w:r>
            <w:proofErr w:type="gramEnd"/>
          </w:p>
          <w:p w14:paraId="719A34C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Resume;</w:t>
            </w:r>
            <w:proofErr w:type="gramEnd"/>
          </w:p>
          <w:p w14:paraId="43E6B3E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Transfer;</w:t>
            </w:r>
            <w:proofErr w:type="gramEnd"/>
          </w:p>
          <w:p w14:paraId="0491161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Conference;</w:t>
            </w:r>
            <w:proofErr w:type="gramEnd"/>
          </w:p>
          <w:p w14:paraId="4D0A24E9"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Application;</w:t>
            </w:r>
            <w:proofErr w:type="gramEnd"/>
          </w:p>
          <w:p w14:paraId="1936D856"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Directory;</w:t>
            </w:r>
            <w:proofErr w:type="gramEnd"/>
          </w:p>
          <w:p w14:paraId="68161EFA"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Standard </w:t>
            </w:r>
            <w:proofErr w:type="gramStart"/>
            <w:r w:rsidRPr="00176F95">
              <w:rPr>
                <w:rFonts w:ascii="Times New Roman" w:hAnsi="Times New Roman" w:cs="Times New Roman"/>
                <w:sz w:val="24"/>
                <w:szCs w:val="24"/>
                <w:lang w:val="en-US"/>
              </w:rPr>
              <w:t>keypad;</w:t>
            </w:r>
            <w:proofErr w:type="gramEnd"/>
          </w:p>
          <w:p w14:paraId="33AF3E7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Volume-control toggle </w:t>
            </w:r>
            <w:proofErr w:type="gramStart"/>
            <w:r w:rsidRPr="00176F95">
              <w:rPr>
                <w:rFonts w:ascii="Times New Roman" w:hAnsi="Times New Roman" w:cs="Times New Roman"/>
                <w:sz w:val="24"/>
                <w:szCs w:val="24"/>
                <w:lang w:val="en-US"/>
              </w:rPr>
              <w:t>key;</w:t>
            </w:r>
            <w:proofErr w:type="gramEnd"/>
          </w:p>
          <w:p w14:paraId="64FBB59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Speakerphone;</w:t>
            </w:r>
            <w:proofErr w:type="gramEnd"/>
          </w:p>
          <w:p w14:paraId="27734132"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Headset;</w:t>
            </w:r>
            <w:proofErr w:type="gramEnd"/>
          </w:p>
          <w:p w14:paraId="0B98E9F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lastRenderedPageBreak/>
              <w:t>Mute;</w:t>
            </w:r>
            <w:proofErr w:type="gramEnd"/>
          </w:p>
          <w:p w14:paraId="04556C0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Navigation;</w:t>
            </w:r>
            <w:proofErr w:type="gramEnd"/>
          </w:p>
          <w:p w14:paraId="5C1ED9B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Select;</w:t>
            </w:r>
            <w:proofErr w:type="gramEnd"/>
          </w:p>
          <w:p w14:paraId="2693BED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Page keys (</w:t>
            </w:r>
            <w:r w:rsidRPr="00176F95">
              <w:rPr>
                <w:rFonts w:ascii="Times New Roman" w:hAnsi="Times New Roman" w:cs="Times New Roman"/>
                <w:sz w:val="24"/>
                <w:szCs w:val="24"/>
              </w:rPr>
              <w:t xml:space="preserve">при </w:t>
            </w:r>
            <w:proofErr w:type="spellStart"/>
            <w:r w:rsidRPr="00176F95">
              <w:rPr>
                <w:rFonts w:ascii="Times New Roman" w:hAnsi="Times New Roman" w:cs="Times New Roman"/>
                <w:sz w:val="24"/>
                <w:szCs w:val="24"/>
              </w:rPr>
              <w:t>наявності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клавішної</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панелі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розширення</w:t>
            </w:r>
            <w:proofErr w:type="spellEnd"/>
            <w:proofErr w:type="gramStart"/>
            <w:r w:rsidRPr="00176F95">
              <w:rPr>
                <w:rFonts w:ascii="Times New Roman" w:hAnsi="Times New Roman" w:cs="Times New Roman"/>
                <w:sz w:val="24"/>
                <w:szCs w:val="24"/>
                <w:lang w:val="en-US"/>
              </w:rPr>
              <w:t>);</w:t>
            </w:r>
            <w:proofErr w:type="gramEnd"/>
          </w:p>
          <w:p w14:paraId="0D0C1046" w14:textId="77777777" w:rsidR="00176F95" w:rsidRPr="00176F95" w:rsidRDefault="00176F95" w:rsidP="00176F95">
            <w:pPr>
              <w:spacing w:after="0" w:line="240" w:lineRule="auto"/>
              <w:jc w:val="both"/>
              <w:rPr>
                <w:rFonts w:ascii="Times New Roman" w:hAnsi="Times New Roman" w:cs="Times New Roman"/>
                <w:sz w:val="24"/>
                <w:szCs w:val="24"/>
              </w:rPr>
            </w:pPr>
          </w:p>
          <w:p w14:paraId="22D917B0" w14:textId="77777777" w:rsidR="00176F95" w:rsidRPr="00176F95" w:rsidRDefault="00176F95" w:rsidP="00176F95">
            <w:pPr>
              <w:pStyle w:val="a3"/>
              <w:numPr>
                <w:ilvl w:val="0"/>
                <w:numId w:val="27"/>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Можливість</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підключення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гарнітури</w:t>
            </w:r>
            <w:proofErr w:type="spellEnd"/>
            <w:r w:rsidRPr="00176F95">
              <w:rPr>
                <w:rFonts w:ascii="Times New Roman" w:hAnsi="Times New Roman" w:cs="Times New Roman"/>
                <w:sz w:val="24"/>
                <w:szCs w:val="24"/>
              </w:rPr>
              <w:t xml:space="preserve"> за </w:t>
            </w:r>
            <w:proofErr w:type="spellStart"/>
            <w:r w:rsidRPr="00176F95">
              <w:rPr>
                <w:rFonts w:ascii="Times New Roman" w:hAnsi="Times New Roman" w:cs="Times New Roman"/>
                <w:sz w:val="24"/>
                <w:szCs w:val="24"/>
              </w:rPr>
              <w:t>допомогою</w:t>
            </w:r>
            <w:proofErr w:type="spellEnd"/>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RJ</w:t>
            </w:r>
            <w:r w:rsidRPr="00176F95">
              <w:rPr>
                <w:rFonts w:ascii="Times New Roman" w:hAnsi="Times New Roman" w:cs="Times New Roman"/>
                <w:sz w:val="24"/>
                <w:szCs w:val="24"/>
              </w:rPr>
              <w:t>-9;</w:t>
            </w:r>
          </w:p>
          <w:p w14:paraId="7D6E6EA2" w14:textId="77777777" w:rsidR="00176F95" w:rsidRPr="00176F95" w:rsidRDefault="00176F95" w:rsidP="00176F95">
            <w:pPr>
              <w:spacing w:after="0" w:line="240" w:lineRule="auto"/>
              <w:jc w:val="both"/>
              <w:rPr>
                <w:rFonts w:ascii="Times New Roman" w:hAnsi="Times New Roman" w:cs="Times New Roman"/>
                <w:sz w:val="24"/>
                <w:szCs w:val="24"/>
                <w:lang w:val="ru-RU"/>
              </w:rPr>
            </w:pPr>
          </w:p>
          <w:p w14:paraId="109749CB" w14:textId="77777777" w:rsidR="00176F95" w:rsidRPr="00176F95" w:rsidRDefault="00176F95" w:rsidP="00176F95">
            <w:pPr>
              <w:pStyle w:val="a3"/>
              <w:numPr>
                <w:ilvl w:val="0"/>
                <w:numId w:val="27"/>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rPr>
              <w:t xml:space="preserve">На </w:t>
            </w:r>
            <w:proofErr w:type="spellStart"/>
            <w:r w:rsidRPr="00176F95">
              <w:rPr>
                <w:rFonts w:ascii="Times New Roman" w:hAnsi="Times New Roman" w:cs="Times New Roman"/>
                <w:sz w:val="24"/>
                <w:szCs w:val="24"/>
              </w:rPr>
              <w:t>функціональних</w:t>
            </w:r>
            <w:proofErr w:type="spellEnd"/>
            <w:r w:rsidRPr="00176F95">
              <w:rPr>
                <w:rFonts w:ascii="Times New Roman" w:hAnsi="Times New Roman" w:cs="Times New Roman"/>
                <w:sz w:val="24"/>
                <w:szCs w:val="24"/>
              </w:rPr>
              <w:t xml:space="preserve"> кнопках </w:t>
            </w:r>
            <w:proofErr w:type="spellStart"/>
            <w:r w:rsidRPr="00176F95">
              <w:rPr>
                <w:rFonts w:ascii="Times New Roman" w:hAnsi="Times New Roman" w:cs="Times New Roman"/>
                <w:sz w:val="24"/>
                <w:szCs w:val="24"/>
              </w:rPr>
              <w:t>повинні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підтримуватися</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функції</w:t>
            </w:r>
            <w:proofErr w:type="spellEnd"/>
            <w:r w:rsidRPr="00176F95">
              <w:rPr>
                <w:rFonts w:ascii="Times New Roman" w:hAnsi="Times New Roman" w:cs="Times New Roman"/>
                <w:sz w:val="24"/>
                <w:szCs w:val="24"/>
              </w:rPr>
              <w:t>:</w:t>
            </w:r>
          </w:p>
          <w:p w14:paraId="16F6BDDA"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Caller </w:t>
            </w:r>
            <w:proofErr w:type="gramStart"/>
            <w:r w:rsidRPr="00176F95">
              <w:rPr>
                <w:rFonts w:ascii="Times New Roman" w:hAnsi="Times New Roman" w:cs="Times New Roman"/>
                <w:sz w:val="24"/>
                <w:szCs w:val="24"/>
                <w:lang w:val="en-US"/>
              </w:rPr>
              <w:t>ID;</w:t>
            </w:r>
            <w:proofErr w:type="gramEnd"/>
          </w:p>
          <w:p w14:paraId="12DE0427"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Call </w:t>
            </w:r>
            <w:proofErr w:type="gramStart"/>
            <w:r w:rsidRPr="00176F95">
              <w:rPr>
                <w:rFonts w:ascii="Times New Roman" w:hAnsi="Times New Roman" w:cs="Times New Roman"/>
                <w:sz w:val="24"/>
                <w:szCs w:val="24"/>
                <w:lang w:val="en-US"/>
              </w:rPr>
              <w:t>waiting;</w:t>
            </w:r>
            <w:proofErr w:type="gramEnd"/>
          </w:p>
          <w:p w14:paraId="6A52093B"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Call hold/</w:t>
            </w:r>
            <w:proofErr w:type="gramStart"/>
            <w:r w:rsidRPr="00176F95">
              <w:rPr>
                <w:rFonts w:ascii="Times New Roman" w:hAnsi="Times New Roman" w:cs="Times New Roman"/>
                <w:sz w:val="24"/>
                <w:szCs w:val="24"/>
                <w:lang w:val="en-US"/>
              </w:rPr>
              <w:t>resume;</w:t>
            </w:r>
            <w:proofErr w:type="gramEnd"/>
          </w:p>
          <w:p w14:paraId="68391E0F"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Music on Hold (MoH</w:t>
            </w:r>
            <w:proofErr w:type="gramStart"/>
            <w:r w:rsidRPr="00176F95">
              <w:rPr>
                <w:rFonts w:ascii="Times New Roman" w:hAnsi="Times New Roman" w:cs="Times New Roman"/>
                <w:sz w:val="24"/>
                <w:szCs w:val="24"/>
                <w:lang w:val="en-US"/>
              </w:rPr>
              <w:t>);</w:t>
            </w:r>
            <w:proofErr w:type="gramEnd"/>
          </w:p>
          <w:p w14:paraId="7243086D"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Mute/</w:t>
            </w:r>
            <w:proofErr w:type="gramStart"/>
            <w:r w:rsidRPr="00176F95">
              <w:rPr>
                <w:rFonts w:ascii="Times New Roman" w:hAnsi="Times New Roman" w:cs="Times New Roman"/>
                <w:sz w:val="24"/>
                <w:szCs w:val="24"/>
                <w:lang w:val="en-US"/>
              </w:rPr>
              <w:t>unmute;</w:t>
            </w:r>
            <w:proofErr w:type="gramEnd"/>
          </w:p>
          <w:p w14:paraId="10A73BC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Call </w:t>
            </w:r>
            <w:proofErr w:type="gramStart"/>
            <w:r w:rsidRPr="00176F95">
              <w:rPr>
                <w:rFonts w:ascii="Times New Roman" w:hAnsi="Times New Roman" w:cs="Times New Roman"/>
                <w:sz w:val="24"/>
                <w:szCs w:val="24"/>
                <w:lang w:val="en-US"/>
              </w:rPr>
              <w:t>forward;</w:t>
            </w:r>
            <w:proofErr w:type="gramEnd"/>
          </w:p>
          <w:p w14:paraId="7AAD16A2"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Do not </w:t>
            </w:r>
            <w:proofErr w:type="gramStart"/>
            <w:r w:rsidRPr="00176F95">
              <w:rPr>
                <w:rFonts w:ascii="Times New Roman" w:hAnsi="Times New Roman" w:cs="Times New Roman"/>
                <w:sz w:val="24"/>
                <w:szCs w:val="24"/>
                <w:lang w:val="en-US"/>
              </w:rPr>
              <w:t>disturb;</w:t>
            </w:r>
            <w:proofErr w:type="gramEnd"/>
          </w:p>
          <w:p w14:paraId="5D4A40C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Call </w:t>
            </w:r>
            <w:proofErr w:type="gramStart"/>
            <w:r w:rsidRPr="00176F95">
              <w:rPr>
                <w:rFonts w:ascii="Times New Roman" w:hAnsi="Times New Roman" w:cs="Times New Roman"/>
                <w:sz w:val="24"/>
                <w:szCs w:val="24"/>
                <w:lang w:val="en-US"/>
              </w:rPr>
              <w:t>park;</w:t>
            </w:r>
            <w:proofErr w:type="gramEnd"/>
          </w:p>
          <w:p w14:paraId="04A4234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Call </w:t>
            </w:r>
            <w:proofErr w:type="gramStart"/>
            <w:r w:rsidRPr="00176F95">
              <w:rPr>
                <w:rFonts w:ascii="Times New Roman" w:hAnsi="Times New Roman" w:cs="Times New Roman"/>
                <w:sz w:val="24"/>
                <w:szCs w:val="24"/>
                <w:lang w:val="en-US"/>
              </w:rPr>
              <w:t>pickup;</w:t>
            </w:r>
            <w:proofErr w:type="gramEnd"/>
          </w:p>
          <w:p w14:paraId="27EA46D7"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Transfer;</w:t>
            </w:r>
            <w:proofErr w:type="gramEnd"/>
          </w:p>
          <w:p w14:paraId="61AC7D1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Conference;</w:t>
            </w:r>
            <w:proofErr w:type="gramEnd"/>
          </w:p>
          <w:p w14:paraId="3147FD80"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Speed </w:t>
            </w:r>
            <w:proofErr w:type="gramStart"/>
            <w:r w:rsidRPr="00176F95">
              <w:rPr>
                <w:rFonts w:ascii="Times New Roman" w:hAnsi="Times New Roman" w:cs="Times New Roman"/>
                <w:sz w:val="24"/>
                <w:szCs w:val="24"/>
                <w:lang w:val="en-US"/>
              </w:rPr>
              <w:t>dial;</w:t>
            </w:r>
            <w:proofErr w:type="gramEnd"/>
          </w:p>
          <w:p w14:paraId="31D4F40A"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Busy Lamp Field (BLF</w:t>
            </w:r>
            <w:proofErr w:type="gramStart"/>
            <w:r w:rsidRPr="00176F95">
              <w:rPr>
                <w:rFonts w:ascii="Times New Roman" w:hAnsi="Times New Roman" w:cs="Times New Roman"/>
                <w:sz w:val="24"/>
                <w:szCs w:val="24"/>
                <w:lang w:val="en-US"/>
              </w:rPr>
              <w:t>);</w:t>
            </w:r>
            <w:proofErr w:type="gramEnd"/>
          </w:p>
          <w:p w14:paraId="51A2E39F"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Recording;</w:t>
            </w:r>
            <w:proofErr w:type="gramEnd"/>
          </w:p>
          <w:p w14:paraId="7103293E"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Barge and </w:t>
            </w:r>
            <w:proofErr w:type="spellStart"/>
            <w:r w:rsidRPr="00176F95">
              <w:rPr>
                <w:rFonts w:ascii="Times New Roman" w:hAnsi="Times New Roman" w:cs="Times New Roman"/>
                <w:sz w:val="24"/>
                <w:szCs w:val="24"/>
                <w:lang w:val="en-US"/>
              </w:rPr>
              <w:t>cBarge</w:t>
            </w:r>
            <w:proofErr w:type="spellEnd"/>
            <w:r w:rsidRPr="00176F95">
              <w:rPr>
                <w:rFonts w:ascii="Times New Roman" w:hAnsi="Times New Roman" w:cs="Times New Roman"/>
                <w:sz w:val="24"/>
                <w:szCs w:val="24"/>
                <w:lang w:val="en-US"/>
              </w:rPr>
              <w:t xml:space="preserve"> (conference barge</w:t>
            </w:r>
            <w:proofErr w:type="gramStart"/>
            <w:r w:rsidRPr="00176F95">
              <w:rPr>
                <w:rFonts w:ascii="Times New Roman" w:hAnsi="Times New Roman" w:cs="Times New Roman"/>
                <w:sz w:val="24"/>
                <w:szCs w:val="24"/>
                <w:lang w:val="en-US"/>
              </w:rPr>
              <w:t>);</w:t>
            </w:r>
            <w:proofErr w:type="gramEnd"/>
          </w:p>
          <w:p w14:paraId="2152319A"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Paging;</w:t>
            </w:r>
            <w:proofErr w:type="gramEnd"/>
          </w:p>
          <w:p w14:paraId="6945A102"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Extension Mobility and </w:t>
            </w:r>
            <w:proofErr w:type="gramStart"/>
            <w:r w:rsidRPr="00176F95">
              <w:rPr>
                <w:rFonts w:ascii="Times New Roman" w:hAnsi="Times New Roman" w:cs="Times New Roman"/>
                <w:sz w:val="24"/>
                <w:szCs w:val="24"/>
                <w:lang w:val="en-US"/>
              </w:rPr>
              <w:t>EMCC;</w:t>
            </w:r>
            <w:proofErr w:type="gramEnd"/>
          </w:p>
          <w:p w14:paraId="2F3EAF2E"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Hunt </w:t>
            </w:r>
            <w:proofErr w:type="gramStart"/>
            <w:r w:rsidRPr="00176F95">
              <w:rPr>
                <w:rFonts w:ascii="Times New Roman" w:hAnsi="Times New Roman" w:cs="Times New Roman"/>
                <w:sz w:val="24"/>
                <w:szCs w:val="24"/>
                <w:lang w:val="en-US"/>
              </w:rPr>
              <w:t>group;</w:t>
            </w:r>
            <w:proofErr w:type="gramEnd"/>
          </w:p>
          <w:p w14:paraId="12D34F4E"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Uniform Resource Identifier (URI) </w:t>
            </w:r>
            <w:proofErr w:type="gramStart"/>
            <w:r w:rsidRPr="00176F95">
              <w:rPr>
                <w:rFonts w:ascii="Times New Roman" w:hAnsi="Times New Roman" w:cs="Times New Roman"/>
                <w:sz w:val="24"/>
                <w:szCs w:val="24"/>
                <w:lang w:val="en-US"/>
              </w:rPr>
              <w:t>dialing;</w:t>
            </w:r>
            <w:proofErr w:type="gramEnd"/>
          </w:p>
          <w:p w14:paraId="4F9623C6"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CMS mute </w:t>
            </w:r>
            <w:proofErr w:type="gramStart"/>
            <w:r w:rsidRPr="00176F95">
              <w:rPr>
                <w:rFonts w:ascii="Times New Roman" w:hAnsi="Times New Roman" w:cs="Times New Roman"/>
                <w:sz w:val="24"/>
                <w:szCs w:val="24"/>
                <w:lang w:val="en-US"/>
              </w:rPr>
              <w:t>sync;</w:t>
            </w:r>
            <w:proofErr w:type="gramEnd"/>
          </w:p>
          <w:p w14:paraId="4DE744DC"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Voicemail;</w:t>
            </w:r>
            <w:proofErr w:type="gramEnd"/>
          </w:p>
          <w:p w14:paraId="3C499546"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Shared </w:t>
            </w:r>
            <w:proofErr w:type="gramStart"/>
            <w:r w:rsidRPr="00176F95">
              <w:rPr>
                <w:rFonts w:ascii="Times New Roman" w:hAnsi="Times New Roman" w:cs="Times New Roman"/>
                <w:sz w:val="24"/>
                <w:szCs w:val="24"/>
                <w:lang w:val="en-US"/>
              </w:rPr>
              <w:t>line;</w:t>
            </w:r>
            <w:proofErr w:type="gramEnd"/>
          </w:p>
          <w:p w14:paraId="6DF060BD"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Privacy;</w:t>
            </w:r>
            <w:proofErr w:type="gramEnd"/>
          </w:p>
          <w:p w14:paraId="39BC2959"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Local call </w:t>
            </w:r>
            <w:proofErr w:type="gramStart"/>
            <w:r w:rsidRPr="00176F95">
              <w:rPr>
                <w:rFonts w:ascii="Times New Roman" w:hAnsi="Times New Roman" w:cs="Times New Roman"/>
                <w:sz w:val="24"/>
                <w:szCs w:val="24"/>
                <w:lang w:val="en-US"/>
              </w:rPr>
              <w:t>history;</w:t>
            </w:r>
            <w:proofErr w:type="gramEnd"/>
          </w:p>
          <w:p w14:paraId="028B0A63"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Remote call </w:t>
            </w:r>
            <w:proofErr w:type="gramStart"/>
            <w:r w:rsidRPr="00176F95">
              <w:rPr>
                <w:rFonts w:ascii="Times New Roman" w:hAnsi="Times New Roman" w:cs="Times New Roman"/>
                <w:sz w:val="24"/>
                <w:szCs w:val="24"/>
                <w:lang w:val="en-US"/>
              </w:rPr>
              <w:t>history;</w:t>
            </w:r>
            <w:proofErr w:type="gramEnd"/>
          </w:p>
          <w:p w14:paraId="2B1A1D4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Directory </w:t>
            </w:r>
            <w:proofErr w:type="gramStart"/>
            <w:r w:rsidRPr="00176F95">
              <w:rPr>
                <w:rFonts w:ascii="Times New Roman" w:hAnsi="Times New Roman" w:cs="Times New Roman"/>
                <w:sz w:val="24"/>
                <w:szCs w:val="24"/>
                <w:lang w:val="en-US"/>
              </w:rPr>
              <w:t>search;</w:t>
            </w:r>
            <w:proofErr w:type="gramEnd"/>
          </w:p>
          <w:p w14:paraId="23E2182B"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Favorite </w:t>
            </w:r>
            <w:proofErr w:type="gramStart"/>
            <w:r w:rsidRPr="00176F95">
              <w:rPr>
                <w:rFonts w:ascii="Times New Roman" w:hAnsi="Times New Roman" w:cs="Times New Roman"/>
                <w:sz w:val="24"/>
                <w:szCs w:val="24"/>
                <w:lang w:val="en-US"/>
              </w:rPr>
              <w:t>contacts;</w:t>
            </w:r>
            <w:proofErr w:type="gramEnd"/>
          </w:p>
          <w:p w14:paraId="33C5FF44"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Adjustable ring tones and volume </w:t>
            </w:r>
            <w:proofErr w:type="gramStart"/>
            <w:r w:rsidRPr="00176F95">
              <w:rPr>
                <w:rFonts w:ascii="Times New Roman" w:hAnsi="Times New Roman" w:cs="Times New Roman"/>
                <w:sz w:val="24"/>
                <w:szCs w:val="24"/>
                <w:lang w:val="en-US"/>
              </w:rPr>
              <w:t>levels;</w:t>
            </w:r>
            <w:proofErr w:type="gramEnd"/>
          </w:p>
          <w:p w14:paraId="4DDE9EC8"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Adjustable display </w:t>
            </w:r>
            <w:proofErr w:type="gramStart"/>
            <w:r w:rsidRPr="00176F95">
              <w:rPr>
                <w:rFonts w:ascii="Times New Roman" w:hAnsi="Times New Roman" w:cs="Times New Roman"/>
                <w:sz w:val="24"/>
                <w:szCs w:val="24"/>
                <w:lang w:val="en-US"/>
              </w:rPr>
              <w:t>brightness;</w:t>
            </w:r>
            <w:proofErr w:type="gramEnd"/>
          </w:p>
          <w:p w14:paraId="707E38A4"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Time and date </w:t>
            </w:r>
            <w:proofErr w:type="gramStart"/>
            <w:r w:rsidRPr="00176F95">
              <w:rPr>
                <w:rFonts w:ascii="Times New Roman" w:hAnsi="Times New Roman" w:cs="Times New Roman"/>
                <w:sz w:val="24"/>
                <w:szCs w:val="24"/>
                <w:lang w:val="en-US"/>
              </w:rPr>
              <w:t>display;</w:t>
            </w:r>
            <w:proofErr w:type="gramEnd"/>
          </w:p>
          <w:p w14:paraId="354FF18D"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Time zone </w:t>
            </w:r>
            <w:proofErr w:type="gramStart"/>
            <w:r w:rsidRPr="00176F95">
              <w:rPr>
                <w:rFonts w:ascii="Times New Roman" w:hAnsi="Times New Roman" w:cs="Times New Roman"/>
                <w:sz w:val="24"/>
                <w:szCs w:val="24"/>
                <w:lang w:val="en-US"/>
              </w:rPr>
              <w:t>settings;</w:t>
            </w:r>
            <w:proofErr w:type="gramEnd"/>
          </w:p>
          <w:p w14:paraId="56F27F5E"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E.</w:t>
            </w:r>
            <w:proofErr w:type="gramStart"/>
            <w:r w:rsidRPr="00176F95">
              <w:rPr>
                <w:rFonts w:ascii="Times New Roman" w:hAnsi="Times New Roman" w:cs="Times New Roman"/>
                <w:sz w:val="24"/>
                <w:szCs w:val="24"/>
                <w:lang w:val="en-US"/>
              </w:rPr>
              <w:t>911;</w:t>
            </w:r>
            <w:proofErr w:type="gramEnd"/>
          </w:p>
          <w:p w14:paraId="300D2E7D"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Intercom;</w:t>
            </w:r>
            <w:proofErr w:type="gramEnd"/>
          </w:p>
          <w:p w14:paraId="04BD3620"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CAL;</w:t>
            </w:r>
            <w:proofErr w:type="gramEnd"/>
          </w:p>
          <w:p w14:paraId="69D20C64"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Help desk on favorite </w:t>
            </w:r>
            <w:proofErr w:type="gramStart"/>
            <w:r w:rsidRPr="00176F95">
              <w:rPr>
                <w:rFonts w:ascii="Times New Roman" w:hAnsi="Times New Roman" w:cs="Times New Roman"/>
                <w:sz w:val="24"/>
                <w:szCs w:val="24"/>
                <w:lang w:val="en-US"/>
              </w:rPr>
              <w:t>button;</w:t>
            </w:r>
            <w:proofErr w:type="gramEnd"/>
          </w:p>
          <w:p w14:paraId="3A323CF5"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Anti-</w:t>
            </w:r>
            <w:proofErr w:type="gramStart"/>
            <w:r w:rsidRPr="00176F95">
              <w:rPr>
                <w:rFonts w:ascii="Times New Roman" w:hAnsi="Times New Roman" w:cs="Times New Roman"/>
                <w:sz w:val="24"/>
                <w:szCs w:val="24"/>
                <w:lang w:val="en-US"/>
              </w:rPr>
              <w:t>spam;</w:t>
            </w:r>
            <w:proofErr w:type="gramEnd"/>
          </w:p>
          <w:p w14:paraId="34595AAC"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Hoteling;</w:t>
            </w:r>
            <w:proofErr w:type="gramEnd"/>
          </w:p>
          <w:p w14:paraId="62F83FE4"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Flexible </w:t>
            </w:r>
            <w:proofErr w:type="gramStart"/>
            <w:r w:rsidRPr="00176F95">
              <w:rPr>
                <w:rFonts w:ascii="Times New Roman" w:hAnsi="Times New Roman" w:cs="Times New Roman"/>
                <w:sz w:val="24"/>
                <w:szCs w:val="24"/>
                <w:lang w:val="en-US"/>
              </w:rPr>
              <w:t>seating;</w:t>
            </w:r>
            <w:proofErr w:type="gramEnd"/>
          </w:p>
          <w:p w14:paraId="68B7EBA3"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MRA;</w:t>
            </w:r>
            <w:proofErr w:type="gramEnd"/>
          </w:p>
          <w:p w14:paraId="72D7B5F0" w14:textId="77777777" w:rsidR="00176F95" w:rsidRPr="00176F95" w:rsidRDefault="00176F95" w:rsidP="00176F95">
            <w:pPr>
              <w:pStyle w:val="a3"/>
              <w:numPr>
                <w:ilvl w:val="1"/>
                <w:numId w:val="27"/>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Voice </w:t>
            </w:r>
            <w:proofErr w:type="gramStart"/>
            <w:r w:rsidRPr="00176F95">
              <w:rPr>
                <w:rFonts w:ascii="Times New Roman" w:hAnsi="Times New Roman" w:cs="Times New Roman"/>
                <w:sz w:val="24"/>
                <w:szCs w:val="24"/>
                <w:lang w:val="en-US"/>
              </w:rPr>
              <w:t>feedback;</w:t>
            </w:r>
            <w:proofErr w:type="gramEnd"/>
          </w:p>
          <w:p w14:paraId="586B9D57" w14:textId="77777777" w:rsidR="00176F95" w:rsidRPr="00176F95" w:rsidRDefault="00176F95" w:rsidP="00176F95">
            <w:pPr>
              <w:spacing w:after="0" w:line="240" w:lineRule="auto"/>
              <w:jc w:val="both"/>
              <w:rPr>
                <w:rFonts w:ascii="Times New Roman" w:hAnsi="Times New Roman" w:cs="Times New Roman"/>
                <w:sz w:val="24"/>
                <w:szCs w:val="24"/>
                <w:lang w:val="en-US"/>
              </w:rPr>
            </w:pPr>
          </w:p>
          <w:p w14:paraId="337FF4D6" w14:textId="77777777" w:rsidR="00176F95" w:rsidRPr="00176F95" w:rsidRDefault="00176F95" w:rsidP="00176F95">
            <w:pPr>
              <w:pStyle w:val="a3"/>
              <w:numPr>
                <w:ilvl w:val="0"/>
                <w:numId w:val="28"/>
              </w:numPr>
              <w:suppressAutoHyphens w:val="0"/>
              <w:spacing w:after="0" w:line="240" w:lineRule="auto"/>
              <w:jc w:val="both"/>
              <w:rPr>
                <w:rFonts w:ascii="Times New Roman" w:hAnsi="Times New Roman" w:cs="Times New Roman"/>
                <w:sz w:val="24"/>
                <w:szCs w:val="24"/>
                <w:lang w:val="en-US"/>
              </w:rPr>
            </w:pPr>
            <w:proofErr w:type="spellStart"/>
            <w:r w:rsidRPr="00176F95">
              <w:rPr>
                <w:rFonts w:ascii="Times New Roman" w:hAnsi="Times New Roman" w:cs="Times New Roman"/>
                <w:sz w:val="24"/>
                <w:szCs w:val="24"/>
              </w:rPr>
              <w:t>Підтримка</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функцій</w:t>
            </w:r>
            <w:proofErr w:type="spellEnd"/>
            <w:r w:rsidRPr="00176F95">
              <w:rPr>
                <w:rFonts w:ascii="Times New Roman" w:hAnsi="Times New Roman" w:cs="Times New Roman"/>
                <w:sz w:val="24"/>
                <w:szCs w:val="24"/>
              </w:rPr>
              <w:t xml:space="preserve"> </w:t>
            </w:r>
            <w:r w:rsidRPr="00176F95">
              <w:rPr>
                <w:rFonts w:ascii="Times New Roman" w:hAnsi="Times New Roman" w:cs="Times New Roman"/>
                <w:sz w:val="24"/>
                <w:szCs w:val="24"/>
                <w:lang w:val="en-US"/>
              </w:rPr>
              <w:t>Webex:</w:t>
            </w:r>
          </w:p>
          <w:p w14:paraId="4EE0949A"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Webex unified call </w:t>
            </w:r>
            <w:proofErr w:type="gramStart"/>
            <w:r w:rsidRPr="00176F95">
              <w:rPr>
                <w:rFonts w:ascii="Times New Roman" w:hAnsi="Times New Roman" w:cs="Times New Roman"/>
                <w:sz w:val="24"/>
                <w:szCs w:val="24"/>
                <w:lang w:val="en-US"/>
              </w:rPr>
              <w:t>history;</w:t>
            </w:r>
            <w:proofErr w:type="gramEnd"/>
          </w:p>
          <w:p w14:paraId="18B1B023"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Webex unified </w:t>
            </w:r>
            <w:proofErr w:type="gramStart"/>
            <w:r w:rsidRPr="00176F95">
              <w:rPr>
                <w:rFonts w:ascii="Times New Roman" w:hAnsi="Times New Roman" w:cs="Times New Roman"/>
                <w:sz w:val="24"/>
                <w:szCs w:val="24"/>
                <w:lang w:val="en-US"/>
              </w:rPr>
              <w:t>directory;</w:t>
            </w:r>
            <w:proofErr w:type="gramEnd"/>
          </w:p>
          <w:p w14:paraId="73BF0089"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lastRenderedPageBreak/>
              <w:t>Calendar;</w:t>
            </w:r>
            <w:proofErr w:type="gramEnd"/>
          </w:p>
          <w:p w14:paraId="01846F1A"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OBTP (One Button </w:t>
            </w:r>
            <w:proofErr w:type="gramStart"/>
            <w:r w:rsidRPr="00176F95">
              <w:rPr>
                <w:rFonts w:ascii="Times New Roman" w:hAnsi="Times New Roman" w:cs="Times New Roman"/>
                <w:sz w:val="24"/>
                <w:szCs w:val="24"/>
                <w:lang w:val="en-US"/>
              </w:rPr>
              <w:t>To</w:t>
            </w:r>
            <w:proofErr w:type="gramEnd"/>
            <w:r w:rsidRPr="00176F95">
              <w:rPr>
                <w:rFonts w:ascii="Times New Roman" w:hAnsi="Times New Roman" w:cs="Times New Roman"/>
                <w:sz w:val="24"/>
                <w:szCs w:val="24"/>
                <w:lang w:val="en-US"/>
              </w:rPr>
              <w:t xml:space="preserve"> Push) - One button to join Webex </w:t>
            </w:r>
            <w:proofErr w:type="gramStart"/>
            <w:r w:rsidRPr="00176F95">
              <w:rPr>
                <w:rFonts w:ascii="Times New Roman" w:hAnsi="Times New Roman" w:cs="Times New Roman"/>
                <w:sz w:val="24"/>
                <w:szCs w:val="24"/>
                <w:lang w:val="en-US"/>
              </w:rPr>
              <w:t>meetings;</w:t>
            </w:r>
            <w:proofErr w:type="gramEnd"/>
          </w:p>
          <w:p w14:paraId="50A6D824"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Hot </w:t>
            </w:r>
            <w:proofErr w:type="gramStart"/>
            <w:r w:rsidRPr="00176F95">
              <w:rPr>
                <w:rFonts w:ascii="Times New Roman" w:hAnsi="Times New Roman" w:cs="Times New Roman"/>
                <w:sz w:val="24"/>
                <w:szCs w:val="24"/>
                <w:lang w:val="en-US"/>
              </w:rPr>
              <w:t>desking;</w:t>
            </w:r>
            <w:proofErr w:type="gramEnd"/>
          </w:p>
          <w:p w14:paraId="2BBEB08D"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Remote Reboot and Factory </w:t>
            </w:r>
            <w:proofErr w:type="gramStart"/>
            <w:r w:rsidRPr="00176F95">
              <w:rPr>
                <w:rFonts w:ascii="Times New Roman" w:hAnsi="Times New Roman" w:cs="Times New Roman"/>
                <w:sz w:val="24"/>
                <w:szCs w:val="24"/>
                <w:lang w:val="en-US"/>
              </w:rPr>
              <w:t>Reset;</w:t>
            </w:r>
            <w:proofErr w:type="gramEnd"/>
          </w:p>
          <w:p w14:paraId="4D87DD80" w14:textId="77777777" w:rsidR="00176F95" w:rsidRPr="00176F95" w:rsidRDefault="00176F95" w:rsidP="00176F95">
            <w:pPr>
              <w:pStyle w:val="a3"/>
              <w:numPr>
                <w:ilvl w:val="1"/>
                <w:numId w:val="28"/>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Metrics for analytics and debugging.</w:t>
            </w:r>
          </w:p>
        </w:tc>
      </w:tr>
      <w:tr w:rsidR="00176F95" w:rsidRPr="00176F95" w14:paraId="4431A605" w14:textId="77777777" w:rsidTr="00EE46E2">
        <w:trPr>
          <w:trHeight w:val="20"/>
        </w:trPr>
        <w:tc>
          <w:tcPr>
            <w:tcW w:w="992" w:type="dxa"/>
            <w:tcBorders>
              <w:top w:val="single" w:sz="8" w:space="0" w:color="000000"/>
              <w:left w:val="single" w:sz="8" w:space="0" w:color="000000"/>
              <w:bottom w:val="single" w:sz="8" w:space="0" w:color="000000"/>
              <w:right w:val="single" w:sz="8" w:space="0" w:color="000000"/>
            </w:tcBorders>
          </w:tcPr>
          <w:p w14:paraId="473E0E3A" w14:textId="77777777" w:rsidR="00176F95" w:rsidRPr="00176F95" w:rsidRDefault="00176F95" w:rsidP="00176F95">
            <w:pPr>
              <w:spacing w:after="0" w:line="240" w:lineRule="auto"/>
              <w:rPr>
                <w:rFonts w:ascii="Times New Roman" w:eastAsia="Times New Roman" w:hAnsi="Times New Roman" w:cs="Times New Roman"/>
                <w:b/>
                <w:sz w:val="24"/>
                <w:szCs w:val="24"/>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32B49E37" w14:textId="77777777" w:rsidR="00176F95" w:rsidRPr="00176F95" w:rsidRDefault="00176F95" w:rsidP="00176F95">
            <w:pPr>
              <w:spacing w:after="0" w:line="240" w:lineRule="auto"/>
              <w:rPr>
                <w:rFonts w:ascii="Times New Roman" w:eastAsia="Times New Roman" w:hAnsi="Times New Roman" w:cs="Times New Roman"/>
                <w:bCs/>
                <w:sz w:val="24"/>
                <w:szCs w:val="24"/>
              </w:rPr>
            </w:pPr>
            <w:r w:rsidRPr="00176F95">
              <w:rPr>
                <w:rFonts w:ascii="Times New Roman" w:eastAsia="Times New Roman" w:hAnsi="Times New Roman" w:cs="Times New Roman"/>
                <w:bCs/>
                <w:sz w:val="24"/>
                <w:szCs w:val="24"/>
              </w:rPr>
              <w:t>Підтримка стандартів та протоколів</w:t>
            </w:r>
          </w:p>
        </w:tc>
        <w:tc>
          <w:tcPr>
            <w:tcW w:w="6369" w:type="dxa"/>
            <w:tcBorders>
              <w:top w:val="single" w:sz="8" w:space="0" w:color="000000"/>
              <w:left w:val="single" w:sz="8" w:space="0" w:color="000000"/>
              <w:bottom w:val="single" w:sz="8" w:space="0" w:color="000000"/>
              <w:right w:val="single" w:sz="8" w:space="0" w:color="000000"/>
            </w:tcBorders>
            <w:vAlign w:val="center"/>
          </w:tcPr>
          <w:p w14:paraId="562660F9"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Мережеві</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функції</w:t>
            </w:r>
            <w:proofErr w:type="spellEnd"/>
            <w:r w:rsidRPr="00176F95">
              <w:rPr>
                <w:rFonts w:ascii="Times New Roman" w:hAnsi="Times New Roman" w:cs="Times New Roman"/>
                <w:sz w:val="24"/>
                <w:szCs w:val="24"/>
              </w:rPr>
              <w:t>:</w:t>
            </w:r>
          </w:p>
          <w:p w14:paraId="196304C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Session Initiation Protocol (SIP) for </w:t>
            </w:r>
            <w:proofErr w:type="gramStart"/>
            <w:r w:rsidRPr="00176F95">
              <w:rPr>
                <w:rFonts w:ascii="Times New Roman" w:hAnsi="Times New Roman" w:cs="Times New Roman"/>
                <w:sz w:val="24"/>
                <w:szCs w:val="24"/>
                <w:lang w:val="en-US"/>
              </w:rPr>
              <w:t>signaling;</w:t>
            </w:r>
            <w:proofErr w:type="gramEnd"/>
          </w:p>
          <w:p w14:paraId="06BA20D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Session Description Protocol (SDP</w:t>
            </w:r>
            <w:proofErr w:type="gramStart"/>
            <w:r w:rsidRPr="00176F95">
              <w:rPr>
                <w:rFonts w:ascii="Times New Roman" w:hAnsi="Times New Roman" w:cs="Times New Roman"/>
                <w:sz w:val="24"/>
                <w:szCs w:val="24"/>
                <w:lang w:val="en-US"/>
              </w:rPr>
              <w:t>);</w:t>
            </w:r>
            <w:proofErr w:type="gramEnd"/>
          </w:p>
          <w:p w14:paraId="2D8B22A3"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IPv4 and </w:t>
            </w:r>
            <w:proofErr w:type="gramStart"/>
            <w:r w:rsidRPr="00176F95">
              <w:rPr>
                <w:rFonts w:ascii="Times New Roman" w:hAnsi="Times New Roman" w:cs="Times New Roman"/>
                <w:sz w:val="24"/>
                <w:szCs w:val="24"/>
                <w:lang w:val="en-US"/>
              </w:rPr>
              <w:t>IPv6;</w:t>
            </w:r>
            <w:proofErr w:type="gramEnd"/>
          </w:p>
          <w:p w14:paraId="4DBCA01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IPv6 Ready logo and USGv6 R1 </w:t>
            </w:r>
            <w:proofErr w:type="gramStart"/>
            <w:r w:rsidRPr="00176F95">
              <w:rPr>
                <w:rFonts w:ascii="Times New Roman" w:hAnsi="Times New Roman" w:cs="Times New Roman"/>
                <w:sz w:val="24"/>
                <w:szCs w:val="24"/>
                <w:lang w:val="en-US"/>
              </w:rPr>
              <w:t>compliant;</w:t>
            </w:r>
            <w:proofErr w:type="gramEnd"/>
          </w:p>
          <w:p w14:paraId="58560970"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Ethernet 802.1x supplicant options:</w:t>
            </w:r>
          </w:p>
          <w:p w14:paraId="77B4F649" w14:textId="77777777" w:rsidR="00176F95" w:rsidRPr="00176F95" w:rsidRDefault="00176F95" w:rsidP="00176F95">
            <w:pPr>
              <w:pStyle w:val="a3"/>
              <w:numPr>
                <w:ilvl w:val="2"/>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Extensible Authentication Protocol-Flexible Authentication via Secure Tunneling (EAP-FAST</w:t>
            </w:r>
            <w:proofErr w:type="gramStart"/>
            <w:r w:rsidRPr="00176F95">
              <w:rPr>
                <w:rFonts w:ascii="Times New Roman" w:hAnsi="Times New Roman" w:cs="Times New Roman"/>
                <w:sz w:val="24"/>
                <w:szCs w:val="24"/>
                <w:lang w:val="en-US"/>
              </w:rPr>
              <w:t>);</w:t>
            </w:r>
            <w:proofErr w:type="gramEnd"/>
          </w:p>
          <w:p w14:paraId="74593E3C" w14:textId="77777777" w:rsidR="00176F95" w:rsidRPr="00176F95" w:rsidRDefault="00176F95" w:rsidP="00176F95">
            <w:pPr>
              <w:pStyle w:val="a3"/>
              <w:numPr>
                <w:ilvl w:val="2"/>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Extensible Authentication Protocol-Transport Layer Security (EAP-TLS</w:t>
            </w:r>
            <w:proofErr w:type="gramStart"/>
            <w:r w:rsidRPr="00176F95">
              <w:rPr>
                <w:rFonts w:ascii="Times New Roman" w:hAnsi="Times New Roman" w:cs="Times New Roman"/>
                <w:sz w:val="24"/>
                <w:szCs w:val="24"/>
                <w:lang w:val="en-US"/>
              </w:rPr>
              <w:t>);</w:t>
            </w:r>
            <w:proofErr w:type="gramEnd"/>
          </w:p>
          <w:p w14:paraId="1EB57D6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Dynamic Host Configuration Protocol (DHCP) client or static </w:t>
            </w:r>
            <w:proofErr w:type="gramStart"/>
            <w:r w:rsidRPr="00176F95">
              <w:rPr>
                <w:rFonts w:ascii="Times New Roman" w:hAnsi="Times New Roman" w:cs="Times New Roman"/>
                <w:sz w:val="24"/>
                <w:szCs w:val="24"/>
                <w:lang w:val="en-US"/>
              </w:rPr>
              <w:t>configuration;</w:t>
            </w:r>
            <w:proofErr w:type="gramEnd"/>
          </w:p>
          <w:p w14:paraId="3398D12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Gratuitous Address Resolution Protocol (GARP</w:t>
            </w:r>
            <w:proofErr w:type="gramStart"/>
            <w:r w:rsidRPr="00176F95">
              <w:rPr>
                <w:rFonts w:ascii="Times New Roman" w:hAnsi="Times New Roman" w:cs="Times New Roman"/>
                <w:sz w:val="24"/>
                <w:szCs w:val="24"/>
                <w:lang w:val="en-US"/>
              </w:rPr>
              <w:t>);</w:t>
            </w:r>
            <w:proofErr w:type="gramEnd"/>
          </w:p>
          <w:p w14:paraId="089BAA5F"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Domain Name System (DNS</w:t>
            </w:r>
            <w:proofErr w:type="gramStart"/>
            <w:r w:rsidRPr="00176F95">
              <w:rPr>
                <w:rFonts w:ascii="Times New Roman" w:hAnsi="Times New Roman" w:cs="Times New Roman"/>
                <w:sz w:val="24"/>
                <w:szCs w:val="24"/>
                <w:lang w:val="en-US"/>
              </w:rPr>
              <w:t>);</w:t>
            </w:r>
            <w:proofErr w:type="gramEnd"/>
          </w:p>
          <w:p w14:paraId="56E3A7A5"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Trivial File Transfer Protocol (TFTP</w:t>
            </w:r>
            <w:proofErr w:type="gramStart"/>
            <w:r w:rsidRPr="00176F95">
              <w:rPr>
                <w:rFonts w:ascii="Times New Roman" w:hAnsi="Times New Roman" w:cs="Times New Roman"/>
                <w:sz w:val="24"/>
                <w:szCs w:val="24"/>
                <w:lang w:val="en-US"/>
              </w:rPr>
              <w:t>);</w:t>
            </w:r>
            <w:proofErr w:type="gramEnd"/>
          </w:p>
          <w:p w14:paraId="76A35A6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Secure HTTP (HTTPS</w:t>
            </w:r>
            <w:proofErr w:type="gramStart"/>
            <w:r w:rsidRPr="00176F95">
              <w:rPr>
                <w:rFonts w:ascii="Times New Roman" w:hAnsi="Times New Roman" w:cs="Times New Roman"/>
                <w:sz w:val="24"/>
                <w:szCs w:val="24"/>
                <w:lang w:val="en-US"/>
              </w:rPr>
              <w:t>);</w:t>
            </w:r>
            <w:proofErr w:type="gramEnd"/>
          </w:p>
          <w:p w14:paraId="73D1009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proofErr w:type="gramStart"/>
            <w:r w:rsidRPr="00176F95">
              <w:rPr>
                <w:rFonts w:ascii="Times New Roman" w:hAnsi="Times New Roman" w:cs="Times New Roman"/>
                <w:sz w:val="24"/>
                <w:szCs w:val="24"/>
                <w:lang w:val="en-US"/>
              </w:rPr>
              <w:t>VLAN;</w:t>
            </w:r>
            <w:proofErr w:type="gramEnd"/>
          </w:p>
          <w:p w14:paraId="341121A3"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Real-Time Transport Protocol (RTP</w:t>
            </w:r>
            <w:proofErr w:type="gramStart"/>
            <w:r w:rsidRPr="00176F95">
              <w:rPr>
                <w:rFonts w:ascii="Times New Roman" w:hAnsi="Times New Roman" w:cs="Times New Roman"/>
                <w:sz w:val="24"/>
                <w:szCs w:val="24"/>
                <w:lang w:val="en-US"/>
              </w:rPr>
              <w:t>);</w:t>
            </w:r>
            <w:proofErr w:type="gramEnd"/>
          </w:p>
          <w:p w14:paraId="1044304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Real-Time Control Protocol (RTCP</w:t>
            </w:r>
            <w:proofErr w:type="gramStart"/>
            <w:r w:rsidRPr="00176F95">
              <w:rPr>
                <w:rFonts w:ascii="Times New Roman" w:hAnsi="Times New Roman" w:cs="Times New Roman"/>
                <w:sz w:val="24"/>
                <w:szCs w:val="24"/>
                <w:lang w:val="en-US"/>
              </w:rPr>
              <w:t>);</w:t>
            </w:r>
            <w:proofErr w:type="gramEnd"/>
          </w:p>
          <w:p w14:paraId="22FCC0E7"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Cisco Discovery </w:t>
            </w:r>
            <w:proofErr w:type="gramStart"/>
            <w:r w:rsidRPr="00176F95">
              <w:rPr>
                <w:rFonts w:ascii="Times New Roman" w:hAnsi="Times New Roman" w:cs="Times New Roman"/>
                <w:sz w:val="24"/>
                <w:szCs w:val="24"/>
                <w:lang w:val="en-US"/>
              </w:rPr>
              <w:t>Protocol;</w:t>
            </w:r>
            <w:proofErr w:type="gramEnd"/>
          </w:p>
          <w:p w14:paraId="55811EB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LLDP (including LLDP Media Endpoint Discovery [LLDP-MED]</w:t>
            </w:r>
            <w:proofErr w:type="gramStart"/>
            <w:r w:rsidRPr="00176F95">
              <w:rPr>
                <w:rFonts w:ascii="Times New Roman" w:hAnsi="Times New Roman" w:cs="Times New Roman"/>
                <w:sz w:val="24"/>
                <w:szCs w:val="24"/>
                <w:lang w:val="en-US"/>
              </w:rPr>
              <w:t>);</w:t>
            </w:r>
            <w:proofErr w:type="gramEnd"/>
          </w:p>
          <w:p w14:paraId="5584CA5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Switch speed auto-</w:t>
            </w:r>
            <w:proofErr w:type="gramStart"/>
            <w:r w:rsidRPr="00176F95">
              <w:rPr>
                <w:rFonts w:ascii="Times New Roman" w:hAnsi="Times New Roman" w:cs="Times New Roman"/>
                <w:sz w:val="24"/>
                <w:szCs w:val="24"/>
                <w:lang w:val="en-US"/>
              </w:rPr>
              <w:t>negotiation;</w:t>
            </w:r>
            <w:proofErr w:type="gramEnd"/>
          </w:p>
          <w:p w14:paraId="625366B6"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lang w:val="en-US"/>
              </w:rPr>
              <w:t xml:space="preserve">Span to </w:t>
            </w:r>
            <w:proofErr w:type="gramStart"/>
            <w:r w:rsidRPr="00176F95">
              <w:rPr>
                <w:rFonts w:ascii="Times New Roman" w:hAnsi="Times New Roman" w:cs="Times New Roman"/>
                <w:sz w:val="24"/>
                <w:szCs w:val="24"/>
                <w:lang w:val="en-US"/>
              </w:rPr>
              <w:t>PC;</w:t>
            </w:r>
            <w:proofErr w:type="gramEnd"/>
          </w:p>
          <w:p w14:paraId="34983EAB" w14:textId="77777777" w:rsidR="00176F95" w:rsidRPr="00176F95" w:rsidRDefault="00176F95" w:rsidP="00176F95">
            <w:pPr>
              <w:pStyle w:val="a3"/>
              <w:numPr>
                <w:ilvl w:val="0"/>
                <w:numId w:val="26"/>
              </w:numPr>
              <w:suppressAutoHyphens w:val="0"/>
              <w:spacing w:after="0" w:line="240" w:lineRule="auto"/>
              <w:jc w:val="both"/>
              <w:rPr>
                <w:rFonts w:ascii="Times New Roman" w:hAnsi="Times New Roman" w:cs="Times New Roman"/>
                <w:sz w:val="24"/>
                <w:szCs w:val="24"/>
              </w:rPr>
            </w:pPr>
            <w:proofErr w:type="spellStart"/>
            <w:r w:rsidRPr="00176F95">
              <w:rPr>
                <w:rFonts w:ascii="Times New Roman" w:hAnsi="Times New Roman" w:cs="Times New Roman"/>
                <w:sz w:val="24"/>
                <w:szCs w:val="24"/>
              </w:rPr>
              <w:t>Функції</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інформаційної</w:t>
            </w:r>
            <w:proofErr w:type="spellEnd"/>
            <w:r w:rsidRPr="00176F95">
              <w:rPr>
                <w:rFonts w:ascii="Times New Roman" w:hAnsi="Times New Roman" w:cs="Times New Roman"/>
                <w:sz w:val="24"/>
                <w:szCs w:val="24"/>
              </w:rPr>
              <w:t xml:space="preserve"> </w:t>
            </w:r>
            <w:proofErr w:type="spellStart"/>
            <w:r w:rsidRPr="00176F95">
              <w:rPr>
                <w:rFonts w:ascii="Times New Roman" w:hAnsi="Times New Roman" w:cs="Times New Roman"/>
                <w:sz w:val="24"/>
                <w:szCs w:val="24"/>
              </w:rPr>
              <w:t>безпеки</w:t>
            </w:r>
            <w:proofErr w:type="spellEnd"/>
            <w:r w:rsidRPr="00176F95">
              <w:rPr>
                <w:rFonts w:ascii="Times New Roman" w:hAnsi="Times New Roman" w:cs="Times New Roman"/>
                <w:sz w:val="24"/>
                <w:szCs w:val="24"/>
              </w:rPr>
              <w:t>:</w:t>
            </w:r>
          </w:p>
          <w:p w14:paraId="4FA8E4D6"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Secure </w:t>
            </w:r>
            <w:proofErr w:type="gramStart"/>
            <w:r w:rsidRPr="00176F95">
              <w:rPr>
                <w:rFonts w:ascii="Times New Roman" w:hAnsi="Times New Roman" w:cs="Times New Roman"/>
                <w:sz w:val="24"/>
                <w:szCs w:val="24"/>
                <w:lang w:val="en-US"/>
              </w:rPr>
              <w:t>boot;</w:t>
            </w:r>
            <w:proofErr w:type="gramEnd"/>
          </w:p>
          <w:p w14:paraId="1D5FC0DC"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SIP </w:t>
            </w:r>
            <w:proofErr w:type="gramStart"/>
            <w:r w:rsidRPr="00176F95">
              <w:rPr>
                <w:rFonts w:ascii="Times New Roman" w:hAnsi="Times New Roman" w:cs="Times New Roman"/>
                <w:sz w:val="24"/>
                <w:szCs w:val="24"/>
                <w:lang w:val="en-US"/>
              </w:rPr>
              <w:t>OAuth;</w:t>
            </w:r>
            <w:proofErr w:type="gramEnd"/>
          </w:p>
          <w:p w14:paraId="7D766699"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Secure credential </w:t>
            </w:r>
            <w:proofErr w:type="gramStart"/>
            <w:r w:rsidRPr="00176F95">
              <w:rPr>
                <w:rFonts w:ascii="Times New Roman" w:hAnsi="Times New Roman" w:cs="Times New Roman"/>
                <w:sz w:val="24"/>
                <w:szCs w:val="24"/>
                <w:lang w:val="en-US"/>
              </w:rPr>
              <w:t>storage;</w:t>
            </w:r>
            <w:proofErr w:type="gramEnd"/>
          </w:p>
          <w:p w14:paraId="424B020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Device </w:t>
            </w:r>
            <w:proofErr w:type="gramStart"/>
            <w:r w:rsidRPr="00176F95">
              <w:rPr>
                <w:rFonts w:ascii="Times New Roman" w:hAnsi="Times New Roman" w:cs="Times New Roman"/>
                <w:sz w:val="24"/>
                <w:szCs w:val="24"/>
                <w:lang w:val="en-US"/>
              </w:rPr>
              <w:t>authentication;</w:t>
            </w:r>
            <w:proofErr w:type="gramEnd"/>
          </w:p>
          <w:p w14:paraId="5298B51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Configuration file authentication and </w:t>
            </w:r>
            <w:proofErr w:type="gramStart"/>
            <w:r w:rsidRPr="00176F95">
              <w:rPr>
                <w:rFonts w:ascii="Times New Roman" w:hAnsi="Times New Roman" w:cs="Times New Roman"/>
                <w:sz w:val="24"/>
                <w:szCs w:val="24"/>
                <w:lang w:val="en-US"/>
              </w:rPr>
              <w:t>encryption;</w:t>
            </w:r>
            <w:proofErr w:type="gramEnd"/>
          </w:p>
          <w:p w14:paraId="4768B75B"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Image </w:t>
            </w:r>
            <w:proofErr w:type="gramStart"/>
            <w:r w:rsidRPr="00176F95">
              <w:rPr>
                <w:rFonts w:ascii="Times New Roman" w:hAnsi="Times New Roman" w:cs="Times New Roman"/>
                <w:sz w:val="24"/>
                <w:szCs w:val="24"/>
                <w:lang w:val="en-US"/>
              </w:rPr>
              <w:t>authentication;</w:t>
            </w:r>
            <w:proofErr w:type="gramEnd"/>
          </w:p>
          <w:p w14:paraId="174F032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Random bit </w:t>
            </w:r>
            <w:proofErr w:type="gramStart"/>
            <w:r w:rsidRPr="00176F95">
              <w:rPr>
                <w:rFonts w:ascii="Times New Roman" w:hAnsi="Times New Roman" w:cs="Times New Roman"/>
                <w:sz w:val="24"/>
                <w:szCs w:val="24"/>
                <w:lang w:val="en-US"/>
              </w:rPr>
              <w:t>generation;</w:t>
            </w:r>
            <w:proofErr w:type="gramEnd"/>
          </w:p>
          <w:p w14:paraId="4D3830D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Secure Unique Device Identifier (SUDI</w:t>
            </w:r>
            <w:proofErr w:type="gramStart"/>
            <w:r w:rsidRPr="00176F95">
              <w:rPr>
                <w:rFonts w:ascii="Times New Roman" w:hAnsi="Times New Roman" w:cs="Times New Roman"/>
                <w:sz w:val="24"/>
                <w:szCs w:val="24"/>
                <w:lang w:val="en-US"/>
              </w:rPr>
              <w:t>);</w:t>
            </w:r>
            <w:proofErr w:type="gramEnd"/>
          </w:p>
          <w:p w14:paraId="7FB60A0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Signaling authentication and encryption using </w:t>
            </w:r>
            <w:proofErr w:type="gramStart"/>
            <w:r w:rsidRPr="00176F95">
              <w:rPr>
                <w:rFonts w:ascii="Times New Roman" w:hAnsi="Times New Roman" w:cs="Times New Roman"/>
                <w:sz w:val="24"/>
                <w:szCs w:val="24"/>
                <w:lang w:val="en-US"/>
              </w:rPr>
              <w:t>TLS;</w:t>
            </w:r>
            <w:proofErr w:type="gramEnd"/>
          </w:p>
          <w:p w14:paraId="05ACC183"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Media authentication and encryption using </w:t>
            </w:r>
            <w:proofErr w:type="gramStart"/>
            <w:r w:rsidRPr="00176F95">
              <w:rPr>
                <w:rFonts w:ascii="Times New Roman" w:hAnsi="Times New Roman" w:cs="Times New Roman"/>
                <w:sz w:val="24"/>
                <w:szCs w:val="24"/>
                <w:lang w:val="en-US"/>
              </w:rPr>
              <w:t>SRTP;</w:t>
            </w:r>
            <w:proofErr w:type="gramEnd"/>
          </w:p>
          <w:p w14:paraId="4F886CF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HTTPS for client and </w:t>
            </w:r>
            <w:proofErr w:type="gramStart"/>
            <w:r w:rsidRPr="00176F95">
              <w:rPr>
                <w:rFonts w:ascii="Times New Roman" w:hAnsi="Times New Roman" w:cs="Times New Roman"/>
                <w:sz w:val="24"/>
                <w:szCs w:val="24"/>
                <w:lang w:val="en-US"/>
              </w:rPr>
              <w:t>server;</w:t>
            </w:r>
            <w:proofErr w:type="gramEnd"/>
          </w:p>
          <w:p w14:paraId="3FC950A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Configurable minimum TLS </w:t>
            </w:r>
            <w:proofErr w:type="gramStart"/>
            <w:r w:rsidRPr="00176F95">
              <w:rPr>
                <w:rFonts w:ascii="Times New Roman" w:hAnsi="Times New Roman" w:cs="Times New Roman"/>
                <w:sz w:val="24"/>
                <w:szCs w:val="24"/>
                <w:lang w:val="en-US"/>
              </w:rPr>
              <w:t>version;</w:t>
            </w:r>
            <w:proofErr w:type="gramEnd"/>
          </w:p>
          <w:p w14:paraId="292788A8"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Local Phone Unlock </w:t>
            </w:r>
            <w:proofErr w:type="gramStart"/>
            <w:r w:rsidRPr="00176F95">
              <w:rPr>
                <w:rFonts w:ascii="Times New Roman" w:hAnsi="Times New Roman" w:cs="Times New Roman"/>
                <w:sz w:val="24"/>
                <w:szCs w:val="24"/>
                <w:lang w:val="en-US"/>
              </w:rPr>
              <w:t>Password;</w:t>
            </w:r>
            <w:proofErr w:type="gramEnd"/>
          </w:p>
          <w:p w14:paraId="6CB27024"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Trusted Platform Module </w:t>
            </w:r>
            <w:proofErr w:type="gramStart"/>
            <w:r w:rsidRPr="00176F95">
              <w:rPr>
                <w:rFonts w:ascii="Times New Roman" w:hAnsi="Times New Roman" w:cs="Times New Roman"/>
                <w:sz w:val="24"/>
                <w:szCs w:val="24"/>
                <w:lang w:val="en-US"/>
              </w:rPr>
              <w:t>2.0;</w:t>
            </w:r>
            <w:proofErr w:type="gramEnd"/>
          </w:p>
          <w:p w14:paraId="1485107D"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Security-Enhanced </w:t>
            </w:r>
            <w:proofErr w:type="gramStart"/>
            <w:r w:rsidRPr="00176F95">
              <w:rPr>
                <w:rFonts w:ascii="Times New Roman" w:hAnsi="Times New Roman" w:cs="Times New Roman"/>
                <w:sz w:val="24"/>
                <w:szCs w:val="24"/>
                <w:lang w:val="en-US"/>
              </w:rPr>
              <w:t>Linux;</w:t>
            </w:r>
            <w:proofErr w:type="gramEnd"/>
          </w:p>
          <w:p w14:paraId="4FD6452E"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FIPS 140-2 and UCR 2013 </w:t>
            </w:r>
            <w:proofErr w:type="gramStart"/>
            <w:r w:rsidRPr="00176F95">
              <w:rPr>
                <w:rFonts w:ascii="Times New Roman" w:hAnsi="Times New Roman" w:cs="Times New Roman"/>
                <w:sz w:val="24"/>
                <w:szCs w:val="24"/>
                <w:lang w:val="en-US"/>
              </w:rPr>
              <w:t>compliant;</w:t>
            </w:r>
            <w:proofErr w:type="gramEnd"/>
          </w:p>
          <w:p w14:paraId="6A28D145"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TLS </w:t>
            </w:r>
            <w:proofErr w:type="gramStart"/>
            <w:r w:rsidRPr="00176F95">
              <w:rPr>
                <w:rFonts w:ascii="Times New Roman" w:hAnsi="Times New Roman" w:cs="Times New Roman"/>
                <w:sz w:val="24"/>
                <w:szCs w:val="24"/>
                <w:lang w:val="en-US"/>
              </w:rPr>
              <w:t>1.3;</w:t>
            </w:r>
            <w:proofErr w:type="gramEnd"/>
          </w:p>
          <w:p w14:paraId="3AF142EC"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lang w:val="en-US"/>
              </w:rPr>
            </w:pPr>
            <w:r w:rsidRPr="00176F95">
              <w:rPr>
                <w:rFonts w:ascii="Times New Roman" w:hAnsi="Times New Roman" w:cs="Times New Roman"/>
                <w:sz w:val="24"/>
                <w:szCs w:val="24"/>
                <w:lang w:val="en-US"/>
              </w:rPr>
              <w:t xml:space="preserve">Secure </w:t>
            </w:r>
            <w:proofErr w:type="gramStart"/>
            <w:r w:rsidRPr="00176F95">
              <w:rPr>
                <w:rFonts w:ascii="Times New Roman" w:hAnsi="Times New Roman" w:cs="Times New Roman"/>
                <w:sz w:val="24"/>
                <w:szCs w:val="24"/>
                <w:lang w:val="en-US"/>
              </w:rPr>
              <w:t>erase;</w:t>
            </w:r>
            <w:proofErr w:type="gramEnd"/>
          </w:p>
          <w:p w14:paraId="54A11F11" w14:textId="77777777" w:rsidR="00176F95" w:rsidRPr="00176F95" w:rsidRDefault="00176F95" w:rsidP="00176F95">
            <w:pPr>
              <w:pStyle w:val="a3"/>
              <w:numPr>
                <w:ilvl w:val="1"/>
                <w:numId w:val="26"/>
              </w:numPr>
              <w:suppressAutoHyphens w:val="0"/>
              <w:spacing w:after="0" w:line="240" w:lineRule="auto"/>
              <w:jc w:val="both"/>
              <w:rPr>
                <w:rFonts w:ascii="Times New Roman" w:hAnsi="Times New Roman" w:cs="Times New Roman"/>
                <w:sz w:val="24"/>
                <w:szCs w:val="24"/>
              </w:rPr>
            </w:pPr>
            <w:r w:rsidRPr="00176F95">
              <w:rPr>
                <w:rFonts w:ascii="Times New Roman" w:hAnsi="Times New Roman" w:cs="Times New Roman"/>
                <w:sz w:val="24"/>
                <w:szCs w:val="24"/>
                <w:lang w:val="en-US"/>
              </w:rPr>
              <w:t>On device Firewall.</w:t>
            </w:r>
          </w:p>
        </w:tc>
      </w:tr>
      <w:tr w:rsidR="00176F95" w:rsidRPr="00176F95" w14:paraId="2B0DD84E" w14:textId="77777777" w:rsidTr="00EE46E2">
        <w:trPr>
          <w:trHeight w:val="20"/>
        </w:trPr>
        <w:tc>
          <w:tcPr>
            <w:tcW w:w="992" w:type="dxa"/>
            <w:tcBorders>
              <w:top w:val="single" w:sz="8" w:space="0" w:color="000000"/>
              <w:left w:val="single" w:sz="8" w:space="0" w:color="000000"/>
              <w:bottom w:val="single" w:sz="8" w:space="0" w:color="000000"/>
              <w:right w:val="single" w:sz="8" w:space="0" w:color="000000"/>
            </w:tcBorders>
          </w:tcPr>
          <w:p w14:paraId="3FBAD54C" w14:textId="77777777" w:rsidR="00176F95" w:rsidRPr="00176F95" w:rsidRDefault="00176F95" w:rsidP="00176F95">
            <w:pPr>
              <w:spacing w:after="0" w:line="240" w:lineRule="auto"/>
              <w:rPr>
                <w:rFonts w:ascii="Times New Roman" w:eastAsia="Times New Roman" w:hAnsi="Times New Roman" w:cs="Times New Roman"/>
                <w:b/>
                <w:sz w:val="24"/>
                <w:szCs w:val="24"/>
              </w:rPr>
            </w:pPr>
          </w:p>
        </w:tc>
        <w:tc>
          <w:tcPr>
            <w:tcW w:w="2278" w:type="dxa"/>
            <w:tcBorders>
              <w:top w:val="single" w:sz="8" w:space="0" w:color="000000"/>
              <w:left w:val="single" w:sz="8" w:space="0" w:color="000000"/>
              <w:bottom w:val="single" w:sz="8" w:space="0" w:color="000000"/>
              <w:right w:val="single" w:sz="8" w:space="0" w:color="000000"/>
            </w:tcBorders>
            <w:vAlign w:val="center"/>
          </w:tcPr>
          <w:p w14:paraId="7D95A962" w14:textId="77777777" w:rsidR="00176F95" w:rsidRPr="00176F95" w:rsidRDefault="00176F95" w:rsidP="00176F95">
            <w:pPr>
              <w:spacing w:after="0" w:line="240" w:lineRule="auto"/>
              <w:rPr>
                <w:rFonts w:ascii="Times New Roman" w:eastAsia="Times New Roman" w:hAnsi="Times New Roman" w:cs="Times New Roman"/>
                <w:bCs/>
                <w:sz w:val="24"/>
                <w:szCs w:val="24"/>
              </w:rPr>
            </w:pPr>
            <w:r w:rsidRPr="00176F95">
              <w:rPr>
                <w:rFonts w:ascii="Times New Roman" w:eastAsia="Times New Roman" w:hAnsi="Times New Roman" w:cs="Times New Roman"/>
                <w:bCs/>
                <w:sz w:val="24"/>
                <w:szCs w:val="24"/>
              </w:rPr>
              <w:t>Сервісна підтримка</w:t>
            </w:r>
          </w:p>
        </w:tc>
        <w:tc>
          <w:tcPr>
            <w:tcW w:w="6369" w:type="dxa"/>
            <w:tcBorders>
              <w:top w:val="single" w:sz="8" w:space="0" w:color="000000"/>
              <w:left w:val="single" w:sz="8" w:space="0" w:color="000000"/>
              <w:bottom w:val="single" w:sz="8" w:space="0" w:color="000000"/>
              <w:right w:val="single" w:sz="8" w:space="0" w:color="000000"/>
            </w:tcBorders>
            <w:vAlign w:val="center"/>
          </w:tcPr>
          <w:p w14:paraId="71902091" w14:textId="77777777" w:rsidR="00176F95" w:rsidRPr="00176F95" w:rsidRDefault="00176F95" w:rsidP="00176F95">
            <w:pPr>
              <w:numPr>
                <w:ilvl w:val="0"/>
                <w:numId w:val="25"/>
              </w:numPr>
              <w:spacing w:after="0" w:line="240" w:lineRule="auto"/>
              <w:contextualSpacing/>
              <w:jc w:val="both"/>
              <w:rPr>
                <w:rFonts w:ascii="Times New Roman" w:eastAsia="Times New Roman" w:hAnsi="Times New Roman" w:cs="Times New Roman"/>
                <w:sz w:val="24"/>
                <w:szCs w:val="24"/>
              </w:rPr>
            </w:pPr>
            <w:r w:rsidRPr="00176F95">
              <w:rPr>
                <w:rFonts w:ascii="Times New Roman" w:eastAsia="Times New Roman" w:hAnsi="Times New Roman" w:cs="Times New Roman"/>
                <w:sz w:val="24"/>
                <w:szCs w:val="24"/>
              </w:rPr>
              <w:t>Сервісна підписки повинна мати строк дії не менше ніж 12 місяців;</w:t>
            </w:r>
          </w:p>
          <w:p w14:paraId="413E4034" w14:textId="77777777" w:rsidR="00176F95" w:rsidRPr="00176F95" w:rsidRDefault="00176F95" w:rsidP="00176F95">
            <w:pPr>
              <w:numPr>
                <w:ilvl w:val="0"/>
                <w:numId w:val="25"/>
              </w:numPr>
              <w:spacing w:after="0" w:line="240" w:lineRule="auto"/>
              <w:contextualSpacing/>
              <w:jc w:val="both"/>
              <w:rPr>
                <w:rFonts w:ascii="Times New Roman" w:eastAsia="Times New Roman" w:hAnsi="Times New Roman" w:cs="Times New Roman"/>
                <w:sz w:val="24"/>
                <w:szCs w:val="24"/>
              </w:rPr>
            </w:pPr>
            <w:r w:rsidRPr="00176F95">
              <w:rPr>
                <w:rFonts w:ascii="Times New Roman" w:eastAsia="Times New Roman" w:hAnsi="Times New Roman" w:cs="Times New Roman"/>
                <w:sz w:val="24"/>
                <w:szCs w:val="24"/>
              </w:rPr>
              <w:t xml:space="preserve">Умови розширеної гарантії повинні включати в себе можливість реєстрації сервісних випадків в режимі 24х7х365, оновлення </w:t>
            </w:r>
            <w:proofErr w:type="spellStart"/>
            <w:r w:rsidRPr="00176F95">
              <w:rPr>
                <w:rFonts w:ascii="Times New Roman" w:eastAsia="Times New Roman" w:hAnsi="Times New Roman" w:cs="Times New Roman"/>
                <w:sz w:val="24"/>
                <w:szCs w:val="24"/>
              </w:rPr>
              <w:t>мікрокоду</w:t>
            </w:r>
            <w:proofErr w:type="spellEnd"/>
            <w:r w:rsidRPr="00176F95">
              <w:rPr>
                <w:rFonts w:ascii="Times New Roman" w:eastAsia="Times New Roman" w:hAnsi="Times New Roman" w:cs="Times New Roman"/>
                <w:sz w:val="24"/>
                <w:szCs w:val="24"/>
              </w:rPr>
              <w:t xml:space="preserve"> системи і версій встановленого програмного забезпечення;</w:t>
            </w:r>
          </w:p>
          <w:p w14:paraId="0C31E987" w14:textId="77777777" w:rsidR="00176F95" w:rsidRPr="00176F95" w:rsidRDefault="00176F95" w:rsidP="00176F95">
            <w:pPr>
              <w:numPr>
                <w:ilvl w:val="0"/>
                <w:numId w:val="25"/>
              </w:numPr>
              <w:spacing w:after="0" w:line="240" w:lineRule="auto"/>
              <w:contextualSpacing/>
              <w:jc w:val="both"/>
              <w:rPr>
                <w:rFonts w:ascii="Times New Roman" w:eastAsia="Times New Roman" w:hAnsi="Times New Roman" w:cs="Times New Roman"/>
                <w:sz w:val="24"/>
                <w:szCs w:val="24"/>
              </w:rPr>
            </w:pPr>
            <w:r w:rsidRPr="00176F95">
              <w:rPr>
                <w:rFonts w:ascii="Times New Roman" w:eastAsia="Times New Roman" w:hAnsi="Times New Roman" w:cs="Times New Roman"/>
                <w:sz w:val="24"/>
                <w:szCs w:val="24"/>
              </w:rPr>
              <w:t xml:space="preserve">Отримання основних та проміжних релізів програмного забезпечення через сайт Виробника, підтримка програмних кодів у актуальному стані відповідно до рекомендацій Виробника, в тому числі </w:t>
            </w:r>
            <w:proofErr w:type="spellStart"/>
            <w:r w:rsidRPr="00176F95">
              <w:rPr>
                <w:rFonts w:ascii="Times New Roman" w:eastAsia="Times New Roman" w:hAnsi="Times New Roman" w:cs="Times New Roman"/>
                <w:sz w:val="24"/>
                <w:szCs w:val="24"/>
              </w:rPr>
              <w:t>мікрокодів</w:t>
            </w:r>
            <w:proofErr w:type="spellEnd"/>
            <w:r w:rsidRPr="00176F95">
              <w:rPr>
                <w:rFonts w:ascii="Times New Roman" w:eastAsia="Times New Roman" w:hAnsi="Times New Roman" w:cs="Times New Roman"/>
                <w:sz w:val="24"/>
                <w:szCs w:val="24"/>
              </w:rPr>
              <w:t xml:space="preserve"> пристроїв;</w:t>
            </w:r>
          </w:p>
          <w:p w14:paraId="71D8A353" w14:textId="77777777" w:rsidR="00176F95" w:rsidRPr="00176F95" w:rsidRDefault="00176F95" w:rsidP="00176F95">
            <w:pPr>
              <w:numPr>
                <w:ilvl w:val="0"/>
                <w:numId w:val="25"/>
              </w:numPr>
              <w:spacing w:after="0" w:line="240" w:lineRule="auto"/>
              <w:contextualSpacing/>
              <w:jc w:val="both"/>
              <w:rPr>
                <w:rFonts w:ascii="Times New Roman" w:eastAsia="Times New Roman" w:hAnsi="Times New Roman" w:cs="Times New Roman"/>
                <w:sz w:val="24"/>
                <w:szCs w:val="24"/>
              </w:rPr>
            </w:pPr>
            <w:r w:rsidRPr="00176F95">
              <w:rPr>
                <w:rFonts w:ascii="Times New Roman" w:eastAsia="Times New Roman" w:hAnsi="Times New Roman" w:cs="Times New Roman"/>
                <w:sz w:val="24"/>
                <w:szCs w:val="24"/>
              </w:rPr>
              <w:t>Надання консультацій по телефону, електронній пошті та на сайті підтримки виробника по питаннях установки, конфігурування і експлуатації обладнання з понеділка по неділю з 00.00 до 24.00 годин цілодобово;</w:t>
            </w:r>
          </w:p>
          <w:p w14:paraId="1EFEABB4" w14:textId="77777777" w:rsidR="00176F95" w:rsidRPr="00176F95" w:rsidRDefault="00176F95" w:rsidP="00176F95">
            <w:pPr>
              <w:numPr>
                <w:ilvl w:val="0"/>
                <w:numId w:val="25"/>
              </w:numPr>
              <w:spacing w:after="0" w:line="240" w:lineRule="auto"/>
              <w:contextualSpacing/>
              <w:jc w:val="both"/>
              <w:rPr>
                <w:rFonts w:ascii="Times New Roman" w:eastAsia="Times New Roman" w:hAnsi="Times New Roman" w:cs="Times New Roman"/>
                <w:sz w:val="24"/>
                <w:szCs w:val="24"/>
              </w:rPr>
            </w:pPr>
            <w:r w:rsidRPr="00176F95">
              <w:rPr>
                <w:rFonts w:ascii="Times New Roman" w:eastAsia="Times New Roman" w:hAnsi="Times New Roman" w:cs="Times New Roman"/>
                <w:sz w:val="24"/>
                <w:szCs w:val="24"/>
              </w:rPr>
              <w:t>Постійний (24х7) авторизований доступ до сайту виробника.</w:t>
            </w:r>
          </w:p>
        </w:tc>
      </w:tr>
    </w:tbl>
    <w:p w14:paraId="4D2FFFDA" w14:textId="77777777" w:rsidR="00176F95" w:rsidRPr="00176F95" w:rsidRDefault="00176F95" w:rsidP="00176F95">
      <w:pPr>
        <w:spacing w:after="0" w:line="240" w:lineRule="auto"/>
        <w:ind w:firstLine="567"/>
        <w:jc w:val="both"/>
        <w:rPr>
          <w:rFonts w:ascii="Times New Roman" w:eastAsia="Aptos" w:hAnsi="Times New Roman" w:cs="Times New Roman"/>
          <w:color w:val="000000"/>
          <w:kern w:val="2"/>
          <w:sz w:val="24"/>
          <w:szCs w:val="24"/>
        </w:rPr>
      </w:pPr>
    </w:p>
    <w:p w14:paraId="45772E07" w14:textId="77777777" w:rsidR="00176F95" w:rsidRPr="00176F95" w:rsidRDefault="00176F95" w:rsidP="00176F95">
      <w:pPr>
        <w:spacing w:after="0" w:line="240" w:lineRule="auto"/>
        <w:ind w:firstLine="567"/>
        <w:jc w:val="both"/>
        <w:rPr>
          <w:rFonts w:ascii="Times New Roman" w:eastAsia="Aptos" w:hAnsi="Times New Roman" w:cs="Times New Roman"/>
          <w:i/>
          <w:color w:val="000000"/>
          <w:kern w:val="2"/>
          <w:sz w:val="24"/>
          <w:szCs w:val="24"/>
        </w:rPr>
      </w:pPr>
      <w:r w:rsidRPr="00176F95">
        <w:rPr>
          <w:rFonts w:ascii="Times New Roman" w:eastAsia="Aptos" w:hAnsi="Times New Roman" w:cs="Times New Roman"/>
          <w:i/>
          <w:color w:val="000000"/>
          <w:kern w:val="2"/>
          <w:sz w:val="24"/>
          <w:szCs w:val="24"/>
        </w:rPr>
        <w:t>У разі, якщо у цій тендерній документації (у тому числі у технічній специфікації) міститься посилання на:</w:t>
      </w:r>
    </w:p>
    <w:p w14:paraId="082DA899" w14:textId="77777777" w:rsidR="00176F95" w:rsidRPr="00176F95" w:rsidRDefault="00176F95" w:rsidP="00176F95">
      <w:pPr>
        <w:spacing w:after="0" w:line="240" w:lineRule="auto"/>
        <w:ind w:firstLine="567"/>
        <w:jc w:val="both"/>
        <w:rPr>
          <w:rFonts w:ascii="Times New Roman" w:hAnsi="Times New Roman" w:cs="Times New Roman"/>
          <w:sz w:val="24"/>
          <w:szCs w:val="24"/>
        </w:rPr>
      </w:pPr>
      <w:r w:rsidRPr="00176F95">
        <w:rPr>
          <w:rFonts w:ascii="Times New Roman" w:eastAsia="Aptos" w:hAnsi="Times New Roman" w:cs="Times New Roman"/>
          <w:i/>
          <w:color w:val="000000"/>
          <w:kern w:val="2"/>
          <w:sz w:val="24"/>
          <w:szCs w:val="24"/>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A9B831" w14:textId="77777777" w:rsidR="00176F95" w:rsidRPr="00176F95" w:rsidRDefault="00176F95" w:rsidP="00176F95">
      <w:pPr>
        <w:spacing w:after="0" w:line="240" w:lineRule="auto"/>
        <w:ind w:firstLine="567"/>
        <w:jc w:val="both"/>
        <w:rPr>
          <w:rFonts w:ascii="Times New Roman" w:hAnsi="Times New Roman" w:cs="Times New Roman"/>
          <w:sz w:val="24"/>
          <w:szCs w:val="24"/>
        </w:rPr>
      </w:pPr>
      <w:r w:rsidRPr="00176F95">
        <w:rPr>
          <w:rFonts w:ascii="Times New Roman" w:eastAsia="Aptos" w:hAnsi="Times New Roman" w:cs="Times New Roman"/>
          <w:i/>
          <w:color w:val="000000"/>
          <w:kern w:val="2"/>
          <w:sz w:val="24"/>
          <w:szCs w:val="24"/>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980AD9" w14:textId="3C0C1BFF" w:rsidR="00CD0EC0" w:rsidRPr="00176F95" w:rsidRDefault="00176F95" w:rsidP="00176F95">
      <w:pPr>
        <w:widowControl w:val="0"/>
        <w:spacing w:after="0" w:line="240" w:lineRule="auto"/>
        <w:ind w:right="-1"/>
        <w:jc w:val="both"/>
        <w:rPr>
          <w:rFonts w:ascii="Times New Roman" w:hAnsi="Times New Roman" w:cs="Times New Roman"/>
          <w:sz w:val="24"/>
          <w:szCs w:val="24"/>
        </w:rPr>
      </w:pPr>
      <w:bookmarkStart w:id="0" w:name="_Hlk204248043"/>
      <w:r w:rsidRPr="00176F95">
        <w:rPr>
          <w:rFonts w:ascii="Times New Roman" w:eastAsia="Aptos" w:hAnsi="Times New Roman" w:cs="Times New Roman"/>
          <w:bCs/>
          <w:i/>
          <w:iCs/>
          <w:color w:val="000000"/>
          <w:kern w:val="2"/>
          <w:sz w:val="24"/>
          <w:szCs w:val="24"/>
        </w:rPr>
        <w:t>У випадку надання учасником еквіваленту він має надати порівняльну таблицю запропонованих товарів із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кращими, ніж визначені Замовником.</w:t>
      </w:r>
      <w:bookmarkEnd w:id="0"/>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85A719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76F95">
        <w:rPr>
          <w:rFonts w:ascii="Times New Roman" w:eastAsia="Times New Roman" w:hAnsi="Times New Roman" w:cs="Times New Roman"/>
          <w:sz w:val="24"/>
          <w:szCs w:val="24"/>
          <w:lang w:eastAsia="ru-RU"/>
        </w:rPr>
        <w:t>1 239 736,06</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176F95">
        <w:rPr>
          <w:rFonts w:ascii="Times New Roman" w:eastAsia="Times New Roman" w:hAnsi="Times New Roman" w:cs="Times New Roman"/>
          <w:sz w:val="24"/>
          <w:szCs w:val="24"/>
          <w:lang w:eastAsia="ru-RU"/>
        </w:rPr>
        <w:t>один мільйон двісті тридцять дев’ять тисяч сімсот тридцять шість</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E3821">
        <w:rPr>
          <w:rFonts w:ascii="Times New Roman" w:eastAsia="Times New Roman" w:hAnsi="Times New Roman" w:cs="Times New Roman"/>
          <w:sz w:val="24"/>
          <w:szCs w:val="24"/>
          <w:lang w:eastAsia="ru-RU"/>
        </w:rPr>
        <w:t>0</w:t>
      </w:r>
      <w:r w:rsidR="00176F95">
        <w:rPr>
          <w:rFonts w:ascii="Times New Roman" w:eastAsia="Times New Roman" w:hAnsi="Times New Roman" w:cs="Times New Roman"/>
          <w:sz w:val="24"/>
          <w:szCs w:val="24"/>
          <w:lang w:eastAsia="ru-RU"/>
        </w:rPr>
        <w:t>6</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w:t>
      </w:r>
      <w:r w:rsidR="00D713FC" w:rsidRPr="00D713FC">
        <w:rPr>
          <w:rFonts w:ascii="Times New Roman" w:eastAsia="Times New Roman" w:hAnsi="Times New Roman" w:cs="Times New Roman"/>
          <w:sz w:val="24"/>
          <w:szCs w:val="24"/>
          <w:lang w:eastAsia="ru-RU"/>
        </w:rPr>
        <w:lastRenderedPageBreak/>
        <w:t xml:space="preserve">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CC7511D"/>
    <w:multiLevelType w:val="hybridMultilevel"/>
    <w:tmpl w:val="3BEE7D5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1" w15:restartNumberingAfterBreak="0">
    <w:nsid w:val="178460B6"/>
    <w:multiLevelType w:val="hybridMultilevel"/>
    <w:tmpl w:val="1FE4D02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51559EE"/>
    <w:multiLevelType w:val="hybridMultilevel"/>
    <w:tmpl w:val="66EA9DB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70136EE"/>
    <w:multiLevelType w:val="hybridMultilevel"/>
    <w:tmpl w:val="ECD4450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0"/>
  </w:num>
  <w:num w:numId="3" w16cid:durableId="556090777">
    <w:abstractNumId w:val="15"/>
  </w:num>
  <w:num w:numId="4" w16cid:durableId="1865628638">
    <w:abstractNumId w:val="18"/>
  </w:num>
  <w:num w:numId="5" w16cid:durableId="522862248">
    <w:abstractNumId w:val="22"/>
  </w:num>
  <w:num w:numId="6" w16cid:durableId="1128400551">
    <w:abstractNumId w:val="10"/>
  </w:num>
  <w:num w:numId="7" w16cid:durableId="1549879148">
    <w:abstractNumId w:val="16"/>
  </w:num>
  <w:num w:numId="8" w16cid:durableId="537087471">
    <w:abstractNumId w:val="21"/>
  </w:num>
  <w:num w:numId="9" w16cid:durableId="632519650">
    <w:abstractNumId w:val="27"/>
  </w:num>
  <w:num w:numId="10" w16cid:durableId="713892545">
    <w:abstractNumId w:val="24"/>
  </w:num>
  <w:num w:numId="11" w16cid:durableId="2031645203">
    <w:abstractNumId w:val="9"/>
  </w:num>
  <w:num w:numId="12" w16cid:durableId="1392928292">
    <w:abstractNumId w:val="14"/>
  </w:num>
  <w:num w:numId="13" w16cid:durableId="502626488">
    <w:abstractNumId w:val="25"/>
  </w:num>
  <w:num w:numId="14" w16cid:durableId="1996909732">
    <w:abstractNumId w:val="23"/>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7"/>
  </w:num>
  <w:num w:numId="24" w16cid:durableId="1117216616">
    <w:abstractNumId w:val="6"/>
  </w:num>
  <w:num w:numId="25" w16cid:durableId="1973052545">
    <w:abstractNumId w:val="19"/>
  </w:num>
  <w:num w:numId="26" w16cid:durableId="1481539551">
    <w:abstractNumId w:val="7"/>
  </w:num>
  <w:num w:numId="27" w16cid:durableId="1686327742">
    <w:abstractNumId w:val="11"/>
  </w:num>
  <w:num w:numId="28" w16cid:durableId="1259174542">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3473"/>
    <w:rsid w:val="00020576"/>
    <w:rsid w:val="00033F51"/>
    <w:rsid w:val="000419A3"/>
    <w:rsid w:val="000435EB"/>
    <w:rsid w:val="00067AAD"/>
    <w:rsid w:val="00070350"/>
    <w:rsid w:val="00073CD2"/>
    <w:rsid w:val="00086212"/>
    <w:rsid w:val="000C6369"/>
    <w:rsid w:val="000E3821"/>
    <w:rsid w:val="000E4B01"/>
    <w:rsid w:val="00104D19"/>
    <w:rsid w:val="00107450"/>
    <w:rsid w:val="00124D6E"/>
    <w:rsid w:val="001368A9"/>
    <w:rsid w:val="00154B0F"/>
    <w:rsid w:val="00176F95"/>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196E"/>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6</Pages>
  <Words>1332</Words>
  <Characters>8194</Characters>
  <Application>Microsoft Office Word</Application>
  <DocSecurity>0</DocSecurity>
  <Lines>341</Lines>
  <Paragraphs>264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2025-11-14T14:08:00Z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