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CA2E8FA"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A311F" w:rsidRPr="006A311F">
        <w:rPr>
          <w:b w:val="0"/>
          <w:bCs w:val="0"/>
          <w:sz w:val="24"/>
          <w:szCs w:val="24"/>
        </w:rPr>
        <w:t>Закупівля оптичного модулю для комутації обладнання ЦОД-1 і ЦОД-2 за кодом  CPV за ЄЗС ДК 021:2015 32420000-3 Мережеве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6249C0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9096E">
        <w:rPr>
          <w:rFonts w:ascii="Times New Roman" w:hAnsi="Times New Roman" w:cs="Times New Roman"/>
          <w:sz w:val="24"/>
          <w:szCs w:val="24"/>
        </w:rPr>
        <w:t>8</w:t>
      </w:r>
      <w:r w:rsidR="001944C8">
        <w:rPr>
          <w:rFonts w:ascii="Times New Roman" w:hAnsi="Times New Roman" w:cs="Times New Roman"/>
          <w:sz w:val="24"/>
          <w:szCs w:val="24"/>
        </w:rPr>
        <w:t>-</w:t>
      </w:r>
      <w:r w:rsidR="00CC3A80">
        <w:rPr>
          <w:rFonts w:ascii="Times New Roman" w:hAnsi="Times New Roman" w:cs="Times New Roman"/>
          <w:sz w:val="24"/>
          <w:szCs w:val="24"/>
        </w:rPr>
        <w:t>1</w:t>
      </w:r>
      <w:r w:rsidR="0039096E">
        <w:rPr>
          <w:rFonts w:ascii="Times New Roman" w:hAnsi="Times New Roman" w:cs="Times New Roman"/>
          <w:sz w:val="24"/>
          <w:szCs w:val="24"/>
        </w:rPr>
        <w:t>3</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CC3A80">
        <w:rPr>
          <w:rFonts w:ascii="Times New Roman" w:hAnsi="Times New Roman" w:cs="Times New Roman"/>
          <w:sz w:val="24"/>
          <w:szCs w:val="24"/>
        </w:rPr>
        <w:t>0</w:t>
      </w:r>
      <w:r w:rsidR="006A311F">
        <w:rPr>
          <w:rFonts w:ascii="Times New Roman" w:hAnsi="Times New Roman" w:cs="Times New Roman"/>
          <w:sz w:val="24"/>
          <w:szCs w:val="24"/>
        </w:rPr>
        <w:t>5347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50D0AC1" w:rsidR="0084770C" w:rsidRPr="006A311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A311F" w:rsidRPr="006A311F">
        <w:rPr>
          <w:rFonts w:ascii="Times New Roman" w:hAnsi="Times New Roman" w:cs="Times New Roman"/>
          <w:sz w:val="24"/>
          <w:szCs w:val="24"/>
        </w:rPr>
        <w:t>Закупівля оптичного модулю для комутації обладнання ЦОД-1 і ЦОД-2 за кодом  CPV за ЄЗС ДК 021:2015 32420000-3 Мережеве обладнання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6249FED3" w14:textId="77777777" w:rsidR="006A311F" w:rsidRPr="006A311F" w:rsidRDefault="006A311F" w:rsidP="006A311F">
      <w:pPr>
        <w:spacing w:after="0" w:line="240" w:lineRule="auto"/>
        <w:ind w:firstLine="357"/>
        <w:jc w:val="center"/>
        <w:rPr>
          <w:rFonts w:ascii="Times New Roman" w:hAnsi="Times New Roman" w:cs="Times New Roman"/>
          <w:b/>
          <w:color w:val="000000"/>
          <w:sz w:val="24"/>
          <w:szCs w:val="24"/>
        </w:rPr>
      </w:pPr>
      <w:r w:rsidRPr="006A311F">
        <w:rPr>
          <w:rFonts w:ascii="Times New Roman" w:hAnsi="Times New Roman" w:cs="Times New Roman"/>
          <w:b/>
          <w:color w:val="000000"/>
          <w:sz w:val="24"/>
          <w:szCs w:val="24"/>
        </w:rPr>
        <w:t>ТЕХНІЧНІ ВИМОГИ</w:t>
      </w:r>
    </w:p>
    <w:p w14:paraId="4BC1CFF3" w14:textId="77777777" w:rsidR="006A311F" w:rsidRPr="006A311F" w:rsidRDefault="006A311F" w:rsidP="006A311F">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A311F" w:rsidRPr="006A311F" w14:paraId="2454BCDB" w14:textId="77777777" w:rsidTr="000C54E1">
        <w:tc>
          <w:tcPr>
            <w:tcW w:w="562" w:type="dxa"/>
          </w:tcPr>
          <w:p w14:paraId="65537B4F" w14:textId="77777777" w:rsidR="006A311F" w:rsidRPr="006A311F" w:rsidRDefault="006A311F" w:rsidP="006A311F">
            <w:pPr>
              <w:pStyle w:val="a6"/>
              <w:jc w:val="center"/>
              <w:rPr>
                <w:b/>
                <w:bCs/>
              </w:rPr>
            </w:pPr>
            <w:r w:rsidRPr="006A311F">
              <w:rPr>
                <w:b/>
                <w:bCs/>
              </w:rPr>
              <w:t>№ п/п</w:t>
            </w:r>
          </w:p>
        </w:tc>
        <w:tc>
          <w:tcPr>
            <w:tcW w:w="5670" w:type="dxa"/>
          </w:tcPr>
          <w:p w14:paraId="4EAE8454" w14:textId="77777777" w:rsidR="006A311F" w:rsidRPr="006A311F" w:rsidRDefault="006A311F" w:rsidP="006A311F">
            <w:pPr>
              <w:pStyle w:val="a6"/>
              <w:jc w:val="center"/>
              <w:rPr>
                <w:b/>
                <w:bCs/>
              </w:rPr>
            </w:pPr>
            <w:r w:rsidRPr="006A311F">
              <w:rPr>
                <w:b/>
                <w:bCs/>
              </w:rPr>
              <w:t>Назва товару</w:t>
            </w:r>
          </w:p>
        </w:tc>
        <w:tc>
          <w:tcPr>
            <w:tcW w:w="1701" w:type="dxa"/>
          </w:tcPr>
          <w:p w14:paraId="1817634F" w14:textId="77777777" w:rsidR="006A311F" w:rsidRPr="006A311F" w:rsidRDefault="006A311F" w:rsidP="006A311F">
            <w:pPr>
              <w:pStyle w:val="a6"/>
              <w:jc w:val="center"/>
              <w:rPr>
                <w:b/>
                <w:bCs/>
              </w:rPr>
            </w:pPr>
            <w:r w:rsidRPr="006A311F">
              <w:rPr>
                <w:b/>
                <w:bCs/>
              </w:rPr>
              <w:t>Одиниця виміру</w:t>
            </w:r>
          </w:p>
        </w:tc>
        <w:tc>
          <w:tcPr>
            <w:tcW w:w="1701" w:type="dxa"/>
          </w:tcPr>
          <w:p w14:paraId="54498A8A" w14:textId="77777777" w:rsidR="006A311F" w:rsidRPr="006A311F" w:rsidRDefault="006A311F" w:rsidP="006A311F">
            <w:pPr>
              <w:pStyle w:val="a6"/>
              <w:jc w:val="center"/>
              <w:rPr>
                <w:b/>
                <w:bCs/>
              </w:rPr>
            </w:pPr>
            <w:r w:rsidRPr="006A311F">
              <w:rPr>
                <w:b/>
                <w:bCs/>
              </w:rPr>
              <w:t>Кількість</w:t>
            </w:r>
          </w:p>
        </w:tc>
      </w:tr>
      <w:tr w:rsidR="006A311F" w:rsidRPr="006A311F" w14:paraId="317808F3" w14:textId="77777777" w:rsidTr="000C54E1">
        <w:tc>
          <w:tcPr>
            <w:tcW w:w="562" w:type="dxa"/>
            <w:vAlign w:val="center"/>
          </w:tcPr>
          <w:p w14:paraId="61DDE689" w14:textId="77777777" w:rsidR="006A311F" w:rsidRPr="006A311F" w:rsidRDefault="006A311F" w:rsidP="006A311F">
            <w:pPr>
              <w:pStyle w:val="a6"/>
              <w:jc w:val="center"/>
            </w:pPr>
            <w:r w:rsidRPr="006A311F">
              <w:rPr>
                <w:b/>
                <w:bCs/>
              </w:rPr>
              <w:t>1</w:t>
            </w:r>
          </w:p>
        </w:tc>
        <w:tc>
          <w:tcPr>
            <w:tcW w:w="5670" w:type="dxa"/>
            <w:vAlign w:val="center"/>
          </w:tcPr>
          <w:p w14:paraId="18E212D4" w14:textId="77777777" w:rsidR="006A311F" w:rsidRPr="006A311F" w:rsidRDefault="006A311F" w:rsidP="006A311F">
            <w:pPr>
              <w:pStyle w:val="ae"/>
              <w:rPr>
                <w:rFonts w:ascii="Times New Roman" w:hAnsi="Times New Roman" w:cs="Times New Roman"/>
                <w:b/>
                <w:bCs/>
                <w:sz w:val="24"/>
                <w:szCs w:val="24"/>
              </w:rPr>
            </w:pPr>
            <w:proofErr w:type="spellStart"/>
            <w:r w:rsidRPr="006A311F">
              <w:rPr>
                <w:rFonts w:ascii="Times New Roman" w:hAnsi="Times New Roman" w:cs="Times New Roman"/>
                <w:b/>
                <w:bCs/>
                <w:sz w:val="24"/>
                <w:szCs w:val="24"/>
              </w:rPr>
              <w:t>Оптичний</w:t>
            </w:r>
            <w:proofErr w:type="spellEnd"/>
            <w:r w:rsidRPr="006A311F">
              <w:rPr>
                <w:rFonts w:ascii="Times New Roman" w:hAnsi="Times New Roman" w:cs="Times New Roman"/>
                <w:b/>
                <w:bCs/>
                <w:sz w:val="24"/>
                <w:szCs w:val="24"/>
              </w:rPr>
              <w:t xml:space="preserve"> модуль</w:t>
            </w:r>
          </w:p>
        </w:tc>
        <w:tc>
          <w:tcPr>
            <w:tcW w:w="1701" w:type="dxa"/>
            <w:vAlign w:val="center"/>
          </w:tcPr>
          <w:p w14:paraId="33F90890" w14:textId="77777777" w:rsidR="006A311F" w:rsidRPr="006A311F" w:rsidRDefault="006A311F" w:rsidP="006A311F">
            <w:pPr>
              <w:pStyle w:val="a6"/>
              <w:jc w:val="center"/>
            </w:pPr>
            <w:proofErr w:type="spellStart"/>
            <w:r w:rsidRPr="006A311F">
              <w:t>шт</w:t>
            </w:r>
            <w:proofErr w:type="spellEnd"/>
          </w:p>
        </w:tc>
        <w:tc>
          <w:tcPr>
            <w:tcW w:w="1701" w:type="dxa"/>
            <w:vAlign w:val="center"/>
          </w:tcPr>
          <w:p w14:paraId="73CA42F8" w14:textId="77777777" w:rsidR="006A311F" w:rsidRPr="006A311F" w:rsidRDefault="006A311F" w:rsidP="006A311F">
            <w:pPr>
              <w:pStyle w:val="a6"/>
              <w:jc w:val="center"/>
              <w:rPr>
                <w:b/>
                <w:bCs/>
              </w:rPr>
            </w:pPr>
            <w:r w:rsidRPr="006A311F">
              <w:rPr>
                <w:b/>
                <w:bCs/>
              </w:rPr>
              <w:t>20</w:t>
            </w:r>
          </w:p>
        </w:tc>
      </w:tr>
    </w:tbl>
    <w:p w14:paraId="64FC18A2" w14:textId="77777777" w:rsidR="006A311F" w:rsidRPr="006A311F" w:rsidRDefault="006A311F" w:rsidP="006A311F">
      <w:pPr>
        <w:pStyle w:val="a6"/>
        <w:spacing w:after="0" w:line="240" w:lineRule="auto"/>
        <w:jc w:val="both"/>
        <w:rPr>
          <w:b/>
          <w:bCs/>
          <w:i/>
          <w:iCs/>
          <w:lang w:eastAsia="ru-RU"/>
        </w:rPr>
      </w:pPr>
    </w:p>
    <w:p w14:paraId="3649EE32" w14:textId="77777777" w:rsidR="006A311F" w:rsidRPr="006A311F" w:rsidRDefault="006A311F" w:rsidP="006A311F">
      <w:pPr>
        <w:pStyle w:val="a6"/>
        <w:spacing w:after="0" w:line="240" w:lineRule="auto"/>
        <w:jc w:val="both"/>
        <w:rPr>
          <w:b/>
          <w:bCs/>
          <w:i/>
          <w:iCs/>
          <w:lang w:eastAsia="ru-RU"/>
        </w:rPr>
      </w:pPr>
      <w:r w:rsidRPr="006A311F">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A311F">
        <w:rPr>
          <w:b/>
          <w:bCs/>
          <w:i/>
          <w:iCs/>
          <w:lang w:eastAsia="ru-RU"/>
        </w:rPr>
        <w:t>проєкту</w:t>
      </w:r>
      <w:proofErr w:type="spellEnd"/>
      <w:r w:rsidRPr="006A311F">
        <w:rPr>
          <w:b/>
          <w:bCs/>
          <w:i/>
          <w:iCs/>
          <w:lang w:eastAsia="ru-RU"/>
        </w:rPr>
        <w:t xml:space="preserve"> Договору до моменту його повного завершення</w:t>
      </w:r>
      <w:r w:rsidRPr="006A311F">
        <w:rPr>
          <w:b/>
          <w:bCs/>
          <w:i/>
          <w:iCs/>
        </w:rPr>
        <w:t>;</w:t>
      </w:r>
    </w:p>
    <w:p w14:paraId="4D43CADB" w14:textId="77777777" w:rsidR="006A311F" w:rsidRPr="006A311F" w:rsidRDefault="006A311F" w:rsidP="006A311F">
      <w:pPr>
        <w:spacing w:after="0" w:line="240" w:lineRule="auto"/>
        <w:rPr>
          <w:rFonts w:ascii="Times New Roman" w:hAnsi="Times New Roman" w:cs="Times New Roman"/>
          <w:b/>
          <w:sz w:val="24"/>
          <w:szCs w:val="24"/>
        </w:rPr>
      </w:pPr>
    </w:p>
    <w:p w14:paraId="3CCA1378" w14:textId="77777777" w:rsidR="006A311F" w:rsidRPr="006A311F" w:rsidRDefault="006A311F" w:rsidP="006A311F">
      <w:pPr>
        <w:spacing w:after="0" w:line="240" w:lineRule="auto"/>
        <w:ind w:firstLine="567"/>
        <w:jc w:val="both"/>
        <w:rPr>
          <w:rFonts w:ascii="Times New Roman" w:hAnsi="Times New Roman" w:cs="Times New Roman"/>
          <w:sz w:val="24"/>
          <w:szCs w:val="24"/>
          <w:lang w:eastAsia="uk-UA"/>
        </w:rPr>
      </w:pPr>
      <w:bookmarkStart w:id="0" w:name="_Hlk175217186"/>
      <w:r w:rsidRPr="006A311F">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6A311F">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2F59A941" w14:textId="77777777" w:rsidR="006A311F" w:rsidRPr="006A311F" w:rsidRDefault="006A311F" w:rsidP="006A311F">
      <w:pPr>
        <w:spacing w:after="0" w:line="240" w:lineRule="auto"/>
        <w:ind w:left="14" w:firstLine="538"/>
        <w:jc w:val="both"/>
        <w:rPr>
          <w:rFonts w:ascii="Times New Roman" w:hAnsi="Times New Roman" w:cs="Times New Roman"/>
          <w:sz w:val="24"/>
          <w:szCs w:val="24"/>
          <w:lang w:eastAsia="ar-SA"/>
        </w:rPr>
      </w:pPr>
      <w:bookmarkStart w:id="1" w:name="_Hlk205972413"/>
      <w:r w:rsidRPr="006A311F">
        <w:rPr>
          <w:rFonts w:ascii="Times New Roman" w:hAnsi="Times New Roman" w:cs="Times New Roman"/>
          <w:sz w:val="24"/>
          <w:szCs w:val="24"/>
          <w:lang w:eastAsia="ar-SA"/>
        </w:rPr>
        <w:t>Якість товару повинна відповідати умовам/ вимогам, встановленим чинним законодавством України для цієї категорії Товару. Технічні та якісні характеристики Товару повинні відповідати чинним нормативним актам, встановленим стандартам (державним стандартам / технічним умовам) та нормам безпеки.</w:t>
      </w:r>
    </w:p>
    <w:bookmarkEnd w:id="1"/>
    <w:p w14:paraId="1DBEE11B" w14:textId="77777777" w:rsidR="006A311F" w:rsidRPr="006A311F" w:rsidRDefault="006A311F" w:rsidP="006A311F">
      <w:pPr>
        <w:spacing w:after="0" w:line="240" w:lineRule="auto"/>
        <w:ind w:firstLine="567"/>
        <w:jc w:val="both"/>
        <w:rPr>
          <w:rFonts w:ascii="Times New Roman" w:hAnsi="Times New Roman" w:cs="Times New Roman"/>
          <w:bCs/>
          <w:i/>
          <w:iCs/>
          <w:sz w:val="24"/>
          <w:szCs w:val="24"/>
        </w:rPr>
      </w:pPr>
    </w:p>
    <w:p w14:paraId="3ECE8F04" w14:textId="77777777" w:rsidR="006A311F" w:rsidRPr="006A311F" w:rsidRDefault="006A311F" w:rsidP="006A311F">
      <w:pPr>
        <w:suppressAutoHyphens/>
        <w:spacing w:after="0" w:line="240" w:lineRule="auto"/>
        <w:ind w:firstLine="567"/>
        <w:jc w:val="both"/>
        <w:rPr>
          <w:rFonts w:ascii="Times New Roman" w:hAnsi="Times New Roman" w:cs="Times New Roman"/>
          <w:bCs/>
          <w:iCs/>
          <w:sz w:val="24"/>
          <w:szCs w:val="24"/>
        </w:rPr>
      </w:pPr>
      <w:r w:rsidRPr="006A311F">
        <w:rPr>
          <w:rFonts w:ascii="Times New Roman" w:hAnsi="Times New Roman" w:cs="Times New Roman"/>
          <w:bCs/>
          <w:iCs/>
          <w:sz w:val="24"/>
          <w:szCs w:val="24"/>
        </w:rPr>
        <w:t>Товар повинен відповідати вимогам:</w:t>
      </w:r>
    </w:p>
    <w:p w14:paraId="15516DDD" w14:textId="77777777" w:rsidR="006A311F" w:rsidRPr="006A311F" w:rsidRDefault="006A311F" w:rsidP="006A311F">
      <w:pPr>
        <w:suppressAutoHyphens/>
        <w:spacing w:after="0" w:line="240" w:lineRule="auto"/>
        <w:ind w:firstLine="567"/>
        <w:jc w:val="both"/>
        <w:rPr>
          <w:rFonts w:ascii="Times New Roman" w:hAnsi="Times New Roman" w:cs="Times New Roman"/>
          <w:bCs/>
          <w:iCs/>
          <w:sz w:val="24"/>
          <w:szCs w:val="24"/>
        </w:rPr>
      </w:pPr>
      <w:r w:rsidRPr="006A311F">
        <w:rPr>
          <w:rFonts w:ascii="Times New Roman" w:hAnsi="Times New Roman" w:cs="Times New Roman"/>
          <w:bCs/>
          <w:iCs/>
          <w:sz w:val="24"/>
          <w:szCs w:val="24"/>
        </w:rPr>
        <w:t>- Закону України від 14.08.2014р. № 1644-VІІ «Про санкції»,</w:t>
      </w:r>
    </w:p>
    <w:p w14:paraId="6FF06FDA" w14:textId="77777777" w:rsidR="006A311F" w:rsidRPr="006A311F" w:rsidRDefault="006A311F" w:rsidP="006A311F">
      <w:pPr>
        <w:suppressAutoHyphens/>
        <w:spacing w:after="0" w:line="240" w:lineRule="auto"/>
        <w:ind w:firstLine="567"/>
        <w:jc w:val="both"/>
        <w:rPr>
          <w:rFonts w:ascii="Times New Roman" w:hAnsi="Times New Roman" w:cs="Times New Roman"/>
          <w:bCs/>
          <w:iCs/>
          <w:sz w:val="24"/>
          <w:szCs w:val="24"/>
        </w:rPr>
      </w:pPr>
      <w:r w:rsidRPr="006A311F">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60003B7" w14:textId="77777777" w:rsidR="006A311F" w:rsidRPr="006A311F" w:rsidRDefault="006A311F" w:rsidP="006A311F">
      <w:pPr>
        <w:suppressAutoHyphens/>
        <w:spacing w:after="0" w:line="240" w:lineRule="auto"/>
        <w:ind w:firstLine="567"/>
        <w:jc w:val="both"/>
        <w:rPr>
          <w:rFonts w:ascii="Times New Roman" w:hAnsi="Times New Roman" w:cs="Times New Roman"/>
          <w:bCs/>
          <w:iCs/>
          <w:sz w:val="24"/>
          <w:szCs w:val="24"/>
        </w:rPr>
      </w:pPr>
      <w:r w:rsidRPr="006A311F">
        <w:rPr>
          <w:rFonts w:ascii="Times New Roman" w:hAnsi="Times New Roman" w:cs="Times New Roman"/>
          <w:bCs/>
          <w:iCs/>
          <w:sz w:val="24"/>
          <w:szCs w:val="24"/>
        </w:rPr>
        <w:lastRenderedPageBreak/>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A311F">
        <w:rPr>
          <w:rFonts w:ascii="Times New Roman" w:hAnsi="Times New Roman" w:cs="Times New Roman"/>
          <w:bCs/>
          <w:iCs/>
          <w:sz w:val="24"/>
          <w:szCs w:val="24"/>
        </w:rPr>
        <w:t>закупівель</w:t>
      </w:r>
      <w:proofErr w:type="spellEnd"/>
      <w:r w:rsidRPr="006A311F">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99B77B1" w14:textId="77777777" w:rsidR="006A311F" w:rsidRPr="006A311F" w:rsidRDefault="006A311F" w:rsidP="006A311F">
      <w:pPr>
        <w:suppressAutoHyphens/>
        <w:spacing w:after="0" w:line="240" w:lineRule="auto"/>
        <w:ind w:firstLine="567"/>
        <w:jc w:val="both"/>
        <w:rPr>
          <w:rFonts w:ascii="Times New Roman" w:hAnsi="Times New Roman" w:cs="Times New Roman"/>
          <w:bCs/>
          <w:iCs/>
          <w:sz w:val="24"/>
          <w:szCs w:val="24"/>
        </w:rPr>
      </w:pPr>
      <w:r w:rsidRPr="006A311F">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C4BB703" w14:textId="77777777" w:rsidR="006A311F" w:rsidRPr="006A311F" w:rsidRDefault="006A311F" w:rsidP="006A311F">
      <w:pPr>
        <w:spacing w:after="0" w:line="240" w:lineRule="auto"/>
        <w:ind w:firstLine="567"/>
        <w:jc w:val="both"/>
        <w:rPr>
          <w:rFonts w:ascii="Times New Roman" w:hAnsi="Times New Roman" w:cs="Times New Roman"/>
          <w:sz w:val="24"/>
          <w:szCs w:val="24"/>
        </w:rPr>
      </w:pPr>
    </w:p>
    <w:p w14:paraId="5FB8D5B7" w14:textId="77777777" w:rsidR="006A311F" w:rsidRPr="006A311F" w:rsidRDefault="006A311F" w:rsidP="006A311F">
      <w:pPr>
        <w:spacing w:after="0" w:line="240" w:lineRule="auto"/>
        <w:ind w:firstLine="567"/>
        <w:jc w:val="center"/>
        <w:rPr>
          <w:rFonts w:ascii="Times New Roman" w:hAnsi="Times New Roman" w:cs="Times New Roman"/>
          <w:b/>
          <w:bCs/>
          <w:sz w:val="24"/>
          <w:szCs w:val="24"/>
        </w:rPr>
      </w:pPr>
      <w:r w:rsidRPr="006A311F">
        <w:rPr>
          <w:rFonts w:ascii="Times New Roman" w:hAnsi="Times New Roman" w:cs="Times New Roman"/>
          <w:b/>
          <w:bCs/>
          <w:sz w:val="24"/>
          <w:szCs w:val="24"/>
        </w:rPr>
        <w:t xml:space="preserve">СПЕЦИФІКАЦІЯ ТОВАРУ: </w:t>
      </w:r>
    </w:p>
    <w:p w14:paraId="50EBAF56" w14:textId="77777777" w:rsidR="006A311F" w:rsidRPr="006A311F" w:rsidRDefault="006A311F" w:rsidP="006A311F">
      <w:pPr>
        <w:spacing w:after="0" w:line="240" w:lineRule="auto"/>
        <w:ind w:firstLine="263"/>
        <w:jc w:val="both"/>
        <w:rPr>
          <w:rFonts w:ascii="Times New Roman" w:hAnsi="Times New Roman" w:cs="Times New Roman"/>
          <w:i/>
          <w:sz w:val="24"/>
          <w:szCs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
        <w:gridCol w:w="1609"/>
        <w:gridCol w:w="6926"/>
        <w:gridCol w:w="850"/>
      </w:tblGrid>
      <w:tr w:rsidR="006A311F" w:rsidRPr="006A311F" w14:paraId="24E00AE9" w14:textId="77777777" w:rsidTr="000C54E1">
        <w:trPr>
          <w:trHeight w:val="675"/>
          <w:jc w:val="center"/>
        </w:trPr>
        <w:tc>
          <w:tcPr>
            <w:tcW w:w="513" w:type="dxa"/>
          </w:tcPr>
          <w:p w14:paraId="7CB2589F" w14:textId="77777777" w:rsidR="006A311F" w:rsidRPr="006A311F" w:rsidRDefault="006A311F" w:rsidP="006A311F">
            <w:pPr>
              <w:spacing w:after="0" w:line="240" w:lineRule="auto"/>
              <w:jc w:val="center"/>
              <w:rPr>
                <w:rFonts w:ascii="Times New Roman" w:hAnsi="Times New Roman" w:cs="Times New Roman"/>
                <w:color w:val="000000"/>
                <w:sz w:val="24"/>
                <w:szCs w:val="24"/>
              </w:rPr>
            </w:pPr>
            <w:bookmarkStart w:id="2" w:name="_Hlk198187368"/>
            <w:r w:rsidRPr="006A311F">
              <w:rPr>
                <w:rFonts w:ascii="Times New Roman" w:hAnsi="Times New Roman" w:cs="Times New Roman"/>
                <w:color w:val="000000"/>
                <w:sz w:val="24"/>
                <w:szCs w:val="24"/>
              </w:rPr>
              <w:t>№ з/п</w:t>
            </w:r>
          </w:p>
        </w:tc>
        <w:tc>
          <w:tcPr>
            <w:tcW w:w="1609" w:type="dxa"/>
          </w:tcPr>
          <w:p w14:paraId="60FEB88E" w14:textId="77777777" w:rsidR="006A311F" w:rsidRPr="006A311F" w:rsidRDefault="006A311F" w:rsidP="006A311F">
            <w:pPr>
              <w:spacing w:after="0" w:line="240" w:lineRule="auto"/>
              <w:jc w:val="center"/>
              <w:rPr>
                <w:rFonts w:ascii="Times New Roman" w:hAnsi="Times New Roman" w:cs="Times New Roman"/>
                <w:color w:val="000000"/>
                <w:sz w:val="24"/>
                <w:szCs w:val="24"/>
              </w:rPr>
            </w:pPr>
            <w:r w:rsidRPr="006A311F">
              <w:rPr>
                <w:rFonts w:ascii="Times New Roman" w:hAnsi="Times New Roman" w:cs="Times New Roman"/>
                <w:color w:val="000000"/>
                <w:sz w:val="24"/>
                <w:szCs w:val="24"/>
              </w:rPr>
              <w:t>Предмет закупівлі</w:t>
            </w:r>
          </w:p>
        </w:tc>
        <w:tc>
          <w:tcPr>
            <w:tcW w:w="6926" w:type="dxa"/>
          </w:tcPr>
          <w:p w14:paraId="26FB15E6" w14:textId="77777777" w:rsidR="006A311F" w:rsidRPr="006A311F" w:rsidRDefault="006A311F" w:rsidP="006A311F">
            <w:pPr>
              <w:spacing w:after="0" w:line="240" w:lineRule="auto"/>
              <w:jc w:val="center"/>
              <w:rPr>
                <w:rFonts w:ascii="Times New Roman" w:hAnsi="Times New Roman" w:cs="Times New Roman"/>
                <w:color w:val="000000"/>
                <w:sz w:val="24"/>
                <w:szCs w:val="24"/>
              </w:rPr>
            </w:pPr>
            <w:r w:rsidRPr="006A311F">
              <w:rPr>
                <w:rFonts w:ascii="Times New Roman" w:hAnsi="Times New Roman" w:cs="Times New Roman"/>
                <w:color w:val="000000"/>
                <w:sz w:val="24"/>
                <w:szCs w:val="24"/>
              </w:rPr>
              <w:t>Технічні характеристики предмету закупівлі</w:t>
            </w:r>
          </w:p>
        </w:tc>
        <w:tc>
          <w:tcPr>
            <w:tcW w:w="850" w:type="dxa"/>
          </w:tcPr>
          <w:p w14:paraId="0983EB21" w14:textId="77777777" w:rsidR="006A311F" w:rsidRPr="006A311F" w:rsidRDefault="006A311F" w:rsidP="006A311F">
            <w:pPr>
              <w:spacing w:after="0" w:line="240" w:lineRule="auto"/>
              <w:jc w:val="center"/>
              <w:rPr>
                <w:rFonts w:ascii="Times New Roman" w:hAnsi="Times New Roman" w:cs="Times New Roman"/>
                <w:color w:val="000000"/>
                <w:sz w:val="24"/>
                <w:szCs w:val="24"/>
              </w:rPr>
            </w:pPr>
            <w:r w:rsidRPr="006A311F">
              <w:rPr>
                <w:rFonts w:ascii="Times New Roman" w:hAnsi="Times New Roman" w:cs="Times New Roman"/>
                <w:color w:val="000000"/>
                <w:sz w:val="24"/>
                <w:szCs w:val="24"/>
              </w:rPr>
              <w:t xml:space="preserve">К-сть, </w:t>
            </w:r>
            <w:proofErr w:type="spellStart"/>
            <w:r w:rsidRPr="006A311F">
              <w:rPr>
                <w:rFonts w:ascii="Times New Roman" w:hAnsi="Times New Roman" w:cs="Times New Roman"/>
                <w:color w:val="000000"/>
                <w:sz w:val="24"/>
                <w:szCs w:val="24"/>
              </w:rPr>
              <w:t>шт</w:t>
            </w:r>
            <w:proofErr w:type="spellEnd"/>
          </w:p>
        </w:tc>
      </w:tr>
      <w:tr w:rsidR="006A311F" w:rsidRPr="006A311F" w14:paraId="20FC7737" w14:textId="77777777" w:rsidTr="000C54E1">
        <w:trPr>
          <w:trHeight w:val="1796"/>
          <w:jc w:val="center"/>
        </w:trPr>
        <w:tc>
          <w:tcPr>
            <w:tcW w:w="513" w:type="dxa"/>
          </w:tcPr>
          <w:p w14:paraId="420F4FC8" w14:textId="77777777" w:rsidR="006A311F" w:rsidRPr="006A311F" w:rsidRDefault="006A311F" w:rsidP="006A311F">
            <w:pPr>
              <w:spacing w:after="0" w:line="240" w:lineRule="auto"/>
              <w:jc w:val="center"/>
              <w:rPr>
                <w:rFonts w:ascii="Times New Roman" w:hAnsi="Times New Roman" w:cs="Times New Roman"/>
                <w:color w:val="000000"/>
                <w:sz w:val="24"/>
                <w:szCs w:val="24"/>
              </w:rPr>
            </w:pPr>
            <w:r w:rsidRPr="006A311F">
              <w:rPr>
                <w:rFonts w:ascii="Times New Roman" w:hAnsi="Times New Roman" w:cs="Times New Roman"/>
                <w:color w:val="000000"/>
                <w:sz w:val="24"/>
                <w:szCs w:val="24"/>
              </w:rPr>
              <w:t>1.</w:t>
            </w:r>
          </w:p>
        </w:tc>
        <w:tc>
          <w:tcPr>
            <w:tcW w:w="1609" w:type="dxa"/>
          </w:tcPr>
          <w:p w14:paraId="60747BE7" w14:textId="77777777" w:rsidR="006A311F" w:rsidRPr="006A311F" w:rsidRDefault="006A311F" w:rsidP="006A311F">
            <w:pPr>
              <w:spacing w:after="0" w:line="240" w:lineRule="auto"/>
              <w:jc w:val="center"/>
              <w:rPr>
                <w:rFonts w:ascii="Times New Roman" w:hAnsi="Times New Roman" w:cs="Times New Roman"/>
                <w:color w:val="000000"/>
                <w:sz w:val="24"/>
                <w:szCs w:val="24"/>
              </w:rPr>
            </w:pPr>
            <w:r w:rsidRPr="006A311F">
              <w:rPr>
                <w:rFonts w:ascii="Times New Roman" w:hAnsi="Times New Roman" w:cs="Times New Roman"/>
                <w:color w:val="000000"/>
                <w:sz w:val="24"/>
                <w:szCs w:val="24"/>
              </w:rPr>
              <w:t>Оптичний модуль</w:t>
            </w:r>
          </w:p>
        </w:tc>
        <w:tc>
          <w:tcPr>
            <w:tcW w:w="6926" w:type="dxa"/>
          </w:tcPr>
          <w:p w14:paraId="6FC23B5C"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Тип роз'єму</w:t>
            </w:r>
            <w:r w:rsidRPr="006A311F">
              <w:rPr>
                <w:rFonts w:ascii="Times New Roman" w:hAnsi="Times New Roman" w:cs="Times New Roman"/>
                <w:sz w:val="24"/>
                <w:szCs w:val="24"/>
              </w:rPr>
              <w:tab/>
              <w:t xml:space="preserve">LC/PC </w:t>
            </w:r>
            <w:proofErr w:type="spellStart"/>
            <w:r w:rsidRPr="006A311F">
              <w:rPr>
                <w:rFonts w:ascii="Times New Roman" w:hAnsi="Times New Roman" w:cs="Times New Roman"/>
                <w:sz w:val="24"/>
                <w:szCs w:val="24"/>
              </w:rPr>
              <w:t>multi-mode</w:t>
            </w:r>
            <w:proofErr w:type="spellEnd"/>
          </w:p>
          <w:p w14:paraId="096C2E96"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Виробник</w:t>
            </w:r>
            <w:r w:rsidRPr="006A311F">
              <w:rPr>
                <w:rFonts w:ascii="Times New Roman" w:hAnsi="Times New Roman" w:cs="Times New Roman"/>
                <w:sz w:val="24"/>
                <w:szCs w:val="24"/>
              </w:rPr>
              <w:tab/>
            </w:r>
            <w:proofErr w:type="spellStart"/>
            <w:r w:rsidRPr="006A311F">
              <w:rPr>
                <w:rFonts w:ascii="Times New Roman" w:hAnsi="Times New Roman" w:cs="Times New Roman"/>
                <w:sz w:val="24"/>
                <w:szCs w:val="24"/>
              </w:rPr>
              <w:t>Cisco</w:t>
            </w:r>
            <w:proofErr w:type="spellEnd"/>
            <w:r w:rsidRPr="006A311F">
              <w:rPr>
                <w:rFonts w:ascii="Times New Roman" w:hAnsi="Times New Roman" w:cs="Times New Roman"/>
                <w:sz w:val="24"/>
                <w:szCs w:val="24"/>
              </w:rPr>
              <w:t xml:space="preserve"> або еквівалент</w:t>
            </w:r>
          </w:p>
          <w:p w14:paraId="1643F534"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Модель</w:t>
            </w:r>
            <w:r w:rsidRPr="006A311F">
              <w:rPr>
                <w:rFonts w:ascii="Times New Roman" w:hAnsi="Times New Roman" w:cs="Times New Roman"/>
                <w:sz w:val="24"/>
                <w:szCs w:val="24"/>
              </w:rPr>
              <w:tab/>
              <w:t>10GBASE-SR-S</w:t>
            </w:r>
          </w:p>
          <w:p w14:paraId="48229505"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Тип</w:t>
            </w:r>
            <w:r w:rsidRPr="006A311F">
              <w:rPr>
                <w:rFonts w:ascii="Times New Roman" w:hAnsi="Times New Roman" w:cs="Times New Roman"/>
                <w:sz w:val="24"/>
                <w:szCs w:val="24"/>
              </w:rPr>
              <w:tab/>
              <w:t>SFP+</w:t>
            </w:r>
          </w:p>
          <w:p w14:paraId="71BBC571"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Форм-фактор</w:t>
            </w:r>
            <w:r w:rsidRPr="006A311F">
              <w:rPr>
                <w:rFonts w:ascii="Times New Roman" w:hAnsi="Times New Roman" w:cs="Times New Roman"/>
                <w:sz w:val="24"/>
                <w:szCs w:val="24"/>
              </w:rPr>
              <w:tab/>
            </w:r>
            <w:proofErr w:type="spellStart"/>
            <w:r w:rsidRPr="006A311F">
              <w:rPr>
                <w:rFonts w:ascii="Times New Roman" w:hAnsi="Times New Roman" w:cs="Times New Roman"/>
                <w:sz w:val="24"/>
                <w:szCs w:val="24"/>
              </w:rPr>
              <w:t>Plug-in</w:t>
            </w:r>
            <w:proofErr w:type="spellEnd"/>
            <w:r w:rsidRPr="006A311F">
              <w:rPr>
                <w:rFonts w:ascii="Times New Roman" w:hAnsi="Times New Roman" w:cs="Times New Roman"/>
                <w:sz w:val="24"/>
                <w:szCs w:val="24"/>
              </w:rPr>
              <w:t xml:space="preserve"> </w:t>
            </w:r>
            <w:proofErr w:type="spellStart"/>
            <w:r w:rsidRPr="006A311F">
              <w:rPr>
                <w:rFonts w:ascii="Times New Roman" w:hAnsi="Times New Roman" w:cs="Times New Roman"/>
                <w:sz w:val="24"/>
                <w:szCs w:val="24"/>
              </w:rPr>
              <w:t>module</w:t>
            </w:r>
            <w:proofErr w:type="spellEnd"/>
          </w:p>
          <w:p w14:paraId="4B927E14"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Тип з'єднання</w:t>
            </w:r>
            <w:r w:rsidRPr="006A311F">
              <w:rPr>
                <w:rFonts w:ascii="Times New Roman" w:hAnsi="Times New Roman" w:cs="Times New Roman"/>
                <w:sz w:val="24"/>
                <w:szCs w:val="24"/>
              </w:rPr>
              <w:tab/>
              <w:t>Провідне</w:t>
            </w:r>
          </w:p>
          <w:p w14:paraId="4DFBB32F"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Швидкість передачі</w:t>
            </w:r>
            <w:r w:rsidRPr="006A311F">
              <w:rPr>
                <w:rFonts w:ascii="Times New Roman" w:hAnsi="Times New Roman" w:cs="Times New Roman"/>
                <w:sz w:val="24"/>
                <w:szCs w:val="24"/>
              </w:rPr>
              <w:tab/>
              <w:t xml:space="preserve">10 </w:t>
            </w:r>
            <w:proofErr w:type="spellStart"/>
            <w:r w:rsidRPr="006A311F">
              <w:rPr>
                <w:rFonts w:ascii="Times New Roman" w:hAnsi="Times New Roman" w:cs="Times New Roman"/>
                <w:sz w:val="24"/>
                <w:szCs w:val="24"/>
              </w:rPr>
              <w:t>Гбіт</w:t>
            </w:r>
            <w:proofErr w:type="spellEnd"/>
            <w:r w:rsidRPr="006A311F">
              <w:rPr>
                <w:rFonts w:ascii="Times New Roman" w:hAnsi="Times New Roman" w:cs="Times New Roman"/>
                <w:sz w:val="24"/>
                <w:szCs w:val="24"/>
              </w:rPr>
              <w:t>/с</w:t>
            </w:r>
          </w:p>
          <w:p w14:paraId="4C15FDD2"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Протокол</w:t>
            </w:r>
            <w:r w:rsidRPr="006A311F">
              <w:rPr>
                <w:rFonts w:ascii="Times New Roman" w:hAnsi="Times New Roman" w:cs="Times New Roman"/>
                <w:sz w:val="24"/>
                <w:szCs w:val="24"/>
              </w:rPr>
              <w:tab/>
              <w:t xml:space="preserve">10 </w:t>
            </w:r>
            <w:proofErr w:type="spellStart"/>
            <w:r w:rsidRPr="006A311F">
              <w:rPr>
                <w:rFonts w:ascii="Times New Roman" w:hAnsi="Times New Roman" w:cs="Times New Roman"/>
                <w:sz w:val="24"/>
                <w:szCs w:val="24"/>
              </w:rPr>
              <w:t>Gigabit</w:t>
            </w:r>
            <w:proofErr w:type="spellEnd"/>
            <w:r w:rsidRPr="006A311F">
              <w:rPr>
                <w:rFonts w:ascii="Times New Roman" w:hAnsi="Times New Roman" w:cs="Times New Roman"/>
                <w:sz w:val="24"/>
                <w:szCs w:val="24"/>
              </w:rPr>
              <w:t xml:space="preserve"> </w:t>
            </w:r>
            <w:proofErr w:type="spellStart"/>
            <w:r w:rsidRPr="006A311F">
              <w:rPr>
                <w:rFonts w:ascii="Times New Roman" w:hAnsi="Times New Roman" w:cs="Times New Roman"/>
                <w:sz w:val="24"/>
                <w:szCs w:val="24"/>
              </w:rPr>
              <w:t>Ethernet</w:t>
            </w:r>
            <w:proofErr w:type="spellEnd"/>
          </w:p>
          <w:p w14:paraId="02B742C6"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Стандарти</w:t>
            </w:r>
            <w:r w:rsidRPr="006A311F">
              <w:rPr>
                <w:rFonts w:ascii="Times New Roman" w:hAnsi="Times New Roman" w:cs="Times New Roman"/>
                <w:sz w:val="24"/>
                <w:szCs w:val="24"/>
              </w:rPr>
              <w:tab/>
              <w:t>IEEE 802.3ae</w:t>
            </w:r>
          </w:p>
          <w:p w14:paraId="4B896578"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Тип кабелю</w:t>
            </w:r>
            <w:r w:rsidRPr="006A311F">
              <w:rPr>
                <w:rFonts w:ascii="Times New Roman" w:hAnsi="Times New Roman" w:cs="Times New Roman"/>
                <w:sz w:val="24"/>
                <w:szCs w:val="24"/>
              </w:rPr>
              <w:tab/>
            </w:r>
            <w:proofErr w:type="spellStart"/>
            <w:r w:rsidRPr="006A311F">
              <w:rPr>
                <w:rFonts w:ascii="Times New Roman" w:hAnsi="Times New Roman" w:cs="Times New Roman"/>
                <w:sz w:val="24"/>
                <w:szCs w:val="24"/>
              </w:rPr>
              <w:t>Ethernet</w:t>
            </w:r>
            <w:proofErr w:type="spellEnd"/>
            <w:r w:rsidRPr="006A311F">
              <w:rPr>
                <w:rFonts w:ascii="Times New Roman" w:hAnsi="Times New Roman" w:cs="Times New Roman"/>
                <w:sz w:val="24"/>
                <w:szCs w:val="24"/>
              </w:rPr>
              <w:t xml:space="preserve"> 10GBase-SR</w:t>
            </w:r>
          </w:p>
          <w:p w14:paraId="710687A2"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Максимальна відстань</w:t>
            </w:r>
            <w:r w:rsidRPr="006A311F">
              <w:rPr>
                <w:rFonts w:ascii="Times New Roman" w:hAnsi="Times New Roman" w:cs="Times New Roman"/>
                <w:sz w:val="24"/>
                <w:szCs w:val="24"/>
              </w:rPr>
              <w:tab/>
              <w:t>400 м</w:t>
            </w:r>
          </w:p>
          <w:p w14:paraId="228E36EF"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Довжина хвилі</w:t>
            </w:r>
            <w:r w:rsidRPr="006A311F">
              <w:rPr>
                <w:rFonts w:ascii="Times New Roman" w:hAnsi="Times New Roman" w:cs="Times New Roman"/>
                <w:sz w:val="24"/>
                <w:szCs w:val="24"/>
              </w:rPr>
              <w:tab/>
              <w:t>850 нм</w:t>
            </w:r>
          </w:p>
          <w:p w14:paraId="44DE23A6"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Ширина</w:t>
            </w:r>
            <w:r w:rsidRPr="006A311F">
              <w:rPr>
                <w:rFonts w:ascii="Times New Roman" w:hAnsi="Times New Roman" w:cs="Times New Roman"/>
                <w:sz w:val="24"/>
                <w:szCs w:val="24"/>
              </w:rPr>
              <w:tab/>
              <w:t>12.7 мм</w:t>
            </w:r>
          </w:p>
          <w:p w14:paraId="190A7352"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Довжина</w:t>
            </w:r>
            <w:r w:rsidRPr="006A311F">
              <w:rPr>
                <w:rFonts w:ascii="Times New Roman" w:hAnsi="Times New Roman" w:cs="Times New Roman"/>
                <w:sz w:val="24"/>
                <w:szCs w:val="24"/>
              </w:rPr>
              <w:tab/>
              <w:t>55.88 мм</w:t>
            </w:r>
          </w:p>
          <w:p w14:paraId="40F6C65D"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Висота</w:t>
            </w:r>
            <w:r w:rsidRPr="006A311F">
              <w:rPr>
                <w:rFonts w:ascii="Times New Roman" w:hAnsi="Times New Roman" w:cs="Times New Roman"/>
                <w:sz w:val="24"/>
                <w:szCs w:val="24"/>
              </w:rPr>
              <w:tab/>
              <w:t>10.16 мм</w:t>
            </w:r>
          </w:p>
          <w:p w14:paraId="5624B2C1"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Вага</w:t>
            </w:r>
            <w:r w:rsidRPr="006A311F">
              <w:rPr>
                <w:rFonts w:ascii="Times New Roman" w:hAnsi="Times New Roman" w:cs="Times New Roman"/>
                <w:sz w:val="24"/>
                <w:szCs w:val="24"/>
              </w:rPr>
              <w:tab/>
              <w:t>75.13 г</w:t>
            </w:r>
          </w:p>
          <w:p w14:paraId="58EA6F34"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Температурний діапазон експлуатації 0 °C до 70 °C</w:t>
            </w:r>
          </w:p>
          <w:p w14:paraId="34B8F69B" w14:textId="77777777" w:rsidR="006A311F" w:rsidRPr="006A311F" w:rsidRDefault="006A311F" w:rsidP="006A311F">
            <w:pPr>
              <w:spacing w:after="0" w:line="240" w:lineRule="auto"/>
              <w:rPr>
                <w:rFonts w:ascii="Times New Roman" w:hAnsi="Times New Roman" w:cs="Times New Roman"/>
                <w:sz w:val="24"/>
                <w:szCs w:val="24"/>
              </w:rPr>
            </w:pPr>
            <w:r w:rsidRPr="006A311F">
              <w:rPr>
                <w:rFonts w:ascii="Times New Roman" w:hAnsi="Times New Roman" w:cs="Times New Roman"/>
                <w:sz w:val="24"/>
                <w:szCs w:val="24"/>
              </w:rPr>
              <w:t>Температурний діапазон зберігання -40 °C до 85 °C</w:t>
            </w:r>
          </w:p>
          <w:p w14:paraId="36D9748C" w14:textId="77777777" w:rsidR="006A311F" w:rsidRPr="006A311F" w:rsidRDefault="006A311F" w:rsidP="006A311F">
            <w:pPr>
              <w:spacing w:after="0" w:line="240" w:lineRule="auto"/>
              <w:rPr>
                <w:rFonts w:ascii="Times New Roman" w:hAnsi="Times New Roman" w:cs="Times New Roman"/>
                <w:color w:val="000000"/>
                <w:sz w:val="24"/>
                <w:szCs w:val="24"/>
              </w:rPr>
            </w:pPr>
            <w:r w:rsidRPr="006A311F">
              <w:rPr>
                <w:rFonts w:ascii="Times New Roman" w:hAnsi="Times New Roman" w:cs="Times New Roman"/>
                <w:sz w:val="24"/>
                <w:szCs w:val="24"/>
              </w:rPr>
              <w:t>Стандарти сумісності</w:t>
            </w:r>
            <w:r w:rsidRPr="006A311F">
              <w:rPr>
                <w:rFonts w:ascii="Times New Roman" w:hAnsi="Times New Roman" w:cs="Times New Roman"/>
                <w:sz w:val="24"/>
                <w:szCs w:val="24"/>
              </w:rPr>
              <w:tab/>
              <w:t xml:space="preserve">IEC 60825-1, </w:t>
            </w:r>
            <w:proofErr w:type="spellStart"/>
            <w:r w:rsidRPr="006A311F">
              <w:rPr>
                <w:rFonts w:ascii="Times New Roman" w:hAnsi="Times New Roman" w:cs="Times New Roman"/>
                <w:sz w:val="24"/>
                <w:szCs w:val="24"/>
              </w:rPr>
              <w:t>Laser</w:t>
            </w:r>
            <w:proofErr w:type="spellEnd"/>
            <w:r w:rsidRPr="006A311F">
              <w:rPr>
                <w:rFonts w:ascii="Times New Roman" w:hAnsi="Times New Roman" w:cs="Times New Roman"/>
                <w:sz w:val="24"/>
                <w:szCs w:val="24"/>
              </w:rPr>
              <w:t xml:space="preserve"> </w:t>
            </w:r>
            <w:proofErr w:type="spellStart"/>
            <w:r w:rsidRPr="006A311F">
              <w:rPr>
                <w:rFonts w:ascii="Times New Roman" w:hAnsi="Times New Roman" w:cs="Times New Roman"/>
                <w:sz w:val="24"/>
                <w:szCs w:val="24"/>
              </w:rPr>
              <w:t>Class</w:t>
            </w:r>
            <w:proofErr w:type="spellEnd"/>
            <w:r w:rsidRPr="006A311F">
              <w:rPr>
                <w:rFonts w:ascii="Times New Roman" w:hAnsi="Times New Roman" w:cs="Times New Roman"/>
                <w:sz w:val="24"/>
                <w:szCs w:val="24"/>
              </w:rPr>
              <w:t xml:space="preserve"> 1</w:t>
            </w:r>
          </w:p>
        </w:tc>
        <w:tc>
          <w:tcPr>
            <w:tcW w:w="850" w:type="dxa"/>
          </w:tcPr>
          <w:p w14:paraId="4F58E956" w14:textId="77777777" w:rsidR="006A311F" w:rsidRPr="006A311F" w:rsidRDefault="006A311F" w:rsidP="006A311F">
            <w:pPr>
              <w:spacing w:after="0" w:line="240" w:lineRule="auto"/>
              <w:jc w:val="center"/>
              <w:rPr>
                <w:rFonts w:ascii="Times New Roman" w:hAnsi="Times New Roman" w:cs="Times New Roman"/>
                <w:color w:val="000000"/>
                <w:sz w:val="24"/>
                <w:szCs w:val="24"/>
              </w:rPr>
            </w:pPr>
            <w:r w:rsidRPr="006A311F">
              <w:rPr>
                <w:rFonts w:ascii="Times New Roman" w:hAnsi="Times New Roman" w:cs="Times New Roman"/>
                <w:color w:val="000000"/>
                <w:sz w:val="24"/>
                <w:szCs w:val="24"/>
              </w:rPr>
              <w:t>20</w:t>
            </w:r>
          </w:p>
        </w:tc>
      </w:tr>
    </w:tbl>
    <w:bookmarkEnd w:id="2"/>
    <w:p w14:paraId="10762CD6" w14:textId="77777777" w:rsidR="006A311F" w:rsidRPr="006A311F" w:rsidRDefault="006A311F" w:rsidP="006A311F">
      <w:pPr>
        <w:spacing w:after="0" w:line="240" w:lineRule="auto"/>
        <w:ind w:firstLine="567"/>
        <w:jc w:val="both"/>
        <w:rPr>
          <w:rFonts w:ascii="Times New Roman" w:hAnsi="Times New Roman" w:cs="Times New Roman"/>
          <w:iCs/>
          <w:sz w:val="24"/>
          <w:szCs w:val="24"/>
          <w:lang w:val="en-US"/>
        </w:rPr>
      </w:pPr>
      <w:r w:rsidRPr="006A311F">
        <w:rPr>
          <w:rFonts w:ascii="Times New Roman" w:hAnsi="Times New Roman" w:cs="Times New Roman"/>
          <w:iCs/>
          <w:sz w:val="24"/>
          <w:szCs w:val="24"/>
        </w:rPr>
        <w:t>Товар постачається новим, що раніше не був у використанні, без механічних пошкоджень.</w:t>
      </w:r>
    </w:p>
    <w:p w14:paraId="20A2B588" w14:textId="77777777" w:rsidR="006A311F" w:rsidRPr="006A311F" w:rsidRDefault="006A311F" w:rsidP="006A311F">
      <w:pPr>
        <w:spacing w:after="0" w:line="240" w:lineRule="auto"/>
        <w:ind w:firstLine="567"/>
        <w:jc w:val="both"/>
        <w:rPr>
          <w:rFonts w:ascii="Times New Roman" w:hAnsi="Times New Roman" w:cs="Times New Roman"/>
          <w:iCs/>
          <w:sz w:val="24"/>
          <w:szCs w:val="24"/>
        </w:rPr>
      </w:pPr>
      <w:r w:rsidRPr="006A311F">
        <w:rPr>
          <w:rFonts w:ascii="Times New Roman" w:hAnsi="Times New Roman" w:cs="Times New Roman"/>
          <w:iCs/>
          <w:sz w:val="24"/>
          <w:szCs w:val="24"/>
        </w:rPr>
        <w:t xml:space="preserve">Місце поставки Товару: вул. Володимира </w:t>
      </w:r>
      <w:proofErr w:type="spellStart"/>
      <w:r w:rsidRPr="006A311F">
        <w:rPr>
          <w:rFonts w:ascii="Times New Roman" w:hAnsi="Times New Roman" w:cs="Times New Roman"/>
          <w:iCs/>
          <w:sz w:val="24"/>
          <w:szCs w:val="24"/>
        </w:rPr>
        <w:t>Сікевича</w:t>
      </w:r>
      <w:proofErr w:type="spellEnd"/>
      <w:r w:rsidRPr="006A311F">
        <w:rPr>
          <w:rFonts w:ascii="Times New Roman" w:hAnsi="Times New Roman" w:cs="Times New Roman"/>
          <w:iCs/>
          <w:sz w:val="24"/>
          <w:szCs w:val="24"/>
        </w:rPr>
        <w:t>, 28, м. Київ.</w:t>
      </w:r>
    </w:p>
    <w:p w14:paraId="1D1AE731" w14:textId="77777777" w:rsidR="006A311F" w:rsidRPr="006A311F" w:rsidRDefault="006A311F" w:rsidP="006A311F">
      <w:pPr>
        <w:spacing w:after="0" w:line="240" w:lineRule="auto"/>
        <w:ind w:firstLine="567"/>
        <w:jc w:val="both"/>
        <w:rPr>
          <w:rFonts w:ascii="Times New Roman" w:hAnsi="Times New Roman" w:cs="Times New Roman"/>
          <w:iCs/>
          <w:sz w:val="24"/>
          <w:szCs w:val="24"/>
        </w:rPr>
      </w:pPr>
      <w:r w:rsidRPr="006A311F">
        <w:rPr>
          <w:rFonts w:ascii="Times New Roman" w:hAnsi="Times New Roman" w:cs="Times New Roman"/>
          <w:iCs/>
          <w:sz w:val="24"/>
          <w:szCs w:val="24"/>
        </w:rPr>
        <w:t>Строк поставки Товару: 14 календарних днів з дати підписання договору.</w:t>
      </w:r>
    </w:p>
    <w:p w14:paraId="2C2412E7" w14:textId="77777777" w:rsidR="006A311F" w:rsidRPr="006A311F" w:rsidRDefault="006A311F" w:rsidP="006A311F">
      <w:pPr>
        <w:spacing w:after="0" w:line="240" w:lineRule="auto"/>
        <w:ind w:firstLine="567"/>
        <w:jc w:val="both"/>
        <w:rPr>
          <w:rFonts w:ascii="Times New Roman" w:hAnsi="Times New Roman" w:cs="Times New Roman"/>
          <w:iCs/>
          <w:sz w:val="24"/>
          <w:szCs w:val="24"/>
        </w:rPr>
      </w:pPr>
      <w:r w:rsidRPr="006A311F">
        <w:rPr>
          <w:rFonts w:ascii="Times New Roman" w:hAnsi="Times New Roman" w:cs="Times New Roman"/>
          <w:iCs/>
          <w:sz w:val="24"/>
          <w:szCs w:val="24"/>
        </w:rPr>
        <w:t>Гарантійний строк зберігання (придатності): встановлюється нормативно-технічною документацією та виробником, але не менше 12 місяців.</w:t>
      </w:r>
    </w:p>
    <w:p w14:paraId="7EF5E20F" w14:textId="77777777" w:rsidR="006A311F" w:rsidRPr="006A311F" w:rsidRDefault="006A311F" w:rsidP="006A311F">
      <w:pPr>
        <w:spacing w:after="0" w:line="240" w:lineRule="auto"/>
        <w:ind w:firstLine="567"/>
        <w:jc w:val="both"/>
        <w:rPr>
          <w:rFonts w:ascii="Times New Roman" w:hAnsi="Times New Roman" w:cs="Times New Roman"/>
          <w:iCs/>
          <w:sz w:val="24"/>
          <w:szCs w:val="24"/>
        </w:rPr>
      </w:pPr>
      <w:r w:rsidRPr="006A311F">
        <w:rPr>
          <w:rFonts w:ascii="Times New Roman" w:hAnsi="Times New Roman" w:cs="Times New Roman"/>
          <w:iCs/>
          <w:sz w:val="24"/>
          <w:szCs w:val="24"/>
        </w:rPr>
        <w:t>Гарантійний строк експлуатації: встановлюється нормативно-технічною документацією та виробником, але не менше 12 місяців.</w:t>
      </w:r>
    </w:p>
    <w:p w14:paraId="39EE57DB" w14:textId="77777777" w:rsidR="006A311F" w:rsidRPr="006A311F" w:rsidRDefault="006A311F" w:rsidP="006A311F">
      <w:pPr>
        <w:spacing w:after="0" w:line="240" w:lineRule="auto"/>
        <w:ind w:firstLine="567"/>
        <w:jc w:val="both"/>
        <w:rPr>
          <w:rFonts w:ascii="Times New Roman" w:hAnsi="Times New Roman" w:cs="Times New Roman"/>
          <w:iCs/>
          <w:sz w:val="24"/>
          <w:szCs w:val="24"/>
        </w:rPr>
      </w:pPr>
    </w:p>
    <w:p w14:paraId="07AD3086" w14:textId="77777777" w:rsidR="006A311F" w:rsidRPr="006A311F" w:rsidRDefault="006A311F" w:rsidP="006A311F">
      <w:pPr>
        <w:spacing w:after="0" w:line="240" w:lineRule="auto"/>
        <w:rPr>
          <w:rFonts w:ascii="Times New Roman" w:hAnsi="Times New Roman" w:cs="Times New Roman"/>
          <w:b/>
          <w:sz w:val="24"/>
          <w:szCs w:val="24"/>
        </w:rPr>
      </w:pPr>
      <w:r w:rsidRPr="006A311F">
        <w:rPr>
          <w:rFonts w:ascii="Times New Roman" w:hAnsi="Times New Roman" w:cs="Times New Roman"/>
          <w:b/>
          <w:sz w:val="24"/>
          <w:szCs w:val="24"/>
        </w:rPr>
        <w:t>Вимоги до предмету закупівлі:</w:t>
      </w:r>
    </w:p>
    <w:p w14:paraId="1A2B2E7E" w14:textId="77777777" w:rsidR="006A311F" w:rsidRPr="006A311F" w:rsidRDefault="006A311F" w:rsidP="006A311F">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6A311F">
        <w:rPr>
          <w:rFonts w:ascii="Times New Roman" w:hAnsi="Times New Roman" w:cs="Times New Roman"/>
          <w:color w:val="000000"/>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05A358E4" w14:textId="77777777" w:rsidR="006A311F" w:rsidRPr="006A311F" w:rsidRDefault="006A311F" w:rsidP="006A311F">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6A311F">
        <w:rPr>
          <w:rFonts w:ascii="Times New Roman" w:hAnsi="Times New Roman" w:cs="Times New Roman"/>
          <w:color w:val="000000"/>
          <w:sz w:val="24"/>
          <w:szCs w:val="24"/>
        </w:rPr>
        <w:t>Учасник надає порівняльну таблицю відповідності запропонованого товару технічним вимогам Замовника, згідно наданої форми.</w:t>
      </w:r>
    </w:p>
    <w:p w14:paraId="6695D062" w14:textId="77777777" w:rsidR="006A311F" w:rsidRPr="006A311F" w:rsidRDefault="006A311F" w:rsidP="006A311F">
      <w:pPr>
        <w:pBdr>
          <w:top w:val="nil"/>
          <w:left w:val="nil"/>
          <w:bottom w:val="nil"/>
          <w:right w:val="nil"/>
          <w:between w:val="nil"/>
        </w:pBdr>
        <w:tabs>
          <w:tab w:val="left" w:pos="709"/>
        </w:tabs>
        <w:spacing w:after="0" w:line="240" w:lineRule="auto"/>
        <w:ind w:left="709"/>
        <w:jc w:val="both"/>
        <w:rPr>
          <w:rFonts w:ascii="Times New Roman" w:hAnsi="Times New Roman" w:cs="Times New Roman"/>
          <w:color w:val="000000"/>
          <w:sz w:val="24"/>
          <w:szCs w:val="24"/>
        </w:rPr>
      </w:pPr>
    </w:p>
    <w:p w14:paraId="1C682A3A" w14:textId="77777777" w:rsidR="006A311F" w:rsidRPr="006A311F" w:rsidRDefault="006A311F" w:rsidP="006A311F">
      <w:pPr>
        <w:suppressAutoHyphens/>
        <w:spacing w:after="0" w:line="240" w:lineRule="auto"/>
        <w:ind w:firstLine="567"/>
        <w:jc w:val="both"/>
        <w:rPr>
          <w:rFonts w:ascii="Times New Roman" w:hAnsi="Times New Roman" w:cs="Times New Roman"/>
          <w:b/>
          <w:bCs/>
          <w:sz w:val="24"/>
          <w:szCs w:val="24"/>
        </w:rPr>
      </w:pPr>
      <w:r w:rsidRPr="006A311F">
        <w:rPr>
          <w:rFonts w:ascii="Times New Roman" w:hAnsi="Times New Roman" w:cs="Times New Roman"/>
          <w:b/>
          <w:bCs/>
          <w:sz w:val="24"/>
          <w:szCs w:val="24"/>
        </w:rPr>
        <w:t>Форма таблиці відповідності</w:t>
      </w:r>
    </w:p>
    <w:p w14:paraId="6328B8C0" w14:textId="77777777" w:rsidR="006A311F" w:rsidRPr="006A311F" w:rsidRDefault="006A311F" w:rsidP="006A311F">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6A311F" w:rsidRPr="006A311F" w14:paraId="7C867707" w14:textId="77777777" w:rsidTr="000C54E1">
        <w:tc>
          <w:tcPr>
            <w:tcW w:w="520" w:type="dxa"/>
            <w:tcBorders>
              <w:top w:val="single" w:sz="4" w:space="0" w:color="auto"/>
              <w:left w:val="single" w:sz="4" w:space="0" w:color="auto"/>
              <w:bottom w:val="single" w:sz="4" w:space="0" w:color="auto"/>
              <w:right w:val="single" w:sz="4" w:space="0" w:color="auto"/>
            </w:tcBorders>
            <w:vAlign w:val="center"/>
            <w:hideMark/>
          </w:tcPr>
          <w:p w14:paraId="2C449B1B" w14:textId="77777777" w:rsidR="006A311F" w:rsidRPr="006A311F" w:rsidRDefault="006A311F" w:rsidP="006A311F">
            <w:pPr>
              <w:suppressAutoHyphens/>
              <w:spacing w:after="0" w:line="240" w:lineRule="auto"/>
              <w:ind w:firstLine="567"/>
              <w:jc w:val="both"/>
              <w:rPr>
                <w:rFonts w:ascii="Times New Roman" w:hAnsi="Times New Roman" w:cs="Times New Roman"/>
                <w:sz w:val="24"/>
                <w:szCs w:val="24"/>
              </w:rPr>
            </w:pPr>
            <w:r w:rsidRPr="006A311F">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FF303A" w14:textId="77777777" w:rsidR="006A311F" w:rsidRPr="006A311F" w:rsidRDefault="006A311F" w:rsidP="006A311F">
            <w:pPr>
              <w:suppressAutoHyphens/>
              <w:spacing w:after="0" w:line="240" w:lineRule="auto"/>
              <w:ind w:firstLine="567"/>
              <w:jc w:val="both"/>
              <w:rPr>
                <w:rFonts w:ascii="Times New Roman" w:hAnsi="Times New Roman" w:cs="Times New Roman"/>
                <w:bCs/>
                <w:sz w:val="24"/>
                <w:szCs w:val="24"/>
              </w:rPr>
            </w:pPr>
            <w:r w:rsidRPr="006A311F">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7EE9FD9A" w14:textId="77777777" w:rsidR="006A311F" w:rsidRPr="006A311F" w:rsidRDefault="006A311F" w:rsidP="006A311F">
            <w:pPr>
              <w:suppressAutoHyphens/>
              <w:spacing w:after="0" w:line="240" w:lineRule="auto"/>
              <w:ind w:firstLine="567"/>
              <w:jc w:val="both"/>
              <w:rPr>
                <w:rFonts w:ascii="Times New Roman" w:hAnsi="Times New Roman" w:cs="Times New Roman"/>
                <w:sz w:val="24"/>
                <w:szCs w:val="24"/>
              </w:rPr>
            </w:pPr>
            <w:r w:rsidRPr="006A311F">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1B309A8" w14:textId="77777777" w:rsidR="006A311F" w:rsidRPr="006A311F" w:rsidRDefault="006A311F" w:rsidP="006A311F">
            <w:pPr>
              <w:suppressAutoHyphens/>
              <w:spacing w:after="0" w:line="240" w:lineRule="auto"/>
              <w:ind w:firstLine="567"/>
              <w:jc w:val="both"/>
              <w:rPr>
                <w:rFonts w:ascii="Times New Roman" w:hAnsi="Times New Roman" w:cs="Times New Roman"/>
                <w:sz w:val="24"/>
                <w:szCs w:val="24"/>
              </w:rPr>
            </w:pPr>
            <w:r w:rsidRPr="006A311F">
              <w:rPr>
                <w:rFonts w:ascii="Times New Roman" w:hAnsi="Times New Roman" w:cs="Times New Roman"/>
                <w:bCs/>
                <w:sz w:val="24"/>
                <w:szCs w:val="24"/>
              </w:rPr>
              <w:t>Опис технічних вимог, які  пропонуються Учасником</w:t>
            </w:r>
          </w:p>
        </w:tc>
      </w:tr>
    </w:tbl>
    <w:p w14:paraId="4D913144" w14:textId="77777777" w:rsidR="006A311F" w:rsidRPr="006A311F" w:rsidRDefault="006A311F" w:rsidP="006A311F">
      <w:pPr>
        <w:pBdr>
          <w:top w:val="nil"/>
          <w:left w:val="nil"/>
          <w:bottom w:val="nil"/>
          <w:right w:val="nil"/>
          <w:between w:val="nil"/>
        </w:pBdr>
        <w:tabs>
          <w:tab w:val="left" w:pos="709"/>
        </w:tabs>
        <w:spacing w:after="0" w:line="240" w:lineRule="auto"/>
        <w:ind w:left="709"/>
        <w:jc w:val="both"/>
        <w:rPr>
          <w:rFonts w:ascii="Times New Roman" w:hAnsi="Times New Roman" w:cs="Times New Roman"/>
          <w:color w:val="000000"/>
          <w:sz w:val="24"/>
          <w:szCs w:val="24"/>
        </w:rPr>
      </w:pPr>
    </w:p>
    <w:p w14:paraId="561BE2EE" w14:textId="77777777" w:rsidR="006A311F" w:rsidRPr="006A311F" w:rsidRDefault="006A311F" w:rsidP="006A311F">
      <w:pPr>
        <w:pBdr>
          <w:top w:val="nil"/>
          <w:left w:val="nil"/>
          <w:bottom w:val="nil"/>
          <w:right w:val="nil"/>
          <w:between w:val="nil"/>
        </w:pBdr>
        <w:tabs>
          <w:tab w:val="left" w:pos="709"/>
        </w:tabs>
        <w:spacing w:after="0" w:line="240" w:lineRule="auto"/>
        <w:jc w:val="both"/>
        <w:rPr>
          <w:rFonts w:ascii="Times New Roman" w:hAnsi="Times New Roman" w:cs="Times New Roman"/>
          <w:color w:val="000000"/>
          <w:sz w:val="24"/>
          <w:szCs w:val="24"/>
        </w:rPr>
      </w:pPr>
      <w:r w:rsidRPr="006A311F">
        <w:rPr>
          <w:rFonts w:ascii="Times New Roman" w:hAnsi="Times New Roman" w:cs="Times New Roman"/>
          <w:color w:val="000000"/>
          <w:sz w:val="24"/>
          <w:szCs w:val="24"/>
        </w:rPr>
        <w:t xml:space="preserve">             3. У разі надання листів (або інших документів) від виробника (-</w:t>
      </w:r>
      <w:proofErr w:type="spellStart"/>
      <w:r w:rsidRPr="006A311F">
        <w:rPr>
          <w:rFonts w:ascii="Times New Roman" w:hAnsi="Times New Roman" w:cs="Times New Roman"/>
          <w:color w:val="000000"/>
          <w:sz w:val="24"/>
          <w:szCs w:val="24"/>
        </w:rPr>
        <w:t>ів</w:t>
      </w:r>
      <w:proofErr w:type="spellEnd"/>
      <w:r w:rsidRPr="006A311F">
        <w:rPr>
          <w:rFonts w:ascii="Times New Roman" w:hAnsi="Times New Roman" w:cs="Times New Roman"/>
          <w:color w:val="000000"/>
          <w:sz w:val="24"/>
          <w:szCs w:val="24"/>
        </w:rPr>
        <w:t>) іноземною мовою, ці листи повинні супроводжуватись перекладом на українську мову, а також повинні бути адресовані Замовнику із обов’язковим зазначенням найменування та номеру закупівлі.</w:t>
      </w:r>
    </w:p>
    <w:p w14:paraId="06DDAD84" w14:textId="77777777" w:rsidR="006A311F" w:rsidRPr="006A311F" w:rsidRDefault="006A311F" w:rsidP="006A311F">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6A311F">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1564765" w14:textId="77777777" w:rsidR="006A311F" w:rsidRPr="006A311F" w:rsidRDefault="006A311F" w:rsidP="006A311F">
      <w:pPr>
        <w:spacing w:after="0" w:line="240" w:lineRule="auto"/>
        <w:ind w:firstLine="567"/>
        <w:jc w:val="both"/>
        <w:rPr>
          <w:rFonts w:ascii="Times New Roman" w:hAnsi="Times New Roman" w:cs="Times New Roman"/>
          <w:i/>
          <w:sz w:val="24"/>
          <w:szCs w:val="24"/>
        </w:rPr>
      </w:pPr>
    </w:p>
    <w:p w14:paraId="65FDA822" w14:textId="77777777" w:rsidR="006A311F" w:rsidRPr="006A311F" w:rsidRDefault="006A311F" w:rsidP="006A311F">
      <w:pPr>
        <w:spacing w:after="0" w:line="240" w:lineRule="auto"/>
        <w:ind w:firstLine="263"/>
        <w:jc w:val="both"/>
        <w:rPr>
          <w:rFonts w:ascii="Times New Roman" w:hAnsi="Times New Roman" w:cs="Times New Roman"/>
          <w:i/>
          <w:sz w:val="24"/>
          <w:szCs w:val="24"/>
        </w:rPr>
      </w:pPr>
      <w:r w:rsidRPr="006A311F">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F281444" w14:textId="77777777" w:rsidR="006A311F" w:rsidRPr="006A311F" w:rsidRDefault="006A311F" w:rsidP="006A311F">
      <w:pPr>
        <w:spacing w:after="0" w:line="240" w:lineRule="auto"/>
        <w:ind w:firstLine="263"/>
        <w:jc w:val="both"/>
        <w:rPr>
          <w:rFonts w:ascii="Times New Roman" w:hAnsi="Times New Roman" w:cs="Times New Roman"/>
          <w:i/>
          <w:sz w:val="24"/>
          <w:szCs w:val="24"/>
        </w:rPr>
      </w:pPr>
      <w:r w:rsidRPr="006A311F">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F9E59EE" w14:textId="77777777" w:rsidR="006A311F" w:rsidRPr="006A311F" w:rsidRDefault="006A311F" w:rsidP="006A311F">
      <w:pPr>
        <w:spacing w:after="0" w:line="240" w:lineRule="auto"/>
        <w:jc w:val="both"/>
        <w:rPr>
          <w:rFonts w:ascii="Times New Roman" w:hAnsi="Times New Roman" w:cs="Times New Roman"/>
          <w:i/>
          <w:sz w:val="24"/>
          <w:szCs w:val="24"/>
        </w:rPr>
      </w:pPr>
      <w:r w:rsidRPr="006A311F">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8ECE884" w14:textId="77777777" w:rsidR="006A311F" w:rsidRPr="006A311F" w:rsidRDefault="006A311F" w:rsidP="006A311F">
      <w:pPr>
        <w:spacing w:after="0" w:line="240" w:lineRule="auto"/>
        <w:ind w:firstLine="567"/>
        <w:jc w:val="both"/>
        <w:rPr>
          <w:rFonts w:ascii="Times New Roman" w:hAnsi="Times New Roman" w:cs="Times New Roman"/>
          <w:bCs/>
          <w:i/>
          <w:iCs/>
          <w:sz w:val="24"/>
          <w:szCs w:val="24"/>
        </w:rPr>
      </w:pPr>
      <w:r w:rsidRPr="006A311F">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03A0B665" w14:textId="77777777" w:rsidR="006A311F" w:rsidRPr="006A717C" w:rsidRDefault="006A311F" w:rsidP="006A311F">
      <w:pPr>
        <w:spacing w:line="276" w:lineRule="auto"/>
        <w:ind w:firstLine="567"/>
        <w:jc w:val="both"/>
        <w:rPr>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84D3A6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A311F">
        <w:rPr>
          <w:rFonts w:ascii="Times New Roman" w:eastAsia="Times New Roman" w:hAnsi="Times New Roman" w:cs="Times New Roman"/>
          <w:sz w:val="24"/>
          <w:szCs w:val="24"/>
          <w:lang w:eastAsia="ru-RU"/>
        </w:rPr>
        <w:t>328 100,00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A311F">
        <w:rPr>
          <w:rFonts w:ascii="Times New Roman" w:eastAsia="Times New Roman" w:hAnsi="Times New Roman" w:cs="Times New Roman"/>
          <w:sz w:val="24"/>
          <w:szCs w:val="24"/>
          <w:lang w:eastAsia="ru-RU"/>
        </w:rPr>
        <w:t>триста двадцять вісім тисяч сто</w:t>
      </w:r>
      <w:r w:rsidR="0039096E">
        <w:rPr>
          <w:rFonts w:ascii="Times New Roman" w:eastAsia="Times New Roman" w:hAnsi="Times New Roman" w:cs="Times New Roman"/>
          <w:sz w:val="24"/>
          <w:szCs w:val="24"/>
          <w:lang w:eastAsia="ru-RU"/>
        </w:rPr>
        <w:t xml:space="preserve"> грив</w:t>
      </w:r>
      <w:r w:rsidR="006A311F">
        <w:rPr>
          <w:rFonts w:ascii="Times New Roman" w:eastAsia="Times New Roman" w:hAnsi="Times New Roman" w:cs="Times New Roman"/>
          <w:sz w:val="24"/>
          <w:szCs w:val="24"/>
          <w:lang w:eastAsia="ru-RU"/>
        </w:rPr>
        <w:t>е</w:t>
      </w:r>
      <w:r w:rsidR="0039096E">
        <w:rPr>
          <w:rFonts w:ascii="Times New Roman" w:eastAsia="Times New Roman" w:hAnsi="Times New Roman" w:cs="Times New Roman"/>
          <w:sz w:val="24"/>
          <w:szCs w:val="24"/>
          <w:lang w:eastAsia="ru-RU"/>
        </w:rPr>
        <w:t>н</w:t>
      </w:r>
      <w:r w:rsidR="006A311F">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6A311F">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577A"/>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9096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311F"/>
    <w:rsid w:val="006A43A6"/>
    <w:rsid w:val="006A59A3"/>
    <w:rsid w:val="006D2D28"/>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C3A80"/>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35D13"/>
    <w:rsid w:val="00E62993"/>
    <w:rsid w:val="00E7170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5690</Words>
  <Characters>3244</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2025-08-13T10:02:00Z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