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Сікевича,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3891A168" w:rsidR="0020564F" w:rsidRPr="0020564F" w:rsidRDefault="00245020" w:rsidP="0020564F">
      <w:pPr>
        <w:pStyle w:val="2"/>
        <w:shd w:val="clear" w:color="auto" w:fill="FFFFFF" w:themeFill="background1"/>
        <w:spacing w:before="0" w:beforeAutospacing="0" w:after="0" w:afterAutospacing="0"/>
        <w:jc w:val="both"/>
        <w:textAlignment w:val="baseline"/>
        <w:rPr>
          <w:rFonts w:eastAsia="Calibri"/>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751BC7" w:rsidRPr="00751BC7">
        <w:rPr>
          <w:rFonts w:eastAsia="Calibri"/>
          <w:b w:val="0"/>
          <w:bCs w:val="0"/>
          <w:sz w:val="24"/>
          <w:szCs w:val="24"/>
        </w:rPr>
        <w:t>Послуга перевезення вантажу (причеп Pragmatec моделі G9-4417) за кодом CPV за ЄЗС ДК 021:2015: 60180000-3 - Прокат вантажних транспортних засобів із водієм для перевезення товарів</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5E7CC480"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7B2F86">
        <w:rPr>
          <w:rFonts w:ascii="Times New Roman" w:hAnsi="Times New Roman" w:cs="Times New Roman"/>
          <w:sz w:val="24"/>
          <w:szCs w:val="24"/>
        </w:rPr>
        <w:t>7</w:t>
      </w:r>
      <w:r w:rsidR="001944C8">
        <w:rPr>
          <w:rFonts w:ascii="Times New Roman" w:hAnsi="Times New Roman" w:cs="Times New Roman"/>
          <w:sz w:val="24"/>
          <w:szCs w:val="24"/>
        </w:rPr>
        <w:t>-</w:t>
      </w:r>
      <w:r w:rsidR="007B2F86">
        <w:rPr>
          <w:rFonts w:ascii="Times New Roman" w:hAnsi="Times New Roman" w:cs="Times New Roman"/>
          <w:sz w:val="24"/>
          <w:szCs w:val="24"/>
        </w:rPr>
        <w:t>08</w:t>
      </w:r>
      <w:r w:rsidR="00F60A0F" w:rsidRPr="00F90C90">
        <w:rPr>
          <w:rFonts w:ascii="Times New Roman" w:hAnsi="Times New Roman" w:cs="Times New Roman"/>
          <w:sz w:val="24"/>
          <w:szCs w:val="24"/>
        </w:rPr>
        <w:t>-</w:t>
      </w:r>
      <w:r w:rsidR="007B2F86">
        <w:rPr>
          <w:rFonts w:ascii="Times New Roman" w:hAnsi="Times New Roman" w:cs="Times New Roman"/>
          <w:sz w:val="24"/>
          <w:szCs w:val="24"/>
        </w:rPr>
        <w:t>00</w:t>
      </w:r>
      <w:r w:rsidR="00751BC7">
        <w:rPr>
          <w:rFonts w:ascii="Times New Roman" w:hAnsi="Times New Roman" w:cs="Times New Roman"/>
          <w:sz w:val="24"/>
          <w:szCs w:val="24"/>
        </w:rPr>
        <w:t>9137</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39B171A3" w:rsidR="0086417F" w:rsidRPr="00D02911"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751BC7" w:rsidRPr="00751BC7">
        <w:rPr>
          <w:rFonts w:eastAsia="Calibri"/>
          <w:b w:val="0"/>
          <w:bCs w:val="0"/>
          <w:sz w:val="24"/>
          <w:szCs w:val="24"/>
        </w:rPr>
        <w:t>Послуга перевезення вантажу (причеп Pragmatec моделі G9-4417) за кодом CPV за ЄЗС ДК 021:2015: 60180000-3 - Прокат вантажних транспортних засобів із водієм для перевезення товарів</w:t>
      </w:r>
    </w:p>
    <w:p w14:paraId="5190A112" w14:textId="77777777" w:rsidR="00C71656" w:rsidRPr="00D02911" w:rsidRDefault="00C71656" w:rsidP="0020564F">
      <w:pPr>
        <w:spacing w:after="0" w:line="240" w:lineRule="auto"/>
        <w:ind w:firstLine="357"/>
        <w:jc w:val="center"/>
        <w:rPr>
          <w:rFonts w:ascii="Times New Roman" w:hAnsi="Times New Roman" w:cs="Times New Roman"/>
          <w:color w:val="000000"/>
          <w:sz w:val="24"/>
          <w:szCs w:val="24"/>
        </w:rPr>
      </w:pPr>
    </w:p>
    <w:p w14:paraId="4531F13A" w14:textId="77777777" w:rsidR="00C00EAE" w:rsidRPr="00751BC7" w:rsidRDefault="00C00EAE" w:rsidP="00C00EAE">
      <w:pPr>
        <w:suppressAutoHyphens/>
        <w:spacing w:after="0" w:line="240" w:lineRule="auto"/>
        <w:jc w:val="center"/>
        <w:rPr>
          <w:rFonts w:ascii="Times New Roman" w:hAnsi="Times New Roman" w:cs="Times New Roman"/>
          <w:b/>
          <w:sz w:val="24"/>
          <w:szCs w:val="24"/>
          <w:lang w:eastAsia="zh-CN"/>
        </w:rPr>
      </w:pPr>
      <w:r w:rsidRPr="00751BC7">
        <w:rPr>
          <w:rFonts w:ascii="Times New Roman" w:hAnsi="Times New Roman" w:cs="Times New Roman"/>
          <w:b/>
          <w:sz w:val="24"/>
          <w:szCs w:val="24"/>
          <w:lang w:eastAsia="zh-CN"/>
        </w:rPr>
        <w:t>ТЕХНІЧНЕ ЗАВДАННЯ</w:t>
      </w:r>
    </w:p>
    <w:p w14:paraId="14678AE7" w14:textId="77777777" w:rsidR="00751BC7" w:rsidRPr="00751BC7" w:rsidRDefault="00751BC7" w:rsidP="00C00EAE">
      <w:pPr>
        <w:suppressAutoHyphens/>
        <w:spacing w:after="0" w:line="240" w:lineRule="auto"/>
        <w:jc w:val="center"/>
        <w:rPr>
          <w:rFonts w:ascii="Times New Roman" w:hAnsi="Times New Roman" w:cs="Times New Roman"/>
          <w:b/>
          <w:sz w:val="24"/>
          <w:szCs w:val="24"/>
          <w:lang w:eastAsia="zh-CN"/>
        </w:rPr>
      </w:pPr>
    </w:p>
    <w:tbl>
      <w:tblPr>
        <w:tblStyle w:val="6"/>
        <w:tblW w:w="9356" w:type="dxa"/>
        <w:tblInd w:w="-5" w:type="dxa"/>
        <w:tblLook w:val="04A0" w:firstRow="1" w:lastRow="0" w:firstColumn="1" w:lastColumn="0" w:noHBand="0" w:noVBand="1"/>
      </w:tblPr>
      <w:tblGrid>
        <w:gridCol w:w="567"/>
        <w:gridCol w:w="5671"/>
        <w:gridCol w:w="1700"/>
        <w:gridCol w:w="1418"/>
      </w:tblGrid>
      <w:tr w:rsidR="00751BC7" w:rsidRPr="00751BC7" w14:paraId="1BA11C77" w14:textId="77777777" w:rsidTr="00DE77B1">
        <w:tc>
          <w:tcPr>
            <w:tcW w:w="567" w:type="dxa"/>
            <w:vAlign w:val="center"/>
          </w:tcPr>
          <w:p w14:paraId="3806BB7D" w14:textId="77777777" w:rsidR="00751BC7" w:rsidRPr="00751BC7" w:rsidRDefault="00751BC7" w:rsidP="00DE77B1">
            <w:pPr>
              <w:jc w:val="center"/>
              <w:rPr>
                <w:rFonts w:ascii="Times New Roman" w:eastAsia="Times New Roman" w:hAnsi="Times New Roman" w:cs="Times New Roman"/>
                <w:b/>
                <w:bCs/>
                <w:color w:val="000000"/>
                <w:lang w:val="ru-RU" w:eastAsia="uk-UA"/>
              </w:rPr>
            </w:pPr>
            <w:r w:rsidRPr="00751BC7">
              <w:rPr>
                <w:rFonts w:ascii="Times New Roman" w:eastAsia="Times New Roman" w:hAnsi="Times New Roman" w:cs="Times New Roman"/>
                <w:b/>
                <w:bCs/>
                <w:color w:val="000000"/>
                <w:lang w:val="ru-RU" w:eastAsia="uk-UA"/>
              </w:rPr>
              <w:t>№ з/п</w:t>
            </w:r>
          </w:p>
        </w:tc>
        <w:tc>
          <w:tcPr>
            <w:tcW w:w="5671" w:type="dxa"/>
            <w:vAlign w:val="center"/>
          </w:tcPr>
          <w:p w14:paraId="755382AC" w14:textId="77777777" w:rsidR="00751BC7" w:rsidRPr="00751BC7" w:rsidRDefault="00751BC7" w:rsidP="00DE77B1">
            <w:pPr>
              <w:jc w:val="center"/>
              <w:rPr>
                <w:rFonts w:ascii="Times New Roman" w:eastAsia="Times New Roman" w:hAnsi="Times New Roman" w:cs="Times New Roman"/>
                <w:b/>
                <w:bCs/>
                <w:color w:val="000000"/>
                <w:lang w:val="ru-RU" w:eastAsia="uk-UA"/>
              </w:rPr>
            </w:pPr>
            <w:r w:rsidRPr="00751BC7">
              <w:rPr>
                <w:rFonts w:ascii="Times New Roman" w:eastAsia="Times New Roman" w:hAnsi="Times New Roman" w:cs="Times New Roman"/>
                <w:b/>
                <w:bCs/>
                <w:color w:val="000000"/>
                <w:lang w:val="ru-RU" w:eastAsia="uk-UA"/>
              </w:rPr>
              <w:t>Назва послуги</w:t>
            </w:r>
          </w:p>
        </w:tc>
        <w:tc>
          <w:tcPr>
            <w:tcW w:w="1700" w:type="dxa"/>
            <w:vAlign w:val="center"/>
          </w:tcPr>
          <w:p w14:paraId="1FC8FFA4" w14:textId="77777777" w:rsidR="00751BC7" w:rsidRPr="00751BC7" w:rsidRDefault="00751BC7" w:rsidP="00DE77B1">
            <w:pPr>
              <w:jc w:val="center"/>
              <w:rPr>
                <w:rFonts w:ascii="Times New Roman" w:eastAsia="Times New Roman" w:hAnsi="Times New Roman" w:cs="Times New Roman"/>
                <w:b/>
                <w:bCs/>
                <w:color w:val="000000"/>
                <w:lang w:val="ru-RU" w:eastAsia="uk-UA"/>
              </w:rPr>
            </w:pPr>
            <w:r w:rsidRPr="00751BC7">
              <w:rPr>
                <w:rFonts w:ascii="Times New Roman" w:eastAsia="Times New Roman" w:hAnsi="Times New Roman" w:cs="Times New Roman"/>
                <w:b/>
                <w:bCs/>
                <w:color w:val="000000"/>
                <w:lang w:val="ru-RU" w:eastAsia="uk-UA"/>
              </w:rPr>
              <w:t>Одиниця виміру</w:t>
            </w:r>
          </w:p>
        </w:tc>
        <w:tc>
          <w:tcPr>
            <w:tcW w:w="1418" w:type="dxa"/>
            <w:vAlign w:val="center"/>
          </w:tcPr>
          <w:p w14:paraId="7D03F37E" w14:textId="77777777" w:rsidR="00751BC7" w:rsidRPr="00751BC7" w:rsidRDefault="00751BC7" w:rsidP="00DE77B1">
            <w:pPr>
              <w:jc w:val="center"/>
              <w:rPr>
                <w:rFonts w:ascii="Times New Roman" w:eastAsia="Times New Roman" w:hAnsi="Times New Roman" w:cs="Times New Roman"/>
                <w:b/>
                <w:bCs/>
                <w:color w:val="000000"/>
                <w:lang w:val="ru-RU" w:eastAsia="uk-UA"/>
              </w:rPr>
            </w:pPr>
            <w:r w:rsidRPr="00751BC7">
              <w:rPr>
                <w:rFonts w:ascii="Times New Roman" w:eastAsia="Times New Roman" w:hAnsi="Times New Roman" w:cs="Times New Roman"/>
                <w:b/>
                <w:bCs/>
                <w:color w:val="000000"/>
                <w:lang w:val="ru-RU" w:eastAsia="uk-UA"/>
              </w:rPr>
              <w:t>Кількість</w:t>
            </w:r>
          </w:p>
        </w:tc>
      </w:tr>
      <w:tr w:rsidR="00751BC7" w:rsidRPr="00751BC7" w14:paraId="64DCD713" w14:textId="77777777" w:rsidTr="00DE77B1">
        <w:tc>
          <w:tcPr>
            <w:tcW w:w="567" w:type="dxa"/>
            <w:vAlign w:val="center"/>
          </w:tcPr>
          <w:p w14:paraId="0ECDC618" w14:textId="77777777" w:rsidR="00751BC7" w:rsidRPr="00751BC7" w:rsidRDefault="00751BC7" w:rsidP="00DE77B1">
            <w:pPr>
              <w:jc w:val="center"/>
              <w:rPr>
                <w:rFonts w:ascii="Times New Roman" w:eastAsia="Times New Roman" w:hAnsi="Times New Roman" w:cs="Times New Roman"/>
                <w:color w:val="000000"/>
                <w:lang w:val="ru-RU" w:eastAsia="uk-UA"/>
              </w:rPr>
            </w:pPr>
            <w:r w:rsidRPr="00751BC7">
              <w:rPr>
                <w:rFonts w:ascii="Times New Roman" w:eastAsia="Times New Roman" w:hAnsi="Times New Roman" w:cs="Times New Roman"/>
                <w:color w:val="000000"/>
                <w:lang w:val="ru-RU" w:eastAsia="uk-UA"/>
              </w:rPr>
              <w:t>1.</w:t>
            </w:r>
          </w:p>
        </w:tc>
        <w:tc>
          <w:tcPr>
            <w:tcW w:w="5671" w:type="dxa"/>
          </w:tcPr>
          <w:p w14:paraId="0735376D" w14:textId="77777777" w:rsidR="00751BC7" w:rsidRPr="00751BC7" w:rsidRDefault="00751BC7" w:rsidP="00DE77B1">
            <w:pPr>
              <w:contextualSpacing/>
              <w:rPr>
                <w:rFonts w:ascii="Times New Roman" w:eastAsia="Times New Roman" w:hAnsi="Times New Roman" w:cs="Times New Roman"/>
                <w:lang w:val="ru-RU" w:eastAsia="ru-RU"/>
              </w:rPr>
            </w:pPr>
            <w:r w:rsidRPr="00751BC7">
              <w:rPr>
                <w:rFonts w:ascii="Times New Roman" w:eastAsia="Times New Roman" w:hAnsi="Times New Roman" w:cs="Times New Roman"/>
                <w:lang w:val="ru-RU" w:eastAsia="ru-RU"/>
              </w:rPr>
              <w:t>Послуга перевезення вантажу (причеп Pragmatec моделі G9-4417)</w:t>
            </w:r>
          </w:p>
        </w:tc>
        <w:tc>
          <w:tcPr>
            <w:tcW w:w="1700" w:type="dxa"/>
          </w:tcPr>
          <w:p w14:paraId="1F9C06A0" w14:textId="77777777" w:rsidR="00751BC7" w:rsidRPr="00751BC7" w:rsidRDefault="00751BC7" w:rsidP="00DE77B1">
            <w:pPr>
              <w:jc w:val="center"/>
              <w:rPr>
                <w:rFonts w:ascii="Times New Roman" w:eastAsia="Times New Roman" w:hAnsi="Times New Roman" w:cs="Times New Roman"/>
                <w:kern w:val="0"/>
                <w:lang w:val="ru-RU" w:eastAsia="ru-RU"/>
                <w14:ligatures w14:val="none"/>
              </w:rPr>
            </w:pPr>
            <w:r w:rsidRPr="00751BC7">
              <w:rPr>
                <w:rFonts w:ascii="Times New Roman" w:eastAsia="Aptos" w:hAnsi="Times New Roman" w:cs="Times New Roman"/>
              </w:rPr>
              <w:t>посл.</w:t>
            </w:r>
          </w:p>
        </w:tc>
        <w:tc>
          <w:tcPr>
            <w:tcW w:w="1418" w:type="dxa"/>
          </w:tcPr>
          <w:p w14:paraId="3FB6DA2D" w14:textId="77777777" w:rsidR="00751BC7" w:rsidRPr="00751BC7" w:rsidRDefault="00751BC7" w:rsidP="00DE77B1">
            <w:pPr>
              <w:jc w:val="center"/>
              <w:rPr>
                <w:rFonts w:ascii="Times New Roman" w:eastAsia="Times New Roman" w:hAnsi="Times New Roman" w:cs="Times New Roman"/>
                <w:kern w:val="0"/>
                <w:lang w:val="ru-RU" w:eastAsia="ru-RU"/>
                <w14:ligatures w14:val="none"/>
              </w:rPr>
            </w:pPr>
            <w:r w:rsidRPr="00751BC7">
              <w:rPr>
                <w:rFonts w:ascii="Times New Roman" w:eastAsia="Aptos" w:hAnsi="Times New Roman" w:cs="Times New Roman"/>
              </w:rPr>
              <w:t>1</w:t>
            </w:r>
          </w:p>
        </w:tc>
      </w:tr>
    </w:tbl>
    <w:p w14:paraId="0733CEDE" w14:textId="77777777" w:rsidR="00751BC7" w:rsidRPr="00751BC7" w:rsidRDefault="00751BC7" w:rsidP="00751BC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14:paraId="6993E1C1" w14:textId="77777777" w:rsidR="00751BC7" w:rsidRPr="00751BC7" w:rsidRDefault="00751BC7" w:rsidP="00751BC7">
      <w:pPr>
        <w:spacing w:before="20" w:after="20" w:line="240" w:lineRule="auto"/>
        <w:ind w:right="-1" w:firstLine="737"/>
        <w:jc w:val="center"/>
        <w:rPr>
          <w:rFonts w:ascii="Times New Roman" w:eastAsia="Calibri" w:hAnsi="Times New Roman" w:cs="Times New Roman"/>
          <w:b/>
          <w:sz w:val="24"/>
          <w:szCs w:val="24"/>
          <w:lang w:eastAsia="ru-RU"/>
        </w:rPr>
      </w:pPr>
      <w:r w:rsidRPr="00751BC7">
        <w:rPr>
          <w:rFonts w:ascii="Times New Roman" w:eastAsia="Calibri" w:hAnsi="Times New Roman" w:cs="Times New Roman"/>
          <w:b/>
          <w:sz w:val="24"/>
          <w:szCs w:val="24"/>
          <w:lang w:eastAsia="ru-RU"/>
        </w:rPr>
        <w:t>ТЕХНІЧНА СПЕЦИФІКАЦІЯ ПОСЛУГИ</w:t>
      </w:r>
    </w:p>
    <w:p w14:paraId="69489169" w14:textId="77777777" w:rsidR="00751BC7" w:rsidRPr="00751BC7" w:rsidRDefault="00751BC7" w:rsidP="00751BC7">
      <w:pPr>
        <w:spacing w:before="20" w:after="20" w:line="240" w:lineRule="auto"/>
        <w:ind w:right="-1" w:firstLine="737"/>
        <w:jc w:val="center"/>
        <w:rPr>
          <w:rFonts w:ascii="Times New Roman" w:eastAsia="Calibri" w:hAnsi="Times New Roman" w:cs="Times New Roman"/>
          <w:b/>
          <w:sz w:val="24"/>
          <w:szCs w:val="24"/>
          <w:lang w:eastAsia="ru-RU"/>
        </w:rPr>
      </w:pPr>
    </w:p>
    <w:p w14:paraId="1FFF635B" w14:textId="77777777" w:rsidR="00751BC7" w:rsidRPr="00751BC7" w:rsidRDefault="00751BC7" w:rsidP="00751BC7">
      <w:pPr>
        <w:spacing w:after="0" w:line="240" w:lineRule="auto"/>
        <w:ind w:left="709" w:right="-142"/>
        <w:jc w:val="both"/>
        <w:rPr>
          <w:rFonts w:ascii="Times New Roman" w:eastAsia="Times New Roman" w:hAnsi="Times New Roman" w:cs="Times New Roman"/>
          <w:color w:val="000000"/>
          <w:sz w:val="24"/>
          <w:szCs w:val="24"/>
          <w:lang w:eastAsia="ru-RU"/>
        </w:rPr>
      </w:pPr>
      <w:r w:rsidRPr="00751BC7">
        <w:rPr>
          <w:rFonts w:ascii="Times New Roman" w:eastAsia="Times New Roman" w:hAnsi="Times New Roman" w:cs="Times New Roman"/>
          <w:sz w:val="24"/>
          <w:szCs w:val="24"/>
          <w:lang w:eastAsia="ru-RU"/>
        </w:rPr>
        <w:t>Причеп</w:t>
      </w:r>
      <w:r w:rsidRPr="00751BC7">
        <w:rPr>
          <w:rFonts w:ascii="Times New Roman" w:eastAsia="Times New Roman" w:hAnsi="Times New Roman" w:cs="Times New Roman"/>
          <w:color w:val="58595B"/>
          <w:sz w:val="24"/>
          <w:szCs w:val="24"/>
          <w:shd w:val="clear" w:color="auto" w:fill="FFFFFF"/>
          <w:lang w:eastAsia="ru-RU"/>
        </w:rPr>
        <w:t xml:space="preserve"> </w:t>
      </w:r>
      <w:r w:rsidRPr="00751BC7">
        <w:rPr>
          <w:rFonts w:ascii="Times New Roman" w:eastAsia="Times New Roman" w:hAnsi="Times New Roman" w:cs="Times New Roman"/>
          <w:sz w:val="24"/>
          <w:szCs w:val="24"/>
          <w:lang w:eastAsia="ru-RU"/>
        </w:rPr>
        <w:t>Pragmatec моделі</w:t>
      </w:r>
      <w:r w:rsidRPr="00751BC7">
        <w:rPr>
          <w:rFonts w:ascii="Times New Roman" w:eastAsia="Times New Roman" w:hAnsi="Times New Roman" w:cs="Times New Roman"/>
          <w:color w:val="000000"/>
          <w:sz w:val="24"/>
          <w:szCs w:val="24"/>
          <w:lang w:eastAsia="ru-RU"/>
        </w:rPr>
        <w:t xml:space="preserve"> G9-4417</w:t>
      </w:r>
    </w:p>
    <w:p w14:paraId="2393575A" w14:textId="77777777" w:rsidR="00751BC7" w:rsidRPr="00751BC7" w:rsidRDefault="00751BC7" w:rsidP="00751BC7">
      <w:pPr>
        <w:spacing w:after="0" w:line="240" w:lineRule="auto"/>
        <w:ind w:left="709" w:right="-142"/>
        <w:jc w:val="both"/>
        <w:rPr>
          <w:rFonts w:ascii="Times New Roman" w:eastAsia="Times New Roman" w:hAnsi="Times New Roman" w:cs="Times New Roman"/>
          <w:bCs/>
          <w:sz w:val="24"/>
          <w:szCs w:val="24"/>
          <w:lang w:eastAsia="ru-RU"/>
        </w:rPr>
      </w:pPr>
      <w:r w:rsidRPr="00751BC7">
        <w:rPr>
          <w:rFonts w:ascii="Times New Roman" w:eastAsia="Times New Roman" w:hAnsi="Times New Roman" w:cs="Times New Roman"/>
          <w:sz w:val="24"/>
          <w:szCs w:val="24"/>
          <w:lang w:eastAsia="ru-RU"/>
        </w:rPr>
        <w:t>Ширина – 2,1 м;</w:t>
      </w:r>
    </w:p>
    <w:p w14:paraId="668AE17F" w14:textId="77777777" w:rsidR="00751BC7" w:rsidRPr="00751BC7" w:rsidRDefault="00751BC7" w:rsidP="00751BC7">
      <w:pPr>
        <w:spacing w:after="0" w:line="240" w:lineRule="auto"/>
        <w:ind w:left="709" w:right="-142"/>
        <w:jc w:val="both"/>
        <w:rPr>
          <w:rFonts w:ascii="Times New Roman" w:eastAsia="Times New Roman" w:hAnsi="Times New Roman" w:cs="Times New Roman"/>
          <w:sz w:val="24"/>
          <w:szCs w:val="24"/>
          <w:lang w:eastAsia="ru-RU"/>
        </w:rPr>
      </w:pPr>
      <w:r w:rsidRPr="00751BC7">
        <w:rPr>
          <w:rFonts w:ascii="Times New Roman" w:eastAsia="Times New Roman" w:hAnsi="Times New Roman" w:cs="Times New Roman"/>
          <w:sz w:val="24"/>
          <w:szCs w:val="24"/>
          <w:lang w:eastAsia="ru-RU"/>
        </w:rPr>
        <w:t>Висота – 0,8 м;</w:t>
      </w:r>
    </w:p>
    <w:p w14:paraId="78F9C21D" w14:textId="77777777" w:rsidR="00751BC7" w:rsidRPr="00751BC7" w:rsidRDefault="00751BC7" w:rsidP="00751BC7">
      <w:pPr>
        <w:spacing w:after="0" w:line="240" w:lineRule="auto"/>
        <w:ind w:left="709" w:right="-142"/>
        <w:jc w:val="both"/>
        <w:rPr>
          <w:rFonts w:ascii="Times New Roman" w:eastAsia="Times New Roman" w:hAnsi="Times New Roman" w:cs="Times New Roman"/>
          <w:sz w:val="24"/>
          <w:szCs w:val="24"/>
          <w:lang w:eastAsia="ru-RU"/>
        </w:rPr>
      </w:pPr>
      <w:r w:rsidRPr="00751BC7">
        <w:rPr>
          <w:rFonts w:ascii="Times New Roman" w:eastAsia="Times New Roman" w:hAnsi="Times New Roman" w:cs="Times New Roman"/>
          <w:sz w:val="24"/>
          <w:szCs w:val="24"/>
          <w:lang w:eastAsia="ru-RU"/>
        </w:rPr>
        <w:t>Довжина – 6,1 м;</w:t>
      </w:r>
    </w:p>
    <w:p w14:paraId="2098D1D7" w14:textId="77777777" w:rsidR="00751BC7" w:rsidRPr="00751BC7" w:rsidRDefault="00751BC7" w:rsidP="00751BC7">
      <w:pPr>
        <w:spacing w:after="0" w:line="240" w:lineRule="auto"/>
        <w:ind w:left="709" w:right="-142"/>
        <w:jc w:val="both"/>
        <w:rPr>
          <w:rFonts w:ascii="Times New Roman" w:eastAsia="Times New Roman" w:hAnsi="Times New Roman" w:cs="Times New Roman"/>
          <w:sz w:val="24"/>
          <w:szCs w:val="24"/>
          <w:lang w:eastAsia="ru-RU"/>
        </w:rPr>
      </w:pPr>
      <w:r w:rsidRPr="00751BC7">
        <w:rPr>
          <w:rFonts w:ascii="Times New Roman" w:eastAsia="Times New Roman" w:hAnsi="Times New Roman" w:cs="Times New Roman"/>
          <w:sz w:val="24"/>
          <w:szCs w:val="24"/>
          <w:lang w:eastAsia="ru-RU"/>
        </w:rPr>
        <w:t>Вага - 500 кг.</w:t>
      </w:r>
    </w:p>
    <w:p w14:paraId="21B6EFF6" w14:textId="77777777" w:rsidR="00751BC7" w:rsidRPr="00751BC7" w:rsidRDefault="00751BC7" w:rsidP="00751BC7">
      <w:pPr>
        <w:spacing w:after="0" w:line="240" w:lineRule="auto"/>
        <w:ind w:left="709" w:right="-142"/>
        <w:jc w:val="both"/>
        <w:rPr>
          <w:rFonts w:ascii="Times New Roman" w:eastAsia="Times New Roman" w:hAnsi="Times New Roman" w:cs="Times New Roman"/>
          <w:bCs/>
          <w:sz w:val="24"/>
          <w:szCs w:val="24"/>
          <w:lang w:eastAsia="ru-RU"/>
        </w:rPr>
      </w:pPr>
    </w:p>
    <w:p w14:paraId="02207575" w14:textId="77777777" w:rsidR="00751BC7" w:rsidRPr="00751BC7" w:rsidRDefault="00751BC7" w:rsidP="00751BC7">
      <w:pPr>
        <w:spacing w:after="0" w:line="240" w:lineRule="auto"/>
        <w:ind w:firstLine="709"/>
        <w:rPr>
          <w:rFonts w:ascii="Times New Roman" w:eastAsia="Times New Roman" w:hAnsi="Times New Roman" w:cs="Times New Roman"/>
          <w:kern w:val="16"/>
          <w:sz w:val="24"/>
          <w:szCs w:val="24"/>
          <w:lang w:eastAsia="ru-RU"/>
        </w:rPr>
      </w:pPr>
      <w:r w:rsidRPr="00751BC7">
        <w:rPr>
          <w:rFonts w:ascii="Times New Roman" w:eastAsia="Times New Roman" w:hAnsi="Times New Roman" w:cs="Times New Roman"/>
          <w:b/>
          <w:bCs/>
          <w:kern w:val="16"/>
          <w:sz w:val="24"/>
          <w:szCs w:val="24"/>
          <w:lang w:eastAsia="ru-RU"/>
        </w:rPr>
        <w:t>Маршрут перевезення:</w:t>
      </w:r>
      <w:r w:rsidRPr="00751BC7">
        <w:rPr>
          <w:rFonts w:ascii="Times New Roman" w:eastAsia="Times New Roman" w:hAnsi="Times New Roman" w:cs="Times New Roman"/>
          <w:b/>
          <w:bCs/>
          <w:sz w:val="24"/>
          <w:szCs w:val="24"/>
          <w:lang w:eastAsia="ru-RU"/>
        </w:rPr>
        <w:t xml:space="preserve"> з м. Одеса в м. Дніпро</w:t>
      </w:r>
      <w:r w:rsidRPr="00751BC7">
        <w:rPr>
          <w:rFonts w:ascii="Times New Roman" w:eastAsia="Times New Roman" w:hAnsi="Times New Roman" w:cs="Times New Roman"/>
          <w:sz w:val="24"/>
          <w:szCs w:val="24"/>
          <w:lang w:eastAsia="ru-RU"/>
        </w:rPr>
        <w:t xml:space="preserve">; </w:t>
      </w:r>
      <w:r w:rsidRPr="00751BC7">
        <w:rPr>
          <w:rFonts w:ascii="Times New Roman" w:eastAsia="Times New Roman" w:hAnsi="Times New Roman" w:cs="Times New Roman"/>
          <w:kern w:val="16"/>
          <w:sz w:val="24"/>
          <w:szCs w:val="24"/>
          <w:lang w:eastAsia="ru-RU"/>
        </w:rPr>
        <w:t xml:space="preserve"> </w:t>
      </w:r>
    </w:p>
    <w:p w14:paraId="3246A8C0" w14:textId="77777777" w:rsidR="00751BC7" w:rsidRPr="00751BC7" w:rsidRDefault="00751BC7" w:rsidP="00751BC7">
      <w:pPr>
        <w:tabs>
          <w:tab w:val="left" w:pos="1134"/>
        </w:tabs>
        <w:spacing w:after="0" w:line="240" w:lineRule="auto"/>
        <w:ind w:firstLine="709"/>
        <w:jc w:val="both"/>
        <w:rPr>
          <w:rFonts w:ascii="Times New Roman" w:eastAsia="Times New Roman" w:hAnsi="Times New Roman" w:cs="Times New Roman"/>
          <w:sz w:val="24"/>
          <w:szCs w:val="24"/>
          <w:lang w:eastAsia="ru-RU"/>
        </w:rPr>
      </w:pPr>
    </w:p>
    <w:p w14:paraId="5BC49DC6" w14:textId="77777777" w:rsidR="00751BC7" w:rsidRPr="00751BC7" w:rsidRDefault="00751BC7" w:rsidP="00751B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eastAsia="Times New Roman" w:hAnsi="Times New Roman" w:cs="Times New Roman"/>
          <w:b/>
          <w:bCs/>
          <w:color w:val="000000"/>
          <w:sz w:val="24"/>
          <w:szCs w:val="24"/>
          <w:lang w:eastAsia="ru-RU"/>
        </w:rPr>
      </w:pPr>
      <w:r w:rsidRPr="00751BC7">
        <w:rPr>
          <w:rFonts w:ascii="Times New Roman" w:eastAsia="Times New Roman" w:hAnsi="Times New Roman" w:cs="Times New Roman"/>
          <w:b/>
          <w:bCs/>
          <w:color w:val="000000"/>
          <w:sz w:val="24"/>
          <w:szCs w:val="24"/>
          <w:lang w:eastAsia="ru-RU"/>
        </w:rPr>
        <w:t>Вимоги до перевізника:</w:t>
      </w:r>
    </w:p>
    <w:p w14:paraId="20E5A579" w14:textId="77777777" w:rsidR="00751BC7" w:rsidRPr="00751BC7" w:rsidRDefault="00751BC7" w:rsidP="00751BC7">
      <w:pPr>
        <w:spacing w:after="0" w:line="240" w:lineRule="auto"/>
        <w:ind w:right="-142" w:firstLine="709"/>
        <w:rPr>
          <w:rFonts w:ascii="Times New Roman" w:eastAsia="Times New Roman" w:hAnsi="Times New Roman" w:cs="Times New Roman"/>
          <w:sz w:val="24"/>
          <w:szCs w:val="24"/>
          <w:lang w:eastAsia="ru-RU"/>
        </w:rPr>
      </w:pPr>
      <w:r w:rsidRPr="00751BC7">
        <w:rPr>
          <w:rFonts w:ascii="Times New Roman" w:eastAsia="Times New Roman" w:hAnsi="Times New Roman" w:cs="Times New Roman"/>
          <w:bCs/>
          <w:color w:val="000000"/>
          <w:sz w:val="24"/>
          <w:szCs w:val="24"/>
          <w:lang w:eastAsia="ru-RU"/>
        </w:rPr>
        <w:t>Автомобіль зобов'язаний відповідати стандартам безпеки;</w:t>
      </w:r>
    </w:p>
    <w:p w14:paraId="2509E60E" w14:textId="77777777" w:rsidR="00751BC7" w:rsidRPr="00751BC7" w:rsidRDefault="00751BC7" w:rsidP="00751BC7">
      <w:pPr>
        <w:spacing w:after="0" w:line="240" w:lineRule="auto"/>
        <w:ind w:left="720"/>
        <w:jc w:val="both"/>
        <w:rPr>
          <w:rFonts w:ascii="Times New Roman" w:eastAsia="Times New Roman" w:hAnsi="Times New Roman" w:cs="Times New Roman"/>
          <w:bCs/>
          <w:color w:val="000000"/>
          <w:sz w:val="24"/>
          <w:szCs w:val="24"/>
          <w:lang w:eastAsia="ru-RU"/>
        </w:rPr>
      </w:pPr>
      <w:r w:rsidRPr="00751BC7">
        <w:rPr>
          <w:rFonts w:ascii="Times New Roman" w:eastAsia="Times New Roman" w:hAnsi="Times New Roman" w:cs="Times New Roman"/>
          <w:bCs/>
          <w:color w:val="000000"/>
          <w:sz w:val="24"/>
          <w:szCs w:val="24"/>
          <w:lang w:eastAsia="ru-RU"/>
        </w:rPr>
        <w:t>Вантаж має бути надійно закріплений ременями, ланцюгами або розпірками;</w:t>
      </w:r>
    </w:p>
    <w:p w14:paraId="07CB6B6D" w14:textId="77777777" w:rsidR="00751BC7" w:rsidRPr="00751BC7" w:rsidRDefault="00751BC7" w:rsidP="00751BC7">
      <w:pPr>
        <w:spacing w:after="0" w:line="240" w:lineRule="auto"/>
        <w:ind w:right="-142" w:firstLine="709"/>
        <w:rPr>
          <w:rFonts w:ascii="Times New Roman" w:eastAsia="Times New Roman" w:hAnsi="Times New Roman" w:cs="Times New Roman"/>
          <w:sz w:val="24"/>
          <w:szCs w:val="24"/>
          <w:lang w:eastAsia="ru-RU"/>
        </w:rPr>
      </w:pPr>
      <w:r w:rsidRPr="00751BC7">
        <w:rPr>
          <w:rFonts w:ascii="Times New Roman" w:eastAsia="Times New Roman" w:hAnsi="Times New Roman" w:cs="Times New Roman"/>
          <w:bCs/>
          <w:color w:val="000000"/>
          <w:sz w:val="24"/>
          <w:szCs w:val="24"/>
          <w:lang w:eastAsia="ru-RU"/>
        </w:rPr>
        <w:t>Перевізник несе матеріальну відповідальність за втрату, нестачу, псування або пошкодження вантажу.</w:t>
      </w:r>
    </w:p>
    <w:p w14:paraId="21E4DAE3" w14:textId="77777777" w:rsidR="00751BC7" w:rsidRPr="00751BC7" w:rsidRDefault="00751BC7" w:rsidP="00751BC7">
      <w:pPr>
        <w:spacing w:after="0" w:line="240" w:lineRule="auto"/>
        <w:ind w:right="-142" w:firstLine="709"/>
        <w:rPr>
          <w:rFonts w:ascii="Times New Roman" w:eastAsia="Times New Roman" w:hAnsi="Times New Roman" w:cs="Times New Roman"/>
          <w:sz w:val="24"/>
          <w:szCs w:val="24"/>
          <w:lang w:eastAsia="ru-RU"/>
        </w:rPr>
      </w:pPr>
    </w:p>
    <w:p w14:paraId="63AE0955" w14:textId="77777777" w:rsidR="00751BC7" w:rsidRPr="00751BC7" w:rsidRDefault="00751BC7" w:rsidP="00751BC7">
      <w:pPr>
        <w:spacing w:after="0" w:line="240" w:lineRule="auto"/>
        <w:ind w:firstLine="567"/>
        <w:jc w:val="both"/>
        <w:rPr>
          <w:rFonts w:ascii="Times New Roman" w:eastAsia="Aptos" w:hAnsi="Times New Roman" w:cs="Times New Roman"/>
          <w:i/>
          <w:color w:val="000000"/>
          <w:kern w:val="2"/>
          <w:sz w:val="24"/>
          <w:szCs w:val="24"/>
          <w14:ligatures w14:val="standardContextual"/>
        </w:rPr>
      </w:pPr>
    </w:p>
    <w:p w14:paraId="26A8FE09" w14:textId="77777777" w:rsidR="00751BC7" w:rsidRPr="00751BC7" w:rsidRDefault="00751BC7" w:rsidP="00751BC7">
      <w:pPr>
        <w:spacing w:after="0" w:line="240" w:lineRule="auto"/>
        <w:ind w:firstLine="567"/>
        <w:jc w:val="both"/>
        <w:rPr>
          <w:rFonts w:ascii="Times New Roman" w:eastAsia="Aptos" w:hAnsi="Times New Roman" w:cs="Times New Roman"/>
          <w:i/>
          <w:color w:val="000000"/>
          <w:kern w:val="2"/>
          <w:sz w:val="24"/>
          <w:szCs w:val="24"/>
          <w14:ligatures w14:val="standardContextual"/>
        </w:rPr>
      </w:pPr>
    </w:p>
    <w:p w14:paraId="3C267849" w14:textId="77777777" w:rsidR="00751BC7" w:rsidRPr="00751BC7" w:rsidRDefault="00751BC7" w:rsidP="00751BC7">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751BC7">
        <w:rPr>
          <w:rFonts w:ascii="Times New Roman" w:eastAsia="Aptos" w:hAnsi="Times New Roman" w:cs="Times New Roman"/>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14:paraId="2AE15A45" w14:textId="77777777" w:rsidR="00751BC7" w:rsidRPr="00751BC7" w:rsidRDefault="00751BC7" w:rsidP="00751BC7">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751BC7">
        <w:rPr>
          <w:rFonts w:ascii="Times New Roman" w:eastAsia="Aptos" w:hAnsi="Times New Roman" w:cs="Times New Roman"/>
          <w:i/>
          <w:color w:val="000000"/>
          <w:kern w:val="2"/>
          <w:sz w:val="24"/>
          <w:szCs w:val="24"/>
          <w14:ligatures w14:val="standardContextual"/>
        </w:rPr>
        <w:t xml:space="preserve">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w:t>
      </w:r>
      <w:r w:rsidRPr="00751BC7">
        <w:rPr>
          <w:rFonts w:ascii="Times New Roman" w:eastAsia="Aptos" w:hAnsi="Times New Roman" w:cs="Times New Roman"/>
          <w:i/>
          <w:color w:val="000000"/>
          <w:kern w:val="2"/>
          <w:sz w:val="24"/>
          <w:szCs w:val="24"/>
          <w14:ligatures w14:val="standardContextual"/>
        </w:rPr>
        <w:lastRenderedPageBreak/>
        <w:t>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2250C310" w14:textId="77777777" w:rsidR="00751BC7" w:rsidRPr="00751BC7" w:rsidRDefault="00751BC7" w:rsidP="00751BC7">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751BC7">
        <w:rPr>
          <w:rFonts w:ascii="Times New Roman" w:eastAsia="Aptos" w:hAnsi="Times New Roman" w:cs="Times New Roman"/>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0F5806EB" w14:textId="77777777" w:rsidR="00751BC7" w:rsidRPr="00751BC7" w:rsidRDefault="00751BC7" w:rsidP="00751BC7">
      <w:pPr>
        <w:widowControl w:val="0"/>
        <w:spacing w:after="0" w:line="240" w:lineRule="auto"/>
        <w:ind w:right="-142" w:firstLine="567"/>
        <w:jc w:val="both"/>
        <w:rPr>
          <w:rFonts w:ascii="Times New Roman" w:eastAsia="Times New Roman" w:hAnsi="Times New Roman" w:cs="Times New Roman"/>
          <w:i/>
          <w:iCs/>
          <w:sz w:val="24"/>
          <w:szCs w:val="24"/>
          <w:lang w:eastAsia="ru-RU"/>
        </w:rPr>
      </w:pPr>
      <w:r w:rsidRPr="00751BC7">
        <w:rPr>
          <w:rFonts w:ascii="Times New Roman" w:eastAsia="Times New Roman" w:hAnsi="Times New Roman" w:cs="Times New Roman"/>
          <w:i/>
          <w:iCs/>
          <w:sz w:val="24"/>
          <w:szCs w:val="24"/>
          <w:lang w:eastAsia="ru-RU"/>
        </w:rPr>
        <w:t>Якщо Постачальник пропонує інший товар (еквівалент) ніж передбачений цією тендерною документацією, даний товар за своїми властивостями повинен повністю відповідати товару, що є предметом закупівлі за всіма показниками або бути кращим.</w:t>
      </w:r>
    </w:p>
    <w:p w14:paraId="60C5C174" w14:textId="77777777" w:rsidR="0086417F" w:rsidRPr="00904765" w:rsidRDefault="0086417F" w:rsidP="00904765">
      <w:pPr>
        <w:widowControl w:val="0"/>
        <w:spacing w:after="0" w:line="240" w:lineRule="auto"/>
        <w:ind w:right="-1"/>
        <w:jc w:val="both"/>
        <w:rPr>
          <w:rFonts w:ascii="Times New Roman" w:hAnsi="Times New Roman" w:cs="Times New Roman"/>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67BC5D2C"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751BC7">
        <w:rPr>
          <w:rFonts w:ascii="Times New Roman" w:eastAsia="Times New Roman" w:hAnsi="Times New Roman" w:cs="Times New Roman"/>
          <w:sz w:val="24"/>
          <w:szCs w:val="24"/>
          <w:lang w:eastAsia="ru-RU"/>
        </w:rPr>
        <w:t>14 583,33</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751BC7">
        <w:rPr>
          <w:rFonts w:ascii="Times New Roman" w:eastAsia="Times New Roman" w:hAnsi="Times New Roman" w:cs="Times New Roman"/>
          <w:sz w:val="24"/>
          <w:szCs w:val="24"/>
          <w:lang w:eastAsia="ru-RU"/>
        </w:rPr>
        <w:t>чотирнадцять</w:t>
      </w:r>
      <w:r w:rsidR="00C00EAE">
        <w:rPr>
          <w:rFonts w:ascii="Times New Roman" w:eastAsia="Times New Roman" w:hAnsi="Times New Roman" w:cs="Times New Roman"/>
          <w:sz w:val="24"/>
          <w:szCs w:val="24"/>
          <w:lang w:eastAsia="ru-RU"/>
        </w:rPr>
        <w:t xml:space="preserve"> тисяч </w:t>
      </w:r>
      <w:r w:rsidR="00751BC7">
        <w:rPr>
          <w:rFonts w:ascii="Times New Roman" w:eastAsia="Times New Roman" w:hAnsi="Times New Roman" w:cs="Times New Roman"/>
          <w:sz w:val="24"/>
          <w:szCs w:val="24"/>
          <w:lang w:eastAsia="ru-RU"/>
        </w:rPr>
        <w:t>п’ятсот вісімдесят три</w:t>
      </w:r>
      <w:r w:rsidR="00C00EAE">
        <w:rPr>
          <w:rFonts w:ascii="Times New Roman" w:eastAsia="Times New Roman" w:hAnsi="Times New Roman" w:cs="Times New Roman"/>
          <w:sz w:val="24"/>
          <w:szCs w:val="24"/>
          <w:lang w:eastAsia="ru-RU"/>
        </w:rPr>
        <w:t xml:space="preserve"> </w:t>
      </w:r>
      <w:r w:rsidR="00751BC7">
        <w:rPr>
          <w:rFonts w:ascii="Times New Roman" w:eastAsia="Times New Roman" w:hAnsi="Times New Roman" w:cs="Times New Roman"/>
          <w:sz w:val="24"/>
          <w:szCs w:val="24"/>
          <w:lang w:eastAsia="ru-RU"/>
        </w:rPr>
        <w:t>гривні</w:t>
      </w:r>
      <w:r w:rsidR="00C71656">
        <w:rPr>
          <w:rFonts w:ascii="Times New Roman" w:eastAsia="Times New Roman" w:hAnsi="Times New Roman" w:cs="Times New Roman"/>
          <w:sz w:val="24"/>
          <w:szCs w:val="24"/>
          <w:lang w:eastAsia="ru-RU"/>
        </w:rPr>
        <w:t xml:space="preserve"> </w:t>
      </w:r>
      <w:r w:rsidR="00751BC7">
        <w:rPr>
          <w:rFonts w:ascii="Times New Roman" w:eastAsia="Times New Roman" w:hAnsi="Times New Roman" w:cs="Times New Roman"/>
          <w:sz w:val="24"/>
          <w:szCs w:val="24"/>
          <w:lang w:eastAsia="ru-RU"/>
        </w:rPr>
        <w:t>3</w:t>
      </w:r>
      <w:r w:rsidR="00C00EAE">
        <w:rPr>
          <w:rFonts w:ascii="Times New Roman" w:eastAsia="Times New Roman" w:hAnsi="Times New Roman" w:cs="Times New Roman"/>
          <w:sz w:val="24"/>
          <w:szCs w:val="24"/>
          <w:lang w:eastAsia="ru-RU"/>
        </w:rPr>
        <w:t>3</w:t>
      </w:r>
      <w:r w:rsidRPr="00F90C90">
        <w:rPr>
          <w:rFonts w:ascii="Times New Roman" w:eastAsia="Times New Roman" w:hAnsi="Times New Roman" w:cs="Times New Roman"/>
          <w:sz w:val="24"/>
          <w:szCs w:val="24"/>
          <w:lang w:eastAsia="ru-RU"/>
        </w:rPr>
        <w:t xml:space="preserve"> коп.) </w:t>
      </w:r>
      <w:r w:rsidR="00D02911">
        <w:rPr>
          <w:rFonts w:ascii="Times New Roman" w:eastAsia="Times New Roman" w:hAnsi="Times New Roman" w:cs="Times New Roman"/>
          <w:sz w:val="24"/>
          <w:szCs w:val="24"/>
          <w:lang w:eastAsia="ru-RU"/>
        </w:rPr>
        <w:t>без</w:t>
      </w:r>
      <w:r w:rsidRPr="00F90C90">
        <w:rPr>
          <w:rFonts w:ascii="Times New Roman" w:eastAsia="Times New Roman" w:hAnsi="Times New Roman" w:cs="Times New Roman"/>
          <w:sz w:val="24"/>
          <w:szCs w:val="24"/>
          <w:lang w:eastAsia="ru-RU"/>
        </w:rPr>
        <w:t xml:space="preserve">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та сільського господарства України 18.02.2020 № 275 та розрахована, як середньоарифметичне значення масиву отриманих даних, що розраховується за такою формулою: Цод = (Ц1 +… + Цк)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89806" w14:textId="77777777" w:rsidR="002B257B" w:rsidRDefault="002B257B">
      <w:pPr>
        <w:spacing w:after="0" w:line="240" w:lineRule="auto"/>
      </w:pPr>
      <w:r>
        <w:separator/>
      </w:r>
    </w:p>
  </w:endnote>
  <w:endnote w:type="continuationSeparator" w:id="0">
    <w:p w14:paraId="0FE49C19" w14:textId="77777777" w:rsidR="002B257B" w:rsidRDefault="002B2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DC4E3" w14:textId="77777777" w:rsidR="002B257B" w:rsidRDefault="002B257B">
      <w:pPr>
        <w:spacing w:after="0" w:line="240" w:lineRule="auto"/>
      </w:pPr>
      <w:r>
        <w:separator/>
      </w:r>
    </w:p>
  </w:footnote>
  <w:footnote w:type="continuationSeparator" w:id="0">
    <w:p w14:paraId="2DF1E8AA" w14:textId="77777777" w:rsidR="002B257B" w:rsidRDefault="002B25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0F833466"/>
    <w:multiLevelType w:val="multilevel"/>
    <w:tmpl w:val="FAB45456"/>
    <w:lvl w:ilvl="0">
      <w:start w:val="1"/>
      <w:numFmt w:val="none"/>
      <w:suff w:val="nothing"/>
      <w:lvlText w:val=""/>
      <w:lvlJc w:val="left"/>
      <w:pPr>
        <w:tabs>
          <w:tab w:val="num" w:pos="0"/>
        </w:tabs>
        <w:ind w:left="4577" w:firstLine="0"/>
      </w:pPr>
      <w:rPr>
        <w:rFonts w:cs="Times New Roman"/>
        <w:b/>
        <w:bCs/>
        <w:i w:val="0"/>
        <w:iCs w:val="0"/>
        <w:spacing w:val="-1"/>
        <w:sz w:val="24"/>
        <w:szCs w:val="24"/>
        <w:lang w:val="uk-UA" w:bidi="ar-SA"/>
      </w:rPr>
    </w:lvl>
    <w:lvl w:ilvl="1">
      <w:start w:val="1"/>
      <w:numFmt w:val="none"/>
      <w:suff w:val="nothing"/>
      <w:lvlText w:val=""/>
      <w:lvlJc w:val="left"/>
      <w:pPr>
        <w:tabs>
          <w:tab w:val="num" w:pos="0"/>
        </w:tabs>
        <w:ind w:left="4577" w:firstLine="0"/>
      </w:pPr>
    </w:lvl>
    <w:lvl w:ilvl="2">
      <w:start w:val="1"/>
      <w:numFmt w:val="none"/>
      <w:suff w:val="nothing"/>
      <w:lvlText w:val=""/>
      <w:lvlJc w:val="left"/>
      <w:pPr>
        <w:tabs>
          <w:tab w:val="num" w:pos="0"/>
        </w:tabs>
        <w:ind w:left="5297" w:hanging="720"/>
      </w:pPr>
      <w:rPr>
        <w:rFonts w:cs="Times New Roman"/>
        <w:b w:val="0"/>
        <w:bCs w:val="0"/>
        <w:i w:val="0"/>
        <w:iCs w:val="0"/>
        <w:spacing w:val="-1"/>
        <w:sz w:val="24"/>
        <w:szCs w:val="24"/>
        <w:lang w:val="uk-UA" w:bidi="ar-SA"/>
      </w:rPr>
    </w:lvl>
    <w:lvl w:ilvl="3">
      <w:start w:val="1"/>
      <w:numFmt w:val="none"/>
      <w:suff w:val="nothing"/>
      <w:lvlText w:val=""/>
      <w:lvlJc w:val="left"/>
      <w:pPr>
        <w:tabs>
          <w:tab w:val="num" w:pos="0"/>
        </w:tabs>
        <w:ind w:left="5441" w:hanging="864"/>
      </w:pPr>
    </w:lvl>
    <w:lvl w:ilvl="4">
      <w:start w:val="1"/>
      <w:numFmt w:val="none"/>
      <w:suff w:val="nothing"/>
      <w:lvlText w:val=""/>
      <w:lvlJc w:val="left"/>
      <w:pPr>
        <w:tabs>
          <w:tab w:val="num" w:pos="0"/>
        </w:tabs>
        <w:ind w:left="4577" w:firstLine="0"/>
      </w:pPr>
    </w:lvl>
    <w:lvl w:ilvl="5">
      <w:start w:val="1"/>
      <w:numFmt w:val="none"/>
      <w:suff w:val="nothing"/>
      <w:lvlText w:val=""/>
      <w:lvlJc w:val="left"/>
      <w:pPr>
        <w:tabs>
          <w:tab w:val="num" w:pos="0"/>
        </w:tabs>
        <w:ind w:left="4577" w:firstLine="0"/>
      </w:pPr>
    </w:lvl>
    <w:lvl w:ilvl="6">
      <w:start w:val="1"/>
      <w:numFmt w:val="none"/>
      <w:suff w:val="nothing"/>
      <w:lvlText w:val=""/>
      <w:lvlJc w:val="left"/>
      <w:pPr>
        <w:tabs>
          <w:tab w:val="num" w:pos="0"/>
        </w:tabs>
        <w:ind w:left="4577" w:firstLine="0"/>
      </w:pPr>
    </w:lvl>
    <w:lvl w:ilvl="7">
      <w:start w:val="1"/>
      <w:numFmt w:val="none"/>
      <w:suff w:val="nothing"/>
      <w:lvlText w:val=""/>
      <w:lvlJc w:val="left"/>
      <w:pPr>
        <w:tabs>
          <w:tab w:val="num" w:pos="0"/>
        </w:tabs>
        <w:ind w:left="4577" w:firstLine="0"/>
      </w:pPr>
    </w:lvl>
    <w:lvl w:ilvl="8">
      <w:start w:val="1"/>
      <w:numFmt w:val="none"/>
      <w:suff w:val="nothing"/>
      <w:lvlText w:val=""/>
      <w:lvlJc w:val="left"/>
      <w:pPr>
        <w:tabs>
          <w:tab w:val="num" w:pos="0"/>
        </w:tabs>
        <w:ind w:left="4577" w:firstLine="0"/>
      </w:pPr>
    </w:lvl>
  </w:abstractNum>
  <w:abstractNum w:abstractNumId="11"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3"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4" w15:restartNumberingAfterBreak="0">
    <w:nsid w:val="1D003DFB"/>
    <w:multiLevelType w:val="multilevel"/>
    <w:tmpl w:val="F6A476DE"/>
    <w:lvl w:ilvl="0">
      <w:start w:val="1"/>
      <w:numFmt w:val="bullet"/>
      <w:lvlText w:val=""/>
      <w:lvlJc w:val="left"/>
      <w:pPr>
        <w:tabs>
          <w:tab w:val="num" w:pos="0"/>
        </w:tabs>
        <w:ind w:left="1287"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7"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8"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9"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0" w15:restartNumberingAfterBreak="0">
    <w:nsid w:val="34A56014"/>
    <w:multiLevelType w:val="multilevel"/>
    <w:tmpl w:val="571C69F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46EF7393"/>
    <w:multiLevelType w:val="multilevel"/>
    <w:tmpl w:val="1B643D94"/>
    <w:lvl w:ilvl="0">
      <w:start w:val="1"/>
      <w:numFmt w:val="bullet"/>
      <w:lvlText w:val=""/>
      <w:lvlJc w:val="left"/>
      <w:pPr>
        <w:tabs>
          <w:tab w:val="num" w:pos="0"/>
        </w:tabs>
        <w:ind w:left="1287"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9"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31"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15:restartNumberingAfterBreak="0">
    <w:nsid w:val="60D05A21"/>
    <w:multiLevelType w:val="multilevel"/>
    <w:tmpl w:val="D5D60F72"/>
    <w:lvl w:ilvl="0">
      <w:start w:val="1"/>
      <w:numFmt w:val="bullet"/>
      <w:lvlText w:val=""/>
      <w:lvlJc w:val="left"/>
      <w:pPr>
        <w:tabs>
          <w:tab w:val="num" w:pos="66"/>
        </w:tabs>
        <w:ind w:left="1353" w:hanging="360"/>
      </w:pPr>
      <w:rPr>
        <w:rFonts w:ascii="Wingdings" w:hAnsi="Wingdings" w:cs="Wingdings"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5"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7"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9"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6"/>
  </w:num>
  <w:num w:numId="2" w16cid:durableId="1729961447">
    <w:abstractNumId w:val="28"/>
  </w:num>
  <w:num w:numId="3" w16cid:durableId="556090777">
    <w:abstractNumId w:val="19"/>
  </w:num>
  <w:num w:numId="4" w16cid:durableId="1865628638">
    <w:abstractNumId w:val="26"/>
  </w:num>
  <w:num w:numId="5" w16cid:durableId="522862248">
    <w:abstractNumId w:val="32"/>
  </w:num>
  <w:num w:numId="6" w16cid:durableId="1128400551">
    <w:abstractNumId w:val="13"/>
  </w:num>
  <w:num w:numId="7" w16cid:durableId="1549879148">
    <w:abstractNumId w:val="23"/>
  </w:num>
  <w:num w:numId="8" w16cid:durableId="537087471">
    <w:abstractNumId w:val="31"/>
  </w:num>
  <w:num w:numId="9" w16cid:durableId="632519650">
    <w:abstractNumId w:val="40"/>
  </w:num>
  <w:num w:numId="10" w16cid:durableId="713892545">
    <w:abstractNumId w:val="36"/>
  </w:num>
  <w:num w:numId="11" w16cid:durableId="2031645203">
    <w:abstractNumId w:val="12"/>
  </w:num>
  <w:num w:numId="12" w16cid:durableId="1392928292">
    <w:abstractNumId w:val="17"/>
  </w:num>
  <w:num w:numId="13" w16cid:durableId="502626488">
    <w:abstractNumId w:val="37"/>
  </w:num>
  <w:num w:numId="14" w16cid:durableId="1996909732">
    <w:abstractNumId w:val="35"/>
  </w:num>
  <w:num w:numId="15" w16cid:durableId="2090689452">
    <w:abstractNumId w:val="15"/>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5"/>
  </w:num>
  <w:num w:numId="24" w16cid:durableId="1117216616">
    <w:abstractNumId w:val="6"/>
  </w:num>
  <w:num w:numId="25" w16cid:durableId="1597712182">
    <w:abstractNumId w:val="18"/>
  </w:num>
  <w:num w:numId="26" w16cid:durableId="83501982">
    <w:abstractNumId w:val="22"/>
  </w:num>
  <w:num w:numId="27" w16cid:durableId="897714752">
    <w:abstractNumId w:val="38"/>
  </w:num>
  <w:num w:numId="28" w16cid:durableId="1340739716">
    <w:abstractNumId w:val="30"/>
  </w:num>
  <w:num w:numId="29" w16cid:durableId="1303923221">
    <w:abstractNumId w:val="9"/>
  </w:num>
  <w:num w:numId="30" w16cid:durableId="563369717">
    <w:abstractNumId w:val="7"/>
  </w:num>
  <w:num w:numId="31" w16cid:durableId="1640304287">
    <w:abstractNumId w:val="27"/>
  </w:num>
  <w:num w:numId="32" w16cid:durableId="992947525">
    <w:abstractNumId w:val="33"/>
  </w:num>
  <w:num w:numId="33" w16cid:durableId="517935318">
    <w:abstractNumId w:val="21"/>
  </w:num>
  <w:num w:numId="34" w16cid:durableId="165441230">
    <w:abstractNumId w:val="11"/>
  </w:num>
  <w:num w:numId="35" w16cid:durableId="2119257652">
    <w:abstractNumId w:val="39"/>
  </w:num>
  <w:num w:numId="36" w16cid:durableId="1737513576">
    <w:abstractNumId w:val="29"/>
  </w:num>
  <w:num w:numId="37" w16cid:durableId="1383019102">
    <w:abstractNumId w:val="34"/>
  </w:num>
  <w:num w:numId="38" w16cid:durableId="875125133">
    <w:abstractNumId w:val="10"/>
  </w:num>
  <w:num w:numId="39" w16cid:durableId="2145655567">
    <w:abstractNumId w:val="24"/>
  </w:num>
  <w:num w:numId="40" w16cid:durableId="918563804">
    <w:abstractNumId w:val="20"/>
  </w:num>
  <w:num w:numId="41" w16cid:durableId="825050658">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BE"/>
    <w:rsid w:val="001A4A79"/>
    <w:rsid w:val="001B3B40"/>
    <w:rsid w:val="001C6354"/>
    <w:rsid w:val="001D3B60"/>
    <w:rsid w:val="001D46A6"/>
    <w:rsid w:val="001F1E18"/>
    <w:rsid w:val="0020564F"/>
    <w:rsid w:val="002352AF"/>
    <w:rsid w:val="00235B56"/>
    <w:rsid w:val="00245020"/>
    <w:rsid w:val="0025349B"/>
    <w:rsid w:val="002924C8"/>
    <w:rsid w:val="00295ECA"/>
    <w:rsid w:val="002B2419"/>
    <w:rsid w:val="002B257B"/>
    <w:rsid w:val="002D01D5"/>
    <w:rsid w:val="002D4BAA"/>
    <w:rsid w:val="002F57C3"/>
    <w:rsid w:val="00317AB4"/>
    <w:rsid w:val="00330018"/>
    <w:rsid w:val="003444E9"/>
    <w:rsid w:val="00362DEB"/>
    <w:rsid w:val="00372714"/>
    <w:rsid w:val="003819AD"/>
    <w:rsid w:val="00381FCE"/>
    <w:rsid w:val="004037B3"/>
    <w:rsid w:val="00407472"/>
    <w:rsid w:val="00431467"/>
    <w:rsid w:val="00461C1C"/>
    <w:rsid w:val="004675A8"/>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4697A"/>
    <w:rsid w:val="00662596"/>
    <w:rsid w:val="00672B6A"/>
    <w:rsid w:val="00676539"/>
    <w:rsid w:val="006869F5"/>
    <w:rsid w:val="006900D6"/>
    <w:rsid w:val="006A1D09"/>
    <w:rsid w:val="006A294A"/>
    <w:rsid w:val="006A43A6"/>
    <w:rsid w:val="006A59A3"/>
    <w:rsid w:val="006C407C"/>
    <w:rsid w:val="006D4F36"/>
    <w:rsid w:val="006E3BAE"/>
    <w:rsid w:val="00700467"/>
    <w:rsid w:val="007005BD"/>
    <w:rsid w:val="00710189"/>
    <w:rsid w:val="007136CE"/>
    <w:rsid w:val="00733EFC"/>
    <w:rsid w:val="00751BC7"/>
    <w:rsid w:val="00752081"/>
    <w:rsid w:val="00763859"/>
    <w:rsid w:val="00766AB0"/>
    <w:rsid w:val="007B112D"/>
    <w:rsid w:val="007B2F86"/>
    <w:rsid w:val="007C71D4"/>
    <w:rsid w:val="007C7498"/>
    <w:rsid w:val="007E7B59"/>
    <w:rsid w:val="008016BE"/>
    <w:rsid w:val="00811CA9"/>
    <w:rsid w:val="008404B8"/>
    <w:rsid w:val="008471EC"/>
    <w:rsid w:val="0084770C"/>
    <w:rsid w:val="0086417F"/>
    <w:rsid w:val="00870764"/>
    <w:rsid w:val="008840C7"/>
    <w:rsid w:val="008909A3"/>
    <w:rsid w:val="008D4BA3"/>
    <w:rsid w:val="008F6ABC"/>
    <w:rsid w:val="00904765"/>
    <w:rsid w:val="00920A2E"/>
    <w:rsid w:val="0094712E"/>
    <w:rsid w:val="009656F2"/>
    <w:rsid w:val="009A3150"/>
    <w:rsid w:val="009D1AE9"/>
    <w:rsid w:val="009D2593"/>
    <w:rsid w:val="009E0135"/>
    <w:rsid w:val="009F73E9"/>
    <w:rsid w:val="00A15F47"/>
    <w:rsid w:val="00A20E61"/>
    <w:rsid w:val="00A52138"/>
    <w:rsid w:val="00AC0933"/>
    <w:rsid w:val="00AC6621"/>
    <w:rsid w:val="00AF3F5D"/>
    <w:rsid w:val="00B0193C"/>
    <w:rsid w:val="00B02667"/>
    <w:rsid w:val="00B05D8C"/>
    <w:rsid w:val="00B10F8D"/>
    <w:rsid w:val="00B2511F"/>
    <w:rsid w:val="00B50719"/>
    <w:rsid w:val="00B56048"/>
    <w:rsid w:val="00B873C2"/>
    <w:rsid w:val="00B87ECB"/>
    <w:rsid w:val="00BA2C84"/>
    <w:rsid w:val="00BA612B"/>
    <w:rsid w:val="00BD1F30"/>
    <w:rsid w:val="00BE44D5"/>
    <w:rsid w:val="00BE5D0B"/>
    <w:rsid w:val="00C00EAE"/>
    <w:rsid w:val="00C324DD"/>
    <w:rsid w:val="00C52400"/>
    <w:rsid w:val="00C65313"/>
    <w:rsid w:val="00C665CD"/>
    <w:rsid w:val="00C66F3C"/>
    <w:rsid w:val="00C71656"/>
    <w:rsid w:val="00C92558"/>
    <w:rsid w:val="00CC015E"/>
    <w:rsid w:val="00CC0C05"/>
    <w:rsid w:val="00CD0EC0"/>
    <w:rsid w:val="00CD210E"/>
    <w:rsid w:val="00CD40DE"/>
    <w:rsid w:val="00CF3B29"/>
    <w:rsid w:val="00D02911"/>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62993"/>
    <w:rsid w:val="00E62C9F"/>
    <w:rsid w:val="00E72D11"/>
    <w:rsid w:val="00E80A48"/>
    <w:rsid w:val="00EA5532"/>
    <w:rsid w:val="00ED61FD"/>
    <w:rsid w:val="00F1103E"/>
    <w:rsid w:val="00F14A71"/>
    <w:rsid w:val="00F15D70"/>
    <w:rsid w:val="00F360BF"/>
    <w:rsid w:val="00F36C7D"/>
    <w:rsid w:val="00F41442"/>
    <w:rsid w:val="00F4253D"/>
    <w:rsid w:val="00F60A0F"/>
    <w:rsid w:val="00F82C72"/>
    <w:rsid w:val="00F83776"/>
    <w:rsid w:val="00F90C90"/>
    <w:rsid w:val="00FC2730"/>
    <w:rsid w:val="00FD150B"/>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D0291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2</Pages>
  <Words>2841</Words>
  <Characters>1620</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217</cp:revision>
  <dcterms:created xsi:type="dcterms:W3CDTF">2022-11-01T12:47:00Z</dcterms:created>
  <dcterms:modified xsi:type="dcterms:W3CDTF">2026-07-08T12:58:00Z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