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6DE75646" w:rsidR="0020564F" w:rsidRPr="00E46786" w:rsidRDefault="00245020" w:rsidP="00E4678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E46786">
        <w:rPr>
          <w:rFonts w:ascii="Times New Roman" w:hAnsi="Times New Roman" w:cs="Times New Roman"/>
          <w:b/>
          <w:bCs/>
          <w:sz w:val="24"/>
          <w:szCs w:val="24"/>
        </w:rPr>
        <w:t>2.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w:t>
      </w:r>
      <w:r w:rsidRPr="00E46786">
        <w:rPr>
          <w:rFonts w:ascii="Times New Roman" w:hAnsi="Times New Roman" w:cs="Times New Roman"/>
          <w:sz w:val="24"/>
          <w:szCs w:val="24"/>
        </w:rPr>
        <w:t xml:space="preserve"> </w:t>
      </w:r>
      <w:r w:rsidR="00B2511F" w:rsidRPr="00E46786">
        <w:rPr>
          <w:rFonts w:ascii="Times New Roman" w:hAnsi="Times New Roman" w:cs="Times New Roman"/>
          <w:sz w:val="24"/>
          <w:szCs w:val="24"/>
          <w:bdr w:val="none" w:sz="0" w:space="0" w:color="auto" w:frame="1"/>
        </w:rPr>
        <w:t xml:space="preserve"> </w:t>
      </w:r>
      <w:r w:rsidR="00E46786" w:rsidRPr="00E46786">
        <w:rPr>
          <w:rFonts w:ascii="Times New Roman" w:eastAsia="Calibri" w:hAnsi="Times New Roman" w:cs="Times New Roman"/>
          <w:sz w:val="24"/>
          <w:szCs w:val="24"/>
        </w:rPr>
        <w:t>Послуга зі встановлення (</w:t>
      </w:r>
      <w:proofErr w:type="spellStart"/>
      <w:r w:rsidR="00E46786" w:rsidRPr="00E46786">
        <w:rPr>
          <w:rFonts w:ascii="Times New Roman" w:eastAsia="Calibri" w:hAnsi="Times New Roman" w:cs="Times New Roman"/>
          <w:sz w:val="24"/>
          <w:szCs w:val="24"/>
        </w:rPr>
        <w:t>поклейки</w:t>
      </w:r>
      <w:proofErr w:type="spellEnd"/>
      <w:r w:rsidR="00E46786" w:rsidRPr="00E46786">
        <w:rPr>
          <w:rFonts w:ascii="Times New Roman" w:eastAsia="Calibri" w:hAnsi="Times New Roman" w:cs="Times New Roman"/>
          <w:sz w:val="24"/>
          <w:szCs w:val="24"/>
        </w:rPr>
        <w:t xml:space="preserve">) </w:t>
      </w:r>
      <w:proofErr w:type="spellStart"/>
      <w:r w:rsidR="00E46786" w:rsidRPr="00E46786">
        <w:rPr>
          <w:rFonts w:ascii="Times New Roman" w:eastAsia="Calibri" w:hAnsi="Times New Roman" w:cs="Times New Roman"/>
          <w:sz w:val="24"/>
          <w:szCs w:val="24"/>
        </w:rPr>
        <w:t>бронеплівки</w:t>
      </w:r>
      <w:proofErr w:type="spellEnd"/>
      <w:r w:rsidR="00E46786" w:rsidRPr="00E46786">
        <w:rPr>
          <w:rFonts w:ascii="Times New Roman" w:eastAsia="Calibri" w:hAnsi="Times New Roman" w:cs="Times New Roman"/>
          <w:sz w:val="24"/>
          <w:szCs w:val="24"/>
        </w:rPr>
        <w:t xml:space="preserve"> на вікна за кодом ДК 021:2015: 45440000-3— Фарбування та скління</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719F0B9A"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424E95">
        <w:rPr>
          <w:rFonts w:ascii="Times New Roman" w:hAnsi="Times New Roman" w:cs="Times New Roman"/>
          <w:sz w:val="24"/>
          <w:szCs w:val="24"/>
        </w:rPr>
        <w:t>7</w:t>
      </w:r>
      <w:r w:rsidR="001944C8">
        <w:rPr>
          <w:rFonts w:ascii="Times New Roman" w:hAnsi="Times New Roman" w:cs="Times New Roman"/>
          <w:sz w:val="24"/>
          <w:szCs w:val="24"/>
        </w:rPr>
        <w:t>-</w:t>
      </w:r>
      <w:r w:rsidR="00C71656">
        <w:rPr>
          <w:rFonts w:ascii="Times New Roman" w:hAnsi="Times New Roman" w:cs="Times New Roman"/>
          <w:sz w:val="24"/>
          <w:szCs w:val="24"/>
        </w:rPr>
        <w:t>2</w:t>
      </w:r>
      <w:r w:rsidR="00424E95">
        <w:rPr>
          <w:rFonts w:ascii="Times New Roman" w:hAnsi="Times New Roman" w:cs="Times New Roman"/>
          <w:sz w:val="24"/>
          <w:szCs w:val="24"/>
        </w:rPr>
        <w:t>2</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E46786">
        <w:rPr>
          <w:rFonts w:ascii="Times New Roman" w:hAnsi="Times New Roman" w:cs="Times New Roman"/>
          <w:sz w:val="24"/>
          <w:szCs w:val="24"/>
        </w:rPr>
        <w:t>2154</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7D1FC274"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E46786" w:rsidRPr="00E46786">
        <w:rPr>
          <w:rFonts w:eastAsia="Calibri"/>
          <w:b w:val="0"/>
          <w:bCs w:val="0"/>
          <w:sz w:val="24"/>
          <w:szCs w:val="24"/>
        </w:rPr>
        <w:t>Послуга зі встановлення (</w:t>
      </w:r>
      <w:proofErr w:type="spellStart"/>
      <w:r w:rsidR="00E46786" w:rsidRPr="00E46786">
        <w:rPr>
          <w:rFonts w:eastAsia="Calibri"/>
          <w:b w:val="0"/>
          <w:bCs w:val="0"/>
          <w:sz w:val="24"/>
          <w:szCs w:val="24"/>
        </w:rPr>
        <w:t>поклейки</w:t>
      </w:r>
      <w:proofErr w:type="spellEnd"/>
      <w:r w:rsidR="00E46786" w:rsidRPr="00E46786">
        <w:rPr>
          <w:rFonts w:eastAsia="Calibri"/>
          <w:b w:val="0"/>
          <w:bCs w:val="0"/>
          <w:sz w:val="24"/>
          <w:szCs w:val="24"/>
        </w:rPr>
        <w:t xml:space="preserve">) </w:t>
      </w:r>
      <w:proofErr w:type="spellStart"/>
      <w:r w:rsidR="00E46786" w:rsidRPr="00E46786">
        <w:rPr>
          <w:rFonts w:eastAsia="Calibri"/>
          <w:b w:val="0"/>
          <w:bCs w:val="0"/>
          <w:sz w:val="24"/>
          <w:szCs w:val="24"/>
        </w:rPr>
        <w:t>бронеплівки</w:t>
      </w:r>
      <w:proofErr w:type="spellEnd"/>
      <w:r w:rsidR="00E46786" w:rsidRPr="00E46786">
        <w:rPr>
          <w:rFonts w:eastAsia="Calibri"/>
          <w:b w:val="0"/>
          <w:bCs w:val="0"/>
          <w:sz w:val="24"/>
          <w:szCs w:val="24"/>
        </w:rPr>
        <w:t xml:space="preserve"> на вікна за кодом ДК 021:2015: 45440000-3— Фарбування та скління</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37D000D3" w14:textId="77777777" w:rsidR="006563DD" w:rsidRPr="00E46786" w:rsidRDefault="006563DD" w:rsidP="00424E95">
      <w:pPr>
        <w:spacing w:after="0" w:line="240" w:lineRule="auto"/>
        <w:ind w:firstLine="357"/>
        <w:jc w:val="center"/>
        <w:rPr>
          <w:rFonts w:ascii="Times New Roman" w:hAnsi="Times New Roman" w:cs="Times New Roman"/>
          <w:bCs/>
          <w:color w:val="000000"/>
          <w:sz w:val="24"/>
          <w:szCs w:val="24"/>
        </w:rPr>
      </w:pPr>
      <w:r w:rsidRPr="00E46786">
        <w:rPr>
          <w:rFonts w:ascii="Times New Roman" w:hAnsi="Times New Roman" w:cs="Times New Roman"/>
          <w:bCs/>
          <w:color w:val="000000"/>
          <w:sz w:val="24"/>
          <w:szCs w:val="24"/>
        </w:rPr>
        <w:t>ТЕХНІЧНІ ВИМОГИ</w:t>
      </w:r>
    </w:p>
    <w:p w14:paraId="5E3BD533" w14:textId="77777777" w:rsidR="00E46786" w:rsidRPr="00E46786" w:rsidRDefault="00E46786" w:rsidP="00E46786">
      <w:pPr>
        <w:widowControl w:val="0"/>
        <w:autoSpaceDE w:val="0"/>
        <w:autoSpaceDN w:val="0"/>
        <w:adjustRightInd w:val="0"/>
        <w:spacing w:after="0" w:line="240" w:lineRule="auto"/>
        <w:jc w:val="center"/>
        <w:rPr>
          <w:rFonts w:ascii="Times New Roman" w:eastAsia="Calibri" w:hAnsi="Times New Roman" w:cs="Times New Roman"/>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5460"/>
        <w:gridCol w:w="1646"/>
        <w:gridCol w:w="1802"/>
      </w:tblGrid>
      <w:tr w:rsidR="00E46786" w:rsidRPr="00E46786" w14:paraId="73178CBD" w14:textId="77777777" w:rsidTr="0059010B">
        <w:trPr>
          <w:trHeight w:val="699"/>
        </w:trPr>
        <w:tc>
          <w:tcPr>
            <w:tcW w:w="373" w:type="pct"/>
            <w:tcBorders>
              <w:top w:val="single" w:sz="4" w:space="0" w:color="auto"/>
              <w:left w:val="single" w:sz="4" w:space="0" w:color="auto"/>
              <w:bottom w:val="single" w:sz="4" w:space="0" w:color="auto"/>
              <w:right w:val="single" w:sz="4" w:space="0" w:color="auto"/>
            </w:tcBorders>
            <w:hideMark/>
          </w:tcPr>
          <w:p w14:paraId="386EE476" w14:textId="77777777" w:rsidR="00E46786" w:rsidRPr="00E46786" w:rsidRDefault="00E46786" w:rsidP="0059010B">
            <w:pPr>
              <w:spacing w:after="0" w:line="0" w:lineRule="atLeast"/>
              <w:jc w:val="center"/>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t>№</w:t>
            </w:r>
          </w:p>
          <w:p w14:paraId="113F6208" w14:textId="77777777" w:rsidR="00E46786" w:rsidRPr="00E46786" w:rsidRDefault="00E46786" w:rsidP="0059010B">
            <w:pPr>
              <w:spacing w:after="0" w:line="0" w:lineRule="atLeast"/>
              <w:jc w:val="center"/>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t>з/п</w:t>
            </w:r>
          </w:p>
        </w:tc>
        <w:tc>
          <w:tcPr>
            <w:tcW w:w="2836" w:type="pct"/>
            <w:tcBorders>
              <w:top w:val="single" w:sz="4" w:space="0" w:color="auto"/>
              <w:left w:val="single" w:sz="4" w:space="0" w:color="auto"/>
              <w:bottom w:val="single" w:sz="4" w:space="0" w:color="auto"/>
              <w:right w:val="single" w:sz="4" w:space="0" w:color="auto"/>
            </w:tcBorders>
          </w:tcPr>
          <w:p w14:paraId="47A0743E" w14:textId="77777777" w:rsidR="00E46786" w:rsidRPr="00E46786" w:rsidRDefault="00E46786" w:rsidP="0059010B">
            <w:pPr>
              <w:spacing w:after="0" w:line="0" w:lineRule="atLeast"/>
              <w:jc w:val="center"/>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t>Найменування послуги, що є предметом закупівлі</w:t>
            </w:r>
          </w:p>
        </w:tc>
        <w:tc>
          <w:tcPr>
            <w:tcW w:w="855" w:type="pct"/>
            <w:tcBorders>
              <w:top w:val="single" w:sz="4" w:space="0" w:color="auto"/>
              <w:left w:val="single" w:sz="4" w:space="0" w:color="auto"/>
              <w:bottom w:val="single" w:sz="4" w:space="0" w:color="auto"/>
              <w:right w:val="single" w:sz="4" w:space="0" w:color="auto"/>
            </w:tcBorders>
            <w:hideMark/>
          </w:tcPr>
          <w:p w14:paraId="71985639" w14:textId="77777777" w:rsidR="00E46786" w:rsidRPr="00E46786" w:rsidRDefault="00E46786" w:rsidP="0059010B">
            <w:pPr>
              <w:spacing w:after="0" w:line="0" w:lineRule="atLeast"/>
              <w:ind w:hanging="1"/>
              <w:jc w:val="center"/>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t>Одиниця виміру</w:t>
            </w:r>
          </w:p>
        </w:tc>
        <w:tc>
          <w:tcPr>
            <w:tcW w:w="936" w:type="pct"/>
            <w:tcBorders>
              <w:top w:val="single" w:sz="4" w:space="0" w:color="auto"/>
              <w:left w:val="single" w:sz="4" w:space="0" w:color="auto"/>
              <w:bottom w:val="single" w:sz="4" w:space="0" w:color="auto"/>
              <w:right w:val="single" w:sz="4" w:space="0" w:color="auto"/>
            </w:tcBorders>
            <w:hideMark/>
          </w:tcPr>
          <w:p w14:paraId="7C30B187" w14:textId="77777777" w:rsidR="00E46786" w:rsidRPr="00E46786" w:rsidRDefault="00E46786" w:rsidP="0059010B">
            <w:pPr>
              <w:spacing w:after="0" w:line="240" w:lineRule="auto"/>
              <w:ind w:hanging="1"/>
              <w:jc w:val="center"/>
              <w:rPr>
                <w:rFonts w:ascii="Times New Roman" w:eastAsia="Times New Roman" w:hAnsi="Times New Roman" w:cs="Times New Roman"/>
                <w:sz w:val="24"/>
                <w:szCs w:val="24"/>
                <w:lang w:eastAsia="ru-RU"/>
              </w:rPr>
            </w:pPr>
            <w:r w:rsidRPr="00E46786">
              <w:rPr>
                <w:rFonts w:ascii="Times New Roman" w:eastAsia="Times New Roman" w:hAnsi="Times New Roman" w:cs="Times New Roman"/>
                <w:sz w:val="24"/>
                <w:szCs w:val="24"/>
                <w:lang w:eastAsia="ru-RU"/>
              </w:rPr>
              <w:t>Орієнтовна кількість</w:t>
            </w:r>
          </w:p>
        </w:tc>
      </w:tr>
      <w:tr w:rsidR="00E46786" w:rsidRPr="00E46786" w14:paraId="4DEA315D" w14:textId="77777777" w:rsidTr="0059010B">
        <w:trPr>
          <w:trHeight w:val="919"/>
        </w:trPr>
        <w:tc>
          <w:tcPr>
            <w:tcW w:w="373" w:type="pct"/>
            <w:tcBorders>
              <w:top w:val="single" w:sz="4" w:space="0" w:color="auto"/>
              <w:left w:val="single" w:sz="4" w:space="0" w:color="auto"/>
              <w:bottom w:val="single" w:sz="4" w:space="0" w:color="auto"/>
              <w:right w:val="single" w:sz="4" w:space="0" w:color="auto"/>
            </w:tcBorders>
            <w:vAlign w:val="center"/>
          </w:tcPr>
          <w:p w14:paraId="697F22DF" w14:textId="77777777" w:rsidR="00E46786" w:rsidRPr="00E46786" w:rsidRDefault="00E46786" w:rsidP="00E46786">
            <w:pPr>
              <w:widowControl w:val="0"/>
              <w:numPr>
                <w:ilvl w:val="0"/>
                <w:numId w:val="40"/>
              </w:numPr>
              <w:autoSpaceDE w:val="0"/>
              <w:spacing w:after="0" w:line="240" w:lineRule="auto"/>
              <w:ind w:left="0" w:firstLine="0"/>
              <w:jc w:val="center"/>
              <w:rPr>
                <w:rFonts w:ascii="Times New Roman" w:eastAsia="Times New Roman" w:hAnsi="Times New Roman" w:cs="Times New Roman"/>
                <w:sz w:val="24"/>
                <w:szCs w:val="24"/>
                <w:lang w:eastAsia="zh-CN"/>
              </w:rPr>
            </w:pPr>
          </w:p>
        </w:tc>
        <w:tc>
          <w:tcPr>
            <w:tcW w:w="28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69BAB9" w14:textId="77777777" w:rsidR="00E46786" w:rsidRPr="00E46786" w:rsidRDefault="00E46786" w:rsidP="0059010B">
            <w:pPr>
              <w:shd w:val="clear" w:color="auto" w:fill="FFFFFF"/>
              <w:spacing w:after="0" w:line="240" w:lineRule="auto"/>
              <w:jc w:val="both"/>
              <w:rPr>
                <w:rFonts w:ascii="Times New Roman" w:eastAsia="Times New Roman" w:hAnsi="Times New Roman" w:cs="Times New Roman"/>
                <w:sz w:val="24"/>
                <w:szCs w:val="24"/>
                <w:lang w:eastAsia="zh-CN"/>
              </w:rPr>
            </w:pPr>
            <w:r w:rsidRPr="00E46786">
              <w:rPr>
                <w:rFonts w:ascii="Times New Roman" w:eastAsia="Times New Roman" w:hAnsi="Times New Roman" w:cs="Times New Roman"/>
                <w:b/>
                <w:bCs/>
                <w:sz w:val="24"/>
                <w:szCs w:val="24"/>
                <w:lang w:eastAsia="zh-CN"/>
              </w:rPr>
              <w:t>Послуга зі встановлення (</w:t>
            </w:r>
            <w:proofErr w:type="spellStart"/>
            <w:r w:rsidRPr="00E46786">
              <w:rPr>
                <w:rFonts w:ascii="Times New Roman" w:eastAsia="Times New Roman" w:hAnsi="Times New Roman" w:cs="Times New Roman"/>
                <w:b/>
                <w:bCs/>
                <w:sz w:val="24"/>
                <w:szCs w:val="24"/>
                <w:lang w:eastAsia="zh-CN"/>
              </w:rPr>
              <w:t>поклейки</w:t>
            </w:r>
            <w:proofErr w:type="spellEnd"/>
            <w:r w:rsidRPr="00E46786">
              <w:rPr>
                <w:rFonts w:ascii="Times New Roman" w:eastAsia="Times New Roman" w:hAnsi="Times New Roman" w:cs="Times New Roman"/>
                <w:b/>
                <w:bCs/>
                <w:sz w:val="24"/>
                <w:szCs w:val="24"/>
                <w:lang w:eastAsia="zh-CN"/>
              </w:rPr>
              <w:t xml:space="preserve">) на вікна плівки захисної </w:t>
            </w:r>
            <w:proofErr w:type="spellStart"/>
            <w:r w:rsidRPr="00E46786">
              <w:rPr>
                <w:rFonts w:ascii="Times New Roman" w:eastAsia="Times New Roman" w:hAnsi="Times New Roman" w:cs="Times New Roman"/>
                <w:b/>
                <w:bCs/>
                <w:sz w:val="24"/>
                <w:szCs w:val="24"/>
                <w:lang w:eastAsia="zh-CN"/>
              </w:rPr>
              <w:t>ударотривкої</w:t>
            </w:r>
            <w:proofErr w:type="spellEnd"/>
            <w:r w:rsidRPr="00E46786">
              <w:rPr>
                <w:rFonts w:ascii="Times New Roman" w:eastAsia="Times New Roman" w:hAnsi="Times New Roman" w:cs="Times New Roman"/>
                <w:sz w:val="24"/>
                <w:szCs w:val="24"/>
                <w:lang w:eastAsia="zh-CN"/>
              </w:rPr>
              <w:t xml:space="preserve"> </w:t>
            </w:r>
            <w:r w:rsidRPr="00E46786">
              <w:rPr>
                <w:rFonts w:ascii="Times New Roman" w:eastAsia="Times New Roman" w:hAnsi="Times New Roman" w:cs="Times New Roman"/>
                <w:i/>
                <w:iCs/>
                <w:sz w:val="24"/>
                <w:szCs w:val="24"/>
                <w:lang w:eastAsia="zh-CN"/>
              </w:rPr>
              <w:t>у складі</w:t>
            </w:r>
            <w:r w:rsidRPr="00E46786">
              <w:rPr>
                <w:rFonts w:ascii="Times New Roman" w:eastAsia="Times New Roman" w:hAnsi="Times New Roman" w:cs="Times New Roman"/>
                <w:sz w:val="24"/>
                <w:szCs w:val="24"/>
                <w:lang w:eastAsia="zh-CN"/>
              </w:rPr>
              <w:t>:</w:t>
            </w:r>
          </w:p>
        </w:tc>
        <w:tc>
          <w:tcPr>
            <w:tcW w:w="8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2D32C1" w14:textId="77777777" w:rsidR="00E46786" w:rsidRPr="00E46786" w:rsidRDefault="00E46786" w:rsidP="0059010B">
            <w:pPr>
              <w:shd w:val="clear" w:color="auto" w:fill="FFFFFF"/>
              <w:spacing w:after="0" w:line="0" w:lineRule="atLeast"/>
              <w:jc w:val="center"/>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t>м</w:t>
            </w:r>
            <w:r w:rsidRPr="00E46786">
              <w:rPr>
                <w:rFonts w:ascii="Times New Roman" w:eastAsia="Times New Roman" w:hAnsi="Times New Roman" w:cs="Times New Roman"/>
                <w:sz w:val="24"/>
                <w:szCs w:val="24"/>
                <w:vertAlign w:val="superscript"/>
                <w:lang w:eastAsia="zh-CN"/>
              </w:rPr>
              <w:t>2</w:t>
            </w:r>
          </w:p>
        </w:tc>
        <w:tc>
          <w:tcPr>
            <w:tcW w:w="936"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01175E" w14:textId="77777777" w:rsidR="00E46786" w:rsidRPr="00E46786" w:rsidRDefault="00E46786" w:rsidP="0059010B">
            <w:pPr>
              <w:shd w:val="clear" w:color="auto" w:fill="FFFFFF"/>
              <w:spacing w:after="0" w:line="0" w:lineRule="atLeast"/>
              <w:jc w:val="center"/>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t>192, 00</w:t>
            </w:r>
          </w:p>
        </w:tc>
      </w:tr>
      <w:tr w:rsidR="00E46786" w:rsidRPr="00E46786" w14:paraId="39894B82" w14:textId="77777777" w:rsidTr="0059010B">
        <w:trPr>
          <w:trHeight w:val="4087"/>
        </w:trPr>
        <w:tc>
          <w:tcPr>
            <w:tcW w:w="373" w:type="pct"/>
            <w:tcBorders>
              <w:top w:val="single" w:sz="4" w:space="0" w:color="auto"/>
              <w:left w:val="single" w:sz="4" w:space="0" w:color="auto"/>
              <w:bottom w:val="single" w:sz="4" w:space="0" w:color="auto"/>
              <w:right w:val="single" w:sz="4" w:space="0" w:color="auto"/>
            </w:tcBorders>
            <w:vAlign w:val="center"/>
          </w:tcPr>
          <w:p w14:paraId="2C7489D0" w14:textId="77777777" w:rsidR="00E46786" w:rsidRPr="00E46786" w:rsidRDefault="00E46786" w:rsidP="0059010B">
            <w:pPr>
              <w:widowControl w:val="0"/>
              <w:autoSpaceDE w:val="0"/>
              <w:spacing w:after="0" w:line="240" w:lineRule="auto"/>
              <w:ind w:left="32" w:hanging="32"/>
              <w:jc w:val="center"/>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t>1.1.</w:t>
            </w:r>
          </w:p>
        </w:tc>
        <w:tc>
          <w:tcPr>
            <w:tcW w:w="2836" w:type="pct"/>
            <w:tcBorders>
              <w:top w:val="single" w:sz="4" w:space="0" w:color="auto"/>
              <w:left w:val="single" w:sz="4" w:space="0" w:color="auto"/>
              <w:bottom w:val="single" w:sz="4" w:space="0" w:color="auto"/>
              <w:right w:val="single" w:sz="4" w:space="0" w:color="auto"/>
            </w:tcBorders>
            <w:shd w:val="clear" w:color="auto" w:fill="FFFFFF"/>
            <w:vAlign w:val="center"/>
          </w:tcPr>
          <w:p w14:paraId="0DD7BFEA" w14:textId="77777777" w:rsidR="00E46786" w:rsidRPr="00E46786" w:rsidRDefault="00E46786" w:rsidP="0059010B">
            <w:pPr>
              <w:shd w:val="clear" w:color="auto" w:fill="FFFFFF"/>
              <w:spacing w:after="0" w:line="240" w:lineRule="auto"/>
              <w:jc w:val="both"/>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t xml:space="preserve">Віконна конструкція 1 </w:t>
            </w:r>
          </w:p>
          <w:p w14:paraId="28EA3532" w14:textId="77777777" w:rsidR="00E46786" w:rsidRPr="00E46786" w:rsidRDefault="00E46786" w:rsidP="0059010B">
            <w:pPr>
              <w:shd w:val="clear" w:color="auto" w:fill="FFFFFF"/>
              <w:spacing w:after="0" w:line="240" w:lineRule="auto"/>
              <w:jc w:val="both"/>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t>Габаритний розмір: 1430 x 1500 мм</w:t>
            </w:r>
          </w:p>
          <w:p w14:paraId="3C079A0D" w14:textId="77777777" w:rsidR="00E46786" w:rsidRPr="00E46786" w:rsidRDefault="00E46786" w:rsidP="0059010B">
            <w:pPr>
              <w:shd w:val="clear" w:color="auto" w:fill="FFFFFF"/>
              <w:spacing w:after="0" w:line="240" w:lineRule="auto"/>
              <w:jc w:val="both"/>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t xml:space="preserve">Профіль: </w:t>
            </w:r>
            <w:proofErr w:type="spellStart"/>
            <w:r w:rsidRPr="00E46786">
              <w:rPr>
                <w:rFonts w:ascii="Times New Roman" w:eastAsia="Times New Roman" w:hAnsi="Times New Roman" w:cs="Times New Roman"/>
                <w:sz w:val="24"/>
                <w:szCs w:val="24"/>
                <w:lang w:eastAsia="zh-CN"/>
              </w:rPr>
              <w:t>Fra</w:t>
            </w:r>
            <w:proofErr w:type="spellEnd"/>
            <w:r w:rsidRPr="00E46786">
              <w:rPr>
                <w:rFonts w:ascii="Times New Roman" w:eastAsia="Times New Roman" w:hAnsi="Times New Roman" w:cs="Times New Roman"/>
                <w:sz w:val="24"/>
                <w:szCs w:val="24"/>
                <w:lang w:val="en-US" w:eastAsia="zh-CN"/>
              </w:rPr>
              <w:t>m</w:t>
            </w:r>
            <w:proofErr w:type="spellStart"/>
            <w:r w:rsidRPr="00E46786">
              <w:rPr>
                <w:rFonts w:ascii="Times New Roman" w:eastAsia="Times New Roman" w:hAnsi="Times New Roman" w:cs="Times New Roman"/>
                <w:sz w:val="24"/>
                <w:szCs w:val="24"/>
                <w:lang w:eastAsia="zh-CN"/>
              </w:rPr>
              <w:t>ex</w:t>
            </w:r>
            <w:proofErr w:type="spellEnd"/>
          </w:p>
          <w:p w14:paraId="0AADCB3A" w14:textId="77777777" w:rsidR="00E46786" w:rsidRPr="00E46786" w:rsidRDefault="00E46786" w:rsidP="0059010B">
            <w:pPr>
              <w:shd w:val="clear" w:color="auto" w:fill="FFFFFF"/>
              <w:spacing w:after="0" w:line="240" w:lineRule="auto"/>
              <w:jc w:val="both"/>
              <w:rPr>
                <w:rFonts w:ascii="Times New Roman" w:eastAsia="Times New Roman" w:hAnsi="Times New Roman" w:cs="Times New Roman"/>
                <w:sz w:val="24"/>
                <w:szCs w:val="24"/>
                <w:lang w:eastAsia="zh-CN"/>
              </w:rPr>
            </w:pPr>
            <w:proofErr w:type="spellStart"/>
            <w:r w:rsidRPr="00E46786">
              <w:rPr>
                <w:rFonts w:ascii="Times New Roman" w:eastAsia="Times New Roman" w:hAnsi="Times New Roman" w:cs="Times New Roman"/>
                <w:sz w:val="24"/>
                <w:szCs w:val="24"/>
                <w:lang w:eastAsia="zh-CN"/>
              </w:rPr>
              <w:t>Остіклення</w:t>
            </w:r>
            <w:proofErr w:type="spellEnd"/>
            <w:r w:rsidRPr="00E46786">
              <w:rPr>
                <w:rFonts w:ascii="Times New Roman" w:eastAsia="Times New Roman" w:hAnsi="Times New Roman" w:cs="Times New Roman"/>
                <w:sz w:val="24"/>
                <w:szCs w:val="24"/>
                <w:lang w:eastAsia="zh-CN"/>
              </w:rPr>
              <w:t>: 4Е-14Аr-4-14Аr-4E</w:t>
            </w:r>
          </w:p>
          <w:p w14:paraId="485A3621" w14:textId="77777777" w:rsidR="00E46786" w:rsidRPr="00E46786" w:rsidRDefault="00E46786" w:rsidP="0059010B">
            <w:pPr>
              <w:shd w:val="clear" w:color="auto" w:fill="FFFFFF"/>
              <w:spacing w:after="0" w:line="240" w:lineRule="auto"/>
              <w:jc w:val="both"/>
              <w:rPr>
                <w:rFonts w:ascii="Times New Roman" w:eastAsia="Times New Roman" w:hAnsi="Times New Roman" w:cs="Times New Roman"/>
                <w:sz w:val="24"/>
                <w:szCs w:val="24"/>
                <w:lang w:eastAsia="zh-CN"/>
              </w:rPr>
            </w:pPr>
          </w:p>
          <w:p w14:paraId="47DB6375" w14:textId="77777777" w:rsidR="00E46786" w:rsidRPr="00E46786" w:rsidRDefault="00E46786" w:rsidP="0059010B">
            <w:pPr>
              <w:shd w:val="clear" w:color="auto" w:fill="FFFFFF"/>
              <w:spacing w:after="0" w:line="240" w:lineRule="auto"/>
              <w:jc w:val="both"/>
              <w:rPr>
                <w:rFonts w:ascii="Times New Roman" w:eastAsia="Times New Roman" w:hAnsi="Times New Roman" w:cs="Times New Roman"/>
                <w:sz w:val="24"/>
                <w:szCs w:val="24"/>
                <w:lang w:eastAsia="zh-CN"/>
              </w:rPr>
            </w:pPr>
            <w:r w:rsidRPr="00E46786">
              <w:rPr>
                <w:rFonts w:ascii="Times New Roman" w:eastAsia="Aptos" w:hAnsi="Times New Roman" w:cs="Times New Roman"/>
                <w:noProof/>
                <w:color w:val="000000"/>
                <w:kern w:val="2"/>
                <w:sz w:val="24"/>
                <w:szCs w:val="24"/>
                <w14:ligatures w14:val="standardContextual"/>
              </w:rPr>
              <w:drawing>
                <wp:inline distT="0" distB="0" distL="0" distR="0" wp14:anchorId="31558669" wp14:editId="39123779">
                  <wp:extent cx="1600200" cy="1981200"/>
                  <wp:effectExtent l="0" t="0" r="0" b="0"/>
                  <wp:docPr id="24310795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981200"/>
                          </a:xfrm>
                          <a:prstGeom prst="rect">
                            <a:avLst/>
                          </a:prstGeom>
                          <a:noFill/>
                        </pic:spPr>
                      </pic:pic>
                    </a:graphicData>
                  </a:graphic>
                </wp:inline>
              </w:drawing>
            </w:r>
          </w:p>
        </w:tc>
        <w:tc>
          <w:tcPr>
            <w:tcW w:w="855" w:type="pct"/>
            <w:tcBorders>
              <w:top w:val="single" w:sz="4" w:space="0" w:color="auto"/>
              <w:left w:val="single" w:sz="4" w:space="0" w:color="auto"/>
              <w:bottom w:val="single" w:sz="4" w:space="0" w:color="auto"/>
              <w:right w:val="single" w:sz="4" w:space="0" w:color="auto"/>
            </w:tcBorders>
            <w:shd w:val="clear" w:color="auto" w:fill="FFFFFF"/>
            <w:vAlign w:val="center"/>
          </w:tcPr>
          <w:p w14:paraId="468366AE" w14:textId="77777777" w:rsidR="00E46786" w:rsidRPr="00E46786" w:rsidRDefault="00E46786" w:rsidP="0059010B">
            <w:pPr>
              <w:shd w:val="clear" w:color="auto" w:fill="FFFFFF"/>
              <w:spacing w:after="0" w:line="0" w:lineRule="atLeast"/>
              <w:jc w:val="center"/>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t>шт.</w:t>
            </w:r>
          </w:p>
        </w:tc>
        <w:tc>
          <w:tcPr>
            <w:tcW w:w="936"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A06FF9F" w14:textId="77777777" w:rsidR="00E46786" w:rsidRPr="00E46786" w:rsidRDefault="00E46786" w:rsidP="0059010B">
            <w:pPr>
              <w:shd w:val="clear" w:color="auto" w:fill="FFFFFF"/>
              <w:spacing w:after="0" w:line="0" w:lineRule="atLeast"/>
              <w:jc w:val="center"/>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t>40</w:t>
            </w:r>
          </w:p>
        </w:tc>
      </w:tr>
      <w:tr w:rsidR="00E46786" w:rsidRPr="00E46786" w14:paraId="16C51814" w14:textId="77777777" w:rsidTr="0059010B">
        <w:trPr>
          <w:trHeight w:val="3819"/>
        </w:trPr>
        <w:tc>
          <w:tcPr>
            <w:tcW w:w="373" w:type="pct"/>
            <w:tcBorders>
              <w:top w:val="single" w:sz="4" w:space="0" w:color="auto"/>
              <w:left w:val="single" w:sz="4" w:space="0" w:color="auto"/>
              <w:bottom w:val="single" w:sz="4" w:space="0" w:color="auto"/>
              <w:right w:val="single" w:sz="4" w:space="0" w:color="auto"/>
            </w:tcBorders>
            <w:vAlign w:val="center"/>
          </w:tcPr>
          <w:p w14:paraId="63227E69" w14:textId="77777777" w:rsidR="00E46786" w:rsidRPr="00E46786" w:rsidRDefault="00E46786" w:rsidP="0059010B">
            <w:pPr>
              <w:widowControl w:val="0"/>
              <w:autoSpaceDE w:val="0"/>
              <w:spacing w:after="0" w:line="240" w:lineRule="auto"/>
              <w:ind w:left="32" w:hanging="32"/>
              <w:jc w:val="center"/>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lastRenderedPageBreak/>
              <w:t>1.2.</w:t>
            </w:r>
          </w:p>
        </w:tc>
        <w:tc>
          <w:tcPr>
            <w:tcW w:w="2836" w:type="pct"/>
            <w:tcBorders>
              <w:top w:val="single" w:sz="4" w:space="0" w:color="auto"/>
              <w:left w:val="single" w:sz="4" w:space="0" w:color="auto"/>
              <w:bottom w:val="single" w:sz="4" w:space="0" w:color="auto"/>
              <w:right w:val="single" w:sz="4" w:space="0" w:color="auto"/>
            </w:tcBorders>
            <w:shd w:val="clear" w:color="auto" w:fill="FFFFFF"/>
            <w:vAlign w:val="center"/>
          </w:tcPr>
          <w:p w14:paraId="3D586739" w14:textId="77777777" w:rsidR="00E46786" w:rsidRPr="00E46786" w:rsidRDefault="00E46786" w:rsidP="0059010B">
            <w:pPr>
              <w:widowControl w:val="0"/>
              <w:spacing w:after="0" w:line="240" w:lineRule="auto"/>
              <w:rPr>
                <w:rFonts w:ascii="Times New Roman" w:eastAsia="Calibri" w:hAnsi="Times New Roman" w:cs="Times New Roman"/>
                <w:color w:val="000000"/>
                <w:kern w:val="2"/>
                <w:sz w:val="24"/>
                <w:szCs w:val="24"/>
                <w14:ligatures w14:val="standardContextual"/>
              </w:rPr>
            </w:pPr>
            <w:r w:rsidRPr="00E46786">
              <w:rPr>
                <w:rFonts w:ascii="Times New Roman" w:eastAsia="Calibri" w:hAnsi="Times New Roman" w:cs="Times New Roman"/>
                <w:color w:val="000000"/>
                <w:kern w:val="2"/>
                <w:sz w:val="24"/>
                <w:szCs w:val="24"/>
                <w14:ligatures w14:val="standardContextual"/>
              </w:rPr>
              <w:t>Віконна конструкція 2</w:t>
            </w:r>
          </w:p>
          <w:p w14:paraId="037CD0D3" w14:textId="77777777" w:rsidR="00E46786" w:rsidRPr="00E46786" w:rsidRDefault="00E46786" w:rsidP="0059010B">
            <w:pPr>
              <w:widowControl w:val="0"/>
              <w:spacing w:after="0" w:line="240" w:lineRule="auto"/>
              <w:rPr>
                <w:rFonts w:ascii="Times New Roman" w:eastAsia="Calibri" w:hAnsi="Times New Roman" w:cs="Times New Roman"/>
                <w:color w:val="000000"/>
                <w:kern w:val="2"/>
                <w:sz w:val="24"/>
                <w:szCs w:val="24"/>
                <w:lang w:val="en-US"/>
                <w14:ligatures w14:val="standardContextual"/>
              </w:rPr>
            </w:pPr>
            <w:r w:rsidRPr="00E46786">
              <w:rPr>
                <w:rFonts w:ascii="Times New Roman" w:eastAsia="Calibri" w:hAnsi="Times New Roman" w:cs="Times New Roman"/>
                <w:color w:val="000000"/>
                <w:kern w:val="2"/>
                <w:sz w:val="24"/>
                <w:szCs w:val="24"/>
                <w14:ligatures w14:val="standardContextual"/>
              </w:rPr>
              <w:t>Габаритний розмір: 1430 x 1760 мм</w:t>
            </w:r>
          </w:p>
          <w:p w14:paraId="6663DD55" w14:textId="77777777" w:rsidR="00E46786" w:rsidRPr="00E46786" w:rsidRDefault="00E46786" w:rsidP="0059010B">
            <w:pPr>
              <w:shd w:val="clear" w:color="auto" w:fill="FFFFFF"/>
              <w:spacing w:after="0" w:line="240" w:lineRule="auto"/>
              <w:jc w:val="both"/>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t xml:space="preserve">Профіль: </w:t>
            </w:r>
            <w:proofErr w:type="spellStart"/>
            <w:r w:rsidRPr="00E46786">
              <w:rPr>
                <w:rFonts w:ascii="Times New Roman" w:eastAsia="Times New Roman" w:hAnsi="Times New Roman" w:cs="Times New Roman"/>
                <w:sz w:val="24"/>
                <w:szCs w:val="24"/>
                <w:lang w:eastAsia="zh-CN"/>
              </w:rPr>
              <w:t>Fra</w:t>
            </w:r>
            <w:proofErr w:type="spellEnd"/>
            <w:r w:rsidRPr="00E46786">
              <w:rPr>
                <w:rFonts w:ascii="Times New Roman" w:eastAsia="Times New Roman" w:hAnsi="Times New Roman" w:cs="Times New Roman"/>
                <w:sz w:val="24"/>
                <w:szCs w:val="24"/>
                <w:lang w:val="en-US" w:eastAsia="zh-CN"/>
              </w:rPr>
              <w:t>m</w:t>
            </w:r>
            <w:proofErr w:type="spellStart"/>
            <w:r w:rsidRPr="00E46786">
              <w:rPr>
                <w:rFonts w:ascii="Times New Roman" w:eastAsia="Times New Roman" w:hAnsi="Times New Roman" w:cs="Times New Roman"/>
                <w:sz w:val="24"/>
                <w:szCs w:val="24"/>
                <w:lang w:eastAsia="zh-CN"/>
              </w:rPr>
              <w:t>ex</w:t>
            </w:r>
            <w:proofErr w:type="spellEnd"/>
          </w:p>
          <w:p w14:paraId="202EE5F0" w14:textId="77777777" w:rsidR="00E46786" w:rsidRPr="00E46786" w:rsidRDefault="00E46786" w:rsidP="0059010B">
            <w:pPr>
              <w:shd w:val="clear" w:color="auto" w:fill="FFFFFF"/>
              <w:spacing w:after="0" w:line="240" w:lineRule="auto"/>
              <w:jc w:val="both"/>
              <w:rPr>
                <w:rFonts w:ascii="Times New Roman" w:eastAsia="Times New Roman" w:hAnsi="Times New Roman" w:cs="Times New Roman"/>
                <w:sz w:val="24"/>
                <w:szCs w:val="24"/>
                <w:lang w:eastAsia="zh-CN"/>
              </w:rPr>
            </w:pPr>
            <w:proofErr w:type="spellStart"/>
            <w:r w:rsidRPr="00E46786">
              <w:rPr>
                <w:rFonts w:ascii="Times New Roman" w:eastAsia="Times New Roman" w:hAnsi="Times New Roman" w:cs="Times New Roman"/>
                <w:sz w:val="24"/>
                <w:szCs w:val="24"/>
                <w:lang w:eastAsia="zh-CN"/>
              </w:rPr>
              <w:t>Остіклення</w:t>
            </w:r>
            <w:proofErr w:type="spellEnd"/>
            <w:r w:rsidRPr="00E46786">
              <w:rPr>
                <w:rFonts w:ascii="Times New Roman" w:eastAsia="Times New Roman" w:hAnsi="Times New Roman" w:cs="Times New Roman"/>
                <w:sz w:val="24"/>
                <w:szCs w:val="24"/>
                <w:lang w:eastAsia="zh-CN"/>
              </w:rPr>
              <w:t>: 4Е-14Аr-4-14Аr-4E</w:t>
            </w:r>
          </w:p>
          <w:p w14:paraId="4237FCC8" w14:textId="77777777" w:rsidR="00E46786" w:rsidRPr="00E46786" w:rsidRDefault="00E46786" w:rsidP="0059010B">
            <w:pPr>
              <w:shd w:val="clear" w:color="auto" w:fill="FFFFFF"/>
              <w:spacing w:after="0" w:line="240" w:lineRule="auto"/>
              <w:jc w:val="both"/>
              <w:rPr>
                <w:rFonts w:ascii="Times New Roman" w:eastAsia="Times New Roman" w:hAnsi="Times New Roman" w:cs="Times New Roman"/>
                <w:sz w:val="24"/>
                <w:szCs w:val="24"/>
                <w:lang w:eastAsia="zh-CN"/>
              </w:rPr>
            </w:pPr>
          </w:p>
          <w:p w14:paraId="78E96144" w14:textId="77777777" w:rsidR="00E46786" w:rsidRPr="00E46786" w:rsidRDefault="00E46786" w:rsidP="0059010B">
            <w:pPr>
              <w:widowControl w:val="0"/>
              <w:spacing w:after="0" w:line="240" w:lineRule="auto"/>
              <w:rPr>
                <w:rFonts w:ascii="Times New Roman" w:eastAsia="Calibri" w:hAnsi="Times New Roman" w:cs="Times New Roman"/>
                <w:color w:val="000000"/>
                <w:kern w:val="2"/>
                <w:sz w:val="24"/>
                <w:szCs w:val="24"/>
                <w:lang w:val="en-US"/>
                <w14:ligatures w14:val="standardContextual"/>
              </w:rPr>
            </w:pPr>
          </w:p>
          <w:p w14:paraId="2C455B06" w14:textId="77777777" w:rsidR="00E46786" w:rsidRPr="00E46786" w:rsidRDefault="00E46786" w:rsidP="0059010B">
            <w:pPr>
              <w:shd w:val="clear" w:color="auto" w:fill="FFFFFF"/>
              <w:spacing w:after="0" w:line="240" w:lineRule="auto"/>
              <w:jc w:val="both"/>
              <w:rPr>
                <w:rFonts w:ascii="Times New Roman" w:eastAsia="Times New Roman" w:hAnsi="Times New Roman" w:cs="Times New Roman"/>
                <w:sz w:val="24"/>
                <w:szCs w:val="24"/>
                <w:lang w:eastAsia="zh-CN"/>
              </w:rPr>
            </w:pPr>
            <w:r w:rsidRPr="00E46786">
              <w:rPr>
                <w:rFonts w:ascii="Times New Roman" w:eastAsia="Aptos" w:hAnsi="Times New Roman" w:cs="Times New Roman"/>
                <w:noProof/>
                <w:color w:val="000000"/>
                <w:kern w:val="2"/>
                <w:sz w:val="24"/>
                <w:szCs w:val="24"/>
                <w14:ligatures w14:val="standardContextual"/>
              </w:rPr>
              <w:drawing>
                <wp:inline distT="0" distB="0" distL="0" distR="0" wp14:anchorId="0AE6E1D2" wp14:editId="5671E5FE">
                  <wp:extent cx="1657350" cy="1924050"/>
                  <wp:effectExtent l="0" t="0" r="0" b="0"/>
                  <wp:docPr id="1965335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1924050"/>
                          </a:xfrm>
                          <a:prstGeom prst="rect">
                            <a:avLst/>
                          </a:prstGeom>
                          <a:noFill/>
                        </pic:spPr>
                      </pic:pic>
                    </a:graphicData>
                  </a:graphic>
                </wp:inline>
              </w:drawing>
            </w:r>
          </w:p>
        </w:tc>
        <w:tc>
          <w:tcPr>
            <w:tcW w:w="855" w:type="pct"/>
            <w:tcBorders>
              <w:top w:val="single" w:sz="4" w:space="0" w:color="auto"/>
              <w:left w:val="single" w:sz="4" w:space="0" w:color="auto"/>
              <w:bottom w:val="single" w:sz="4" w:space="0" w:color="auto"/>
              <w:right w:val="single" w:sz="4" w:space="0" w:color="auto"/>
            </w:tcBorders>
            <w:shd w:val="clear" w:color="auto" w:fill="FFFFFF"/>
            <w:vAlign w:val="center"/>
          </w:tcPr>
          <w:p w14:paraId="7BC1CF9D" w14:textId="77777777" w:rsidR="00E46786" w:rsidRPr="00E46786" w:rsidRDefault="00E46786" w:rsidP="0059010B">
            <w:pPr>
              <w:shd w:val="clear" w:color="auto" w:fill="FFFFFF"/>
              <w:spacing w:after="0" w:line="0" w:lineRule="atLeast"/>
              <w:jc w:val="center"/>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t>шт.</w:t>
            </w:r>
          </w:p>
        </w:tc>
        <w:tc>
          <w:tcPr>
            <w:tcW w:w="936"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546C374" w14:textId="77777777" w:rsidR="00E46786" w:rsidRPr="00E46786" w:rsidRDefault="00E46786" w:rsidP="0059010B">
            <w:pPr>
              <w:shd w:val="clear" w:color="auto" w:fill="FFFFFF"/>
              <w:spacing w:after="0" w:line="0" w:lineRule="atLeast"/>
              <w:jc w:val="center"/>
              <w:rPr>
                <w:rFonts w:ascii="Times New Roman" w:eastAsia="Times New Roman" w:hAnsi="Times New Roman" w:cs="Times New Roman"/>
                <w:sz w:val="24"/>
                <w:szCs w:val="24"/>
                <w:lang w:eastAsia="zh-CN"/>
              </w:rPr>
            </w:pPr>
            <w:r w:rsidRPr="00E46786">
              <w:rPr>
                <w:rFonts w:ascii="Times New Roman" w:eastAsia="Times New Roman" w:hAnsi="Times New Roman" w:cs="Times New Roman"/>
                <w:sz w:val="24"/>
                <w:szCs w:val="24"/>
                <w:lang w:eastAsia="zh-CN"/>
              </w:rPr>
              <w:t>55</w:t>
            </w:r>
          </w:p>
        </w:tc>
      </w:tr>
    </w:tbl>
    <w:p w14:paraId="22397010" w14:textId="77777777" w:rsidR="00E46786" w:rsidRPr="00E46786" w:rsidRDefault="00E46786" w:rsidP="00E4678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108CE384" w14:textId="77777777" w:rsidR="00E46786" w:rsidRPr="00E46786" w:rsidRDefault="00E46786" w:rsidP="00E46786">
      <w:pPr>
        <w:spacing w:after="200" w:line="276" w:lineRule="auto"/>
        <w:jc w:val="center"/>
        <w:rPr>
          <w:rFonts w:ascii="Times New Roman" w:eastAsia="Calibri" w:hAnsi="Times New Roman" w:cs="Times New Roman"/>
          <w:b/>
          <w:bCs/>
          <w:sz w:val="24"/>
          <w:szCs w:val="24"/>
        </w:rPr>
      </w:pPr>
      <w:r w:rsidRPr="00E46786">
        <w:rPr>
          <w:rFonts w:ascii="Times New Roman" w:eastAsia="Calibri" w:hAnsi="Times New Roman" w:cs="Times New Roman"/>
          <w:b/>
          <w:bCs/>
          <w:sz w:val="24"/>
          <w:szCs w:val="24"/>
        </w:rPr>
        <w:t>СПЕЦИФІКАЦІЯ МАТЕРІАЛІВ ДЛЯ НАДАННЯ ПОСЛУГИ</w:t>
      </w:r>
    </w:p>
    <w:tbl>
      <w:tblPr>
        <w:tblStyle w:val="27"/>
        <w:tblW w:w="9067" w:type="dxa"/>
        <w:tblLook w:val="04A0" w:firstRow="1" w:lastRow="0" w:firstColumn="1" w:lastColumn="0" w:noHBand="0" w:noVBand="1"/>
      </w:tblPr>
      <w:tblGrid>
        <w:gridCol w:w="532"/>
        <w:gridCol w:w="5842"/>
        <w:gridCol w:w="1418"/>
        <w:gridCol w:w="1275"/>
      </w:tblGrid>
      <w:tr w:rsidR="00E46786" w:rsidRPr="00E46786" w14:paraId="29A01FC5" w14:textId="77777777" w:rsidTr="0059010B">
        <w:trPr>
          <w:trHeight w:val="675"/>
        </w:trPr>
        <w:tc>
          <w:tcPr>
            <w:tcW w:w="532" w:type="dxa"/>
          </w:tcPr>
          <w:p w14:paraId="0801004B" w14:textId="77777777" w:rsidR="00E46786" w:rsidRPr="00E46786" w:rsidRDefault="00E46786" w:rsidP="0059010B">
            <w:pPr>
              <w:jc w:val="center"/>
              <w:rPr>
                <w:rFonts w:ascii="Times New Roman" w:eastAsia="Times New Roman" w:hAnsi="Times New Roman"/>
                <w:sz w:val="24"/>
                <w:szCs w:val="24"/>
                <w:lang w:eastAsia="zh-CN"/>
              </w:rPr>
            </w:pPr>
            <w:r w:rsidRPr="00E46786">
              <w:rPr>
                <w:rFonts w:ascii="Times New Roman" w:eastAsia="Times New Roman" w:hAnsi="Times New Roman"/>
                <w:sz w:val="24"/>
                <w:szCs w:val="24"/>
                <w:lang w:eastAsia="zh-CN"/>
              </w:rPr>
              <w:t>№</w:t>
            </w:r>
          </w:p>
        </w:tc>
        <w:tc>
          <w:tcPr>
            <w:tcW w:w="5842" w:type="dxa"/>
          </w:tcPr>
          <w:p w14:paraId="2974FFB6" w14:textId="77777777" w:rsidR="00E46786" w:rsidRPr="00E46786" w:rsidRDefault="00E46786" w:rsidP="0059010B">
            <w:pPr>
              <w:jc w:val="center"/>
              <w:rPr>
                <w:rFonts w:ascii="Times New Roman" w:eastAsia="Times New Roman" w:hAnsi="Times New Roman"/>
                <w:sz w:val="24"/>
                <w:szCs w:val="24"/>
                <w:lang w:eastAsia="zh-CN"/>
              </w:rPr>
            </w:pPr>
            <w:r w:rsidRPr="00E46786">
              <w:rPr>
                <w:rFonts w:ascii="Times New Roman" w:eastAsia="Times New Roman" w:hAnsi="Times New Roman"/>
                <w:sz w:val="24"/>
                <w:szCs w:val="24"/>
                <w:lang w:eastAsia="zh-CN"/>
              </w:rPr>
              <w:t xml:space="preserve">Опис  </w:t>
            </w:r>
          </w:p>
        </w:tc>
        <w:tc>
          <w:tcPr>
            <w:tcW w:w="1418" w:type="dxa"/>
          </w:tcPr>
          <w:p w14:paraId="0882A104" w14:textId="77777777" w:rsidR="00E46786" w:rsidRPr="00E46786" w:rsidRDefault="00E46786" w:rsidP="0059010B">
            <w:pPr>
              <w:jc w:val="center"/>
              <w:rPr>
                <w:rFonts w:ascii="Times New Roman" w:eastAsia="Times New Roman" w:hAnsi="Times New Roman"/>
                <w:sz w:val="24"/>
                <w:szCs w:val="24"/>
                <w:lang w:eastAsia="zh-CN"/>
              </w:rPr>
            </w:pPr>
            <w:r w:rsidRPr="00E46786">
              <w:rPr>
                <w:rFonts w:ascii="Times New Roman" w:eastAsia="Times New Roman" w:hAnsi="Times New Roman"/>
                <w:sz w:val="24"/>
                <w:szCs w:val="24"/>
                <w:lang w:eastAsia="zh-CN"/>
              </w:rPr>
              <w:t>Одиниця виміру</w:t>
            </w:r>
          </w:p>
        </w:tc>
        <w:tc>
          <w:tcPr>
            <w:tcW w:w="1275" w:type="dxa"/>
          </w:tcPr>
          <w:p w14:paraId="1667DD43" w14:textId="77777777" w:rsidR="00E46786" w:rsidRPr="00E46786" w:rsidRDefault="00E46786" w:rsidP="0059010B">
            <w:pPr>
              <w:jc w:val="center"/>
              <w:rPr>
                <w:rFonts w:ascii="Times New Roman" w:eastAsia="Times New Roman" w:hAnsi="Times New Roman"/>
                <w:sz w:val="24"/>
                <w:szCs w:val="24"/>
                <w:lang w:eastAsia="zh-CN"/>
              </w:rPr>
            </w:pPr>
            <w:r w:rsidRPr="00E46786">
              <w:rPr>
                <w:rFonts w:ascii="Times New Roman" w:eastAsia="Times New Roman" w:hAnsi="Times New Roman"/>
                <w:sz w:val="24"/>
                <w:szCs w:val="24"/>
                <w:lang w:eastAsia="zh-CN"/>
              </w:rPr>
              <w:t>Кількість</w:t>
            </w:r>
          </w:p>
        </w:tc>
      </w:tr>
      <w:tr w:rsidR="00E46786" w:rsidRPr="00E46786" w14:paraId="5113E347" w14:textId="77777777" w:rsidTr="0059010B">
        <w:tc>
          <w:tcPr>
            <w:tcW w:w="532" w:type="dxa"/>
          </w:tcPr>
          <w:p w14:paraId="7EEF8687" w14:textId="77777777" w:rsidR="00E46786" w:rsidRPr="00E46786" w:rsidRDefault="00E46786" w:rsidP="0059010B">
            <w:pPr>
              <w:jc w:val="center"/>
              <w:rPr>
                <w:rFonts w:ascii="Times New Roman" w:hAnsi="Times New Roman"/>
                <w:sz w:val="24"/>
                <w:szCs w:val="24"/>
              </w:rPr>
            </w:pPr>
            <w:r w:rsidRPr="00E46786">
              <w:rPr>
                <w:rFonts w:ascii="Times New Roman" w:hAnsi="Times New Roman"/>
                <w:sz w:val="24"/>
                <w:szCs w:val="24"/>
              </w:rPr>
              <w:t>1</w:t>
            </w:r>
          </w:p>
        </w:tc>
        <w:tc>
          <w:tcPr>
            <w:tcW w:w="5842" w:type="dxa"/>
          </w:tcPr>
          <w:p w14:paraId="4608F190" w14:textId="77777777" w:rsidR="00E46786" w:rsidRPr="00E46786" w:rsidRDefault="00E46786" w:rsidP="0059010B">
            <w:pPr>
              <w:widowControl w:val="0"/>
              <w:spacing w:after="200" w:line="276" w:lineRule="auto"/>
              <w:rPr>
                <w:rFonts w:ascii="Times New Roman" w:hAnsi="Times New Roman"/>
                <w:b/>
                <w:bCs/>
                <w:color w:val="000000"/>
                <w:sz w:val="24"/>
                <w:szCs w:val="24"/>
              </w:rPr>
            </w:pPr>
            <w:r w:rsidRPr="00E46786">
              <w:rPr>
                <w:rFonts w:ascii="Times New Roman" w:hAnsi="Times New Roman"/>
                <w:b/>
                <w:bCs/>
                <w:color w:val="000000"/>
                <w:sz w:val="24"/>
                <w:szCs w:val="24"/>
              </w:rPr>
              <w:t xml:space="preserve">Характеристики захисту після нанесення </w:t>
            </w:r>
            <w:proofErr w:type="spellStart"/>
            <w:r w:rsidRPr="00E46786">
              <w:rPr>
                <w:rFonts w:ascii="Times New Roman" w:hAnsi="Times New Roman"/>
                <w:b/>
                <w:bCs/>
                <w:color w:val="000000"/>
                <w:sz w:val="24"/>
                <w:szCs w:val="24"/>
              </w:rPr>
              <w:t>ударотривкої</w:t>
            </w:r>
            <w:proofErr w:type="spellEnd"/>
            <w:r w:rsidRPr="00E46786">
              <w:rPr>
                <w:rFonts w:ascii="Times New Roman" w:hAnsi="Times New Roman"/>
                <w:b/>
                <w:bCs/>
                <w:color w:val="000000"/>
                <w:sz w:val="24"/>
                <w:szCs w:val="24"/>
              </w:rPr>
              <w:t xml:space="preserve"> плівки відповідає Європейському Стандарту EN 12600.</w:t>
            </w:r>
          </w:p>
          <w:p w14:paraId="6027F95A" w14:textId="77777777" w:rsidR="00E46786" w:rsidRPr="00E46786" w:rsidRDefault="00E46786" w:rsidP="0059010B">
            <w:pPr>
              <w:widowControl w:val="0"/>
              <w:spacing w:line="276" w:lineRule="auto"/>
              <w:rPr>
                <w:rFonts w:ascii="Times New Roman" w:hAnsi="Times New Roman"/>
                <w:b/>
                <w:bCs/>
                <w:color w:val="000000"/>
                <w:sz w:val="24"/>
                <w:szCs w:val="24"/>
              </w:rPr>
            </w:pPr>
            <w:r w:rsidRPr="00E46786">
              <w:rPr>
                <w:rFonts w:ascii="Times New Roman" w:hAnsi="Times New Roman"/>
                <w:b/>
                <w:bCs/>
                <w:color w:val="000000"/>
                <w:sz w:val="24"/>
                <w:szCs w:val="24"/>
              </w:rPr>
              <w:t xml:space="preserve">Плівка захисна </w:t>
            </w:r>
            <w:proofErr w:type="spellStart"/>
            <w:r w:rsidRPr="00E46786">
              <w:rPr>
                <w:rFonts w:ascii="Times New Roman" w:hAnsi="Times New Roman"/>
                <w:b/>
                <w:bCs/>
                <w:color w:val="000000"/>
                <w:sz w:val="24"/>
                <w:szCs w:val="24"/>
              </w:rPr>
              <w:t>ударотривка</w:t>
            </w:r>
            <w:proofErr w:type="spellEnd"/>
            <w:r w:rsidRPr="00E46786">
              <w:rPr>
                <w:rFonts w:ascii="Times New Roman" w:hAnsi="Times New Roman"/>
                <w:sz w:val="24"/>
                <w:szCs w:val="24"/>
              </w:rPr>
              <w:t xml:space="preserve"> </w:t>
            </w:r>
            <w:r w:rsidRPr="00E46786">
              <w:rPr>
                <w:rFonts w:ascii="Times New Roman" w:hAnsi="Times New Roman"/>
                <w:b/>
                <w:bCs/>
                <w:color w:val="000000"/>
                <w:sz w:val="24"/>
                <w:szCs w:val="24"/>
              </w:rPr>
              <w:t xml:space="preserve">CLEAR 8C, 240мікрон виробник </w:t>
            </w:r>
            <w:proofErr w:type="spellStart"/>
            <w:r w:rsidRPr="00E46786">
              <w:rPr>
                <w:rFonts w:ascii="Times New Roman" w:hAnsi="Times New Roman"/>
                <w:b/>
                <w:bCs/>
                <w:color w:val="000000"/>
                <w:sz w:val="24"/>
                <w:szCs w:val="24"/>
              </w:rPr>
              <w:t>Solar</w:t>
            </w:r>
            <w:proofErr w:type="spellEnd"/>
            <w:r w:rsidRPr="00E46786">
              <w:rPr>
                <w:rFonts w:ascii="Times New Roman" w:hAnsi="Times New Roman"/>
                <w:b/>
                <w:bCs/>
                <w:color w:val="000000"/>
                <w:sz w:val="24"/>
                <w:szCs w:val="24"/>
              </w:rPr>
              <w:t xml:space="preserve"> </w:t>
            </w:r>
            <w:proofErr w:type="spellStart"/>
            <w:r w:rsidRPr="00E46786">
              <w:rPr>
                <w:rFonts w:ascii="Times New Roman" w:hAnsi="Times New Roman"/>
                <w:b/>
                <w:bCs/>
                <w:color w:val="000000"/>
                <w:sz w:val="24"/>
                <w:szCs w:val="24"/>
              </w:rPr>
              <w:t>Sereen</w:t>
            </w:r>
            <w:proofErr w:type="spellEnd"/>
            <w:r w:rsidRPr="00E46786">
              <w:rPr>
                <w:rFonts w:ascii="Times New Roman" w:hAnsi="Times New Roman"/>
                <w:b/>
                <w:bCs/>
                <w:color w:val="000000"/>
                <w:sz w:val="24"/>
                <w:szCs w:val="24"/>
              </w:rPr>
              <w:t xml:space="preserve"> (ЄС) </w:t>
            </w:r>
            <w:r w:rsidRPr="00E46786">
              <w:rPr>
                <w:rFonts w:ascii="Times New Roman" w:hAnsi="Times New Roman"/>
                <w:i/>
                <w:iCs/>
                <w:color w:val="000000"/>
                <w:sz w:val="24"/>
                <w:szCs w:val="24"/>
              </w:rPr>
              <w:t>або еквівалент</w:t>
            </w:r>
            <w:r w:rsidRPr="00E46786">
              <w:rPr>
                <w:rFonts w:ascii="Times New Roman" w:hAnsi="Times New Roman"/>
                <w:b/>
                <w:bCs/>
                <w:color w:val="000000"/>
                <w:sz w:val="24"/>
                <w:szCs w:val="24"/>
              </w:rPr>
              <w:t xml:space="preserve">: </w:t>
            </w:r>
          </w:p>
          <w:p w14:paraId="7895DBF1" w14:textId="77777777" w:rsidR="00E46786" w:rsidRPr="00E46786" w:rsidRDefault="00E46786" w:rsidP="00E46786">
            <w:pPr>
              <w:widowControl w:val="0"/>
              <w:numPr>
                <w:ilvl w:val="0"/>
                <w:numId w:val="41"/>
              </w:numPr>
              <w:spacing w:line="276" w:lineRule="auto"/>
              <w:contextualSpacing/>
              <w:jc w:val="both"/>
              <w:rPr>
                <w:rFonts w:ascii="Times New Roman" w:hAnsi="Times New Roman"/>
                <w:color w:val="000000"/>
                <w:sz w:val="24"/>
                <w:szCs w:val="24"/>
              </w:rPr>
            </w:pPr>
            <w:r w:rsidRPr="00E46786">
              <w:rPr>
                <w:rFonts w:ascii="Times New Roman" w:hAnsi="Times New Roman"/>
                <w:color w:val="000000"/>
                <w:sz w:val="24"/>
                <w:szCs w:val="24"/>
              </w:rPr>
              <w:t>Товщина – не менше 240 мікрон;</w:t>
            </w:r>
          </w:p>
          <w:p w14:paraId="28239C1F" w14:textId="77777777" w:rsidR="00E46786" w:rsidRPr="00E46786" w:rsidRDefault="00E46786" w:rsidP="00E46786">
            <w:pPr>
              <w:widowControl w:val="0"/>
              <w:numPr>
                <w:ilvl w:val="0"/>
                <w:numId w:val="41"/>
              </w:numPr>
              <w:spacing w:line="276" w:lineRule="auto"/>
              <w:contextualSpacing/>
              <w:jc w:val="both"/>
              <w:rPr>
                <w:rFonts w:ascii="Times New Roman" w:hAnsi="Times New Roman"/>
                <w:color w:val="000000"/>
                <w:sz w:val="24"/>
                <w:szCs w:val="24"/>
              </w:rPr>
            </w:pPr>
            <w:r w:rsidRPr="00E46786">
              <w:rPr>
                <w:rFonts w:ascii="Times New Roman" w:hAnsi="Times New Roman"/>
                <w:color w:val="000000"/>
                <w:sz w:val="24"/>
                <w:szCs w:val="24"/>
              </w:rPr>
              <w:t>Колір - прозорий 100%;</w:t>
            </w:r>
          </w:p>
          <w:p w14:paraId="79291691" w14:textId="77777777" w:rsidR="00E46786" w:rsidRPr="00E46786" w:rsidRDefault="00E46786" w:rsidP="00E46786">
            <w:pPr>
              <w:widowControl w:val="0"/>
              <w:numPr>
                <w:ilvl w:val="0"/>
                <w:numId w:val="41"/>
              </w:numPr>
              <w:spacing w:line="276" w:lineRule="auto"/>
              <w:contextualSpacing/>
              <w:jc w:val="both"/>
              <w:rPr>
                <w:rFonts w:ascii="Times New Roman" w:hAnsi="Times New Roman"/>
                <w:color w:val="000000"/>
                <w:sz w:val="24"/>
                <w:szCs w:val="24"/>
              </w:rPr>
            </w:pPr>
            <w:r w:rsidRPr="00E46786">
              <w:rPr>
                <w:rFonts w:ascii="Times New Roman" w:hAnsi="Times New Roman"/>
                <w:color w:val="000000"/>
                <w:sz w:val="24"/>
                <w:szCs w:val="24"/>
              </w:rPr>
              <w:t>Ідеальна прозорість, має 100% видимість</w:t>
            </w:r>
          </w:p>
          <w:p w14:paraId="3853B98E" w14:textId="77777777" w:rsidR="00E46786" w:rsidRPr="00E46786" w:rsidRDefault="00E46786" w:rsidP="00E46786">
            <w:pPr>
              <w:widowControl w:val="0"/>
              <w:numPr>
                <w:ilvl w:val="0"/>
                <w:numId w:val="41"/>
              </w:numPr>
              <w:spacing w:line="276" w:lineRule="auto"/>
              <w:contextualSpacing/>
              <w:jc w:val="both"/>
              <w:rPr>
                <w:rFonts w:ascii="Times New Roman" w:hAnsi="Times New Roman"/>
                <w:color w:val="000000"/>
                <w:sz w:val="24"/>
                <w:szCs w:val="24"/>
              </w:rPr>
            </w:pPr>
            <w:proofErr w:type="spellStart"/>
            <w:r w:rsidRPr="00E46786">
              <w:rPr>
                <w:rFonts w:ascii="Times New Roman" w:hAnsi="Times New Roman"/>
                <w:color w:val="000000"/>
                <w:sz w:val="24"/>
                <w:szCs w:val="24"/>
              </w:rPr>
              <w:t>Ударотривка</w:t>
            </w:r>
            <w:proofErr w:type="spellEnd"/>
            <w:r w:rsidRPr="00E46786">
              <w:rPr>
                <w:rFonts w:ascii="Times New Roman" w:hAnsi="Times New Roman"/>
                <w:color w:val="000000"/>
                <w:sz w:val="24"/>
                <w:szCs w:val="24"/>
              </w:rPr>
              <w:t>, захист проти уламків</w:t>
            </w:r>
          </w:p>
          <w:p w14:paraId="7F02403E" w14:textId="77777777" w:rsidR="00E46786" w:rsidRPr="00E46786" w:rsidRDefault="00E46786" w:rsidP="00E46786">
            <w:pPr>
              <w:widowControl w:val="0"/>
              <w:numPr>
                <w:ilvl w:val="0"/>
                <w:numId w:val="41"/>
              </w:numPr>
              <w:spacing w:line="276" w:lineRule="auto"/>
              <w:contextualSpacing/>
              <w:jc w:val="both"/>
              <w:rPr>
                <w:rFonts w:ascii="Times New Roman" w:hAnsi="Times New Roman"/>
                <w:color w:val="000000"/>
                <w:sz w:val="24"/>
                <w:szCs w:val="24"/>
              </w:rPr>
            </w:pPr>
            <w:r w:rsidRPr="00E46786">
              <w:rPr>
                <w:rFonts w:ascii="Times New Roman" w:hAnsi="Times New Roman"/>
                <w:color w:val="000000"/>
                <w:sz w:val="24"/>
                <w:szCs w:val="24"/>
              </w:rPr>
              <w:t>Захист від УФ- випромінювання до 99%</w:t>
            </w:r>
          </w:p>
          <w:p w14:paraId="14678B8E" w14:textId="77777777" w:rsidR="00E46786" w:rsidRPr="00E46786" w:rsidRDefault="00E46786" w:rsidP="00E46786">
            <w:pPr>
              <w:widowControl w:val="0"/>
              <w:numPr>
                <w:ilvl w:val="0"/>
                <w:numId w:val="41"/>
              </w:numPr>
              <w:spacing w:line="276" w:lineRule="auto"/>
              <w:contextualSpacing/>
              <w:jc w:val="both"/>
              <w:rPr>
                <w:rFonts w:ascii="Times New Roman" w:hAnsi="Times New Roman"/>
                <w:color w:val="000000"/>
                <w:sz w:val="24"/>
                <w:szCs w:val="24"/>
              </w:rPr>
            </w:pPr>
            <w:r w:rsidRPr="00E46786">
              <w:rPr>
                <w:rFonts w:ascii="Times New Roman" w:hAnsi="Times New Roman"/>
                <w:color w:val="000000"/>
                <w:sz w:val="24"/>
                <w:szCs w:val="24"/>
              </w:rPr>
              <w:t>Стійка до подряпин</w:t>
            </w:r>
          </w:p>
          <w:p w14:paraId="636171F8" w14:textId="77777777" w:rsidR="00E46786" w:rsidRPr="00E46786" w:rsidRDefault="00E46786" w:rsidP="00E46786">
            <w:pPr>
              <w:widowControl w:val="0"/>
              <w:numPr>
                <w:ilvl w:val="0"/>
                <w:numId w:val="41"/>
              </w:numPr>
              <w:spacing w:line="276" w:lineRule="auto"/>
              <w:contextualSpacing/>
              <w:jc w:val="both"/>
              <w:rPr>
                <w:rFonts w:ascii="Times New Roman" w:hAnsi="Times New Roman"/>
                <w:color w:val="000000"/>
                <w:sz w:val="24"/>
                <w:szCs w:val="24"/>
              </w:rPr>
            </w:pPr>
            <w:r w:rsidRPr="00E46786">
              <w:rPr>
                <w:rFonts w:ascii="Times New Roman" w:hAnsi="Times New Roman"/>
                <w:color w:val="000000"/>
                <w:sz w:val="24"/>
                <w:szCs w:val="24"/>
              </w:rPr>
              <w:t>Зусилля на розрив - не менше 30,32 кг/см</w:t>
            </w:r>
          </w:p>
          <w:p w14:paraId="2C5E1774" w14:textId="77777777" w:rsidR="00E46786" w:rsidRPr="00E46786" w:rsidRDefault="00E46786" w:rsidP="00E46786">
            <w:pPr>
              <w:widowControl w:val="0"/>
              <w:numPr>
                <w:ilvl w:val="0"/>
                <w:numId w:val="41"/>
              </w:numPr>
              <w:spacing w:line="276" w:lineRule="auto"/>
              <w:contextualSpacing/>
              <w:jc w:val="both"/>
              <w:rPr>
                <w:rFonts w:ascii="Times New Roman" w:hAnsi="Times New Roman"/>
                <w:color w:val="000000"/>
                <w:sz w:val="24"/>
                <w:szCs w:val="24"/>
              </w:rPr>
            </w:pPr>
            <w:r w:rsidRPr="00E46786">
              <w:rPr>
                <w:rFonts w:ascii="Times New Roman" w:hAnsi="Times New Roman"/>
                <w:color w:val="000000"/>
                <w:sz w:val="24"/>
                <w:szCs w:val="24"/>
              </w:rPr>
              <w:t xml:space="preserve">Коефіцієнт </w:t>
            </w:r>
            <w:proofErr w:type="spellStart"/>
            <w:r w:rsidRPr="00E46786">
              <w:rPr>
                <w:rFonts w:ascii="Times New Roman" w:hAnsi="Times New Roman"/>
                <w:color w:val="000000"/>
                <w:sz w:val="24"/>
                <w:szCs w:val="24"/>
              </w:rPr>
              <w:t>тепловідображення</w:t>
            </w:r>
            <w:proofErr w:type="spellEnd"/>
            <w:r w:rsidRPr="00E46786">
              <w:rPr>
                <w:rFonts w:ascii="Times New Roman" w:hAnsi="Times New Roman"/>
                <w:color w:val="000000"/>
                <w:sz w:val="24"/>
                <w:szCs w:val="24"/>
              </w:rPr>
              <w:t xml:space="preserve"> 19%</w:t>
            </w:r>
          </w:p>
          <w:p w14:paraId="30B6873F" w14:textId="77777777" w:rsidR="00E46786" w:rsidRPr="00E46786" w:rsidRDefault="00E46786" w:rsidP="00E46786">
            <w:pPr>
              <w:widowControl w:val="0"/>
              <w:numPr>
                <w:ilvl w:val="0"/>
                <w:numId w:val="41"/>
              </w:numPr>
              <w:spacing w:after="200" w:line="276" w:lineRule="auto"/>
              <w:contextualSpacing/>
              <w:jc w:val="both"/>
              <w:rPr>
                <w:rFonts w:ascii="Times New Roman" w:hAnsi="Times New Roman"/>
                <w:color w:val="000000"/>
                <w:sz w:val="24"/>
                <w:szCs w:val="24"/>
              </w:rPr>
            </w:pPr>
            <w:r w:rsidRPr="00E46786">
              <w:rPr>
                <w:rFonts w:ascii="Times New Roman" w:hAnsi="Times New Roman"/>
                <w:color w:val="000000"/>
                <w:sz w:val="24"/>
                <w:szCs w:val="24"/>
              </w:rPr>
              <w:t>Клас захисту СЗУ-2/1</w:t>
            </w:r>
          </w:p>
          <w:p w14:paraId="656F4803" w14:textId="77777777" w:rsidR="00E46786" w:rsidRPr="00E46786" w:rsidRDefault="00E46786" w:rsidP="00E46786">
            <w:pPr>
              <w:widowControl w:val="0"/>
              <w:numPr>
                <w:ilvl w:val="0"/>
                <w:numId w:val="41"/>
              </w:numPr>
              <w:spacing w:after="200" w:line="276" w:lineRule="auto"/>
              <w:contextualSpacing/>
              <w:jc w:val="both"/>
              <w:rPr>
                <w:rFonts w:ascii="Times New Roman" w:hAnsi="Times New Roman"/>
                <w:color w:val="000000"/>
                <w:sz w:val="24"/>
                <w:szCs w:val="24"/>
              </w:rPr>
            </w:pPr>
            <w:r w:rsidRPr="00E46786">
              <w:rPr>
                <w:rFonts w:ascii="Times New Roman" w:hAnsi="Times New Roman"/>
                <w:color w:val="000000"/>
                <w:sz w:val="24"/>
                <w:szCs w:val="24"/>
              </w:rPr>
              <w:t>Гарантійний термін – не менше 10 років від виробника.</w:t>
            </w:r>
          </w:p>
        </w:tc>
        <w:tc>
          <w:tcPr>
            <w:tcW w:w="1418" w:type="dxa"/>
          </w:tcPr>
          <w:p w14:paraId="792A89E8" w14:textId="77777777" w:rsidR="00E46786" w:rsidRPr="00E46786" w:rsidRDefault="00E46786" w:rsidP="0059010B">
            <w:pPr>
              <w:jc w:val="center"/>
              <w:rPr>
                <w:rFonts w:ascii="Times New Roman" w:hAnsi="Times New Roman"/>
                <w:sz w:val="24"/>
                <w:szCs w:val="24"/>
              </w:rPr>
            </w:pPr>
            <w:r w:rsidRPr="00E46786">
              <w:rPr>
                <w:rFonts w:ascii="Times New Roman" w:eastAsia="Times New Roman" w:hAnsi="Times New Roman"/>
                <w:sz w:val="24"/>
                <w:szCs w:val="24"/>
                <w:lang w:eastAsia="zh-CN"/>
              </w:rPr>
              <w:t>м</w:t>
            </w:r>
            <w:r w:rsidRPr="00E46786">
              <w:rPr>
                <w:rFonts w:ascii="Times New Roman" w:eastAsia="Times New Roman" w:hAnsi="Times New Roman"/>
                <w:sz w:val="24"/>
                <w:szCs w:val="24"/>
                <w:vertAlign w:val="superscript"/>
                <w:lang w:eastAsia="zh-CN"/>
              </w:rPr>
              <w:t>2</w:t>
            </w:r>
          </w:p>
        </w:tc>
        <w:tc>
          <w:tcPr>
            <w:tcW w:w="1275" w:type="dxa"/>
          </w:tcPr>
          <w:p w14:paraId="6FF97BEB" w14:textId="77777777" w:rsidR="00E46786" w:rsidRPr="00E46786" w:rsidRDefault="00E46786" w:rsidP="0059010B">
            <w:pPr>
              <w:widowControl w:val="0"/>
              <w:spacing w:after="200" w:line="276" w:lineRule="auto"/>
              <w:jc w:val="center"/>
              <w:rPr>
                <w:rFonts w:ascii="Times New Roman" w:eastAsia="Times New Roman" w:hAnsi="Times New Roman"/>
                <w:color w:val="000000"/>
                <w:sz w:val="24"/>
                <w:szCs w:val="24"/>
              </w:rPr>
            </w:pPr>
            <w:r w:rsidRPr="00E46786">
              <w:rPr>
                <w:rFonts w:ascii="Times New Roman" w:eastAsia="Times New Roman" w:hAnsi="Times New Roman"/>
                <w:color w:val="000000"/>
                <w:sz w:val="24"/>
                <w:szCs w:val="24"/>
              </w:rPr>
              <w:t>192, 00</w:t>
            </w:r>
          </w:p>
        </w:tc>
      </w:tr>
    </w:tbl>
    <w:p w14:paraId="0302ECD8" w14:textId="77777777" w:rsidR="00E46786" w:rsidRPr="00E46786" w:rsidRDefault="00E46786" w:rsidP="00E46786">
      <w:pPr>
        <w:spacing w:before="20" w:after="20" w:line="240" w:lineRule="auto"/>
        <w:ind w:right="-1"/>
        <w:jc w:val="center"/>
        <w:rPr>
          <w:rFonts w:ascii="Times New Roman" w:eastAsia="Calibri" w:hAnsi="Times New Roman" w:cs="Times New Roman"/>
          <w:b/>
          <w:sz w:val="24"/>
          <w:szCs w:val="24"/>
          <w:lang w:eastAsia="ru-RU"/>
        </w:rPr>
      </w:pPr>
    </w:p>
    <w:p w14:paraId="2244C9FA" w14:textId="77777777" w:rsidR="00E46786" w:rsidRPr="00E46786" w:rsidRDefault="00E46786" w:rsidP="00E46786">
      <w:pPr>
        <w:spacing w:after="200" w:line="276" w:lineRule="auto"/>
        <w:ind w:firstLine="567"/>
        <w:jc w:val="both"/>
        <w:rPr>
          <w:rFonts w:ascii="Times New Roman" w:eastAsia="Calibri" w:hAnsi="Times New Roman" w:cs="Times New Roman"/>
          <w:bCs/>
          <w:i/>
          <w:iCs/>
          <w:color w:val="000000"/>
          <w:sz w:val="24"/>
          <w:szCs w:val="24"/>
        </w:rPr>
      </w:pPr>
      <w:r w:rsidRPr="00E46786">
        <w:rPr>
          <w:rFonts w:ascii="Times New Roman" w:eastAsia="Calibri" w:hAnsi="Times New Roman" w:cs="Times New Roman"/>
          <w:bCs/>
          <w:i/>
          <w:iCs/>
          <w:color w:val="000000"/>
          <w:sz w:val="24"/>
          <w:szCs w:val="24"/>
        </w:rPr>
        <w:t>Товар/послуги має бути з технічними та якісними характеристиками рівноцінними або кращими, ніж визначені Замовником.</w:t>
      </w:r>
    </w:p>
    <w:p w14:paraId="44053571" w14:textId="77777777" w:rsidR="00E46786" w:rsidRPr="00E46786" w:rsidRDefault="00E46786" w:rsidP="00E46786">
      <w:pPr>
        <w:widowControl w:val="0"/>
        <w:autoSpaceDE w:val="0"/>
        <w:autoSpaceDN w:val="0"/>
        <w:adjustRightInd w:val="0"/>
        <w:spacing w:after="200" w:line="276" w:lineRule="auto"/>
        <w:jc w:val="center"/>
        <w:rPr>
          <w:rFonts w:ascii="Times New Roman" w:eastAsia="Times New Roman" w:hAnsi="Times New Roman" w:cs="Times New Roman"/>
          <w:b/>
          <w:sz w:val="24"/>
          <w:szCs w:val="24"/>
          <w:lang w:eastAsia="ru-RU"/>
        </w:rPr>
      </w:pPr>
      <w:r w:rsidRPr="00E46786">
        <w:rPr>
          <w:rFonts w:ascii="Times New Roman" w:eastAsia="Times New Roman" w:hAnsi="Times New Roman" w:cs="Times New Roman"/>
          <w:b/>
          <w:sz w:val="24"/>
          <w:szCs w:val="24"/>
          <w:lang w:eastAsia="ru-RU"/>
        </w:rPr>
        <w:t>Порядок надання послуг:</w:t>
      </w:r>
    </w:p>
    <w:p w14:paraId="16E014AF" w14:textId="77777777" w:rsidR="00E46786" w:rsidRPr="00E46786" w:rsidRDefault="00E46786" w:rsidP="00E46786">
      <w:pPr>
        <w:pStyle w:val="a3"/>
        <w:widowControl w:val="0"/>
        <w:numPr>
          <w:ilvl w:val="0"/>
          <w:numId w:val="42"/>
        </w:numPr>
        <w:shd w:val="clear" w:color="auto" w:fill="FFFFFF"/>
        <w:autoSpaceDE w:val="0"/>
        <w:autoSpaceDN w:val="0"/>
        <w:adjustRightInd w:val="0"/>
        <w:ind w:right="1"/>
        <w:jc w:val="both"/>
        <w:rPr>
          <w:rFonts w:ascii="Times New Roman" w:eastAsia="Times New Roman" w:hAnsi="Times New Roman" w:cs="Times New Roman"/>
          <w:sz w:val="24"/>
          <w:szCs w:val="24"/>
          <w:lang w:eastAsia="uk-UA"/>
        </w:rPr>
      </w:pPr>
      <w:proofErr w:type="spellStart"/>
      <w:r w:rsidRPr="00E46786">
        <w:rPr>
          <w:rFonts w:ascii="Times New Roman" w:eastAsia="Times New Roman" w:hAnsi="Times New Roman" w:cs="Times New Roman"/>
          <w:sz w:val="24"/>
          <w:szCs w:val="24"/>
          <w:lang w:eastAsia="uk-UA"/>
        </w:rPr>
        <w:t>Послуга</w:t>
      </w:r>
      <w:proofErr w:type="spellEnd"/>
      <w:r w:rsidRPr="00E46786">
        <w:rPr>
          <w:rFonts w:ascii="Times New Roman" w:eastAsia="Times New Roman" w:hAnsi="Times New Roman" w:cs="Times New Roman"/>
          <w:sz w:val="24"/>
          <w:szCs w:val="24"/>
          <w:lang w:eastAsia="uk-UA"/>
        </w:rPr>
        <w:t xml:space="preserve"> </w:t>
      </w:r>
      <w:proofErr w:type="spellStart"/>
      <w:r w:rsidRPr="00E46786">
        <w:rPr>
          <w:rFonts w:ascii="Times New Roman" w:eastAsia="Times New Roman" w:hAnsi="Times New Roman" w:cs="Times New Roman"/>
          <w:sz w:val="24"/>
          <w:szCs w:val="24"/>
          <w:lang w:eastAsia="uk-UA"/>
        </w:rPr>
        <w:t>надається</w:t>
      </w:r>
      <w:proofErr w:type="spellEnd"/>
      <w:r w:rsidRPr="00E46786">
        <w:rPr>
          <w:rFonts w:ascii="Times New Roman" w:eastAsia="Times New Roman" w:hAnsi="Times New Roman" w:cs="Times New Roman"/>
          <w:sz w:val="24"/>
          <w:szCs w:val="24"/>
          <w:lang w:eastAsia="uk-UA"/>
        </w:rPr>
        <w:t xml:space="preserve"> </w:t>
      </w:r>
      <w:proofErr w:type="spellStart"/>
      <w:r w:rsidRPr="00E46786">
        <w:rPr>
          <w:rFonts w:ascii="Times New Roman" w:eastAsia="Times New Roman" w:hAnsi="Times New Roman" w:cs="Times New Roman"/>
          <w:sz w:val="24"/>
          <w:szCs w:val="24"/>
          <w:lang w:eastAsia="uk-UA"/>
        </w:rPr>
        <w:t>протягом</w:t>
      </w:r>
      <w:proofErr w:type="spellEnd"/>
      <w:r w:rsidRPr="00E46786">
        <w:rPr>
          <w:rFonts w:ascii="Times New Roman" w:eastAsia="Times New Roman" w:hAnsi="Times New Roman" w:cs="Times New Roman"/>
          <w:sz w:val="24"/>
          <w:szCs w:val="24"/>
          <w:lang w:eastAsia="uk-UA"/>
        </w:rPr>
        <w:t xml:space="preserve"> 30 </w:t>
      </w:r>
      <w:proofErr w:type="spellStart"/>
      <w:r w:rsidRPr="00E46786">
        <w:rPr>
          <w:rFonts w:ascii="Times New Roman" w:eastAsia="Times New Roman" w:hAnsi="Times New Roman" w:cs="Times New Roman"/>
          <w:sz w:val="24"/>
          <w:szCs w:val="24"/>
          <w:lang w:eastAsia="uk-UA"/>
        </w:rPr>
        <w:t>календарних</w:t>
      </w:r>
      <w:proofErr w:type="spellEnd"/>
      <w:r w:rsidRPr="00E46786">
        <w:rPr>
          <w:rFonts w:ascii="Times New Roman" w:eastAsia="Times New Roman" w:hAnsi="Times New Roman" w:cs="Times New Roman"/>
          <w:sz w:val="24"/>
          <w:szCs w:val="24"/>
          <w:lang w:eastAsia="uk-UA"/>
        </w:rPr>
        <w:t xml:space="preserve"> </w:t>
      </w:r>
      <w:proofErr w:type="spellStart"/>
      <w:r w:rsidRPr="00E46786">
        <w:rPr>
          <w:rFonts w:ascii="Times New Roman" w:eastAsia="Times New Roman" w:hAnsi="Times New Roman" w:cs="Times New Roman"/>
          <w:sz w:val="24"/>
          <w:szCs w:val="24"/>
          <w:lang w:eastAsia="uk-UA"/>
        </w:rPr>
        <w:t>днів</w:t>
      </w:r>
      <w:proofErr w:type="spellEnd"/>
      <w:r w:rsidRPr="00E46786">
        <w:rPr>
          <w:rFonts w:ascii="Times New Roman" w:eastAsia="Times New Roman" w:hAnsi="Times New Roman" w:cs="Times New Roman"/>
          <w:sz w:val="24"/>
          <w:szCs w:val="24"/>
          <w:lang w:eastAsia="uk-UA"/>
        </w:rPr>
        <w:t xml:space="preserve"> з моменту </w:t>
      </w:r>
      <w:proofErr w:type="spellStart"/>
      <w:r w:rsidRPr="00E46786">
        <w:rPr>
          <w:rFonts w:ascii="Times New Roman" w:eastAsia="Times New Roman" w:hAnsi="Times New Roman" w:cs="Times New Roman"/>
          <w:sz w:val="24"/>
          <w:szCs w:val="24"/>
          <w:lang w:eastAsia="uk-UA"/>
        </w:rPr>
        <w:t>підписання</w:t>
      </w:r>
      <w:proofErr w:type="spellEnd"/>
      <w:r w:rsidRPr="00E46786">
        <w:rPr>
          <w:rFonts w:ascii="Times New Roman" w:eastAsia="Times New Roman" w:hAnsi="Times New Roman" w:cs="Times New Roman"/>
          <w:sz w:val="24"/>
          <w:szCs w:val="24"/>
          <w:lang w:eastAsia="uk-UA"/>
        </w:rPr>
        <w:t xml:space="preserve"> договору, </w:t>
      </w:r>
      <w:proofErr w:type="spellStart"/>
      <w:r w:rsidRPr="00E46786">
        <w:rPr>
          <w:rFonts w:ascii="Times New Roman" w:eastAsia="Times New Roman" w:hAnsi="Times New Roman" w:cs="Times New Roman"/>
          <w:sz w:val="24"/>
          <w:szCs w:val="24"/>
          <w:lang w:eastAsia="uk-UA"/>
        </w:rPr>
        <w:t>тільки</w:t>
      </w:r>
      <w:proofErr w:type="spellEnd"/>
      <w:r w:rsidRPr="00E46786">
        <w:rPr>
          <w:rFonts w:ascii="Times New Roman" w:eastAsia="Times New Roman" w:hAnsi="Times New Roman" w:cs="Times New Roman"/>
          <w:sz w:val="24"/>
          <w:szCs w:val="24"/>
          <w:lang w:eastAsia="uk-UA"/>
        </w:rPr>
        <w:t xml:space="preserve"> в </w:t>
      </w:r>
      <w:proofErr w:type="spellStart"/>
      <w:r w:rsidRPr="00E46786">
        <w:rPr>
          <w:rFonts w:ascii="Times New Roman" w:eastAsia="Times New Roman" w:hAnsi="Times New Roman" w:cs="Times New Roman"/>
          <w:sz w:val="24"/>
          <w:szCs w:val="24"/>
          <w:lang w:eastAsia="uk-UA"/>
        </w:rPr>
        <w:t>робочий</w:t>
      </w:r>
      <w:proofErr w:type="spellEnd"/>
      <w:r w:rsidRPr="00E46786">
        <w:rPr>
          <w:rFonts w:ascii="Times New Roman" w:eastAsia="Times New Roman" w:hAnsi="Times New Roman" w:cs="Times New Roman"/>
          <w:sz w:val="24"/>
          <w:szCs w:val="24"/>
          <w:lang w:eastAsia="uk-UA"/>
        </w:rPr>
        <w:t xml:space="preserve"> час з 09-00 до 17-00, </w:t>
      </w:r>
      <w:proofErr w:type="spellStart"/>
      <w:r w:rsidRPr="00E46786">
        <w:rPr>
          <w:rFonts w:ascii="Times New Roman" w:eastAsia="Times New Roman" w:hAnsi="Times New Roman" w:cs="Times New Roman"/>
          <w:sz w:val="24"/>
          <w:szCs w:val="24"/>
          <w:lang w:eastAsia="uk-UA"/>
        </w:rPr>
        <w:t>крім</w:t>
      </w:r>
      <w:proofErr w:type="spellEnd"/>
      <w:r w:rsidRPr="00E46786">
        <w:rPr>
          <w:rFonts w:ascii="Times New Roman" w:eastAsia="Times New Roman" w:hAnsi="Times New Roman" w:cs="Times New Roman"/>
          <w:sz w:val="24"/>
          <w:szCs w:val="24"/>
          <w:lang w:eastAsia="uk-UA"/>
        </w:rPr>
        <w:t xml:space="preserve"> </w:t>
      </w:r>
      <w:proofErr w:type="spellStart"/>
      <w:r w:rsidRPr="00E46786">
        <w:rPr>
          <w:rFonts w:ascii="Times New Roman" w:eastAsia="Times New Roman" w:hAnsi="Times New Roman" w:cs="Times New Roman"/>
          <w:sz w:val="24"/>
          <w:szCs w:val="24"/>
          <w:lang w:eastAsia="uk-UA"/>
        </w:rPr>
        <w:t>вихідних</w:t>
      </w:r>
      <w:proofErr w:type="spellEnd"/>
      <w:r w:rsidRPr="00E46786">
        <w:rPr>
          <w:rFonts w:ascii="Times New Roman" w:eastAsia="Times New Roman" w:hAnsi="Times New Roman" w:cs="Times New Roman"/>
          <w:sz w:val="24"/>
          <w:szCs w:val="24"/>
          <w:lang w:eastAsia="uk-UA"/>
        </w:rPr>
        <w:t xml:space="preserve"> і </w:t>
      </w:r>
      <w:proofErr w:type="spellStart"/>
      <w:r w:rsidRPr="00E46786">
        <w:rPr>
          <w:rFonts w:ascii="Times New Roman" w:eastAsia="Times New Roman" w:hAnsi="Times New Roman" w:cs="Times New Roman"/>
          <w:sz w:val="24"/>
          <w:szCs w:val="24"/>
          <w:lang w:eastAsia="uk-UA"/>
        </w:rPr>
        <w:t>святкових</w:t>
      </w:r>
      <w:proofErr w:type="spellEnd"/>
      <w:r w:rsidRPr="00E46786">
        <w:rPr>
          <w:rFonts w:ascii="Times New Roman" w:eastAsia="Times New Roman" w:hAnsi="Times New Roman" w:cs="Times New Roman"/>
          <w:sz w:val="24"/>
          <w:szCs w:val="24"/>
          <w:lang w:eastAsia="uk-UA"/>
        </w:rPr>
        <w:t xml:space="preserve"> </w:t>
      </w:r>
      <w:proofErr w:type="spellStart"/>
      <w:r w:rsidRPr="00E46786">
        <w:rPr>
          <w:rFonts w:ascii="Times New Roman" w:eastAsia="Times New Roman" w:hAnsi="Times New Roman" w:cs="Times New Roman"/>
          <w:sz w:val="24"/>
          <w:szCs w:val="24"/>
          <w:lang w:eastAsia="uk-UA"/>
        </w:rPr>
        <w:t>днів</w:t>
      </w:r>
      <w:proofErr w:type="spellEnd"/>
      <w:r w:rsidRPr="00E46786">
        <w:rPr>
          <w:rFonts w:ascii="Times New Roman" w:eastAsia="Times New Roman" w:hAnsi="Times New Roman" w:cs="Times New Roman"/>
          <w:sz w:val="24"/>
          <w:szCs w:val="24"/>
          <w:lang w:eastAsia="uk-UA"/>
        </w:rPr>
        <w:t xml:space="preserve">. </w:t>
      </w:r>
    </w:p>
    <w:p w14:paraId="2D862EE1" w14:textId="77777777" w:rsidR="00E46786" w:rsidRPr="00E46786" w:rsidRDefault="00E46786" w:rsidP="00E46786">
      <w:pPr>
        <w:pStyle w:val="a3"/>
        <w:widowControl w:val="0"/>
        <w:numPr>
          <w:ilvl w:val="0"/>
          <w:numId w:val="42"/>
        </w:numPr>
        <w:shd w:val="clear" w:color="auto" w:fill="FFFFFF"/>
        <w:autoSpaceDE w:val="0"/>
        <w:autoSpaceDN w:val="0"/>
        <w:adjustRightInd w:val="0"/>
        <w:ind w:right="1"/>
        <w:jc w:val="both"/>
        <w:rPr>
          <w:rFonts w:ascii="Times New Roman" w:eastAsia="Arial" w:hAnsi="Times New Roman" w:cs="Times New Roman"/>
          <w:sz w:val="24"/>
          <w:szCs w:val="24"/>
          <w:lang w:eastAsia="uk-UA"/>
        </w:rPr>
      </w:pPr>
      <w:proofErr w:type="spellStart"/>
      <w:r w:rsidRPr="00E46786">
        <w:rPr>
          <w:rFonts w:ascii="Times New Roman" w:eastAsia="Arial" w:hAnsi="Times New Roman" w:cs="Times New Roman"/>
          <w:sz w:val="24"/>
          <w:szCs w:val="24"/>
          <w:lang w:eastAsia="uk-UA"/>
        </w:rPr>
        <w:t>Виконавець</w:t>
      </w:r>
      <w:proofErr w:type="spellEnd"/>
      <w:r w:rsidRPr="00E46786">
        <w:rPr>
          <w:rFonts w:ascii="Times New Roman" w:eastAsia="Arial" w:hAnsi="Times New Roman" w:cs="Times New Roman"/>
          <w:sz w:val="24"/>
          <w:szCs w:val="24"/>
          <w:lang w:eastAsia="uk-UA"/>
        </w:rPr>
        <w:t xml:space="preserve"> </w:t>
      </w:r>
      <w:proofErr w:type="spellStart"/>
      <w:r w:rsidRPr="00E46786">
        <w:rPr>
          <w:rFonts w:ascii="Times New Roman" w:eastAsia="Arial" w:hAnsi="Times New Roman" w:cs="Times New Roman"/>
          <w:sz w:val="24"/>
          <w:szCs w:val="24"/>
          <w:lang w:eastAsia="uk-UA"/>
        </w:rPr>
        <w:t>несе</w:t>
      </w:r>
      <w:proofErr w:type="spellEnd"/>
      <w:r w:rsidRPr="00E46786">
        <w:rPr>
          <w:rFonts w:ascii="Times New Roman" w:eastAsia="Arial" w:hAnsi="Times New Roman" w:cs="Times New Roman"/>
          <w:sz w:val="24"/>
          <w:szCs w:val="24"/>
          <w:lang w:eastAsia="uk-UA"/>
        </w:rPr>
        <w:t xml:space="preserve"> </w:t>
      </w:r>
      <w:proofErr w:type="spellStart"/>
      <w:r w:rsidRPr="00E46786">
        <w:rPr>
          <w:rFonts w:ascii="Times New Roman" w:eastAsia="Arial" w:hAnsi="Times New Roman" w:cs="Times New Roman"/>
          <w:sz w:val="24"/>
          <w:szCs w:val="24"/>
          <w:lang w:eastAsia="uk-UA"/>
        </w:rPr>
        <w:t>повну</w:t>
      </w:r>
      <w:proofErr w:type="spellEnd"/>
      <w:r w:rsidRPr="00E46786">
        <w:rPr>
          <w:rFonts w:ascii="Times New Roman" w:eastAsia="Arial" w:hAnsi="Times New Roman" w:cs="Times New Roman"/>
          <w:sz w:val="24"/>
          <w:szCs w:val="24"/>
          <w:lang w:eastAsia="uk-UA"/>
        </w:rPr>
        <w:t xml:space="preserve"> </w:t>
      </w:r>
      <w:proofErr w:type="spellStart"/>
      <w:r w:rsidRPr="00E46786">
        <w:rPr>
          <w:rFonts w:ascii="Times New Roman" w:eastAsia="Arial" w:hAnsi="Times New Roman" w:cs="Times New Roman"/>
          <w:sz w:val="24"/>
          <w:szCs w:val="24"/>
          <w:lang w:eastAsia="uk-UA"/>
        </w:rPr>
        <w:t>відповідальність</w:t>
      </w:r>
      <w:proofErr w:type="spellEnd"/>
      <w:r w:rsidRPr="00E46786">
        <w:rPr>
          <w:rFonts w:ascii="Times New Roman" w:eastAsia="Arial" w:hAnsi="Times New Roman" w:cs="Times New Roman"/>
          <w:sz w:val="24"/>
          <w:szCs w:val="24"/>
          <w:lang w:eastAsia="uk-UA"/>
        </w:rPr>
        <w:t xml:space="preserve"> за </w:t>
      </w:r>
      <w:proofErr w:type="spellStart"/>
      <w:r w:rsidRPr="00E46786">
        <w:rPr>
          <w:rFonts w:ascii="Times New Roman" w:eastAsia="Arial" w:hAnsi="Times New Roman" w:cs="Times New Roman"/>
          <w:sz w:val="24"/>
          <w:szCs w:val="24"/>
          <w:lang w:eastAsia="uk-UA"/>
        </w:rPr>
        <w:t>дії</w:t>
      </w:r>
      <w:proofErr w:type="spellEnd"/>
      <w:r w:rsidRPr="00E46786">
        <w:rPr>
          <w:rFonts w:ascii="Times New Roman" w:eastAsia="Arial" w:hAnsi="Times New Roman" w:cs="Times New Roman"/>
          <w:sz w:val="24"/>
          <w:szCs w:val="24"/>
          <w:lang w:eastAsia="uk-UA"/>
        </w:rPr>
        <w:t xml:space="preserve"> </w:t>
      </w:r>
      <w:proofErr w:type="spellStart"/>
      <w:r w:rsidRPr="00E46786">
        <w:rPr>
          <w:rFonts w:ascii="Times New Roman" w:eastAsia="Arial" w:hAnsi="Times New Roman" w:cs="Times New Roman"/>
          <w:sz w:val="24"/>
          <w:szCs w:val="24"/>
          <w:lang w:eastAsia="uk-UA"/>
        </w:rPr>
        <w:t>найманих</w:t>
      </w:r>
      <w:proofErr w:type="spellEnd"/>
      <w:r w:rsidRPr="00E46786">
        <w:rPr>
          <w:rFonts w:ascii="Times New Roman" w:eastAsia="Arial" w:hAnsi="Times New Roman" w:cs="Times New Roman"/>
          <w:sz w:val="24"/>
          <w:szCs w:val="24"/>
          <w:lang w:eastAsia="uk-UA"/>
        </w:rPr>
        <w:t xml:space="preserve"> </w:t>
      </w:r>
      <w:proofErr w:type="spellStart"/>
      <w:r w:rsidRPr="00E46786">
        <w:rPr>
          <w:rFonts w:ascii="Times New Roman" w:eastAsia="Arial" w:hAnsi="Times New Roman" w:cs="Times New Roman"/>
          <w:sz w:val="24"/>
          <w:szCs w:val="24"/>
          <w:lang w:eastAsia="uk-UA"/>
        </w:rPr>
        <w:t>працівників</w:t>
      </w:r>
      <w:proofErr w:type="spellEnd"/>
      <w:r w:rsidRPr="00E46786">
        <w:rPr>
          <w:rFonts w:ascii="Times New Roman" w:eastAsia="Arial" w:hAnsi="Times New Roman" w:cs="Times New Roman"/>
          <w:sz w:val="24"/>
          <w:szCs w:val="24"/>
          <w:lang w:eastAsia="uk-UA"/>
        </w:rPr>
        <w:t xml:space="preserve"> та </w:t>
      </w:r>
      <w:proofErr w:type="spellStart"/>
      <w:r w:rsidRPr="00E46786">
        <w:rPr>
          <w:rFonts w:ascii="Times New Roman" w:eastAsia="Arial" w:hAnsi="Times New Roman" w:cs="Times New Roman"/>
          <w:sz w:val="24"/>
          <w:szCs w:val="24"/>
          <w:lang w:eastAsia="uk-UA"/>
        </w:rPr>
        <w:t>збереження</w:t>
      </w:r>
      <w:proofErr w:type="spellEnd"/>
      <w:r w:rsidRPr="00E46786">
        <w:rPr>
          <w:rFonts w:ascii="Times New Roman" w:eastAsia="Arial" w:hAnsi="Times New Roman" w:cs="Times New Roman"/>
          <w:sz w:val="24"/>
          <w:szCs w:val="24"/>
          <w:lang w:eastAsia="uk-UA"/>
        </w:rPr>
        <w:t xml:space="preserve"> майна, та повинен </w:t>
      </w:r>
      <w:proofErr w:type="spellStart"/>
      <w:r w:rsidRPr="00E46786">
        <w:rPr>
          <w:rFonts w:ascii="Times New Roman" w:eastAsia="Arial" w:hAnsi="Times New Roman" w:cs="Times New Roman"/>
          <w:sz w:val="24"/>
          <w:szCs w:val="24"/>
          <w:lang w:eastAsia="uk-UA"/>
        </w:rPr>
        <w:t>забезпечити</w:t>
      </w:r>
      <w:proofErr w:type="spellEnd"/>
      <w:r w:rsidRPr="00E46786">
        <w:rPr>
          <w:rFonts w:ascii="Times New Roman" w:eastAsia="Arial" w:hAnsi="Times New Roman" w:cs="Times New Roman"/>
          <w:sz w:val="24"/>
          <w:szCs w:val="24"/>
          <w:lang w:eastAsia="uk-UA"/>
        </w:rPr>
        <w:t xml:space="preserve"> </w:t>
      </w:r>
      <w:proofErr w:type="spellStart"/>
      <w:r w:rsidRPr="00E46786">
        <w:rPr>
          <w:rFonts w:ascii="Times New Roman" w:eastAsia="Arial" w:hAnsi="Times New Roman" w:cs="Times New Roman"/>
          <w:sz w:val="24"/>
          <w:szCs w:val="24"/>
          <w:lang w:eastAsia="uk-UA"/>
        </w:rPr>
        <w:t>дотримання</w:t>
      </w:r>
      <w:proofErr w:type="spellEnd"/>
      <w:r w:rsidRPr="00E46786">
        <w:rPr>
          <w:rFonts w:ascii="Times New Roman" w:eastAsia="Arial" w:hAnsi="Times New Roman" w:cs="Times New Roman"/>
          <w:sz w:val="24"/>
          <w:szCs w:val="24"/>
          <w:lang w:eastAsia="uk-UA"/>
        </w:rPr>
        <w:t xml:space="preserve"> персоналом </w:t>
      </w:r>
      <w:proofErr w:type="spellStart"/>
      <w:r w:rsidRPr="00E46786">
        <w:rPr>
          <w:rFonts w:ascii="Times New Roman" w:eastAsia="Arial" w:hAnsi="Times New Roman" w:cs="Times New Roman"/>
          <w:sz w:val="24"/>
          <w:szCs w:val="24"/>
          <w:lang w:eastAsia="uk-UA"/>
        </w:rPr>
        <w:t>Виконавця</w:t>
      </w:r>
      <w:proofErr w:type="spellEnd"/>
      <w:r w:rsidRPr="00E46786">
        <w:rPr>
          <w:rFonts w:ascii="Times New Roman" w:eastAsia="Arial" w:hAnsi="Times New Roman" w:cs="Times New Roman"/>
          <w:sz w:val="24"/>
          <w:szCs w:val="24"/>
          <w:lang w:eastAsia="uk-UA"/>
        </w:rPr>
        <w:t xml:space="preserve"> правил </w:t>
      </w:r>
      <w:proofErr w:type="spellStart"/>
      <w:r w:rsidRPr="00E46786">
        <w:rPr>
          <w:rFonts w:ascii="Times New Roman" w:eastAsia="Arial" w:hAnsi="Times New Roman" w:cs="Times New Roman"/>
          <w:sz w:val="24"/>
          <w:szCs w:val="24"/>
          <w:lang w:eastAsia="uk-UA"/>
        </w:rPr>
        <w:t>техніки</w:t>
      </w:r>
      <w:proofErr w:type="spellEnd"/>
      <w:r w:rsidRPr="00E46786">
        <w:rPr>
          <w:rFonts w:ascii="Times New Roman" w:eastAsia="Arial" w:hAnsi="Times New Roman" w:cs="Times New Roman"/>
          <w:sz w:val="24"/>
          <w:szCs w:val="24"/>
          <w:lang w:eastAsia="uk-UA"/>
        </w:rPr>
        <w:t xml:space="preserve"> </w:t>
      </w:r>
      <w:proofErr w:type="spellStart"/>
      <w:r w:rsidRPr="00E46786">
        <w:rPr>
          <w:rFonts w:ascii="Times New Roman" w:eastAsia="Arial" w:hAnsi="Times New Roman" w:cs="Times New Roman"/>
          <w:sz w:val="24"/>
          <w:szCs w:val="24"/>
          <w:lang w:eastAsia="uk-UA"/>
        </w:rPr>
        <w:t>безпеки</w:t>
      </w:r>
      <w:proofErr w:type="spellEnd"/>
      <w:r w:rsidRPr="00E46786">
        <w:rPr>
          <w:rFonts w:ascii="Times New Roman" w:eastAsia="Arial" w:hAnsi="Times New Roman" w:cs="Times New Roman"/>
          <w:sz w:val="24"/>
          <w:szCs w:val="24"/>
          <w:lang w:eastAsia="uk-UA"/>
        </w:rPr>
        <w:t xml:space="preserve">, правил </w:t>
      </w:r>
      <w:proofErr w:type="spellStart"/>
      <w:r w:rsidRPr="00E46786">
        <w:rPr>
          <w:rFonts w:ascii="Times New Roman" w:eastAsia="Arial" w:hAnsi="Times New Roman" w:cs="Times New Roman"/>
          <w:sz w:val="24"/>
          <w:szCs w:val="24"/>
          <w:lang w:eastAsia="uk-UA"/>
        </w:rPr>
        <w:t>пожежної</w:t>
      </w:r>
      <w:proofErr w:type="spellEnd"/>
      <w:r w:rsidRPr="00E46786">
        <w:rPr>
          <w:rFonts w:ascii="Times New Roman" w:eastAsia="Arial" w:hAnsi="Times New Roman" w:cs="Times New Roman"/>
          <w:sz w:val="24"/>
          <w:szCs w:val="24"/>
          <w:lang w:eastAsia="uk-UA"/>
        </w:rPr>
        <w:t xml:space="preserve"> </w:t>
      </w:r>
      <w:proofErr w:type="spellStart"/>
      <w:r w:rsidRPr="00E46786">
        <w:rPr>
          <w:rFonts w:ascii="Times New Roman" w:eastAsia="Arial" w:hAnsi="Times New Roman" w:cs="Times New Roman"/>
          <w:sz w:val="24"/>
          <w:szCs w:val="24"/>
          <w:lang w:eastAsia="uk-UA"/>
        </w:rPr>
        <w:t>безпеки</w:t>
      </w:r>
      <w:proofErr w:type="spellEnd"/>
      <w:r w:rsidRPr="00E46786">
        <w:rPr>
          <w:rFonts w:ascii="Times New Roman" w:eastAsia="Arial" w:hAnsi="Times New Roman" w:cs="Times New Roman"/>
          <w:sz w:val="24"/>
          <w:szCs w:val="24"/>
          <w:lang w:eastAsia="uk-UA"/>
        </w:rPr>
        <w:t xml:space="preserve">, правил </w:t>
      </w:r>
      <w:proofErr w:type="spellStart"/>
      <w:r w:rsidRPr="00E46786">
        <w:rPr>
          <w:rFonts w:ascii="Times New Roman" w:eastAsia="Arial" w:hAnsi="Times New Roman" w:cs="Times New Roman"/>
          <w:sz w:val="24"/>
          <w:szCs w:val="24"/>
          <w:lang w:eastAsia="uk-UA"/>
        </w:rPr>
        <w:t>електробезпеки</w:t>
      </w:r>
      <w:proofErr w:type="spellEnd"/>
      <w:r w:rsidRPr="00E46786">
        <w:rPr>
          <w:rFonts w:ascii="Times New Roman" w:eastAsia="Arial" w:hAnsi="Times New Roman" w:cs="Times New Roman"/>
          <w:sz w:val="24"/>
          <w:szCs w:val="24"/>
          <w:lang w:eastAsia="uk-UA"/>
        </w:rPr>
        <w:t xml:space="preserve">, </w:t>
      </w:r>
      <w:proofErr w:type="spellStart"/>
      <w:r w:rsidRPr="00E46786">
        <w:rPr>
          <w:rFonts w:ascii="Times New Roman" w:eastAsia="Arial" w:hAnsi="Times New Roman" w:cs="Times New Roman"/>
          <w:sz w:val="24"/>
          <w:szCs w:val="24"/>
          <w:lang w:eastAsia="uk-UA"/>
        </w:rPr>
        <w:t>вимог</w:t>
      </w:r>
      <w:proofErr w:type="spellEnd"/>
      <w:r w:rsidRPr="00E46786">
        <w:rPr>
          <w:rFonts w:ascii="Times New Roman" w:eastAsia="Arial" w:hAnsi="Times New Roman" w:cs="Times New Roman"/>
          <w:sz w:val="24"/>
          <w:szCs w:val="24"/>
          <w:lang w:eastAsia="uk-UA"/>
        </w:rPr>
        <w:t xml:space="preserve"> закону </w:t>
      </w:r>
      <w:proofErr w:type="spellStart"/>
      <w:r w:rsidRPr="00E46786">
        <w:rPr>
          <w:rFonts w:ascii="Times New Roman" w:eastAsia="Arial" w:hAnsi="Times New Roman" w:cs="Times New Roman"/>
          <w:sz w:val="24"/>
          <w:szCs w:val="24"/>
          <w:lang w:eastAsia="uk-UA"/>
        </w:rPr>
        <w:t>України</w:t>
      </w:r>
      <w:proofErr w:type="spellEnd"/>
      <w:r w:rsidRPr="00E46786">
        <w:rPr>
          <w:rFonts w:ascii="Times New Roman" w:eastAsia="Arial" w:hAnsi="Times New Roman" w:cs="Times New Roman"/>
          <w:sz w:val="24"/>
          <w:szCs w:val="24"/>
          <w:lang w:eastAsia="uk-UA"/>
        </w:rPr>
        <w:t xml:space="preserve">  «Про </w:t>
      </w:r>
      <w:proofErr w:type="spellStart"/>
      <w:r w:rsidRPr="00E46786">
        <w:rPr>
          <w:rFonts w:ascii="Times New Roman" w:eastAsia="Arial" w:hAnsi="Times New Roman" w:cs="Times New Roman"/>
          <w:sz w:val="24"/>
          <w:szCs w:val="24"/>
          <w:lang w:eastAsia="uk-UA"/>
        </w:rPr>
        <w:t>охорону</w:t>
      </w:r>
      <w:proofErr w:type="spellEnd"/>
      <w:r w:rsidRPr="00E46786">
        <w:rPr>
          <w:rFonts w:ascii="Times New Roman" w:eastAsia="Arial" w:hAnsi="Times New Roman" w:cs="Times New Roman"/>
          <w:sz w:val="24"/>
          <w:szCs w:val="24"/>
          <w:lang w:eastAsia="uk-UA"/>
        </w:rPr>
        <w:t xml:space="preserve"> </w:t>
      </w:r>
      <w:proofErr w:type="spellStart"/>
      <w:r w:rsidRPr="00E46786">
        <w:rPr>
          <w:rFonts w:ascii="Times New Roman" w:eastAsia="Arial" w:hAnsi="Times New Roman" w:cs="Times New Roman"/>
          <w:sz w:val="24"/>
          <w:szCs w:val="24"/>
          <w:lang w:eastAsia="uk-UA"/>
        </w:rPr>
        <w:t>праці</w:t>
      </w:r>
      <w:proofErr w:type="spellEnd"/>
      <w:r w:rsidRPr="00E46786">
        <w:rPr>
          <w:rFonts w:ascii="Times New Roman" w:eastAsia="Arial" w:hAnsi="Times New Roman" w:cs="Times New Roman"/>
          <w:sz w:val="24"/>
          <w:szCs w:val="24"/>
          <w:lang w:eastAsia="uk-UA"/>
        </w:rPr>
        <w:t xml:space="preserve">», </w:t>
      </w:r>
      <w:proofErr w:type="spellStart"/>
      <w:r w:rsidRPr="00E46786">
        <w:rPr>
          <w:rFonts w:ascii="Times New Roman" w:eastAsia="Arial" w:hAnsi="Times New Roman" w:cs="Times New Roman"/>
          <w:sz w:val="24"/>
          <w:szCs w:val="24"/>
          <w:lang w:eastAsia="uk-UA"/>
        </w:rPr>
        <w:t>санітарно-гігієнічних</w:t>
      </w:r>
      <w:proofErr w:type="spellEnd"/>
      <w:r w:rsidRPr="00E46786">
        <w:rPr>
          <w:rFonts w:ascii="Times New Roman" w:eastAsia="Arial" w:hAnsi="Times New Roman" w:cs="Times New Roman"/>
          <w:sz w:val="24"/>
          <w:szCs w:val="24"/>
          <w:lang w:eastAsia="uk-UA"/>
        </w:rPr>
        <w:t xml:space="preserve"> норм </w:t>
      </w:r>
      <w:proofErr w:type="spellStart"/>
      <w:r w:rsidRPr="00E46786">
        <w:rPr>
          <w:rFonts w:ascii="Times New Roman" w:eastAsia="Arial" w:hAnsi="Times New Roman" w:cs="Times New Roman"/>
          <w:sz w:val="24"/>
          <w:szCs w:val="24"/>
          <w:lang w:eastAsia="uk-UA"/>
        </w:rPr>
        <w:t>під</w:t>
      </w:r>
      <w:proofErr w:type="spellEnd"/>
      <w:r w:rsidRPr="00E46786">
        <w:rPr>
          <w:rFonts w:ascii="Times New Roman" w:eastAsia="Arial" w:hAnsi="Times New Roman" w:cs="Times New Roman"/>
          <w:sz w:val="24"/>
          <w:szCs w:val="24"/>
          <w:lang w:eastAsia="uk-UA"/>
        </w:rPr>
        <w:t xml:space="preserve"> час </w:t>
      </w:r>
      <w:proofErr w:type="spellStart"/>
      <w:r w:rsidRPr="00E46786">
        <w:rPr>
          <w:rFonts w:ascii="Times New Roman" w:eastAsia="Arial" w:hAnsi="Times New Roman" w:cs="Times New Roman"/>
          <w:sz w:val="24"/>
          <w:szCs w:val="24"/>
          <w:lang w:eastAsia="uk-UA"/>
        </w:rPr>
        <w:t>надання</w:t>
      </w:r>
      <w:proofErr w:type="spellEnd"/>
      <w:r w:rsidRPr="00E46786">
        <w:rPr>
          <w:rFonts w:ascii="Times New Roman" w:eastAsia="Arial" w:hAnsi="Times New Roman" w:cs="Times New Roman"/>
          <w:sz w:val="24"/>
          <w:szCs w:val="24"/>
          <w:lang w:eastAsia="uk-UA"/>
        </w:rPr>
        <w:t xml:space="preserve"> </w:t>
      </w:r>
      <w:proofErr w:type="spellStart"/>
      <w:r w:rsidRPr="00E46786">
        <w:rPr>
          <w:rFonts w:ascii="Times New Roman" w:eastAsia="Arial" w:hAnsi="Times New Roman" w:cs="Times New Roman"/>
          <w:sz w:val="24"/>
          <w:szCs w:val="24"/>
          <w:lang w:eastAsia="uk-UA"/>
        </w:rPr>
        <w:t>всіх</w:t>
      </w:r>
      <w:proofErr w:type="spellEnd"/>
      <w:r w:rsidRPr="00E46786">
        <w:rPr>
          <w:rFonts w:ascii="Times New Roman" w:eastAsia="Arial" w:hAnsi="Times New Roman" w:cs="Times New Roman"/>
          <w:sz w:val="24"/>
          <w:szCs w:val="24"/>
          <w:lang w:eastAsia="uk-UA"/>
        </w:rPr>
        <w:t xml:space="preserve"> </w:t>
      </w:r>
      <w:proofErr w:type="spellStart"/>
      <w:r w:rsidRPr="00E46786">
        <w:rPr>
          <w:rFonts w:ascii="Times New Roman" w:eastAsia="Arial" w:hAnsi="Times New Roman" w:cs="Times New Roman"/>
          <w:sz w:val="24"/>
          <w:szCs w:val="24"/>
          <w:lang w:eastAsia="uk-UA"/>
        </w:rPr>
        <w:t>видів</w:t>
      </w:r>
      <w:proofErr w:type="spellEnd"/>
      <w:r w:rsidRPr="00E46786">
        <w:rPr>
          <w:rFonts w:ascii="Times New Roman" w:eastAsia="Arial" w:hAnsi="Times New Roman" w:cs="Times New Roman"/>
          <w:sz w:val="24"/>
          <w:szCs w:val="24"/>
          <w:lang w:eastAsia="uk-UA"/>
        </w:rPr>
        <w:t xml:space="preserve"> </w:t>
      </w:r>
      <w:proofErr w:type="spellStart"/>
      <w:r w:rsidRPr="00E46786">
        <w:rPr>
          <w:rFonts w:ascii="Times New Roman" w:eastAsia="Arial" w:hAnsi="Times New Roman" w:cs="Times New Roman"/>
          <w:sz w:val="24"/>
          <w:szCs w:val="24"/>
          <w:lang w:eastAsia="uk-UA"/>
        </w:rPr>
        <w:t>Послуги</w:t>
      </w:r>
      <w:proofErr w:type="spellEnd"/>
      <w:r w:rsidRPr="00E46786">
        <w:rPr>
          <w:rFonts w:ascii="Times New Roman" w:eastAsia="Arial" w:hAnsi="Times New Roman" w:cs="Times New Roman"/>
          <w:sz w:val="24"/>
          <w:szCs w:val="24"/>
          <w:lang w:eastAsia="uk-UA"/>
        </w:rPr>
        <w:t>.</w:t>
      </w:r>
    </w:p>
    <w:p w14:paraId="0FC13526" w14:textId="77777777" w:rsidR="00E46786" w:rsidRPr="00E46786" w:rsidRDefault="00E46786" w:rsidP="00E46786">
      <w:pPr>
        <w:pStyle w:val="a3"/>
        <w:widowControl w:val="0"/>
        <w:numPr>
          <w:ilvl w:val="0"/>
          <w:numId w:val="42"/>
        </w:numPr>
        <w:shd w:val="clear" w:color="auto" w:fill="FFFFFF"/>
        <w:autoSpaceDE w:val="0"/>
        <w:autoSpaceDN w:val="0"/>
        <w:adjustRightInd w:val="0"/>
        <w:ind w:right="1"/>
        <w:jc w:val="both"/>
        <w:rPr>
          <w:rFonts w:ascii="Times New Roman" w:eastAsia="Times New Roman" w:hAnsi="Times New Roman" w:cs="Times New Roman"/>
          <w:sz w:val="24"/>
          <w:szCs w:val="24"/>
          <w:lang w:eastAsia="ru-RU"/>
        </w:rPr>
      </w:pPr>
      <w:proofErr w:type="spellStart"/>
      <w:r w:rsidRPr="00E46786">
        <w:rPr>
          <w:rFonts w:ascii="Times New Roman" w:eastAsia="Times New Roman" w:hAnsi="Times New Roman" w:cs="Times New Roman"/>
          <w:sz w:val="24"/>
          <w:szCs w:val="24"/>
          <w:lang w:eastAsia="ru-RU"/>
        </w:rPr>
        <w:lastRenderedPageBreak/>
        <w:t>Під</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послугою</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зі</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встановлення</w:t>
      </w:r>
      <w:proofErr w:type="spellEnd"/>
      <w:r w:rsidRPr="00E46786">
        <w:rPr>
          <w:rFonts w:ascii="Times New Roman" w:eastAsia="Times New Roman" w:hAnsi="Times New Roman" w:cs="Times New Roman"/>
          <w:sz w:val="24"/>
          <w:szCs w:val="24"/>
          <w:lang w:eastAsia="ru-RU"/>
        </w:rPr>
        <w:t xml:space="preserve"> (поклейки) </w:t>
      </w:r>
      <w:proofErr w:type="spellStart"/>
      <w:r w:rsidRPr="00E46786">
        <w:rPr>
          <w:rFonts w:ascii="Times New Roman" w:eastAsia="Times New Roman" w:hAnsi="Times New Roman" w:cs="Times New Roman"/>
          <w:sz w:val="24"/>
          <w:szCs w:val="24"/>
          <w:lang w:eastAsia="ru-RU"/>
        </w:rPr>
        <w:t>ударотривкої</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плівки</w:t>
      </w:r>
      <w:proofErr w:type="spellEnd"/>
      <w:r w:rsidRPr="00E46786">
        <w:rPr>
          <w:rFonts w:ascii="Times New Roman" w:eastAsia="Times New Roman" w:hAnsi="Times New Roman" w:cs="Times New Roman"/>
          <w:sz w:val="24"/>
          <w:szCs w:val="24"/>
          <w:lang w:eastAsia="ru-RU"/>
        </w:rPr>
        <w:t xml:space="preserve"> на </w:t>
      </w:r>
      <w:proofErr w:type="spellStart"/>
      <w:r w:rsidRPr="00E46786">
        <w:rPr>
          <w:rFonts w:ascii="Times New Roman" w:eastAsia="Times New Roman" w:hAnsi="Times New Roman" w:cs="Times New Roman"/>
          <w:sz w:val="24"/>
          <w:szCs w:val="24"/>
          <w:lang w:eastAsia="ru-RU"/>
        </w:rPr>
        <w:t>вікна</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розуміється</w:t>
      </w:r>
      <w:proofErr w:type="spellEnd"/>
      <w:r w:rsidRPr="00E46786">
        <w:rPr>
          <w:rFonts w:ascii="Times New Roman" w:eastAsia="Times New Roman" w:hAnsi="Times New Roman" w:cs="Times New Roman"/>
          <w:sz w:val="24"/>
          <w:szCs w:val="24"/>
          <w:lang w:eastAsia="ru-RU"/>
        </w:rPr>
        <w:t xml:space="preserve"> монтаж, демонтаж </w:t>
      </w:r>
      <w:proofErr w:type="spellStart"/>
      <w:r w:rsidRPr="00E46786">
        <w:rPr>
          <w:rFonts w:ascii="Times New Roman" w:eastAsia="Times New Roman" w:hAnsi="Times New Roman" w:cs="Times New Roman"/>
          <w:sz w:val="24"/>
          <w:szCs w:val="24"/>
          <w:lang w:eastAsia="ru-RU"/>
        </w:rPr>
        <w:t>віконних</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штапиків</w:t>
      </w:r>
      <w:proofErr w:type="spellEnd"/>
      <w:r w:rsidRPr="00E46786">
        <w:rPr>
          <w:rFonts w:ascii="Times New Roman" w:eastAsia="Times New Roman" w:hAnsi="Times New Roman" w:cs="Times New Roman"/>
          <w:sz w:val="24"/>
          <w:szCs w:val="24"/>
          <w:lang w:eastAsia="ru-RU"/>
        </w:rPr>
        <w:t xml:space="preserve"> та поклейка </w:t>
      </w:r>
      <w:proofErr w:type="spellStart"/>
      <w:r w:rsidRPr="00E46786">
        <w:rPr>
          <w:rFonts w:ascii="Times New Roman" w:eastAsia="Times New Roman" w:hAnsi="Times New Roman" w:cs="Times New Roman"/>
          <w:sz w:val="24"/>
          <w:szCs w:val="24"/>
          <w:lang w:eastAsia="ru-RU"/>
        </w:rPr>
        <w:t>самоклеючої</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ударотривкої</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плівки</w:t>
      </w:r>
      <w:proofErr w:type="spellEnd"/>
      <w:r w:rsidRPr="00E46786">
        <w:rPr>
          <w:rFonts w:ascii="Times New Roman" w:eastAsia="Times New Roman" w:hAnsi="Times New Roman" w:cs="Times New Roman"/>
          <w:sz w:val="24"/>
          <w:szCs w:val="24"/>
          <w:lang w:eastAsia="ru-RU"/>
        </w:rPr>
        <w:t xml:space="preserve"> на </w:t>
      </w:r>
      <w:proofErr w:type="spellStart"/>
      <w:r w:rsidRPr="00E46786">
        <w:rPr>
          <w:rFonts w:ascii="Times New Roman" w:eastAsia="Times New Roman" w:hAnsi="Times New Roman" w:cs="Times New Roman"/>
          <w:sz w:val="24"/>
          <w:szCs w:val="24"/>
          <w:lang w:eastAsia="ru-RU"/>
        </w:rPr>
        <w:t>вікна</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зі</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сторони</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приміщення</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із</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проведенням</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чищення</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скла</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від</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забруднень</w:t>
      </w:r>
      <w:proofErr w:type="spellEnd"/>
      <w:r w:rsidRPr="00E46786">
        <w:rPr>
          <w:rFonts w:ascii="Times New Roman" w:eastAsia="Times New Roman" w:hAnsi="Times New Roman" w:cs="Times New Roman"/>
          <w:sz w:val="24"/>
          <w:szCs w:val="24"/>
          <w:lang w:eastAsia="ru-RU"/>
        </w:rPr>
        <w:t xml:space="preserve"> (у </w:t>
      </w:r>
      <w:proofErr w:type="spellStart"/>
      <w:r w:rsidRPr="00E46786">
        <w:rPr>
          <w:rFonts w:ascii="Times New Roman" w:eastAsia="Times New Roman" w:hAnsi="Times New Roman" w:cs="Times New Roman"/>
          <w:sz w:val="24"/>
          <w:szCs w:val="24"/>
          <w:lang w:eastAsia="ru-RU"/>
        </w:rPr>
        <w:t>разі</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необхідності</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чищення</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скла</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миючим-нейтралізуючим</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розчином</w:t>
      </w:r>
      <w:proofErr w:type="spellEnd"/>
      <w:r w:rsidRPr="00E46786">
        <w:rPr>
          <w:rFonts w:ascii="Times New Roman" w:eastAsia="Times New Roman" w:hAnsi="Times New Roman" w:cs="Times New Roman"/>
          <w:sz w:val="24"/>
          <w:szCs w:val="24"/>
          <w:lang w:eastAsia="ru-RU"/>
        </w:rPr>
        <w:t xml:space="preserve">, у </w:t>
      </w:r>
      <w:proofErr w:type="spellStart"/>
      <w:r w:rsidRPr="00E46786">
        <w:rPr>
          <w:rFonts w:ascii="Times New Roman" w:eastAsia="Times New Roman" w:hAnsi="Times New Roman" w:cs="Times New Roman"/>
          <w:sz w:val="24"/>
          <w:szCs w:val="24"/>
          <w:lang w:eastAsia="ru-RU"/>
        </w:rPr>
        <w:t>разі</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необхідності</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обрізання</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країв</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плівки</w:t>
      </w:r>
      <w:proofErr w:type="spellEnd"/>
      <w:r w:rsidRPr="00E46786">
        <w:rPr>
          <w:rFonts w:ascii="Times New Roman" w:eastAsia="Times New Roman" w:hAnsi="Times New Roman" w:cs="Times New Roman"/>
          <w:sz w:val="24"/>
          <w:szCs w:val="24"/>
          <w:lang w:eastAsia="ru-RU"/>
        </w:rPr>
        <w:t xml:space="preserve"> на </w:t>
      </w:r>
      <w:proofErr w:type="spellStart"/>
      <w:r w:rsidRPr="00E46786">
        <w:rPr>
          <w:rFonts w:ascii="Times New Roman" w:eastAsia="Times New Roman" w:hAnsi="Times New Roman" w:cs="Times New Roman"/>
          <w:sz w:val="24"/>
          <w:szCs w:val="24"/>
          <w:lang w:eastAsia="ru-RU"/>
        </w:rPr>
        <w:t>місці</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встановлення</w:t>
      </w:r>
      <w:proofErr w:type="spellEnd"/>
      <w:r w:rsidRPr="00E46786">
        <w:rPr>
          <w:rFonts w:ascii="Times New Roman" w:eastAsia="Times New Roman" w:hAnsi="Times New Roman" w:cs="Times New Roman"/>
          <w:sz w:val="24"/>
          <w:szCs w:val="24"/>
          <w:lang w:eastAsia="ru-RU"/>
        </w:rPr>
        <w:t xml:space="preserve">. </w:t>
      </w:r>
    </w:p>
    <w:p w14:paraId="0220AA41" w14:textId="77777777" w:rsidR="00E46786" w:rsidRPr="00E46786" w:rsidRDefault="00E46786" w:rsidP="00E46786">
      <w:pPr>
        <w:pStyle w:val="a3"/>
        <w:widowControl w:val="0"/>
        <w:numPr>
          <w:ilvl w:val="0"/>
          <w:numId w:val="42"/>
        </w:numPr>
        <w:shd w:val="clear" w:color="auto" w:fill="FFFFFF"/>
        <w:autoSpaceDE w:val="0"/>
        <w:autoSpaceDN w:val="0"/>
        <w:adjustRightInd w:val="0"/>
        <w:ind w:right="1"/>
        <w:jc w:val="both"/>
        <w:rPr>
          <w:rFonts w:ascii="Times New Roman" w:eastAsia="Times New Roman" w:hAnsi="Times New Roman" w:cs="Times New Roman"/>
          <w:sz w:val="24"/>
          <w:szCs w:val="24"/>
          <w:lang w:eastAsia="ru-RU"/>
        </w:rPr>
      </w:pPr>
      <w:proofErr w:type="spellStart"/>
      <w:r w:rsidRPr="00E46786">
        <w:rPr>
          <w:rFonts w:ascii="Times New Roman" w:eastAsia="Times New Roman" w:hAnsi="Times New Roman" w:cs="Times New Roman"/>
          <w:sz w:val="24"/>
          <w:szCs w:val="24"/>
          <w:lang w:eastAsia="ru-RU"/>
        </w:rPr>
        <w:t>Плівка</w:t>
      </w:r>
      <w:proofErr w:type="spellEnd"/>
      <w:r w:rsidRPr="00E46786">
        <w:rPr>
          <w:rFonts w:ascii="Times New Roman" w:eastAsia="Times New Roman" w:hAnsi="Times New Roman" w:cs="Times New Roman"/>
          <w:sz w:val="24"/>
          <w:szCs w:val="24"/>
          <w:lang w:eastAsia="ru-RU"/>
        </w:rPr>
        <w:t xml:space="preserve"> повинна бути нанесена </w:t>
      </w:r>
      <w:proofErr w:type="spellStart"/>
      <w:r w:rsidRPr="00E46786">
        <w:rPr>
          <w:rFonts w:ascii="Times New Roman" w:eastAsia="Times New Roman" w:hAnsi="Times New Roman" w:cs="Times New Roman"/>
          <w:sz w:val="24"/>
          <w:szCs w:val="24"/>
          <w:lang w:eastAsia="ru-RU"/>
        </w:rPr>
        <w:t>щільно</w:t>
      </w:r>
      <w:proofErr w:type="spellEnd"/>
      <w:r w:rsidRPr="00E46786">
        <w:rPr>
          <w:rFonts w:ascii="Times New Roman" w:eastAsia="Times New Roman" w:hAnsi="Times New Roman" w:cs="Times New Roman"/>
          <w:sz w:val="24"/>
          <w:szCs w:val="24"/>
          <w:lang w:eastAsia="ru-RU"/>
        </w:rPr>
        <w:t xml:space="preserve"> і </w:t>
      </w:r>
      <w:proofErr w:type="spellStart"/>
      <w:r w:rsidRPr="00E46786">
        <w:rPr>
          <w:rFonts w:ascii="Times New Roman" w:eastAsia="Times New Roman" w:hAnsi="Times New Roman" w:cs="Times New Roman"/>
          <w:sz w:val="24"/>
          <w:szCs w:val="24"/>
          <w:lang w:eastAsia="ru-RU"/>
        </w:rPr>
        <w:t>якісно</w:t>
      </w:r>
      <w:proofErr w:type="spellEnd"/>
      <w:r w:rsidRPr="00E46786">
        <w:rPr>
          <w:rFonts w:ascii="Times New Roman" w:eastAsia="Times New Roman" w:hAnsi="Times New Roman" w:cs="Times New Roman"/>
          <w:sz w:val="24"/>
          <w:szCs w:val="24"/>
          <w:lang w:eastAsia="ru-RU"/>
        </w:rPr>
        <w:t xml:space="preserve">: без </w:t>
      </w:r>
      <w:proofErr w:type="spellStart"/>
      <w:r w:rsidRPr="00E46786">
        <w:rPr>
          <w:rFonts w:ascii="Times New Roman" w:eastAsia="Times New Roman" w:hAnsi="Times New Roman" w:cs="Times New Roman"/>
          <w:sz w:val="24"/>
          <w:szCs w:val="24"/>
          <w:lang w:eastAsia="ru-RU"/>
        </w:rPr>
        <w:t>бульбашок</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повітря</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миючого</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розчину</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загинів</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подряпин</w:t>
      </w:r>
      <w:proofErr w:type="spellEnd"/>
      <w:r w:rsidRPr="00E46786">
        <w:rPr>
          <w:rFonts w:ascii="Times New Roman" w:eastAsia="Times New Roman" w:hAnsi="Times New Roman" w:cs="Times New Roman"/>
          <w:sz w:val="24"/>
          <w:szCs w:val="24"/>
          <w:lang w:eastAsia="ru-RU"/>
        </w:rPr>
        <w:t xml:space="preserve">, складок, </w:t>
      </w:r>
      <w:proofErr w:type="spellStart"/>
      <w:r w:rsidRPr="00E46786">
        <w:rPr>
          <w:rFonts w:ascii="Times New Roman" w:eastAsia="Times New Roman" w:hAnsi="Times New Roman" w:cs="Times New Roman"/>
          <w:sz w:val="24"/>
          <w:szCs w:val="24"/>
          <w:lang w:eastAsia="ru-RU"/>
        </w:rPr>
        <w:t>відривання</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від</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скла</w:t>
      </w:r>
      <w:proofErr w:type="spellEnd"/>
      <w:r w:rsidRPr="00E46786">
        <w:rPr>
          <w:rFonts w:ascii="Times New Roman" w:eastAsia="Times New Roman" w:hAnsi="Times New Roman" w:cs="Times New Roman"/>
          <w:sz w:val="24"/>
          <w:szCs w:val="24"/>
          <w:lang w:eastAsia="ru-RU"/>
        </w:rPr>
        <w:t xml:space="preserve"> по краю, </w:t>
      </w:r>
      <w:proofErr w:type="spellStart"/>
      <w:r w:rsidRPr="00E46786">
        <w:rPr>
          <w:rFonts w:ascii="Times New Roman" w:eastAsia="Times New Roman" w:hAnsi="Times New Roman" w:cs="Times New Roman"/>
          <w:sz w:val="24"/>
          <w:szCs w:val="24"/>
          <w:lang w:eastAsia="ru-RU"/>
        </w:rPr>
        <w:t>нерівних</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країв</w:t>
      </w:r>
      <w:proofErr w:type="spellEnd"/>
      <w:r w:rsidRPr="00E46786">
        <w:rPr>
          <w:rFonts w:ascii="Times New Roman" w:eastAsia="Times New Roman" w:hAnsi="Times New Roman" w:cs="Times New Roman"/>
          <w:sz w:val="24"/>
          <w:szCs w:val="24"/>
          <w:lang w:eastAsia="ru-RU"/>
        </w:rPr>
        <w:t>.</w:t>
      </w:r>
    </w:p>
    <w:p w14:paraId="3A3042F9" w14:textId="77777777" w:rsidR="00E46786" w:rsidRPr="00E46786" w:rsidRDefault="00E46786" w:rsidP="00E46786">
      <w:pPr>
        <w:pStyle w:val="a3"/>
        <w:widowControl w:val="0"/>
        <w:numPr>
          <w:ilvl w:val="0"/>
          <w:numId w:val="42"/>
        </w:numPr>
        <w:shd w:val="clear" w:color="auto" w:fill="FFFFFF"/>
        <w:autoSpaceDE w:val="0"/>
        <w:autoSpaceDN w:val="0"/>
        <w:adjustRightInd w:val="0"/>
        <w:ind w:right="1"/>
        <w:jc w:val="both"/>
        <w:rPr>
          <w:rFonts w:ascii="Times New Roman" w:eastAsia="Times New Roman" w:hAnsi="Times New Roman" w:cs="Times New Roman"/>
          <w:sz w:val="24"/>
          <w:szCs w:val="24"/>
          <w:lang w:eastAsia="ru-RU"/>
        </w:rPr>
      </w:pPr>
      <w:proofErr w:type="spellStart"/>
      <w:r w:rsidRPr="00E46786">
        <w:rPr>
          <w:rFonts w:ascii="Times New Roman" w:eastAsia="Times New Roman" w:hAnsi="Times New Roman" w:cs="Times New Roman"/>
          <w:sz w:val="24"/>
          <w:szCs w:val="24"/>
          <w:lang w:eastAsia="ru-RU"/>
        </w:rPr>
        <w:t>Виконавець</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забезпечує</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дотримання</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чистоти</w:t>
      </w:r>
      <w:proofErr w:type="spellEnd"/>
      <w:r w:rsidRPr="00E46786">
        <w:rPr>
          <w:rFonts w:ascii="Times New Roman" w:eastAsia="Times New Roman" w:hAnsi="Times New Roman" w:cs="Times New Roman"/>
          <w:sz w:val="24"/>
          <w:szCs w:val="24"/>
          <w:lang w:eastAsia="ru-RU"/>
        </w:rPr>
        <w:t xml:space="preserve"> та порядку при </w:t>
      </w:r>
      <w:proofErr w:type="spellStart"/>
      <w:r w:rsidRPr="00E46786">
        <w:rPr>
          <w:rFonts w:ascii="Times New Roman" w:eastAsia="Times New Roman" w:hAnsi="Times New Roman" w:cs="Times New Roman"/>
          <w:sz w:val="24"/>
          <w:szCs w:val="24"/>
          <w:lang w:eastAsia="ru-RU"/>
        </w:rPr>
        <w:t>виконанні</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робіт</w:t>
      </w:r>
      <w:proofErr w:type="spellEnd"/>
      <w:r w:rsidRPr="00E46786">
        <w:rPr>
          <w:rFonts w:ascii="Times New Roman" w:eastAsia="Times New Roman" w:hAnsi="Times New Roman" w:cs="Times New Roman"/>
          <w:sz w:val="24"/>
          <w:szCs w:val="24"/>
          <w:lang w:eastAsia="ru-RU"/>
        </w:rPr>
        <w:t>/</w:t>
      </w:r>
      <w:proofErr w:type="spellStart"/>
      <w:r w:rsidRPr="00E46786">
        <w:rPr>
          <w:rFonts w:ascii="Times New Roman" w:eastAsia="Times New Roman" w:hAnsi="Times New Roman" w:cs="Times New Roman"/>
          <w:sz w:val="24"/>
          <w:szCs w:val="24"/>
          <w:lang w:eastAsia="ru-RU"/>
        </w:rPr>
        <w:t>надання</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послуг</w:t>
      </w:r>
      <w:proofErr w:type="spellEnd"/>
      <w:r w:rsidRPr="00E46786">
        <w:rPr>
          <w:rFonts w:ascii="Times New Roman" w:eastAsia="Times New Roman" w:hAnsi="Times New Roman" w:cs="Times New Roman"/>
          <w:sz w:val="24"/>
          <w:szCs w:val="24"/>
          <w:lang w:eastAsia="ru-RU"/>
        </w:rPr>
        <w:t xml:space="preserve"> та </w:t>
      </w:r>
      <w:proofErr w:type="spellStart"/>
      <w:r w:rsidRPr="00E46786">
        <w:rPr>
          <w:rFonts w:ascii="Times New Roman" w:eastAsia="Times New Roman" w:hAnsi="Times New Roman" w:cs="Times New Roman"/>
          <w:sz w:val="24"/>
          <w:szCs w:val="24"/>
          <w:lang w:eastAsia="ru-RU"/>
        </w:rPr>
        <w:t>зобов’язаний</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після</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виконання</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робіт</w:t>
      </w:r>
      <w:proofErr w:type="spellEnd"/>
      <w:r w:rsidRPr="00E46786">
        <w:rPr>
          <w:rFonts w:ascii="Times New Roman" w:eastAsia="Times New Roman" w:hAnsi="Times New Roman" w:cs="Times New Roman"/>
          <w:sz w:val="24"/>
          <w:szCs w:val="24"/>
          <w:lang w:eastAsia="ru-RU"/>
        </w:rPr>
        <w:t>/</w:t>
      </w:r>
      <w:proofErr w:type="spellStart"/>
      <w:r w:rsidRPr="00E46786">
        <w:rPr>
          <w:rFonts w:ascii="Times New Roman" w:eastAsia="Times New Roman" w:hAnsi="Times New Roman" w:cs="Times New Roman"/>
          <w:sz w:val="24"/>
          <w:szCs w:val="24"/>
          <w:lang w:eastAsia="ru-RU"/>
        </w:rPr>
        <w:t>надання</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послуг</w:t>
      </w:r>
      <w:proofErr w:type="spellEnd"/>
      <w:r w:rsidRPr="00E46786">
        <w:rPr>
          <w:rFonts w:ascii="Times New Roman" w:eastAsia="Times New Roman" w:hAnsi="Times New Roman" w:cs="Times New Roman"/>
          <w:sz w:val="24"/>
          <w:szCs w:val="24"/>
          <w:lang w:eastAsia="ru-RU"/>
        </w:rPr>
        <w:t xml:space="preserve"> привести </w:t>
      </w:r>
      <w:proofErr w:type="spellStart"/>
      <w:r w:rsidRPr="00E46786">
        <w:rPr>
          <w:rFonts w:ascii="Times New Roman" w:eastAsia="Times New Roman" w:hAnsi="Times New Roman" w:cs="Times New Roman"/>
          <w:sz w:val="24"/>
          <w:szCs w:val="24"/>
          <w:lang w:eastAsia="ru-RU"/>
        </w:rPr>
        <w:t>частину</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приміщення</w:t>
      </w:r>
      <w:proofErr w:type="spellEnd"/>
      <w:r w:rsidRPr="00E46786">
        <w:rPr>
          <w:rFonts w:ascii="Times New Roman" w:eastAsia="Times New Roman" w:hAnsi="Times New Roman" w:cs="Times New Roman"/>
          <w:sz w:val="24"/>
          <w:szCs w:val="24"/>
          <w:lang w:eastAsia="ru-RU"/>
        </w:rPr>
        <w:t xml:space="preserve">, де </w:t>
      </w:r>
      <w:proofErr w:type="spellStart"/>
      <w:r w:rsidRPr="00E46786">
        <w:rPr>
          <w:rFonts w:ascii="Times New Roman" w:eastAsia="Times New Roman" w:hAnsi="Times New Roman" w:cs="Times New Roman"/>
          <w:sz w:val="24"/>
          <w:szCs w:val="24"/>
          <w:lang w:eastAsia="ru-RU"/>
        </w:rPr>
        <w:t>виконувалося</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встановлення</w:t>
      </w:r>
      <w:proofErr w:type="spellEnd"/>
      <w:r w:rsidRPr="00E46786">
        <w:rPr>
          <w:rFonts w:ascii="Times New Roman" w:eastAsia="Times New Roman" w:hAnsi="Times New Roman" w:cs="Times New Roman"/>
          <w:sz w:val="24"/>
          <w:szCs w:val="24"/>
          <w:lang w:eastAsia="ru-RU"/>
        </w:rPr>
        <w:t xml:space="preserve"> (поклейка) </w:t>
      </w:r>
      <w:proofErr w:type="spellStart"/>
      <w:r w:rsidRPr="00E46786">
        <w:rPr>
          <w:rFonts w:ascii="Times New Roman" w:eastAsia="Times New Roman" w:hAnsi="Times New Roman" w:cs="Times New Roman"/>
          <w:sz w:val="24"/>
          <w:szCs w:val="24"/>
          <w:lang w:eastAsia="ru-RU"/>
        </w:rPr>
        <w:t>самоклеючої</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ударотривкої</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плівки</w:t>
      </w:r>
      <w:proofErr w:type="spellEnd"/>
      <w:r w:rsidRPr="00E46786">
        <w:rPr>
          <w:rFonts w:ascii="Times New Roman" w:eastAsia="Times New Roman" w:hAnsi="Times New Roman" w:cs="Times New Roman"/>
          <w:sz w:val="24"/>
          <w:szCs w:val="24"/>
          <w:lang w:eastAsia="ru-RU"/>
        </w:rPr>
        <w:t xml:space="preserve"> на </w:t>
      </w:r>
      <w:proofErr w:type="spellStart"/>
      <w:r w:rsidRPr="00E46786">
        <w:rPr>
          <w:rFonts w:ascii="Times New Roman" w:eastAsia="Times New Roman" w:hAnsi="Times New Roman" w:cs="Times New Roman"/>
          <w:sz w:val="24"/>
          <w:szCs w:val="24"/>
          <w:lang w:eastAsia="ru-RU"/>
        </w:rPr>
        <w:t>вікна</w:t>
      </w:r>
      <w:proofErr w:type="spellEnd"/>
      <w:r w:rsidRPr="00E46786">
        <w:rPr>
          <w:rFonts w:ascii="Times New Roman" w:eastAsia="Times New Roman" w:hAnsi="Times New Roman" w:cs="Times New Roman"/>
          <w:sz w:val="24"/>
          <w:szCs w:val="24"/>
          <w:lang w:eastAsia="ru-RU"/>
        </w:rPr>
        <w:t xml:space="preserve">, до </w:t>
      </w:r>
      <w:proofErr w:type="spellStart"/>
      <w:r w:rsidRPr="00E46786">
        <w:rPr>
          <w:rFonts w:ascii="Times New Roman" w:eastAsia="Times New Roman" w:hAnsi="Times New Roman" w:cs="Times New Roman"/>
          <w:sz w:val="24"/>
          <w:szCs w:val="24"/>
          <w:lang w:eastAsia="ru-RU"/>
        </w:rPr>
        <w:t>належного</w:t>
      </w:r>
      <w:proofErr w:type="spellEnd"/>
      <w:r w:rsidRPr="00E46786">
        <w:rPr>
          <w:rFonts w:ascii="Times New Roman" w:eastAsia="Times New Roman" w:hAnsi="Times New Roman" w:cs="Times New Roman"/>
          <w:sz w:val="24"/>
          <w:szCs w:val="24"/>
          <w:lang w:eastAsia="ru-RU"/>
        </w:rPr>
        <w:t xml:space="preserve"> </w:t>
      </w:r>
      <w:proofErr w:type="spellStart"/>
      <w:r w:rsidRPr="00E46786">
        <w:rPr>
          <w:rFonts w:ascii="Times New Roman" w:eastAsia="Times New Roman" w:hAnsi="Times New Roman" w:cs="Times New Roman"/>
          <w:sz w:val="24"/>
          <w:szCs w:val="24"/>
          <w:lang w:eastAsia="ru-RU"/>
        </w:rPr>
        <w:t>санітарного</w:t>
      </w:r>
      <w:proofErr w:type="spellEnd"/>
      <w:r w:rsidRPr="00E46786">
        <w:rPr>
          <w:rFonts w:ascii="Times New Roman" w:eastAsia="Times New Roman" w:hAnsi="Times New Roman" w:cs="Times New Roman"/>
          <w:sz w:val="24"/>
          <w:szCs w:val="24"/>
          <w:lang w:eastAsia="ru-RU"/>
        </w:rPr>
        <w:t xml:space="preserve"> стану.</w:t>
      </w:r>
    </w:p>
    <w:p w14:paraId="68862F9C" w14:textId="77777777" w:rsidR="00E46786" w:rsidRPr="00E46786" w:rsidRDefault="00E46786" w:rsidP="00E46786">
      <w:pPr>
        <w:spacing w:before="20" w:after="20" w:line="240" w:lineRule="auto"/>
        <w:ind w:right="-1"/>
        <w:jc w:val="center"/>
        <w:rPr>
          <w:rFonts w:ascii="Times New Roman" w:eastAsia="Calibri" w:hAnsi="Times New Roman" w:cs="Times New Roman"/>
          <w:b/>
          <w:sz w:val="24"/>
          <w:szCs w:val="24"/>
          <w:lang w:eastAsia="ru-RU"/>
        </w:rPr>
      </w:pPr>
    </w:p>
    <w:p w14:paraId="7EDD6CC1" w14:textId="77777777" w:rsidR="00E46786" w:rsidRPr="00E46786" w:rsidRDefault="00E46786" w:rsidP="00E46786">
      <w:pPr>
        <w:spacing w:after="0"/>
        <w:ind w:firstLine="567"/>
        <w:jc w:val="both"/>
        <w:rPr>
          <w:rFonts w:ascii="Times New Roman" w:eastAsia="Aptos" w:hAnsi="Times New Roman" w:cs="Times New Roman"/>
          <w:i/>
          <w:color w:val="000000"/>
          <w:kern w:val="2"/>
          <w:sz w:val="24"/>
          <w:szCs w:val="24"/>
          <w14:ligatures w14:val="standardContextual"/>
        </w:rPr>
      </w:pPr>
      <w:r w:rsidRPr="00E46786">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0FA21656" w14:textId="77777777" w:rsidR="00E46786" w:rsidRPr="00E46786" w:rsidRDefault="00E46786" w:rsidP="00E46786">
      <w:pPr>
        <w:spacing w:after="0"/>
        <w:ind w:firstLine="567"/>
        <w:jc w:val="both"/>
        <w:rPr>
          <w:rFonts w:ascii="Times New Roman" w:eastAsia="Aptos" w:hAnsi="Times New Roman" w:cs="Times New Roman"/>
          <w:i/>
          <w:color w:val="000000"/>
          <w:kern w:val="2"/>
          <w:sz w:val="24"/>
          <w:szCs w:val="24"/>
          <w14:ligatures w14:val="standardContextual"/>
        </w:rPr>
      </w:pPr>
      <w:r w:rsidRPr="00E46786">
        <w:rPr>
          <w:rFonts w:ascii="Times New Roman" w:eastAsia="Aptos" w:hAnsi="Times New Roman" w:cs="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583F9C36" w14:textId="77777777" w:rsidR="00E46786" w:rsidRPr="00E46786" w:rsidRDefault="00E46786" w:rsidP="00E46786">
      <w:pPr>
        <w:spacing w:after="0"/>
        <w:ind w:firstLine="567"/>
        <w:jc w:val="both"/>
        <w:rPr>
          <w:rFonts w:ascii="Times New Roman" w:eastAsia="Aptos" w:hAnsi="Times New Roman" w:cs="Times New Roman"/>
          <w:i/>
          <w:color w:val="000000"/>
          <w:kern w:val="2"/>
          <w:sz w:val="24"/>
          <w:szCs w:val="24"/>
          <w14:ligatures w14:val="standardContextual"/>
        </w:rPr>
      </w:pPr>
      <w:r w:rsidRPr="00E46786">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1B589B96" w14:textId="77777777" w:rsidR="00E46786" w:rsidRPr="00E46786" w:rsidRDefault="00E46786" w:rsidP="00E46786">
      <w:pPr>
        <w:widowControl w:val="0"/>
        <w:spacing w:after="0" w:line="240" w:lineRule="auto"/>
        <w:ind w:right="-142" w:firstLine="567"/>
        <w:jc w:val="both"/>
        <w:rPr>
          <w:rFonts w:ascii="Times New Roman" w:eastAsia="Times New Roman" w:hAnsi="Times New Roman" w:cs="Times New Roman"/>
          <w:i/>
          <w:iCs/>
          <w:sz w:val="24"/>
          <w:szCs w:val="24"/>
          <w:lang w:eastAsia="ru-RU"/>
        </w:rPr>
      </w:pPr>
      <w:r w:rsidRPr="00E46786">
        <w:rPr>
          <w:rFonts w:ascii="Times New Roman" w:eastAsia="Times New Roman" w:hAnsi="Times New Roman" w:cs="Times New Roman"/>
          <w:i/>
          <w:iCs/>
          <w:sz w:val="24"/>
          <w:szCs w:val="24"/>
          <w:lang w:eastAsia="ru-RU"/>
        </w:rPr>
        <w:t>Якщо Постачальник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35822D85" w14:textId="77777777" w:rsidR="00401FDB" w:rsidRPr="003D143C" w:rsidRDefault="00401FDB" w:rsidP="00401FDB">
      <w:pPr>
        <w:widowControl w:val="0"/>
        <w:spacing w:after="0" w:line="240" w:lineRule="auto"/>
        <w:ind w:right="-142" w:firstLine="567"/>
        <w:jc w:val="both"/>
        <w:rPr>
          <w:rFonts w:ascii="Times New Roman" w:eastAsia="Times New Roman" w:hAnsi="Times New Roman" w:cs="Times New Roman"/>
          <w:i/>
          <w:iCs/>
          <w:sz w:val="24"/>
          <w:szCs w:val="24"/>
          <w:lang w:eastAsia="ru-RU"/>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7C675754"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E46786">
        <w:rPr>
          <w:rFonts w:ascii="Times New Roman" w:eastAsia="Times New Roman" w:hAnsi="Times New Roman" w:cs="Times New Roman"/>
          <w:sz w:val="24"/>
          <w:szCs w:val="24"/>
          <w:lang w:eastAsia="ru-RU"/>
        </w:rPr>
        <w:t>204 480</w:t>
      </w:r>
      <w:r w:rsidR="00E40FD1">
        <w:rPr>
          <w:rFonts w:ascii="Times New Roman" w:eastAsia="Times New Roman" w:hAnsi="Times New Roman" w:cs="Times New Roman"/>
          <w:sz w:val="24"/>
          <w:szCs w:val="24"/>
          <w:lang w:eastAsia="ru-RU"/>
        </w:rPr>
        <w:t>,00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E46786">
        <w:rPr>
          <w:rFonts w:ascii="Times New Roman" w:eastAsia="Times New Roman" w:hAnsi="Times New Roman" w:cs="Times New Roman"/>
          <w:sz w:val="24"/>
          <w:szCs w:val="24"/>
          <w:lang w:eastAsia="ru-RU"/>
        </w:rPr>
        <w:t>двісті чотири тисячі чотириста вісімдесят</w:t>
      </w:r>
      <w:r w:rsidR="00424E95">
        <w:rPr>
          <w:rFonts w:ascii="Times New Roman" w:eastAsia="Times New Roman" w:hAnsi="Times New Roman" w:cs="Times New Roman"/>
          <w:sz w:val="24"/>
          <w:szCs w:val="24"/>
          <w:lang w:eastAsia="ru-RU"/>
        </w:rPr>
        <w:t xml:space="preserve">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E40FD1">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10"/>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EF388" w14:textId="77777777" w:rsidR="00666F3E" w:rsidRDefault="00666F3E">
      <w:pPr>
        <w:spacing w:after="0" w:line="240" w:lineRule="auto"/>
      </w:pPr>
      <w:r>
        <w:separator/>
      </w:r>
    </w:p>
  </w:endnote>
  <w:endnote w:type="continuationSeparator" w:id="0">
    <w:p w14:paraId="7C3265BD" w14:textId="77777777" w:rsidR="00666F3E" w:rsidRDefault="00666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charset w:val="00"/>
    <w:family w:val="roman"/>
    <w:pitch w:val="default"/>
  </w:font>
  <w:font w:name="FreeSans">
    <w:altName w:val="Cambria"/>
    <w:charset w:val="00"/>
    <w:family w:val="roman"/>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B8DF6" w14:textId="77777777" w:rsidR="00666F3E" w:rsidRDefault="00666F3E">
      <w:pPr>
        <w:spacing w:after="0" w:line="240" w:lineRule="auto"/>
      </w:pPr>
      <w:r>
        <w:separator/>
      </w:r>
    </w:p>
  </w:footnote>
  <w:footnote w:type="continuationSeparator" w:id="0">
    <w:p w14:paraId="71BDDF44" w14:textId="77777777" w:rsidR="00666F3E" w:rsidRDefault="00666F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1B596043"/>
    <w:multiLevelType w:val="hybridMultilevel"/>
    <w:tmpl w:val="51D001D8"/>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1E0F62E9"/>
    <w:multiLevelType w:val="hybridMultilevel"/>
    <w:tmpl w:val="6234FFE6"/>
    <w:lvl w:ilvl="0" w:tplc="AF90BF04">
      <w:start w:val="1"/>
      <w:numFmt w:val="decimal"/>
      <w:lvlText w:val="%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7"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8"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9"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0"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1"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49A16269"/>
    <w:multiLevelType w:val="hybridMultilevel"/>
    <w:tmpl w:val="1E700D94"/>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9"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31"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6"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7"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8"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40"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6"/>
  </w:num>
  <w:num w:numId="2" w16cid:durableId="1729961447">
    <w:abstractNumId w:val="28"/>
  </w:num>
  <w:num w:numId="3" w16cid:durableId="556090777">
    <w:abstractNumId w:val="20"/>
  </w:num>
  <w:num w:numId="4" w16cid:durableId="1865628638">
    <w:abstractNumId w:val="26"/>
  </w:num>
  <w:num w:numId="5" w16cid:durableId="522862248">
    <w:abstractNumId w:val="32"/>
  </w:num>
  <w:num w:numId="6" w16cid:durableId="1128400551">
    <w:abstractNumId w:val="12"/>
  </w:num>
  <w:num w:numId="7" w16cid:durableId="1549879148">
    <w:abstractNumId w:val="23"/>
  </w:num>
  <w:num w:numId="8" w16cid:durableId="537087471">
    <w:abstractNumId w:val="31"/>
  </w:num>
  <w:num w:numId="9" w16cid:durableId="632519650">
    <w:abstractNumId w:val="41"/>
  </w:num>
  <w:num w:numId="10" w16cid:durableId="713892545">
    <w:abstractNumId w:val="37"/>
  </w:num>
  <w:num w:numId="11" w16cid:durableId="2031645203">
    <w:abstractNumId w:val="11"/>
  </w:num>
  <w:num w:numId="12" w16cid:durableId="1392928292">
    <w:abstractNumId w:val="18"/>
  </w:num>
  <w:num w:numId="13" w16cid:durableId="502626488">
    <w:abstractNumId w:val="38"/>
  </w:num>
  <w:num w:numId="14" w16cid:durableId="1996909732">
    <w:abstractNumId w:val="34"/>
  </w:num>
  <w:num w:numId="15" w16cid:durableId="2090689452">
    <w:abstractNumId w:val="15"/>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4"/>
  </w:num>
  <w:num w:numId="24" w16cid:durableId="1117216616">
    <w:abstractNumId w:val="6"/>
  </w:num>
  <w:num w:numId="25" w16cid:durableId="1597712182">
    <w:abstractNumId w:val="19"/>
  </w:num>
  <w:num w:numId="26" w16cid:durableId="83501982">
    <w:abstractNumId w:val="22"/>
  </w:num>
  <w:num w:numId="27" w16cid:durableId="897714752">
    <w:abstractNumId w:val="39"/>
  </w:num>
  <w:num w:numId="28" w16cid:durableId="1340739716">
    <w:abstractNumId w:val="30"/>
  </w:num>
  <w:num w:numId="29" w16cid:durableId="1303923221">
    <w:abstractNumId w:val="9"/>
  </w:num>
  <w:num w:numId="30" w16cid:durableId="563369717">
    <w:abstractNumId w:val="7"/>
  </w:num>
  <w:num w:numId="31" w16cid:durableId="1640304287">
    <w:abstractNumId w:val="27"/>
  </w:num>
  <w:num w:numId="32" w16cid:durableId="992947525">
    <w:abstractNumId w:val="33"/>
  </w:num>
  <w:num w:numId="33" w16cid:durableId="517935318">
    <w:abstractNumId w:val="21"/>
  </w:num>
  <w:num w:numId="34" w16cid:durableId="165441230">
    <w:abstractNumId w:val="10"/>
  </w:num>
  <w:num w:numId="35" w16cid:durableId="2119257652">
    <w:abstractNumId w:val="40"/>
  </w:num>
  <w:num w:numId="36" w16cid:durableId="1737513576">
    <w:abstractNumId w:val="29"/>
  </w:num>
  <w:num w:numId="37" w16cid:durableId="1201362699">
    <w:abstractNumId w:val="36"/>
  </w:num>
  <w:num w:numId="38" w16cid:durableId="1472871293">
    <w:abstractNumId w:val="17"/>
  </w:num>
  <w:num w:numId="39" w16cid:durableId="189494074">
    <w:abstractNumId w:val="35"/>
  </w:num>
  <w:num w:numId="40" w16cid:durableId="1223843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9176578">
    <w:abstractNumId w:val="25"/>
  </w:num>
  <w:num w:numId="42" w16cid:durableId="1214342521">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1FDB"/>
    <w:rsid w:val="004037B3"/>
    <w:rsid w:val="00407472"/>
    <w:rsid w:val="00424E95"/>
    <w:rsid w:val="00431467"/>
    <w:rsid w:val="0043174C"/>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563DD"/>
    <w:rsid w:val="00662596"/>
    <w:rsid w:val="00666F3E"/>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40FD1"/>
    <w:rsid w:val="00E46786"/>
    <w:rsid w:val="00E62993"/>
    <w:rsid w:val="00E62C9F"/>
    <w:rsid w:val="00E6425F"/>
    <w:rsid w:val="00E80A48"/>
    <w:rsid w:val="00EA5532"/>
    <w:rsid w:val="00ED61FD"/>
    <w:rsid w:val="00F1103E"/>
    <w:rsid w:val="00F14A71"/>
    <w:rsid w:val="00F15D70"/>
    <w:rsid w:val="00F20252"/>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 w:type="table" w:customStyle="1" w:styleId="27">
    <w:name w:val="Сітка таблиці2"/>
    <w:basedOn w:val="a1"/>
    <w:next w:val="a5"/>
    <w:uiPriority w:val="99"/>
    <w:rsid w:val="00E46786"/>
    <w:pPr>
      <w:spacing w:after="0" w:line="240" w:lineRule="auto"/>
    </w:pPr>
    <w:rPr>
      <w:rFonts w:ascii="Calibri" w:eastAsia="Calibri" w:hAnsi="Calibri" w:cs="Times New Roman"/>
      <w:sz w:val="20"/>
      <w:szCs w:val="20"/>
      <w:lang w:val="uk-UA" w:eastAsia="uk-U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3</Pages>
  <Words>3978</Words>
  <Characters>2268</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218</cp:revision>
  <dcterms:created xsi:type="dcterms:W3CDTF">2022-11-01T12:47:00Z</dcterms:created>
  <dcterms:modified xsi:type="dcterms:W3CDTF">2026-07-22T09:52:00Z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