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6C82AA"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953F8" w:rsidRPr="001953F8">
        <w:rPr>
          <w:b w:val="0"/>
          <w:bCs w:val="0"/>
          <w:sz w:val="24"/>
          <w:szCs w:val="24"/>
        </w:rPr>
        <w:t>Закупівля послуг з технічного обслуговування дизельного генератора за кодом CPV за ЄЗС ДК 021:2015: 50530000-9 Послуги з ремонту і технічного обслуговування техніки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A9A476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1953F8">
        <w:rPr>
          <w:rFonts w:ascii="Times New Roman" w:hAnsi="Times New Roman" w:cs="Times New Roman"/>
          <w:sz w:val="24"/>
          <w:szCs w:val="24"/>
        </w:rPr>
        <w:t>6259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117F8F3A"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953F8" w:rsidRPr="001953F8">
        <w:rPr>
          <w:b w:val="0"/>
          <w:bCs w:val="0"/>
          <w:sz w:val="24"/>
          <w:szCs w:val="24"/>
        </w:rPr>
        <w:t>Закупівля послуг з технічного обслуговування дизельного генератора за кодом CPV за ЄЗС ДК 021:2015: 50530000-9 Послуги з ремонту і технічного обслуговування техніки</w:t>
      </w:r>
    </w:p>
    <w:p w14:paraId="6642B769" w14:textId="77777777" w:rsidR="001953F8" w:rsidRPr="001953F8" w:rsidRDefault="001953F8" w:rsidP="001953F8">
      <w:pPr>
        <w:spacing w:after="0" w:line="240" w:lineRule="auto"/>
        <w:jc w:val="center"/>
        <w:rPr>
          <w:rFonts w:ascii="Times New Roman" w:eastAsia="Aptos" w:hAnsi="Times New Roman" w:cs="Times New Roman"/>
          <w:b/>
          <w:bCs/>
          <w:color w:val="000000"/>
          <w:kern w:val="2"/>
          <w:sz w:val="24"/>
          <w:szCs w:val="24"/>
          <w14:ligatures w14:val="standardContextual"/>
        </w:rPr>
      </w:pPr>
      <w:r w:rsidRPr="001953F8">
        <w:rPr>
          <w:rFonts w:ascii="Times New Roman" w:eastAsia="Aptos" w:hAnsi="Times New Roman" w:cs="Times New Roman"/>
          <w:b/>
          <w:bCs/>
          <w:color w:val="000000"/>
          <w:kern w:val="2"/>
          <w:sz w:val="24"/>
          <w:szCs w:val="24"/>
          <w14:ligatures w14:val="standardContextual"/>
        </w:rPr>
        <w:t>ТЕХНІЧНІ ВИМОГИ</w:t>
      </w:r>
    </w:p>
    <w:p w14:paraId="288318ED" w14:textId="77777777" w:rsidR="001953F8" w:rsidRPr="001953F8" w:rsidRDefault="001953F8" w:rsidP="001953F8">
      <w:pPr>
        <w:spacing w:after="0" w:line="240" w:lineRule="auto"/>
        <w:jc w:val="center"/>
        <w:rPr>
          <w:rFonts w:ascii="Times New Roman" w:eastAsia="Aptos" w:hAnsi="Times New Roman" w:cs="Times New Roman"/>
          <w:b/>
          <w:bCs/>
          <w:color w:val="000000"/>
          <w:kern w:val="2"/>
          <w:sz w:val="24"/>
          <w:szCs w:val="24"/>
          <w14:ligatures w14:val="standardContextual"/>
        </w:rPr>
      </w:pPr>
      <w:r w:rsidRPr="001953F8">
        <w:rPr>
          <w:rFonts w:ascii="Times New Roman" w:eastAsia="Aptos" w:hAnsi="Times New Roman" w:cs="Times New Roman"/>
          <w:b/>
          <w:bCs/>
          <w:color w:val="000000"/>
          <w:kern w:val="2"/>
          <w:sz w:val="24"/>
          <w:szCs w:val="24"/>
          <w14:ligatures w14:val="standardContextual"/>
        </w:rPr>
        <w:t xml:space="preserve">до закупівлі з технічного обслуговування  дизель-генератора GP 280 S/I -N-A </w:t>
      </w:r>
      <w:proofErr w:type="spellStart"/>
      <w:r w:rsidRPr="001953F8">
        <w:rPr>
          <w:rFonts w:ascii="Times New Roman" w:eastAsia="Aptos" w:hAnsi="Times New Roman" w:cs="Times New Roman"/>
          <w:b/>
          <w:bCs/>
          <w:color w:val="000000"/>
          <w:kern w:val="2"/>
          <w:sz w:val="24"/>
          <w:szCs w:val="24"/>
          <w14:ligatures w14:val="standardContextual"/>
        </w:rPr>
        <w:t>Green</w:t>
      </w:r>
      <w:proofErr w:type="spellEnd"/>
      <w:r w:rsidRPr="001953F8">
        <w:rPr>
          <w:rFonts w:ascii="Times New Roman" w:eastAsia="Aptos" w:hAnsi="Times New Roman" w:cs="Times New Roman"/>
          <w:b/>
          <w:bCs/>
          <w:color w:val="000000"/>
          <w:kern w:val="2"/>
          <w:sz w:val="24"/>
          <w:szCs w:val="24"/>
          <w14:ligatures w14:val="standardContextual"/>
        </w:rPr>
        <w:t xml:space="preserve"> </w:t>
      </w:r>
      <w:proofErr w:type="spellStart"/>
      <w:r w:rsidRPr="001953F8">
        <w:rPr>
          <w:rFonts w:ascii="Times New Roman" w:eastAsia="Aptos" w:hAnsi="Times New Roman" w:cs="Times New Roman"/>
          <w:b/>
          <w:bCs/>
          <w:color w:val="000000"/>
          <w:kern w:val="2"/>
          <w:sz w:val="24"/>
          <w:szCs w:val="24"/>
          <w14:ligatures w14:val="standardContextual"/>
        </w:rPr>
        <w:t>Power</w:t>
      </w:r>
      <w:proofErr w:type="spellEnd"/>
      <w:r w:rsidRPr="001953F8">
        <w:rPr>
          <w:rFonts w:ascii="Times New Roman" w:eastAsia="Aptos" w:hAnsi="Times New Roman" w:cs="Times New Roman"/>
          <w:b/>
          <w:bCs/>
          <w:color w:val="000000"/>
          <w:kern w:val="2"/>
          <w:sz w:val="24"/>
          <w:szCs w:val="24"/>
          <w14:ligatures w14:val="standardContextual"/>
        </w:rPr>
        <w:t xml:space="preserve"> </w:t>
      </w:r>
      <w:proofErr w:type="spellStart"/>
      <w:r w:rsidRPr="001953F8">
        <w:rPr>
          <w:rFonts w:ascii="Times New Roman" w:eastAsia="Aptos" w:hAnsi="Times New Roman" w:cs="Times New Roman"/>
          <w:b/>
          <w:bCs/>
          <w:color w:val="000000"/>
          <w:kern w:val="2"/>
          <w:sz w:val="24"/>
          <w:szCs w:val="24"/>
          <w14:ligatures w14:val="standardContextual"/>
        </w:rPr>
        <w:t>Systems</w:t>
      </w:r>
      <w:proofErr w:type="spellEnd"/>
    </w:p>
    <w:p w14:paraId="48601783" w14:textId="77777777" w:rsidR="001953F8" w:rsidRPr="001953F8" w:rsidRDefault="001953F8" w:rsidP="001953F8">
      <w:pPr>
        <w:spacing w:after="0" w:line="240" w:lineRule="auto"/>
        <w:ind w:left="-284" w:right="978"/>
        <w:jc w:val="both"/>
        <w:rPr>
          <w:rFonts w:ascii="Times New Roman" w:eastAsia="Aptos" w:hAnsi="Times New Roman" w:cs="Times New Roman"/>
          <w:kern w:val="2"/>
          <w:sz w:val="24"/>
          <w:szCs w:val="24"/>
        </w:rPr>
      </w:pPr>
    </w:p>
    <w:p w14:paraId="2972C725" w14:textId="77777777" w:rsidR="001953F8" w:rsidRPr="001953F8" w:rsidRDefault="001953F8" w:rsidP="001953F8">
      <w:pPr>
        <w:tabs>
          <w:tab w:val="left" w:pos="0"/>
          <w:tab w:val="left" w:pos="993"/>
          <w:tab w:val="left" w:pos="1276"/>
        </w:tabs>
        <w:spacing w:after="0" w:line="240" w:lineRule="auto"/>
        <w:ind w:right="141"/>
        <w:contextualSpacing/>
        <w:jc w:val="both"/>
        <w:rPr>
          <w:rFonts w:ascii="Times New Roman" w:hAnsi="Times New Roman" w:cs="Times New Roman"/>
          <w:b/>
          <w:sz w:val="24"/>
          <w:szCs w:val="24"/>
        </w:rPr>
      </w:pPr>
      <w:bookmarkStart w:id="0" w:name="_Hlk216866463"/>
      <w:bookmarkStart w:id="1" w:name="_Hlk216866497"/>
      <w:r w:rsidRPr="001953F8">
        <w:rPr>
          <w:rFonts w:ascii="Times New Roman" w:hAnsi="Times New Roman" w:cs="Times New Roman"/>
          <w:b/>
          <w:sz w:val="24"/>
          <w:szCs w:val="24"/>
        </w:rPr>
        <w:t>Місцезнаходження дизельного генератора</w:t>
      </w:r>
    </w:p>
    <w:tbl>
      <w:tblPr>
        <w:tblpPr w:leftFromText="180" w:rightFromText="180" w:vertAnchor="text" w:horzAnchor="margin" w:tblpX="-49" w:tblpY="51"/>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828"/>
        <w:gridCol w:w="1491"/>
      </w:tblGrid>
      <w:tr w:rsidR="001953F8" w:rsidRPr="001953F8" w14:paraId="37F0013A" w14:textId="77777777" w:rsidTr="007F5BD0">
        <w:trPr>
          <w:trHeight w:val="843"/>
        </w:trPr>
        <w:tc>
          <w:tcPr>
            <w:tcW w:w="3964" w:type="dxa"/>
            <w:vAlign w:val="center"/>
          </w:tcPr>
          <w:p w14:paraId="334EA604" w14:textId="77777777" w:rsidR="001953F8" w:rsidRPr="001953F8" w:rsidRDefault="001953F8" w:rsidP="001953F8">
            <w:pPr>
              <w:spacing w:after="0" w:line="240" w:lineRule="auto"/>
              <w:jc w:val="center"/>
              <w:rPr>
                <w:rFonts w:ascii="Times New Roman" w:hAnsi="Times New Roman" w:cs="Times New Roman"/>
                <w:b/>
                <w:bCs/>
                <w:sz w:val="24"/>
                <w:szCs w:val="24"/>
                <w:lang w:val="ru-RU"/>
              </w:rPr>
            </w:pPr>
            <w:r w:rsidRPr="001953F8">
              <w:rPr>
                <w:rFonts w:ascii="Times New Roman" w:hAnsi="Times New Roman" w:cs="Times New Roman"/>
                <w:b/>
                <w:bCs/>
                <w:sz w:val="24"/>
                <w:szCs w:val="24"/>
                <w:lang w:val="ru-RU"/>
              </w:rPr>
              <w:t xml:space="preserve">Адреса </w:t>
            </w:r>
            <w:proofErr w:type="spellStart"/>
            <w:r w:rsidRPr="001953F8">
              <w:rPr>
                <w:rFonts w:ascii="Times New Roman" w:hAnsi="Times New Roman" w:cs="Times New Roman"/>
                <w:b/>
                <w:bCs/>
                <w:sz w:val="24"/>
                <w:szCs w:val="24"/>
                <w:lang w:val="ru-RU"/>
              </w:rPr>
              <w:t>розташування</w:t>
            </w:r>
            <w:proofErr w:type="spellEnd"/>
            <w:r w:rsidRPr="001953F8">
              <w:rPr>
                <w:rFonts w:ascii="Times New Roman" w:hAnsi="Times New Roman" w:cs="Times New Roman"/>
                <w:b/>
                <w:bCs/>
                <w:sz w:val="24"/>
                <w:szCs w:val="24"/>
                <w:lang w:val="ru-RU"/>
              </w:rPr>
              <w:t xml:space="preserve"> </w:t>
            </w:r>
            <w:proofErr w:type="spellStart"/>
            <w:r w:rsidRPr="001953F8">
              <w:rPr>
                <w:rFonts w:ascii="Times New Roman" w:hAnsi="Times New Roman" w:cs="Times New Roman"/>
                <w:b/>
                <w:bCs/>
                <w:sz w:val="24"/>
                <w:szCs w:val="24"/>
                <w:lang w:val="ru-RU"/>
              </w:rPr>
              <w:t>обладнання</w:t>
            </w:r>
            <w:proofErr w:type="spellEnd"/>
          </w:p>
        </w:tc>
        <w:tc>
          <w:tcPr>
            <w:tcW w:w="3828" w:type="dxa"/>
            <w:vAlign w:val="center"/>
          </w:tcPr>
          <w:p w14:paraId="6B43BD8B" w14:textId="77777777" w:rsidR="001953F8" w:rsidRPr="001953F8" w:rsidRDefault="001953F8" w:rsidP="001953F8">
            <w:pPr>
              <w:spacing w:after="0" w:line="240" w:lineRule="auto"/>
              <w:jc w:val="center"/>
              <w:rPr>
                <w:rFonts w:ascii="Times New Roman" w:hAnsi="Times New Roman" w:cs="Times New Roman"/>
                <w:b/>
                <w:bCs/>
                <w:sz w:val="24"/>
                <w:szCs w:val="24"/>
                <w:lang w:val="ru-RU"/>
              </w:rPr>
            </w:pPr>
            <w:proofErr w:type="spellStart"/>
            <w:r w:rsidRPr="001953F8">
              <w:rPr>
                <w:rFonts w:ascii="Times New Roman" w:hAnsi="Times New Roman" w:cs="Times New Roman"/>
                <w:b/>
                <w:bCs/>
                <w:sz w:val="24"/>
                <w:szCs w:val="24"/>
                <w:lang w:val="ru-RU"/>
              </w:rPr>
              <w:t>Найменування</w:t>
            </w:r>
            <w:proofErr w:type="spellEnd"/>
          </w:p>
        </w:tc>
        <w:tc>
          <w:tcPr>
            <w:tcW w:w="1491" w:type="dxa"/>
            <w:vAlign w:val="center"/>
          </w:tcPr>
          <w:p w14:paraId="20CB7263" w14:textId="77777777" w:rsidR="001953F8" w:rsidRPr="001953F8" w:rsidRDefault="001953F8" w:rsidP="001953F8">
            <w:pPr>
              <w:spacing w:after="0" w:line="240" w:lineRule="auto"/>
              <w:jc w:val="center"/>
              <w:rPr>
                <w:rFonts w:ascii="Times New Roman" w:hAnsi="Times New Roman" w:cs="Times New Roman"/>
                <w:b/>
                <w:bCs/>
                <w:sz w:val="24"/>
                <w:szCs w:val="24"/>
                <w:lang w:val="ru-RU"/>
              </w:rPr>
            </w:pPr>
            <w:proofErr w:type="spellStart"/>
            <w:r w:rsidRPr="001953F8">
              <w:rPr>
                <w:rFonts w:ascii="Times New Roman" w:hAnsi="Times New Roman" w:cs="Times New Roman"/>
                <w:b/>
                <w:bCs/>
                <w:sz w:val="24"/>
                <w:szCs w:val="24"/>
                <w:lang w:val="ru-RU"/>
              </w:rPr>
              <w:t>Кількість</w:t>
            </w:r>
            <w:proofErr w:type="spellEnd"/>
            <w:r w:rsidRPr="001953F8">
              <w:rPr>
                <w:rFonts w:ascii="Times New Roman" w:hAnsi="Times New Roman" w:cs="Times New Roman"/>
                <w:b/>
                <w:bCs/>
                <w:sz w:val="24"/>
                <w:szCs w:val="24"/>
                <w:lang w:val="ru-RU"/>
              </w:rPr>
              <w:t xml:space="preserve"> </w:t>
            </w:r>
            <w:proofErr w:type="spellStart"/>
            <w:r w:rsidRPr="001953F8">
              <w:rPr>
                <w:rFonts w:ascii="Times New Roman" w:hAnsi="Times New Roman" w:cs="Times New Roman"/>
                <w:b/>
                <w:bCs/>
                <w:sz w:val="24"/>
                <w:szCs w:val="24"/>
                <w:lang w:val="ru-RU"/>
              </w:rPr>
              <w:t>одиниць</w:t>
            </w:r>
            <w:proofErr w:type="spellEnd"/>
          </w:p>
        </w:tc>
      </w:tr>
      <w:tr w:rsidR="001953F8" w:rsidRPr="001953F8" w14:paraId="586750D9" w14:textId="77777777" w:rsidTr="007F5BD0">
        <w:trPr>
          <w:trHeight w:val="272"/>
        </w:trPr>
        <w:tc>
          <w:tcPr>
            <w:tcW w:w="3964" w:type="dxa"/>
            <w:vAlign w:val="center"/>
          </w:tcPr>
          <w:p w14:paraId="0D6BEFEE" w14:textId="77777777" w:rsidR="001953F8" w:rsidRPr="001953F8" w:rsidRDefault="001953F8" w:rsidP="001953F8">
            <w:pPr>
              <w:spacing w:after="0" w:line="240" w:lineRule="auto"/>
              <w:jc w:val="center"/>
              <w:rPr>
                <w:rFonts w:ascii="Times New Roman" w:hAnsi="Times New Roman" w:cs="Times New Roman"/>
                <w:sz w:val="24"/>
                <w:szCs w:val="24"/>
              </w:rPr>
            </w:pPr>
            <w:r w:rsidRPr="001953F8">
              <w:rPr>
                <w:rFonts w:ascii="Times New Roman" w:hAnsi="Times New Roman" w:cs="Times New Roman"/>
                <w:sz w:val="24"/>
                <w:szCs w:val="24"/>
              </w:rPr>
              <w:t>м. Дніпро вул. Незалежності, 18</w:t>
            </w:r>
          </w:p>
        </w:tc>
        <w:tc>
          <w:tcPr>
            <w:tcW w:w="3828" w:type="dxa"/>
            <w:vAlign w:val="center"/>
          </w:tcPr>
          <w:p w14:paraId="00E0397C" w14:textId="77777777" w:rsidR="001953F8" w:rsidRPr="001953F8" w:rsidRDefault="001953F8" w:rsidP="001953F8">
            <w:pPr>
              <w:spacing w:after="0" w:line="240" w:lineRule="auto"/>
              <w:jc w:val="center"/>
              <w:rPr>
                <w:rFonts w:ascii="Times New Roman" w:hAnsi="Times New Roman" w:cs="Times New Roman"/>
                <w:sz w:val="24"/>
                <w:szCs w:val="24"/>
                <w:lang w:val="en-US"/>
              </w:rPr>
            </w:pPr>
            <w:proofErr w:type="spellStart"/>
            <w:r w:rsidRPr="001953F8">
              <w:rPr>
                <w:rFonts w:ascii="Times New Roman" w:hAnsi="Times New Roman" w:cs="Times New Roman"/>
                <w:sz w:val="24"/>
                <w:szCs w:val="24"/>
                <w:lang w:val="en-US"/>
              </w:rPr>
              <w:t>дизель-генератор</w:t>
            </w:r>
            <w:proofErr w:type="spellEnd"/>
            <w:r w:rsidRPr="001953F8">
              <w:rPr>
                <w:rFonts w:ascii="Times New Roman" w:hAnsi="Times New Roman" w:cs="Times New Roman"/>
                <w:sz w:val="24"/>
                <w:szCs w:val="24"/>
                <w:lang w:val="en-US"/>
              </w:rPr>
              <w:t xml:space="preserve"> GP 280 S/I -N-A Green Power Systems</w:t>
            </w:r>
          </w:p>
        </w:tc>
        <w:tc>
          <w:tcPr>
            <w:tcW w:w="1491" w:type="dxa"/>
            <w:vAlign w:val="center"/>
          </w:tcPr>
          <w:p w14:paraId="3509EA1E" w14:textId="77777777" w:rsidR="001953F8" w:rsidRPr="001953F8" w:rsidRDefault="001953F8" w:rsidP="001953F8">
            <w:pPr>
              <w:spacing w:after="0" w:line="240" w:lineRule="auto"/>
              <w:jc w:val="center"/>
              <w:rPr>
                <w:rFonts w:ascii="Times New Roman" w:hAnsi="Times New Roman" w:cs="Times New Roman"/>
                <w:sz w:val="24"/>
                <w:szCs w:val="24"/>
                <w:lang w:val="ru-RU"/>
              </w:rPr>
            </w:pPr>
            <w:r w:rsidRPr="001953F8">
              <w:rPr>
                <w:rFonts w:ascii="Times New Roman" w:hAnsi="Times New Roman" w:cs="Times New Roman"/>
                <w:sz w:val="24"/>
                <w:szCs w:val="24"/>
                <w:lang w:val="ru-RU"/>
              </w:rPr>
              <w:t>1</w:t>
            </w:r>
          </w:p>
        </w:tc>
      </w:tr>
      <w:bookmarkEnd w:id="0"/>
    </w:tbl>
    <w:p w14:paraId="0E9572E8" w14:textId="77777777" w:rsidR="001953F8" w:rsidRPr="001953F8" w:rsidRDefault="001953F8" w:rsidP="001953F8">
      <w:pPr>
        <w:spacing w:after="0" w:line="240" w:lineRule="auto"/>
        <w:ind w:left="-284" w:right="978"/>
        <w:jc w:val="both"/>
        <w:rPr>
          <w:rFonts w:ascii="Times New Roman" w:eastAsia="Aptos" w:hAnsi="Times New Roman" w:cs="Times New Roman"/>
          <w:kern w:val="2"/>
          <w:sz w:val="24"/>
          <w:szCs w:val="24"/>
        </w:rPr>
      </w:pPr>
    </w:p>
    <w:p w14:paraId="1665F6D1"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1. Заміна оливи двигуна (заміна оливи кожні 250 годин або 12 місяців);</w:t>
      </w:r>
    </w:p>
    <w:p w14:paraId="60BA5CCE"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2. Заміна масляного фільтру (заміна масляного фільтра кожні 250 годин або 12 місяців);</w:t>
      </w:r>
    </w:p>
    <w:p w14:paraId="68874378"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3. Заміна паливного фільтру кожні 250 годин або 12 місяців;</w:t>
      </w:r>
    </w:p>
    <w:p w14:paraId="28343D5E"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4. Заміна повітряного фільтру кожні 1000 годин (надмірно запилене середовище може викликати необхідність заміни фільтра частіше);</w:t>
      </w:r>
    </w:p>
    <w:p w14:paraId="772312C4"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5. Заміна ременів кожні 1000 годин в залежності від їх стану;</w:t>
      </w:r>
    </w:p>
    <w:p w14:paraId="1793DE52"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6. Перевірка основних систем генератора, двигуна, системи автоматики та керування;</w:t>
      </w:r>
    </w:p>
    <w:p w14:paraId="1EC49FAC" w14:textId="77777777" w:rsidR="001953F8" w:rsidRPr="001953F8" w:rsidRDefault="001953F8" w:rsidP="001953F8">
      <w:pPr>
        <w:spacing w:after="0" w:line="240" w:lineRule="auto"/>
        <w:ind w:right="978"/>
        <w:jc w:val="both"/>
        <w:rPr>
          <w:rFonts w:ascii="Times New Roman" w:eastAsia="Aptos" w:hAnsi="Times New Roman" w:cs="Times New Roman"/>
          <w:kern w:val="2"/>
          <w:sz w:val="24"/>
          <w:szCs w:val="24"/>
        </w:rPr>
      </w:pPr>
      <w:r w:rsidRPr="001953F8">
        <w:rPr>
          <w:rFonts w:ascii="Times New Roman" w:eastAsia="Aptos" w:hAnsi="Times New Roman" w:cs="Times New Roman"/>
          <w:kern w:val="2"/>
          <w:sz w:val="24"/>
          <w:szCs w:val="24"/>
        </w:rPr>
        <w:t>7. Виїзд аварійної бригади на протязі 2 годин від заявки замовника.</w:t>
      </w:r>
    </w:p>
    <w:bookmarkEnd w:id="1"/>
    <w:p w14:paraId="782E3F94" w14:textId="77777777" w:rsidR="001953F8" w:rsidRPr="001953F8" w:rsidRDefault="001953F8" w:rsidP="001953F8">
      <w:pPr>
        <w:spacing w:after="0" w:line="240" w:lineRule="auto"/>
        <w:jc w:val="both"/>
        <w:rPr>
          <w:rFonts w:ascii="Times New Roman" w:hAnsi="Times New Roman" w:cs="Times New Roman"/>
          <w:b/>
          <w:sz w:val="24"/>
          <w:szCs w:val="24"/>
        </w:rPr>
      </w:pPr>
    </w:p>
    <w:tbl>
      <w:tblPr>
        <w:tblStyle w:val="110"/>
        <w:tblW w:w="9922" w:type="dxa"/>
        <w:tblInd w:w="-431" w:type="dxa"/>
        <w:tblLayout w:type="fixed"/>
        <w:tblLook w:val="04A0" w:firstRow="1" w:lastRow="0" w:firstColumn="1" w:lastColumn="0" w:noHBand="0" w:noVBand="1"/>
      </w:tblPr>
      <w:tblGrid>
        <w:gridCol w:w="562"/>
        <w:gridCol w:w="5534"/>
        <w:gridCol w:w="992"/>
        <w:gridCol w:w="1134"/>
        <w:gridCol w:w="1700"/>
      </w:tblGrid>
      <w:tr w:rsidR="001953F8" w:rsidRPr="001953F8" w14:paraId="2012CA5C" w14:textId="77777777" w:rsidTr="007F5BD0">
        <w:tc>
          <w:tcPr>
            <w:tcW w:w="562" w:type="dxa"/>
            <w:vAlign w:val="center"/>
          </w:tcPr>
          <w:p w14:paraId="214A1684"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lang w:val="ru-RU"/>
              </w:rPr>
            </w:pPr>
            <w:r w:rsidRPr="001953F8">
              <w:rPr>
                <w:rFonts w:ascii="Times New Roman" w:eastAsia="Aptos" w:hAnsi="Times New Roman" w:cs="Times New Roman"/>
                <w:b/>
                <w:bCs/>
                <w:color w:val="000000"/>
                <w:bdr w:val="none" w:sz="0" w:space="0" w:color="auto" w:frame="1"/>
                <w:shd w:val="clear" w:color="auto" w:fill="FFFFFF"/>
                <w:lang w:val="ru-RU"/>
              </w:rPr>
              <w:t>№</w:t>
            </w:r>
          </w:p>
          <w:p w14:paraId="324E8246" w14:textId="77777777" w:rsidR="001953F8" w:rsidRPr="001953F8" w:rsidRDefault="001953F8" w:rsidP="001953F8">
            <w:pPr>
              <w:rPr>
                <w:rFonts w:ascii="Times New Roman" w:eastAsia="Aptos" w:hAnsi="Times New Roman" w:cs="Times New Roman"/>
                <w:b/>
                <w:bCs/>
                <w:color w:val="000000"/>
                <w:bdr w:val="none" w:sz="0" w:space="0" w:color="auto" w:frame="1"/>
                <w:shd w:val="clear" w:color="auto" w:fill="FFFFFF"/>
                <w:lang w:val="ru-RU"/>
              </w:rPr>
            </w:pPr>
            <w:r w:rsidRPr="001953F8">
              <w:rPr>
                <w:rFonts w:ascii="Times New Roman" w:eastAsia="Aptos" w:hAnsi="Times New Roman" w:cs="Times New Roman"/>
                <w:b/>
                <w:bCs/>
                <w:color w:val="000000"/>
                <w:bdr w:val="none" w:sz="0" w:space="0" w:color="auto" w:frame="1"/>
                <w:shd w:val="clear" w:color="auto" w:fill="FFFFFF"/>
                <w:lang w:val="ru-RU"/>
              </w:rPr>
              <w:t>з/п</w:t>
            </w:r>
          </w:p>
        </w:tc>
        <w:tc>
          <w:tcPr>
            <w:tcW w:w="5534" w:type="dxa"/>
            <w:vAlign w:val="center"/>
          </w:tcPr>
          <w:p w14:paraId="08E87360"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rPr>
            </w:pPr>
            <w:proofErr w:type="spellStart"/>
            <w:r w:rsidRPr="001953F8">
              <w:rPr>
                <w:rFonts w:ascii="Times New Roman" w:eastAsia="Aptos" w:hAnsi="Times New Roman" w:cs="Times New Roman"/>
                <w:b/>
                <w:bCs/>
                <w:color w:val="000000"/>
                <w:bdr w:val="none" w:sz="0" w:space="0" w:color="auto" w:frame="1"/>
                <w:shd w:val="clear" w:color="auto" w:fill="FFFFFF"/>
                <w:lang w:val="ru-RU"/>
              </w:rPr>
              <w:t>Назва</w:t>
            </w:r>
            <w:proofErr w:type="spellEnd"/>
            <w:r w:rsidRPr="001953F8">
              <w:rPr>
                <w:rFonts w:ascii="Times New Roman" w:eastAsia="Aptos" w:hAnsi="Times New Roman" w:cs="Times New Roman"/>
                <w:b/>
                <w:bCs/>
                <w:color w:val="000000"/>
                <w:bdr w:val="none" w:sz="0" w:space="0" w:color="auto" w:frame="1"/>
                <w:shd w:val="clear" w:color="auto" w:fill="FFFFFF"/>
                <w:lang w:val="ru-RU"/>
              </w:rPr>
              <w:t xml:space="preserve"> </w:t>
            </w:r>
            <w:r w:rsidRPr="001953F8">
              <w:rPr>
                <w:rFonts w:ascii="Times New Roman" w:eastAsia="Aptos" w:hAnsi="Times New Roman" w:cs="Times New Roman"/>
                <w:b/>
                <w:bCs/>
                <w:color w:val="000000"/>
                <w:bdr w:val="none" w:sz="0" w:space="0" w:color="auto" w:frame="1"/>
                <w:shd w:val="clear" w:color="auto" w:fill="FFFFFF"/>
              </w:rPr>
              <w:t>послуги</w:t>
            </w:r>
          </w:p>
        </w:tc>
        <w:tc>
          <w:tcPr>
            <w:tcW w:w="992" w:type="dxa"/>
            <w:vAlign w:val="center"/>
          </w:tcPr>
          <w:p w14:paraId="589EE957"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lang w:val="ru-RU"/>
              </w:rPr>
            </w:pPr>
            <w:proofErr w:type="spellStart"/>
            <w:r w:rsidRPr="001953F8">
              <w:rPr>
                <w:rFonts w:ascii="Times New Roman" w:eastAsia="Aptos" w:hAnsi="Times New Roman" w:cs="Times New Roman"/>
                <w:b/>
                <w:bCs/>
                <w:color w:val="000000"/>
                <w:bdr w:val="none" w:sz="0" w:space="0" w:color="auto" w:frame="1"/>
                <w:shd w:val="clear" w:color="auto" w:fill="FFFFFF"/>
                <w:lang w:val="ru-RU"/>
              </w:rPr>
              <w:t>Кількість</w:t>
            </w:r>
            <w:proofErr w:type="spellEnd"/>
            <w:r w:rsidRPr="001953F8">
              <w:rPr>
                <w:rFonts w:ascii="Times New Roman" w:eastAsia="Aptos" w:hAnsi="Times New Roman" w:cs="Times New Roman"/>
                <w:b/>
                <w:bCs/>
                <w:color w:val="000000"/>
                <w:bdr w:val="none" w:sz="0" w:space="0" w:color="auto" w:frame="1"/>
                <w:shd w:val="clear" w:color="auto" w:fill="FFFFFF"/>
                <w:lang w:val="ru-RU"/>
              </w:rPr>
              <w:t xml:space="preserve"> </w:t>
            </w:r>
            <w:proofErr w:type="spellStart"/>
            <w:r w:rsidRPr="001953F8">
              <w:rPr>
                <w:rFonts w:ascii="Times New Roman" w:eastAsia="Aptos" w:hAnsi="Times New Roman" w:cs="Times New Roman"/>
                <w:b/>
                <w:bCs/>
                <w:color w:val="000000"/>
                <w:bdr w:val="none" w:sz="0" w:space="0" w:color="auto" w:frame="1"/>
                <w:shd w:val="clear" w:color="auto" w:fill="FFFFFF"/>
                <w:lang w:val="ru-RU"/>
              </w:rPr>
              <w:t>послуг</w:t>
            </w:r>
            <w:proofErr w:type="spellEnd"/>
          </w:p>
        </w:tc>
        <w:tc>
          <w:tcPr>
            <w:tcW w:w="1134" w:type="dxa"/>
            <w:vAlign w:val="center"/>
          </w:tcPr>
          <w:p w14:paraId="636A82AC"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lang w:val="ru-RU"/>
              </w:rPr>
            </w:pPr>
            <w:proofErr w:type="spellStart"/>
            <w:r w:rsidRPr="001953F8">
              <w:rPr>
                <w:rFonts w:ascii="Times New Roman" w:eastAsia="Aptos" w:hAnsi="Times New Roman" w:cs="Times New Roman"/>
                <w:b/>
                <w:bCs/>
                <w:color w:val="000000"/>
                <w:bdr w:val="none" w:sz="0" w:space="0" w:color="auto" w:frame="1"/>
                <w:shd w:val="clear" w:color="auto" w:fill="FFFFFF"/>
                <w:lang w:val="ru-RU"/>
              </w:rPr>
              <w:t>Одиниця</w:t>
            </w:r>
            <w:proofErr w:type="spellEnd"/>
            <w:r w:rsidRPr="001953F8">
              <w:rPr>
                <w:rFonts w:ascii="Times New Roman" w:eastAsia="Aptos" w:hAnsi="Times New Roman" w:cs="Times New Roman"/>
                <w:b/>
                <w:bCs/>
                <w:color w:val="000000"/>
                <w:bdr w:val="none" w:sz="0" w:space="0" w:color="auto" w:frame="1"/>
                <w:shd w:val="clear" w:color="auto" w:fill="FFFFFF"/>
                <w:lang w:val="ru-RU"/>
              </w:rPr>
              <w:t xml:space="preserve"> </w:t>
            </w:r>
            <w:proofErr w:type="spellStart"/>
            <w:r w:rsidRPr="001953F8">
              <w:rPr>
                <w:rFonts w:ascii="Times New Roman" w:eastAsia="Aptos" w:hAnsi="Times New Roman" w:cs="Times New Roman"/>
                <w:b/>
                <w:bCs/>
                <w:color w:val="000000"/>
                <w:bdr w:val="none" w:sz="0" w:space="0" w:color="auto" w:frame="1"/>
                <w:shd w:val="clear" w:color="auto" w:fill="FFFFFF"/>
                <w:lang w:val="ru-RU"/>
              </w:rPr>
              <w:t>виміру</w:t>
            </w:r>
            <w:proofErr w:type="spellEnd"/>
          </w:p>
        </w:tc>
        <w:tc>
          <w:tcPr>
            <w:tcW w:w="1700" w:type="dxa"/>
          </w:tcPr>
          <w:p w14:paraId="0823F90C"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lang w:val="ru-RU"/>
              </w:rPr>
            </w:pPr>
          </w:p>
          <w:p w14:paraId="6715FECC"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rPr>
            </w:pPr>
            <w:r w:rsidRPr="001953F8">
              <w:rPr>
                <w:rFonts w:ascii="Times New Roman" w:eastAsia="Aptos" w:hAnsi="Times New Roman" w:cs="Times New Roman"/>
                <w:b/>
                <w:bCs/>
                <w:color w:val="000000"/>
                <w:bdr w:val="none" w:sz="0" w:space="0" w:color="auto" w:frame="1"/>
                <w:shd w:val="clear" w:color="auto" w:fill="FFFFFF"/>
              </w:rPr>
              <w:t>Періодичність надання послуг</w:t>
            </w:r>
          </w:p>
          <w:p w14:paraId="51DCD637" w14:textId="77777777" w:rsidR="001953F8" w:rsidRPr="001953F8" w:rsidRDefault="001953F8" w:rsidP="001953F8">
            <w:pPr>
              <w:jc w:val="center"/>
              <w:rPr>
                <w:rFonts w:ascii="Times New Roman" w:eastAsia="Aptos" w:hAnsi="Times New Roman" w:cs="Times New Roman"/>
                <w:b/>
                <w:bCs/>
                <w:color w:val="000000"/>
                <w:bdr w:val="none" w:sz="0" w:space="0" w:color="auto" w:frame="1"/>
                <w:shd w:val="clear" w:color="auto" w:fill="FFFFFF"/>
                <w:lang w:val="ru-RU"/>
              </w:rPr>
            </w:pPr>
          </w:p>
        </w:tc>
      </w:tr>
      <w:tr w:rsidR="001953F8" w:rsidRPr="001953F8" w14:paraId="7A17B21E" w14:textId="77777777" w:rsidTr="007F5BD0">
        <w:trPr>
          <w:trHeight w:val="799"/>
        </w:trPr>
        <w:tc>
          <w:tcPr>
            <w:tcW w:w="562" w:type="dxa"/>
          </w:tcPr>
          <w:p w14:paraId="0BE9DEC0"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1.</w:t>
            </w:r>
          </w:p>
        </w:tc>
        <w:tc>
          <w:tcPr>
            <w:tcW w:w="5534" w:type="dxa"/>
            <w:vAlign w:val="center"/>
          </w:tcPr>
          <w:p w14:paraId="26132F7D"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hAnsi="Times New Roman" w:cs="Times New Roman"/>
                <w:bCs/>
              </w:rPr>
              <w:t>Перевірка рівня мастила у піддоні картеру, додавання при необхідності</w:t>
            </w:r>
          </w:p>
        </w:tc>
        <w:tc>
          <w:tcPr>
            <w:tcW w:w="992" w:type="dxa"/>
            <w:vAlign w:val="center"/>
          </w:tcPr>
          <w:p w14:paraId="491189AE"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40DBA5B0"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457023BC"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6602C19A" w14:textId="77777777" w:rsidTr="007F5BD0">
        <w:trPr>
          <w:trHeight w:val="1693"/>
        </w:trPr>
        <w:tc>
          <w:tcPr>
            <w:tcW w:w="562" w:type="dxa"/>
          </w:tcPr>
          <w:p w14:paraId="7A192C65"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lastRenderedPageBreak/>
              <w:t>2.</w:t>
            </w:r>
          </w:p>
        </w:tc>
        <w:tc>
          <w:tcPr>
            <w:tcW w:w="5534" w:type="dxa"/>
            <w:vAlign w:val="center"/>
          </w:tcPr>
          <w:p w14:paraId="32C91681" w14:textId="77777777" w:rsidR="001953F8" w:rsidRPr="001953F8" w:rsidRDefault="001953F8" w:rsidP="001953F8">
            <w:pPr>
              <w:rPr>
                <w:rFonts w:ascii="Times New Roman" w:eastAsia="Aptos" w:hAnsi="Times New Roman" w:cs="Times New Roman"/>
                <w:bCs/>
                <w:color w:val="000000"/>
                <w:bdr w:val="none" w:sz="0" w:space="0" w:color="auto" w:frame="1"/>
                <w:shd w:val="clear" w:color="auto" w:fill="FFFFFF"/>
              </w:rPr>
            </w:pPr>
            <w:r w:rsidRPr="001953F8">
              <w:rPr>
                <w:rFonts w:ascii="Times New Roman" w:eastAsia="Calibri" w:hAnsi="Times New Roman" w:cs="Times New Roman"/>
              </w:rPr>
              <w:t>Перевірка стану паливних трубопроводів та шлангів на відсутність підтікань заміна паливного фільтру, заміна повітряного фільтру, заміна масляного фільтру, заміна оливи двигуна.</w:t>
            </w:r>
          </w:p>
        </w:tc>
        <w:tc>
          <w:tcPr>
            <w:tcW w:w="992" w:type="dxa"/>
            <w:vAlign w:val="center"/>
          </w:tcPr>
          <w:p w14:paraId="6771176C"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789C6BCA"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23E01141"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7972C57C" w14:textId="77777777" w:rsidTr="007F5BD0">
        <w:trPr>
          <w:trHeight w:val="1117"/>
        </w:trPr>
        <w:tc>
          <w:tcPr>
            <w:tcW w:w="562" w:type="dxa"/>
          </w:tcPr>
          <w:p w14:paraId="12CA2CBB"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3.</w:t>
            </w:r>
          </w:p>
        </w:tc>
        <w:tc>
          <w:tcPr>
            <w:tcW w:w="5534" w:type="dxa"/>
            <w:vAlign w:val="center"/>
          </w:tcPr>
          <w:p w14:paraId="7122B81B" w14:textId="77777777" w:rsidR="001953F8" w:rsidRPr="001953F8" w:rsidRDefault="001953F8" w:rsidP="001953F8">
            <w:pPr>
              <w:rPr>
                <w:rFonts w:ascii="Times New Roman" w:eastAsia="Aptos" w:hAnsi="Times New Roman" w:cs="Times New Roman"/>
                <w:bCs/>
                <w:color w:val="000000"/>
                <w:bdr w:val="none" w:sz="0" w:space="0" w:color="auto" w:frame="1"/>
                <w:shd w:val="clear" w:color="auto" w:fill="FFFFFF"/>
              </w:rPr>
            </w:pPr>
            <w:r w:rsidRPr="001953F8">
              <w:rPr>
                <w:rFonts w:ascii="Times New Roman" w:hAnsi="Times New Roman" w:cs="Times New Roman"/>
              </w:rPr>
              <w:t xml:space="preserve">Перевірка наявності води в фільтрі попереднього очищення палива і зливу </w:t>
            </w:r>
            <w:proofErr w:type="spellStart"/>
            <w:r w:rsidRPr="001953F8">
              <w:rPr>
                <w:rFonts w:ascii="Times New Roman" w:hAnsi="Times New Roman" w:cs="Times New Roman"/>
              </w:rPr>
              <w:t>відстою</w:t>
            </w:r>
            <w:proofErr w:type="spellEnd"/>
            <w:r w:rsidRPr="001953F8">
              <w:rPr>
                <w:rFonts w:ascii="Times New Roman" w:hAnsi="Times New Roman" w:cs="Times New Roman"/>
              </w:rPr>
              <w:t>, за необхідності злив або очищення</w:t>
            </w:r>
          </w:p>
        </w:tc>
        <w:tc>
          <w:tcPr>
            <w:tcW w:w="992" w:type="dxa"/>
            <w:vAlign w:val="center"/>
          </w:tcPr>
          <w:p w14:paraId="5BFDCA29"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32416588"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11E0D5B2"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2F5F8D97" w14:textId="77777777" w:rsidTr="007F5BD0">
        <w:trPr>
          <w:trHeight w:val="1412"/>
        </w:trPr>
        <w:tc>
          <w:tcPr>
            <w:tcW w:w="562" w:type="dxa"/>
          </w:tcPr>
          <w:p w14:paraId="430F0C40"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4.</w:t>
            </w:r>
          </w:p>
        </w:tc>
        <w:tc>
          <w:tcPr>
            <w:tcW w:w="5534" w:type="dxa"/>
            <w:vAlign w:val="center"/>
          </w:tcPr>
          <w:p w14:paraId="3355C3CD" w14:textId="77777777" w:rsidR="001953F8" w:rsidRPr="001953F8" w:rsidRDefault="001953F8" w:rsidP="001953F8">
            <w:pPr>
              <w:rPr>
                <w:rFonts w:ascii="Times New Roman" w:hAnsi="Times New Roman" w:cs="Times New Roman"/>
                <w:bCs/>
              </w:rPr>
            </w:pPr>
            <w:r w:rsidRPr="001953F8">
              <w:rPr>
                <w:rFonts w:ascii="Times New Roman" w:hAnsi="Times New Roman" w:cs="Times New Roman"/>
              </w:rPr>
              <w:t>Перевірка рівня та якості охолоджуючої рідини у повітряному радіаторі, додавання, при необхідності. Перевірка шлангів та відсутність підтікань</w:t>
            </w:r>
          </w:p>
        </w:tc>
        <w:tc>
          <w:tcPr>
            <w:tcW w:w="992" w:type="dxa"/>
            <w:vAlign w:val="center"/>
          </w:tcPr>
          <w:p w14:paraId="7C454D0F"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09AA447E"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64125BFB"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67F82E94" w14:textId="77777777" w:rsidTr="007F5BD0">
        <w:tc>
          <w:tcPr>
            <w:tcW w:w="562" w:type="dxa"/>
          </w:tcPr>
          <w:p w14:paraId="7FC7B8C9"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5.</w:t>
            </w:r>
          </w:p>
        </w:tc>
        <w:tc>
          <w:tcPr>
            <w:tcW w:w="5534" w:type="dxa"/>
            <w:vAlign w:val="center"/>
          </w:tcPr>
          <w:p w14:paraId="2C08FC8B" w14:textId="77777777" w:rsidR="001953F8" w:rsidRPr="001953F8" w:rsidRDefault="001953F8" w:rsidP="001953F8">
            <w:pPr>
              <w:rPr>
                <w:rFonts w:ascii="Times New Roman" w:hAnsi="Times New Roman" w:cs="Times New Roman"/>
              </w:rPr>
            </w:pPr>
            <w:r w:rsidRPr="001953F8">
              <w:rPr>
                <w:rFonts w:ascii="Times New Roman" w:hAnsi="Times New Roman" w:cs="Times New Roman"/>
              </w:rPr>
              <w:t xml:space="preserve">Перевірка крильчатки вентилятора </w:t>
            </w:r>
            <w:proofErr w:type="spellStart"/>
            <w:r w:rsidRPr="001953F8">
              <w:rPr>
                <w:rFonts w:ascii="Times New Roman" w:hAnsi="Times New Roman" w:cs="Times New Roman"/>
              </w:rPr>
              <w:t>охоложхення</w:t>
            </w:r>
            <w:proofErr w:type="spellEnd"/>
            <w:r w:rsidRPr="001953F8">
              <w:rPr>
                <w:rFonts w:ascii="Times New Roman" w:hAnsi="Times New Roman" w:cs="Times New Roman"/>
              </w:rPr>
              <w:t xml:space="preserve">, за необхідності очищення, перевірка ременів приводу, регулювання </w:t>
            </w:r>
            <w:proofErr w:type="spellStart"/>
            <w:r w:rsidRPr="001953F8">
              <w:rPr>
                <w:rFonts w:ascii="Times New Roman" w:hAnsi="Times New Roman" w:cs="Times New Roman"/>
              </w:rPr>
              <w:t>натяу</w:t>
            </w:r>
            <w:proofErr w:type="spellEnd"/>
            <w:r w:rsidRPr="001953F8">
              <w:rPr>
                <w:rFonts w:ascii="Times New Roman" w:hAnsi="Times New Roman" w:cs="Times New Roman"/>
              </w:rPr>
              <w:t>, заміна при необхідності.</w:t>
            </w:r>
          </w:p>
        </w:tc>
        <w:tc>
          <w:tcPr>
            <w:tcW w:w="992" w:type="dxa"/>
            <w:vAlign w:val="center"/>
          </w:tcPr>
          <w:p w14:paraId="6FCD2E58"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2D77DB9C"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6A30AA0A"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53E4E498" w14:textId="77777777" w:rsidTr="007F5BD0">
        <w:tc>
          <w:tcPr>
            <w:tcW w:w="562" w:type="dxa"/>
          </w:tcPr>
          <w:p w14:paraId="371FC1A7"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6.</w:t>
            </w:r>
          </w:p>
        </w:tc>
        <w:tc>
          <w:tcPr>
            <w:tcW w:w="5534" w:type="dxa"/>
            <w:vAlign w:val="center"/>
          </w:tcPr>
          <w:p w14:paraId="5854EDFF" w14:textId="77777777" w:rsidR="001953F8" w:rsidRPr="001953F8" w:rsidRDefault="001953F8" w:rsidP="001953F8">
            <w:pPr>
              <w:rPr>
                <w:rFonts w:ascii="Times New Roman" w:hAnsi="Times New Roman" w:cs="Times New Roman"/>
                <w:bCs/>
              </w:rPr>
            </w:pPr>
            <w:r w:rsidRPr="001953F8">
              <w:rPr>
                <w:rFonts w:ascii="Times New Roman" w:eastAsia="Calibri" w:hAnsi="Times New Roman" w:cs="Times New Roman"/>
                <w:bCs/>
              </w:rPr>
              <w:t>Перевірка роботи стартера двигуна</w:t>
            </w:r>
          </w:p>
        </w:tc>
        <w:tc>
          <w:tcPr>
            <w:tcW w:w="992" w:type="dxa"/>
            <w:vAlign w:val="center"/>
          </w:tcPr>
          <w:p w14:paraId="4D3B30AB"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72C6F293"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p>
          <w:p w14:paraId="5554E52A"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34E86E86"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38CBA464" w14:textId="77777777" w:rsidTr="007F5BD0">
        <w:tc>
          <w:tcPr>
            <w:tcW w:w="562" w:type="dxa"/>
          </w:tcPr>
          <w:p w14:paraId="0F2273DD"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7.</w:t>
            </w:r>
          </w:p>
        </w:tc>
        <w:tc>
          <w:tcPr>
            <w:tcW w:w="5534" w:type="dxa"/>
            <w:vAlign w:val="center"/>
          </w:tcPr>
          <w:p w14:paraId="37C39431" w14:textId="77777777" w:rsidR="001953F8" w:rsidRPr="001953F8" w:rsidRDefault="001953F8" w:rsidP="001953F8">
            <w:pPr>
              <w:rPr>
                <w:rFonts w:ascii="Times New Roman" w:eastAsia="Calibri" w:hAnsi="Times New Roman" w:cs="Times New Roman"/>
                <w:bCs/>
              </w:rPr>
            </w:pPr>
            <w:r w:rsidRPr="001953F8">
              <w:rPr>
                <w:rFonts w:ascii="Times New Roman" w:eastAsia="Calibri" w:hAnsi="Times New Roman" w:cs="Times New Roman"/>
                <w:bCs/>
              </w:rPr>
              <w:t xml:space="preserve">Перевірка стану </w:t>
            </w:r>
            <w:proofErr w:type="spellStart"/>
            <w:r w:rsidRPr="001953F8">
              <w:rPr>
                <w:rFonts w:ascii="Times New Roman" w:eastAsia="Calibri" w:hAnsi="Times New Roman" w:cs="Times New Roman"/>
                <w:bCs/>
              </w:rPr>
              <w:t>акамуляторної</w:t>
            </w:r>
            <w:proofErr w:type="spellEnd"/>
            <w:r w:rsidRPr="001953F8">
              <w:rPr>
                <w:rFonts w:ascii="Times New Roman" w:eastAsia="Calibri" w:hAnsi="Times New Roman" w:cs="Times New Roman"/>
                <w:bCs/>
              </w:rPr>
              <w:t xml:space="preserve"> батареї, заміна при необхідності, перевірка стану зарядного </w:t>
            </w:r>
            <w:proofErr w:type="spellStart"/>
            <w:r w:rsidRPr="001953F8">
              <w:rPr>
                <w:rFonts w:ascii="Times New Roman" w:eastAsia="Calibri" w:hAnsi="Times New Roman" w:cs="Times New Roman"/>
                <w:bCs/>
              </w:rPr>
              <w:t>пристою</w:t>
            </w:r>
            <w:proofErr w:type="spellEnd"/>
            <w:r w:rsidRPr="001953F8">
              <w:rPr>
                <w:rFonts w:ascii="Times New Roman" w:eastAsia="Calibri" w:hAnsi="Times New Roman" w:cs="Times New Roman"/>
                <w:bCs/>
              </w:rPr>
              <w:t>.</w:t>
            </w:r>
          </w:p>
        </w:tc>
        <w:tc>
          <w:tcPr>
            <w:tcW w:w="992" w:type="dxa"/>
            <w:vAlign w:val="center"/>
          </w:tcPr>
          <w:p w14:paraId="6518EA66"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07E539A7"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p>
          <w:p w14:paraId="7FE17309"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07072964"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1BCA60B2" w14:textId="77777777" w:rsidTr="007F5BD0">
        <w:trPr>
          <w:trHeight w:val="854"/>
        </w:trPr>
        <w:tc>
          <w:tcPr>
            <w:tcW w:w="562" w:type="dxa"/>
          </w:tcPr>
          <w:p w14:paraId="776E599B"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8.</w:t>
            </w:r>
          </w:p>
        </w:tc>
        <w:tc>
          <w:tcPr>
            <w:tcW w:w="5534" w:type="dxa"/>
            <w:vAlign w:val="center"/>
          </w:tcPr>
          <w:p w14:paraId="5F7081DF" w14:textId="77777777" w:rsidR="001953F8" w:rsidRPr="001953F8" w:rsidRDefault="001953F8" w:rsidP="001953F8">
            <w:pPr>
              <w:rPr>
                <w:rFonts w:ascii="Times New Roman" w:eastAsia="Calibri" w:hAnsi="Times New Roman" w:cs="Times New Roman"/>
                <w:bCs/>
              </w:rPr>
            </w:pPr>
            <w:r w:rsidRPr="001953F8">
              <w:rPr>
                <w:rFonts w:ascii="Times New Roman" w:eastAsia="Calibri" w:hAnsi="Times New Roman" w:cs="Times New Roman"/>
                <w:bCs/>
              </w:rPr>
              <w:t>Перевірка та очищення від пилу, забруднення генератора</w:t>
            </w:r>
          </w:p>
        </w:tc>
        <w:tc>
          <w:tcPr>
            <w:tcW w:w="992" w:type="dxa"/>
            <w:vAlign w:val="center"/>
          </w:tcPr>
          <w:p w14:paraId="7A333DDF"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1AD98980"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267CC626"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7A2A05EC" w14:textId="77777777" w:rsidTr="007F5BD0">
        <w:trPr>
          <w:trHeight w:val="703"/>
        </w:trPr>
        <w:tc>
          <w:tcPr>
            <w:tcW w:w="562" w:type="dxa"/>
          </w:tcPr>
          <w:p w14:paraId="3DEC4BAE"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9.</w:t>
            </w:r>
          </w:p>
        </w:tc>
        <w:tc>
          <w:tcPr>
            <w:tcW w:w="5534" w:type="dxa"/>
            <w:vAlign w:val="center"/>
          </w:tcPr>
          <w:p w14:paraId="2D2022D6" w14:textId="77777777" w:rsidR="001953F8" w:rsidRPr="001953F8" w:rsidRDefault="001953F8" w:rsidP="001953F8">
            <w:pPr>
              <w:rPr>
                <w:rFonts w:ascii="Times New Roman" w:eastAsia="Calibri" w:hAnsi="Times New Roman" w:cs="Times New Roman"/>
                <w:bCs/>
              </w:rPr>
            </w:pPr>
            <w:r w:rsidRPr="001953F8">
              <w:rPr>
                <w:rFonts w:ascii="Times New Roman" w:eastAsia="Calibri" w:hAnsi="Times New Roman" w:cs="Times New Roman"/>
                <w:bCs/>
              </w:rPr>
              <w:t xml:space="preserve">Перевірка основних систем генератора, двигуна, системи </w:t>
            </w:r>
            <w:proofErr w:type="spellStart"/>
            <w:r w:rsidRPr="001953F8">
              <w:rPr>
                <w:rFonts w:ascii="Times New Roman" w:eastAsia="Calibri" w:hAnsi="Times New Roman" w:cs="Times New Roman"/>
                <w:bCs/>
              </w:rPr>
              <w:t>автоматикита</w:t>
            </w:r>
            <w:proofErr w:type="spellEnd"/>
            <w:r w:rsidRPr="001953F8">
              <w:rPr>
                <w:rFonts w:ascii="Times New Roman" w:eastAsia="Calibri" w:hAnsi="Times New Roman" w:cs="Times New Roman"/>
                <w:bCs/>
              </w:rPr>
              <w:t xml:space="preserve"> керування</w:t>
            </w:r>
          </w:p>
        </w:tc>
        <w:tc>
          <w:tcPr>
            <w:tcW w:w="992" w:type="dxa"/>
            <w:vAlign w:val="center"/>
          </w:tcPr>
          <w:p w14:paraId="44E5304D"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277ADB88"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2F44B6EA"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0C52C6C9" w14:textId="77777777" w:rsidTr="007F5BD0">
        <w:trPr>
          <w:trHeight w:val="965"/>
        </w:trPr>
        <w:tc>
          <w:tcPr>
            <w:tcW w:w="562" w:type="dxa"/>
          </w:tcPr>
          <w:p w14:paraId="3932238C"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10.</w:t>
            </w:r>
          </w:p>
        </w:tc>
        <w:tc>
          <w:tcPr>
            <w:tcW w:w="5534" w:type="dxa"/>
            <w:vAlign w:val="center"/>
          </w:tcPr>
          <w:p w14:paraId="538A9297" w14:textId="77777777" w:rsidR="001953F8" w:rsidRPr="001953F8" w:rsidRDefault="001953F8" w:rsidP="001953F8">
            <w:pPr>
              <w:rPr>
                <w:rFonts w:ascii="Times New Roman" w:eastAsia="Calibri" w:hAnsi="Times New Roman" w:cs="Times New Roman"/>
                <w:bCs/>
              </w:rPr>
            </w:pPr>
            <w:r w:rsidRPr="001953F8">
              <w:rPr>
                <w:rFonts w:ascii="Times New Roman" w:hAnsi="Times New Roman" w:cs="Times New Roman"/>
                <w:bCs/>
              </w:rPr>
              <w:t>Перевірка здібності ДГ стабільно підтримувати частоту та напругу при зміні навантаження</w:t>
            </w:r>
          </w:p>
        </w:tc>
        <w:tc>
          <w:tcPr>
            <w:tcW w:w="992" w:type="dxa"/>
            <w:vAlign w:val="center"/>
          </w:tcPr>
          <w:p w14:paraId="062697CE"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119A715C"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6CFBA0C0"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6933BFB9" w14:textId="77777777" w:rsidTr="007F5BD0">
        <w:trPr>
          <w:trHeight w:val="1392"/>
        </w:trPr>
        <w:tc>
          <w:tcPr>
            <w:tcW w:w="562" w:type="dxa"/>
          </w:tcPr>
          <w:p w14:paraId="5EA0C92F"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11.</w:t>
            </w:r>
          </w:p>
        </w:tc>
        <w:tc>
          <w:tcPr>
            <w:tcW w:w="5534" w:type="dxa"/>
            <w:vAlign w:val="center"/>
          </w:tcPr>
          <w:p w14:paraId="59530ACE" w14:textId="77777777" w:rsidR="001953F8" w:rsidRPr="001953F8" w:rsidRDefault="001953F8" w:rsidP="001953F8">
            <w:pPr>
              <w:rPr>
                <w:rFonts w:ascii="Times New Roman" w:hAnsi="Times New Roman" w:cs="Times New Roman"/>
                <w:bCs/>
              </w:rPr>
            </w:pPr>
            <w:r w:rsidRPr="001953F8">
              <w:rPr>
                <w:rFonts w:ascii="Times New Roman" w:hAnsi="Times New Roman" w:cs="Times New Roman"/>
                <w:bCs/>
              </w:rPr>
              <w:t>Контроль інтервалів запуску ДГ при зникненні електричної напруги і підключення навантаження до ДГ. Відпрацювання  інтервалів часу зупинки ДГ при появі електроенергії та переключення навантаження у зворотному порядку.</w:t>
            </w:r>
          </w:p>
        </w:tc>
        <w:tc>
          <w:tcPr>
            <w:tcW w:w="992" w:type="dxa"/>
            <w:vAlign w:val="center"/>
          </w:tcPr>
          <w:p w14:paraId="61D26EE7"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60F58D9A"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4746262F"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r w:rsidR="001953F8" w:rsidRPr="001953F8" w14:paraId="7DC424A6" w14:textId="77777777" w:rsidTr="007F5BD0">
        <w:trPr>
          <w:trHeight w:val="830"/>
        </w:trPr>
        <w:tc>
          <w:tcPr>
            <w:tcW w:w="562" w:type="dxa"/>
          </w:tcPr>
          <w:p w14:paraId="014F1692"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lang w:val="ru-RU"/>
              </w:rPr>
            </w:pPr>
            <w:r w:rsidRPr="001953F8">
              <w:rPr>
                <w:rFonts w:ascii="Times New Roman" w:eastAsia="Aptos" w:hAnsi="Times New Roman" w:cs="Times New Roman"/>
                <w:color w:val="000000"/>
                <w:bdr w:val="none" w:sz="0" w:space="0" w:color="auto" w:frame="1"/>
                <w:shd w:val="clear" w:color="auto" w:fill="FFFFFF"/>
                <w:lang w:val="ru-RU"/>
              </w:rPr>
              <w:t>12.</w:t>
            </w:r>
          </w:p>
        </w:tc>
        <w:tc>
          <w:tcPr>
            <w:tcW w:w="5534" w:type="dxa"/>
            <w:vAlign w:val="center"/>
          </w:tcPr>
          <w:p w14:paraId="522183E7" w14:textId="77777777" w:rsidR="001953F8" w:rsidRPr="001953F8" w:rsidRDefault="001953F8" w:rsidP="001953F8">
            <w:pPr>
              <w:rPr>
                <w:rFonts w:ascii="Times New Roman" w:hAnsi="Times New Roman" w:cs="Times New Roman"/>
                <w:bCs/>
              </w:rPr>
            </w:pPr>
            <w:r w:rsidRPr="001953F8">
              <w:rPr>
                <w:rFonts w:ascii="Times New Roman" w:hAnsi="Times New Roman" w:cs="Times New Roman"/>
                <w:bCs/>
              </w:rPr>
              <w:t>Перевірка спрацювання системи «аварійний стоп» для блокування запуску ДГ.</w:t>
            </w:r>
          </w:p>
        </w:tc>
        <w:tc>
          <w:tcPr>
            <w:tcW w:w="992" w:type="dxa"/>
            <w:vAlign w:val="center"/>
          </w:tcPr>
          <w:p w14:paraId="6ACE1CD8" w14:textId="77777777" w:rsidR="001953F8" w:rsidRPr="001953F8" w:rsidRDefault="001953F8" w:rsidP="001953F8">
            <w:pPr>
              <w:jc w:val="cente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4</w:t>
            </w:r>
          </w:p>
        </w:tc>
        <w:tc>
          <w:tcPr>
            <w:tcW w:w="1134" w:type="dxa"/>
            <w:vAlign w:val="center"/>
          </w:tcPr>
          <w:p w14:paraId="00356D4E"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послуга</w:t>
            </w:r>
          </w:p>
        </w:tc>
        <w:tc>
          <w:tcPr>
            <w:tcW w:w="1700" w:type="dxa"/>
            <w:vAlign w:val="center"/>
          </w:tcPr>
          <w:p w14:paraId="1CAEECEE" w14:textId="77777777" w:rsidR="001953F8" w:rsidRPr="001953F8" w:rsidRDefault="001953F8" w:rsidP="001953F8">
            <w:pPr>
              <w:rPr>
                <w:rFonts w:ascii="Times New Roman" w:eastAsia="Aptos" w:hAnsi="Times New Roman" w:cs="Times New Roman"/>
                <w:color w:val="000000"/>
                <w:bdr w:val="none" w:sz="0" w:space="0" w:color="auto" w:frame="1"/>
                <w:shd w:val="clear" w:color="auto" w:fill="FFFFFF"/>
              </w:rPr>
            </w:pPr>
            <w:r w:rsidRPr="001953F8">
              <w:rPr>
                <w:rFonts w:ascii="Times New Roman" w:eastAsia="Aptos" w:hAnsi="Times New Roman" w:cs="Times New Roman"/>
                <w:color w:val="000000"/>
                <w:bdr w:val="none" w:sz="0" w:space="0" w:color="auto" w:frame="1"/>
                <w:shd w:val="clear" w:color="auto" w:fill="FFFFFF"/>
              </w:rPr>
              <w:t>надається щоквартально</w:t>
            </w:r>
          </w:p>
        </w:tc>
      </w:tr>
    </w:tbl>
    <w:p w14:paraId="68BEF9C0" w14:textId="77777777" w:rsidR="001953F8" w:rsidRPr="001953F8" w:rsidRDefault="001953F8" w:rsidP="001953F8">
      <w:pPr>
        <w:spacing w:after="0" w:line="240" w:lineRule="auto"/>
        <w:jc w:val="both"/>
        <w:rPr>
          <w:rFonts w:ascii="Times New Roman" w:hAnsi="Times New Roman" w:cs="Times New Roman"/>
          <w:b/>
          <w:sz w:val="24"/>
          <w:szCs w:val="24"/>
        </w:rPr>
      </w:pPr>
    </w:p>
    <w:p w14:paraId="018027ED" w14:textId="77777777" w:rsidR="001953F8" w:rsidRPr="001953F8" w:rsidRDefault="001953F8" w:rsidP="001953F8">
      <w:pPr>
        <w:spacing w:after="0" w:line="240" w:lineRule="auto"/>
        <w:jc w:val="both"/>
        <w:rPr>
          <w:rFonts w:ascii="Times New Roman" w:hAnsi="Times New Roman" w:cs="Times New Roman"/>
          <w:b/>
          <w:sz w:val="24"/>
          <w:szCs w:val="24"/>
        </w:rPr>
      </w:pPr>
      <w:r w:rsidRPr="001953F8">
        <w:rPr>
          <w:rFonts w:ascii="Times New Roman" w:hAnsi="Times New Roman" w:cs="Times New Roman"/>
          <w:b/>
          <w:sz w:val="24"/>
          <w:szCs w:val="24"/>
        </w:rPr>
        <w:t>Загальні вимоги:</w:t>
      </w:r>
    </w:p>
    <w:p w14:paraId="2C88552A" w14:textId="77777777" w:rsidR="001953F8" w:rsidRPr="001953F8" w:rsidRDefault="001953F8" w:rsidP="001953F8">
      <w:pPr>
        <w:spacing w:after="0" w:line="240" w:lineRule="auto"/>
        <w:ind w:left="-284" w:right="694" w:firstLine="708"/>
        <w:jc w:val="both"/>
        <w:rPr>
          <w:rFonts w:ascii="Times New Roman" w:hAnsi="Times New Roman" w:cs="Times New Roman"/>
          <w:bCs/>
          <w:sz w:val="24"/>
          <w:szCs w:val="24"/>
        </w:rPr>
      </w:pPr>
      <w:r w:rsidRPr="001953F8">
        <w:rPr>
          <w:rFonts w:ascii="Times New Roman" w:hAnsi="Times New Roman" w:cs="Times New Roman"/>
          <w:bCs/>
          <w:sz w:val="24"/>
          <w:szCs w:val="24"/>
        </w:rPr>
        <w:t>1. Якість Послуг має відповідати вимогам чинного законодавства, які зазвичай ставляться до надання відповідного виду послуг, та вимогам виробника обладнання до надання такого виду послуг, а також вимогам технічної документації та/або інструкції з експлуатації до кожного виду обладнання.</w:t>
      </w:r>
    </w:p>
    <w:p w14:paraId="0537EA3B" w14:textId="77777777" w:rsidR="001953F8" w:rsidRPr="001953F8" w:rsidRDefault="001953F8" w:rsidP="001953F8">
      <w:pPr>
        <w:spacing w:after="0" w:line="240" w:lineRule="auto"/>
        <w:ind w:left="-284" w:right="694" w:firstLine="708"/>
        <w:jc w:val="both"/>
        <w:rPr>
          <w:rFonts w:ascii="Times New Roman" w:hAnsi="Times New Roman" w:cs="Times New Roman"/>
          <w:bCs/>
          <w:sz w:val="24"/>
          <w:szCs w:val="24"/>
        </w:rPr>
      </w:pPr>
      <w:r w:rsidRPr="001953F8">
        <w:rPr>
          <w:rFonts w:ascii="Times New Roman" w:hAnsi="Times New Roman" w:cs="Times New Roman"/>
          <w:bCs/>
          <w:sz w:val="24"/>
          <w:szCs w:val="24"/>
        </w:rPr>
        <w:t>2. Надання послуг згідно технічного регламенту проводяться кваліфікованим персоналом з наявним посвідченням на відповідну групу з електробезпеки.</w:t>
      </w:r>
    </w:p>
    <w:p w14:paraId="4D217A5D" w14:textId="77777777" w:rsidR="001953F8" w:rsidRPr="001953F8" w:rsidRDefault="001953F8" w:rsidP="001953F8">
      <w:pPr>
        <w:spacing w:after="0" w:line="240" w:lineRule="auto"/>
        <w:ind w:left="-284" w:right="694" w:firstLine="708"/>
        <w:jc w:val="both"/>
        <w:rPr>
          <w:rFonts w:ascii="Times New Roman" w:hAnsi="Times New Roman" w:cs="Times New Roman"/>
          <w:bCs/>
          <w:sz w:val="24"/>
          <w:szCs w:val="24"/>
        </w:rPr>
      </w:pPr>
      <w:r w:rsidRPr="001953F8">
        <w:rPr>
          <w:rFonts w:ascii="Times New Roman" w:hAnsi="Times New Roman" w:cs="Times New Roman"/>
          <w:bCs/>
          <w:sz w:val="24"/>
          <w:szCs w:val="24"/>
        </w:rPr>
        <w:t>3. Виконавець проводить технічне обслуговування генераторів з власних якісних матеріалів відомих виробників.</w:t>
      </w:r>
    </w:p>
    <w:p w14:paraId="18602854" w14:textId="77777777" w:rsidR="001953F8" w:rsidRPr="001953F8" w:rsidRDefault="001953F8" w:rsidP="001953F8">
      <w:pPr>
        <w:spacing w:after="0" w:line="240" w:lineRule="auto"/>
        <w:ind w:left="-284" w:right="694" w:firstLine="708"/>
        <w:jc w:val="both"/>
        <w:rPr>
          <w:rFonts w:ascii="Times New Roman" w:hAnsi="Times New Roman" w:cs="Times New Roman"/>
          <w:bCs/>
          <w:sz w:val="24"/>
          <w:szCs w:val="24"/>
        </w:rPr>
      </w:pPr>
      <w:r w:rsidRPr="001953F8">
        <w:rPr>
          <w:rFonts w:ascii="Times New Roman" w:hAnsi="Times New Roman" w:cs="Times New Roman"/>
          <w:bCs/>
          <w:sz w:val="24"/>
          <w:szCs w:val="24"/>
        </w:rPr>
        <w:t>4. Виконавець при виконанні послуг відповідає:</w:t>
      </w:r>
    </w:p>
    <w:p w14:paraId="3BF7D4EA" w14:textId="77777777" w:rsidR="001953F8" w:rsidRPr="001953F8" w:rsidRDefault="001953F8" w:rsidP="001953F8">
      <w:pPr>
        <w:spacing w:after="0" w:line="240" w:lineRule="auto"/>
        <w:ind w:left="-284" w:right="694"/>
        <w:jc w:val="both"/>
        <w:rPr>
          <w:rFonts w:ascii="Times New Roman" w:hAnsi="Times New Roman" w:cs="Times New Roman"/>
          <w:bCs/>
          <w:sz w:val="24"/>
          <w:szCs w:val="24"/>
        </w:rPr>
      </w:pPr>
      <w:r w:rsidRPr="001953F8">
        <w:rPr>
          <w:rFonts w:ascii="Times New Roman" w:hAnsi="Times New Roman" w:cs="Times New Roman"/>
          <w:bCs/>
          <w:sz w:val="24"/>
          <w:szCs w:val="24"/>
        </w:rPr>
        <w:t>–</w:t>
      </w:r>
      <w:r w:rsidRPr="001953F8">
        <w:rPr>
          <w:rFonts w:ascii="Times New Roman" w:hAnsi="Times New Roman" w:cs="Times New Roman"/>
          <w:bCs/>
          <w:sz w:val="24"/>
          <w:szCs w:val="24"/>
        </w:rPr>
        <w:tab/>
        <w:t xml:space="preserve"> за достовірність та відповідність заявленим характеристикам матеріалів і комплектуючих;</w:t>
      </w:r>
    </w:p>
    <w:p w14:paraId="2DAFE9E7" w14:textId="77777777" w:rsidR="001953F8" w:rsidRPr="001953F8" w:rsidRDefault="001953F8" w:rsidP="001953F8">
      <w:pPr>
        <w:spacing w:after="0" w:line="240" w:lineRule="auto"/>
        <w:ind w:left="-284" w:right="694"/>
        <w:jc w:val="both"/>
        <w:rPr>
          <w:rFonts w:ascii="Times New Roman" w:hAnsi="Times New Roman" w:cs="Times New Roman"/>
          <w:bCs/>
          <w:sz w:val="24"/>
          <w:szCs w:val="24"/>
        </w:rPr>
      </w:pPr>
      <w:r w:rsidRPr="001953F8">
        <w:rPr>
          <w:rFonts w:ascii="Times New Roman" w:hAnsi="Times New Roman" w:cs="Times New Roman"/>
          <w:bCs/>
          <w:sz w:val="24"/>
          <w:szCs w:val="24"/>
        </w:rPr>
        <w:t>–</w:t>
      </w:r>
      <w:r w:rsidRPr="001953F8">
        <w:rPr>
          <w:rFonts w:ascii="Times New Roman" w:hAnsi="Times New Roman" w:cs="Times New Roman"/>
          <w:bCs/>
          <w:sz w:val="24"/>
          <w:szCs w:val="24"/>
        </w:rPr>
        <w:tab/>
        <w:t xml:space="preserve"> за дотримання правил охорони праці;</w:t>
      </w:r>
    </w:p>
    <w:p w14:paraId="50AD150A" w14:textId="77777777" w:rsidR="001953F8" w:rsidRPr="001953F8" w:rsidRDefault="001953F8" w:rsidP="001953F8">
      <w:pPr>
        <w:spacing w:after="0" w:line="240" w:lineRule="auto"/>
        <w:ind w:left="-284" w:right="694"/>
        <w:jc w:val="both"/>
        <w:rPr>
          <w:rFonts w:ascii="Times New Roman" w:hAnsi="Times New Roman" w:cs="Times New Roman"/>
          <w:bCs/>
          <w:sz w:val="24"/>
          <w:szCs w:val="24"/>
        </w:rPr>
      </w:pPr>
      <w:r w:rsidRPr="001953F8">
        <w:rPr>
          <w:rFonts w:ascii="Times New Roman" w:hAnsi="Times New Roman" w:cs="Times New Roman"/>
          <w:bCs/>
          <w:sz w:val="24"/>
          <w:szCs w:val="24"/>
        </w:rPr>
        <w:t>–</w:t>
      </w:r>
      <w:r w:rsidRPr="001953F8">
        <w:rPr>
          <w:rFonts w:ascii="Times New Roman" w:hAnsi="Times New Roman" w:cs="Times New Roman"/>
          <w:bCs/>
          <w:sz w:val="24"/>
          <w:szCs w:val="24"/>
        </w:rPr>
        <w:tab/>
        <w:t xml:space="preserve"> за своєчасне прибирання робочих місць;</w:t>
      </w:r>
    </w:p>
    <w:p w14:paraId="1B0CFD79" w14:textId="77777777" w:rsidR="001953F8" w:rsidRPr="001953F8" w:rsidRDefault="001953F8" w:rsidP="001953F8">
      <w:pPr>
        <w:spacing w:after="0" w:line="240" w:lineRule="auto"/>
        <w:ind w:left="-284" w:right="411"/>
        <w:jc w:val="both"/>
        <w:rPr>
          <w:rFonts w:ascii="Times New Roman" w:hAnsi="Times New Roman" w:cs="Times New Roman"/>
          <w:bCs/>
          <w:sz w:val="24"/>
          <w:szCs w:val="24"/>
        </w:rPr>
      </w:pPr>
      <w:r w:rsidRPr="001953F8">
        <w:rPr>
          <w:rFonts w:ascii="Times New Roman" w:hAnsi="Times New Roman" w:cs="Times New Roman"/>
          <w:bCs/>
          <w:sz w:val="24"/>
          <w:szCs w:val="24"/>
        </w:rPr>
        <w:lastRenderedPageBreak/>
        <w:t>–</w:t>
      </w:r>
      <w:r w:rsidRPr="001953F8">
        <w:rPr>
          <w:rFonts w:ascii="Times New Roman" w:hAnsi="Times New Roman" w:cs="Times New Roman"/>
          <w:bCs/>
          <w:sz w:val="24"/>
          <w:szCs w:val="24"/>
        </w:rPr>
        <w:tab/>
        <w:t xml:space="preserve"> за збереження цілісності іншого обладнання, яке знаходиться в зоні надання.</w:t>
      </w:r>
    </w:p>
    <w:p w14:paraId="5C64C074" w14:textId="77777777" w:rsidR="001953F8" w:rsidRPr="001953F8" w:rsidRDefault="001953F8" w:rsidP="001953F8">
      <w:pPr>
        <w:spacing w:after="0" w:line="240" w:lineRule="auto"/>
        <w:ind w:firstLine="357"/>
        <w:rPr>
          <w:rFonts w:ascii="Times New Roman" w:hAnsi="Times New Roman" w:cs="Times New Roman"/>
          <w:b/>
          <w:color w:val="000000"/>
          <w:sz w:val="24"/>
          <w:szCs w:val="24"/>
        </w:rPr>
      </w:pPr>
    </w:p>
    <w:p w14:paraId="20381682" w14:textId="77777777" w:rsidR="001953F8" w:rsidRPr="001953F8" w:rsidRDefault="001953F8" w:rsidP="001953F8">
      <w:pPr>
        <w:spacing w:after="0" w:line="240" w:lineRule="auto"/>
        <w:ind w:firstLine="357"/>
        <w:rPr>
          <w:rFonts w:ascii="Times New Roman" w:hAnsi="Times New Roman" w:cs="Times New Roman"/>
          <w:b/>
          <w:color w:val="000000"/>
          <w:sz w:val="24"/>
          <w:szCs w:val="24"/>
        </w:rPr>
      </w:pPr>
    </w:p>
    <w:p w14:paraId="22C43014" w14:textId="77777777" w:rsidR="001953F8" w:rsidRPr="001953F8" w:rsidRDefault="001953F8" w:rsidP="001953F8">
      <w:pPr>
        <w:spacing w:after="0" w:line="240" w:lineRule="auto"/>
        <w:jc w:val="both"/>
        <w:rPr>
          <w:rFonts w:ascii="Times New Roman" w:eastAsia="Aptos" w:hAnsi="Times New Roman" w:cs="Times New Roman"/>
          <w:color w:val="000000"/>
          <w:kern w:val="2"/>
          <w:sz w:val="24"/>
          <w:szCs w:val="24"/>
          <w:bdr w:val="none" w:sz="0" w:space="0" w:color="auto" w:frame="1"/>
          <w:shd w:val="clear" w:color="auto" w:fill="FFFFFF"/>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7797"/>
        <w:gridCol w:w="1417"/>
      </w:tblGrid>
      <w:tr w:rsidR="001953F8" w:rsidRPr="001953F8" w14:paraId="6B3F1541"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5B75213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з/п</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789274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Технічне обслуговування згідно </w:t>
            </w:r>
            <w:proofErr w:type="spellStart"/>
            <w:r w:rsidRPr="001953F8">
              <w:rPr>
                <w:rFonts w:ascii="Times New Roman" w:eastAsia="Calibri" w:hAnsi="Times New Roman" w:cs="Times New Roman"/>
                <w:bCs/>
                <w:sz w:val="24"/>
                <w:szCs w:val="24"/>
              </w:rPr>
              <w:t>інструції</w:t>
            </w:r>
            <w:proofErr w:type="spellEnd"/>
            <w:r w:rsidRPr="001953F8">
              <w:rPr>
                <w:rFonts w:ascii="Times New Roman" w:eastAsia="Calibri" w:hAnsi="Times New Roman" w:cs="Times New Roman"/>
                <w:bCs/>
                <w:sz w:val="24"/>
                <w:szCs w:val="24"/>
              </w:rPr>
              <w:t xml:space="preserve"> з експлуатації обладнання, що проводиться спеціалістами Виконавця</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3B4D43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Дії, які будуть проведені</w:t>
            </w:r>
          </w:p>
        </w:tc>
      </w:tr>
      <w:tr w:rsidR="001953F8" w:rsidRPr="001953F8" w14:paraId="5E54704A" w14:textId="77777777" w:rsidTr="007F5BD0">
        <w:tc>
          <w:tcPr>
            <w:tcW w:w="567" w:type="dxa"/>
            <w:tcBorders>
              <w:top w:val="single" w:sz="6" w:space="0" w:color="auto"/>
              <w:left w:val="single" w:sz="6" w:space="0" w:color="auto"/>
              <w:bottom w:val="single" w:sz="6" w:space="0" w:color="auto"/>
              <w:right w:val="single" w:sz="6" w:space="0" w:color="auto"/>
            </w:tcBorders>
            <w:vAlign w:val="center"/>
          </w:tcPr>
          <w:p w14:paraId="6E1F4A6F" w14:textId="77777777" w:rsidR="001953F8" w:rsidRPr="001953F8" w:rsidRDefault="001953F8" w:rsidP="001953F8">
            <w:pPr>
              <w:spacing w:after="0" w:line="240" w:lineRule="auto"/>
              <w:rPr>
                <w:rFonts w:ascii="Times New Roman" w:eastAsia="Calibri" w:hAnsi="Times New Roman" w:cs="Times New Roman"/>
                <w:bCs/>
                <w:sz w:val="24"/>
                <w:szCs w:val="24"/>
              </w:rPr>
            </w:pPr>
          </w:p>
        </w:tc>
        <w:tc>
          <w:tcPr>
            <w:tcW w:w="7797" w:type="dxa"/>
            <w:tcBorders>
              <w:top w:val="single" w:sz="6" w:space="0" w:color="auto"/>
              <w:left w:val="single" w:sz="6" w:space="0" w:color="auto"/>
              <w:bottom w:val="single" w:sz="6" w:space="0" w:color="auto"/>
              <w:right w:val="single" w:sz="6" w:space="0" w:color="auto"/>
            </w:tcBorders>
            <w:vAlign w:val="center"/>
            <w:hideMark/>
          </w:tcPr>
          <w:p w14:paraId="41776CD9" w14:textId="77777777" w:rsidR="001953F8" w:rsidRPr="001953F8" w:rsidRDefault="001953F8" w:rsidP="001953F8">
            <w:pPr>
              <w:spacing w:after="0" w:line="240" w:lineRule="auto"/>
              <w:rPr>
                <w:rFonts w:ascii="Times New Roman" w:eastAsia="Calibri" w:hAnsi="Times New Roman" w:cs="Times New Roman"/>
                <w:b/>
                <w:bCs/>
                <w:sz w:val="24"/>
                <w:szCs w:val="24"/>
              </w:rPr>
            </w:pPr>
            <w:r w:rsidRPr="001953F8">
              <w:rPr>
                <w:rFonts w:ascii="Times New Roman" w:eastAsia="Calibri" w:hAnsi="Times New Roman" w:cs="Times New Roman"/>
                <w:b/>
                <w:bCs/>
                <w:sz w:val="24"/>
                <w:szCs w:val="24"/>
              </w:rPr>
              <w:t>ДВИГУН</w:t>
            </w:r>
          </w:p>
        </w:tc>
        <w:tc>
          <w:tcPr>
            <w:tcW w:w="1417" w:type="dxa"/>
            <w:tcBorders>
              <w:top w:val="single" w:sz="6" w:space="0" w:color="auto"/>
              <w:left w:val="single" w:sz="6" w:space="0" w:color="auto"/>
              <w:bottom w:val="single" w:sz="6" w:space="0" w:color="auto"/>
              <w:right w:val="single" w:sz="6" w:space="0" w:color="auto"/>
            </w:tcBorders>
            <w:vAlign w:val="center"/>
          </w:tcPr>
          <w:p w14:paraId="1D97A9A9" w14:textId="77777777" w:rsidR="001953F8" w:rsidRPr="001953F8" w:rsidRDefault="001953F8" w:rsidP="001953F8">
            <w:pPr>
              <w:spacing w:after="0" w:line="240" w:lineRule="auto"/>
              <w:rPr>
                <w:rFonts w:ascii="Times New Roman" w:eastAsia="Calibri" w:hAnsi="Times New Roman" w:cs="Times New Roman"/>
                <w:bCs/>
                <w:sz w:val="24"/>
                <w:szCs w:val="24"/>
              </w:rPr>
            </w:pPr>
          </w:p>
        </w:tc>
      </w:tr>
      <w:tr w:rsidR="001953F8" w:rsidRPr="001953F8" w14:paraId="50E1E1CE" w14:textId="77777777" w:rsidTr="007F5BD0">
        <w:trPr>
          <w:trHeight w:val="555"/>
        </w:trPr>
        <w:tc>
          <w:tcPr>
            <w:tcW w:w="567" w:type="dxa"/>
            <w:tcBorders>
              <w:top w:val="single" w:sz="6" w:space="0" w:color="auto"/>
              <w:left w:val="single" w:sz="6" w:space="0" w:color="auto"/>
              <w:bottom w:val="single" w:sz="6" w:space="0" w:color="auto"/>
              <w:right w:val="single" w:sz="6" w:space="0" w:color="auto"/>
            </w:tcBorders>
            <w:vAlign w:val="center"/>
            <w:hideMark/>
          </w:tcPr>
          <w:p w14:paraId="6864B40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w:t>
            </w:r>
          </w:p>
        </w:tc>
        <w:tc>
          <w:tcPr>
            <w:tcW w:w="7797" w:type="dxa"/>
            <w:tcBorders>
              <w:top w:val="single" w:sz="6" w:space="0" w:color="auto"/>
              <w:left w:val="single" w:sz="6" w:space="0" w:color="auto"/>
              <w:bottom w:val="single" w:sz="6" w:space="0" w:color="auto"/>
              <w:right w:val="single" w:sz="6" w:space="0" w:color="auto"/>
            </w:tcBorders>
            <w:vAlign w:val="center"/>
            <w:hideMark/>
          </w:tcPr>
          <w:p w14:paraId="7A5C498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рівня та контроль щільності охолоджуючої рідини. Долив при необхідності . Заміна охолоджуючої рідини за графіком. </w:t>
            </w:r>
          </w:p>
        </w:tc>
        <w:tc>
          <w:tcPr>
            <w:tcW w:w="1417" w:type="dxa"/>
            <w:tcBorders>
              <w:top w:val="single" w:sz="6" w:space="0" w:color="auto"/>
              <w:left w:val="single" w:sz="6" w:space="0" w:color="auto"/>
              <w:bottom w:val="single" w:sz="6" w:space="0" w:color="auto"/>
              <w:right w:val="single" w:sz="6" w:space="0" w:color="auto"/>
            </w:tcBorders>
            <w:hideMark/>
          </w:tcPr>
          <w:p w14:paraId="417D0AEB"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w:t>
            </w:r>
          </w:p>
          <w:p w14:paraId="7518BB9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Долив Заміна</w:t>
            </w:r>
          </w:p>
        </w:tc>
      </w:tr>
      <w:tr w:rsidR="001953F8" w:rsidRPr="001953F8" w14:paraId="363C288F" w14:textId="77777777" w:rsidTr="007F5BD0">
        <w:trPr>
          <w:trHeight w:val="157"/>
        </w:trPr>
        <w:tc>
          <w:tcPr>
            <w:tcW w:w="567" w:type="dxa"/>
            <w:tcBorders>
              <w:top w:val="single" w:sz="6" w:space="0" w:color="auto"/>
              <w:left w:val="single" w:sz="6" w:space="0" w:color="auto"/>
              <w:bottom w:val="single" w:sz="6" w:space="0" w:color="auto"/>
              <w:right w:val="single" w:sz="6" w:space="0" w:color="auto"/>
            </w:tcBorders>
            <w:vAlign w:val="center"/>
            <w:hideMark/>
          </w:tcPr>
          <w:p w14:paraId="04A0742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w:t>
            </w:r>
          </w:p>
        </w:tc>
        <w:tc>
          <w:tcPr>
            <w:tcW w:w="7797" w:type="dxa"/>
            <w:tcBorders>
              <w:top w:val="single" w:sz="6" w:space="0" w:color="auto"/>
              <w:left w:val="single" w:sz="6" w:space="0" w:color="auto"/>
              <w:bottom w:val="single" w:sz="6" w:space="0" w:color="auto"/>
              <w:right w:val="single" w:sz="6" w:space="0" w:color="auto"/>
            </w:tcBorders>
            <w:vAlign w:val="center"/>
            <w:hideMark/>
          </w:tcPr>
          <w:p w14:paraId="1A95C21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стану та натягу приводного ременю зарядного генератора та вентилятора охолодження. Заміна по графіку.</w:t>
            </w:r>
          </w:p>
        </w:tc>
        <w:tc>
          <w:tcPr>
            <w:tcW w:w="1417" w:type="dxa"/>
            <w:tcBorders>
              <w:top w:val="single" w:sz="6" w:space="0" w:color="auto"/>
              <w:left w:val="single" w:sz="6" w:space="0" w:color="auto"/>
              <w:bottom w:val="single" w:sz="6" w:space="0" w:color="auto"/>
              <w:right w:val="single" w:sz="6" w:space="0" w:color="auto"/>
            </w:tcBorders>
            <w:hideMark/>
          </w:tcPr>
          <w:p w14:paraId="7E4464E4"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Регулювання.</w:t>
            </w:r>
          </w:p>
          <w:p w14:paraId="20DF6BE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Заміна</w:t>
            </w:r>
          </w:p>
        </w:tc>
      </w:tr>
      <w:tr w:rsidR="001953F8" w:rsidRPr="001953F8" w14:paraId="0BDEB18B" w14:textId="77777777" w:rsidTr="007F5BD0">
        <w:tc>
          <w:tcPr>
            <w:tcW w:w="567" w:type="dxa"/>
            <w:tcBorders>
              <w:top w:val="single" w:sz="6" w:space="0" w:color="auto"/>
              <w:left w:val="single" w:sz="6" w:space="0" w:color="auto"/>
              <w:bottom w:val="single" w:sz="6" w:space="0" w:color="auto"/>
              <w:right w:val="single" w:sz="6" w:space="0" w:color="auto"/>
            </w:tcBorders>
            <w:vAlign w:val="center"/>
          </w:tcPr>
          <w:p w14:paraId="3CECB80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3</w:t>
            </w:r>
          </w:p>
          <w:p w14:paraId="605D130D" w14:textId="77777777" w:rsidR="001953F8" w:rsidRPr="001953F8" w:rsidRDefault="001953F8" w:rsidP="001953F8">
            <w:pPr>
              <w:spacing w:after="0" w:line="240" w:lineRule="auto"/>
              <w:rPr>
                <w:rFonts w:ascii="Times New Roman" w:eastAsia="Calibri" w:hAnsi="Times New Roman" w:cs="Times New Roman"/>
                <w:bCs/>
                <w:sz w:val="24"/>
                <w:szCs w:val="24"/>
              </w:rPr>
            </w:pPr>
          </w:p>
        </w:tc>
        <w:tc>
          <w:tcPr>
            <w:tcW w:w="7797" w:type="dxa"/>
            <w:tcBorders>
              <w:top w:val="single" w:sz="6" w:space="0" w:color="auto"/>
              <w:left w:val="single" w:sz="6" w:space="0" w:color="auto"/>
              <w:bottom w:val="single" w:sz="6" w:space="0" w:color="auto"/>
              <w:right w:val="single" w:sz="6" w:space="0" w:color="auto"/>
            </w:tcBorders>
            <w:vAlign w:val="center"/>
            <w:hideMark/>
          </w:tcPr>
          <w:p w14:paraId="6DB0B52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наявності води в фільтрі попередньої очистки  палива і злив </w:t>
            </w:r>
            <w:proofErr w:type="spellStart"/>
            <w:r w:rsidRPr="001953F8">
              <w:rPr>
                <w:rFonts w:ascii="Times New Roman" w:eastAsia="Calibri" w:hAnsi="Times New Roman" w:cs="Times New Roman"/>
                <w:bCs/>
                <w:sz w:val="24"/>
                <w:szCs w:val="24"/>
              </w:rPr>
              <w:t>відстою</w:t>
            </w:r>
            <w:proofErr w:type="spellEnd"/>
            <w:r w:rsidRPr="001953F8">
              <w:rPr>
                <w:rFonts w:ascii="Times New Roman" w:eastAsia="Calibri" w:hAnsi="Times New Roman" w:cs="Times New Roman"/>
                <w:bCs/>
                <w:sz w:val="24"/>
                <w:szCs w:val="24"/>
              </w:rPr>
              <w:t xml:space="preserve"> (За наявності скляної колби). Заміна фільтру при необхідності.</w:t>
            </w:r>
          </w:p>
        </w:tc>
        <w:tc>
          <w:tcPr>
            <w:tcW w:w="1417" w:type="dxa"/>
            <w:tcBorders>
              <w:top w:val="single" w:sz="6" w:space="0" w:color="auto"/>
              <w:left w:val="single" w:sz="6" w:space="0" w:color="auto"/>
              <w:bottom w:val="single" w:sz="6" w:space="0" w:color="auto"/>
              <w:right w:val="single" w:sz="6" w:space="0" w:color="auto"/>
            </w:tcBorders>
            <w:hideMark/>
          </w:tcPr>
          <w:p w14:paraId="2F21CA45"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w:t>
            </w:r>
          </w:p>
          <w:p w14:paraId="3E5988B7"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Злив, Заміна</w:t>
            </w:r>
          </w:p>
        </w:tc>
      </w:tr>
      <w:tr w:rsidR="001953F8" w:rsidRPr="001953F8" w14:paraId="574AF4E5"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794DEBE6"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4</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D5FBE8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рівня мастила в картері двигуна. Перевірка тиску мастила. Долив при необхідності. Заміна мастила і масляного фільтру за графіком, рекомендованим заводом-виробником.</w:t>
            </w:r>
          </w:p>
        </w:tc>
        <w:tc>
          <w:tcPr>
            <w:tcW w:w="1417" w:type="dxa"/>
            <w:tcBorders>
              <w:top w:val="single" w:sz="6" w:space="0" w:color="auto"/>
              <w:left w:val="single" w:sz="6" w:space="0" w:color="auto"/>
              <w:bottom w:val="single" w:sz="6" w:space="0" w:color="auto"/>
              <w:right w:val="single" w:sz="6" w:space="0" w:color="auto"/>
            </w:tcBorders>
            <w:hideMark/>
          </w:tcPr>
          <w:p w14:paraId="1D1E2BE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p w14:paraId="2987CA83"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Долив</w:t>
            </w:r>
          </w:p>
          <w:p w14:paraId="5970CBE5"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Заміна</w:t>
            </w:r>
          </w:p>
        </w:tc>
      </w:tr>
      <w:tr w:rsidR="001953F8" w:rsidRPr="001953F8" w14:paraId="43CBD9D4" w14:textId="77777777" w:rsidTr="007F5BD0">
        <w:tc>
          <w:tcPr>
            <w:tcW w:w="567" w:type="dxa"/>
            <w:tcBorders>
              <w:top w:val="single" w:sz="6" w:space="0" w:color="auto"/>
              <w:left w:val="single" w:sz="6" w:space="0" w:color="auto"/>
              <w:bottom w:val="single" w:sz="6" w:space="0" w:color="auto"/>
              <w:right w:val="single" w:sz="6" w:space="0" w:color="auto"/>
            </w:tcBorders>
            <w:vAlign w:val="center"/>
          </w:tcPr>
          <w:p w14:paraId="71A1D3D3"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5</w:t>
            </w:r>
          </w:p>
          <w:p w14:paraId="68482F4D" w14:textId="77777777" w:rsidR="001953F8" w:rsidRPr="001953F8" w:rsidRDefault="001953F8" w:rsidP="001953F8">
            <w:pPr>
              <w:spacing w:after="0" w:line="240" w:lineRule="auto"/>
              <w:rPr>
                <w:rFonts w:ascii="Times New Roman" w:eastAsia="Calibri" w:hAnsi="Times New Roman" w:cs="Times New Roman"/>
                <w:bCs/>
                <w:sz w:val="24"/>
                <w:szCs w:val="24"/>
              </w:rPr>
            </w:pPr>
          </w:p>
        </w:tc>
        <w:tc>
          <w:tcPr>
            <w:tcW w:w="7797" w:type="dxa"/>
            <w:tcBorders>
              <w:top w:val="single" w:sz="6" w:space="0" w:color="auto"/>
              <w:left w:val="single" w:sz="6" w:space="0" w:color="auto"/>
              <w:bottom w:val="single" w:sz="6" w:space="0" w:color="auto"/>
              <w:right w:val="single" w:sz="6" w:space="0" w:color="auto"/>
            </w:tcBorders>
            <w:vAlign w:val="center"/>
            <w:hideMark/>
          </w:tcPr>
          <w:p w14:paraId="344B7B4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Очистка повітряного фільтру та видалення забруднення з </w:t>
            </w:r>
            <w:proofErr w:type="spellStart"/>
            <w:r w:rsidRPr="001953F8">
              <w:rPr>
                <w:rFonts w:ascii="Times New Roman" w:eastAsia="Calibri" w:hAnsi="Times New Roman" w:cs="Times New Roman"/>
                <w:bCs/>
                <w:sz w:val="24"/>
                <w:szCs w:val="24"/>
              </w:rPr>
              <w:t>пилозбірника</w:t>
            </w:r>
            <w:proofErr w:type="spellEnd"/>
            <w:r w:rsidRPr="001953F8">
              <w:rPr>
                <w:rFonts w:ascii="Times New Roman" w:eastAsia="Calibri" w:hAnsi="Times New Roman" w:cs="Times New Roman"/>
                <w:bCs/>
                <w:sz w:val="24"/>
                <w:szCs w:val="24"/>
              </w:rPr>
              <w:t>. Заміна фільтру при необхідності.</w:t>
            </w:r>
          </w:p>
        </w:tc>
        <w:tc>
          <w:tcPr>
            <w:tcW w:w="1417" w:type="dxa"/>
            <w:tcBorders>
              <w:top w:val="single" w:sz="6" w:space="0" w:color="auto"/>
              <w:left w:val="single" w:sz="6" w:space="0" w:color="auto"/>
              <w:bottom w:val="single" w:sz="6" w:space="0" w:color="auto"/>
              <w:right w:val="single" w:sz="6" w:space="0" w:color="auto"/>
            </w:tcBorders>
            <w:hideMark/>
          </w:tcPr>
          <w:p w14:paraId="4EC6537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Очистка</w:t>
            </w:r>
          </w:p>
          <w:p w14:paraId="297D37A1"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Заміна</w:t>
            </w:r>
          </w:p>
        </w:tc>
      </w:tr>
      <w:tr w:rsidR="001953F8" w:rsidRPr="001953F8" w14:paraId="0E62ACE4"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7E7078A6"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6</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BD161F4"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акумуляторної батареї/й, контроль рівня та щільності  електроліту. Долив дистильованої води при необхідності.</w:t>
            </w:r>
          </w:p>
        </w:tc>
        <w:tc>
          <w:tcPr>
            <w:tcW w:w="1417" w:type="dxa"/>
            <w:tcBorders>
              <w:top w:val="single" w:sz="6" w:space="0" w:color="auto"/>
              <w:left w:val="single" w:sz="6" w:space="0" w:color="auto"/>
              <w:bottom w:val="single" w:sz="6" w:space="0" w:color="auto"/>
              <w:right w:val="single" w:sz="6" w:space="0" w:color="auto"/>
            </w:tcBorders>
            <w:hideMark/>
          </w:tcPr>
          <w:p w14:paraId="6AA7ABF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w:t>
            </w:r>
          </w:p>
          <w:p w14:paraId="3D7D639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Долив</w:t>
            </w:r>
          </w:p>
        </w:tc>
      </w:tr>
      <w:tr w:rsidR="001953F8" w:rsidRPr="001953F8" w14:paraId="2E0D3C66" w14:textId="77777777" w:rsidTr="007F5BD0">
        <w:trPr>
          <w:trHeight w:val="188"/>
        </w:trPr>
        <w:tc>
          <w:tcPr>
            <w:tcW w:w="567" w:type="dxa"/>
            <w:tcBorders>
              <w:top w:val="single" w:sz="6" w:space="0" w:color="auto"/>
              <w:left w:val="single" w:sz="6" w:space="0" w:color="auto"/>
              <w:bottom w:val="single" w:sz="6" w:space="0" w:color="auto"/>
              <w:right w:val="single" w:sz="6" w:space="0" w:color="auto"/>
            </w:tcBorders>
            <w:vAlign w:val="center"/>
            <w:hideMark/>
          </w:tcPr>
          <w:p w14:paraId="7A8F652A"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7</w:t>
            </w:r>
          </w:p>
        </w:tc>
        <w:tc>
          <w:tcPr>
            <w:tcW w:w="7797" w:type="dxa"/>
            <w:tcBorders>
              <w:top w:val="single" w:sz="6" w:space="0" w:color="auto"/>
              <w:left w:val="single" w:sz="6" w:space="0" w:color="auto"/>
              <w:bottom w:val="single" w:sz="6" w:space="0" w:color="auto"/>
              <w:right w:val="single" w:sz="6" w:space="0" w:color="auto"/>
            </w:tcBorders>
            <w:vAlign w:val="center"/>
            <w:hideMark/>
          </w:tcPr>
          <w:p w14:paraId="6A290141"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 спрацювання датчика забрудненості повітряного фільтру.</w:t>
            </w:r>
          </w:p>
        </w:tc>
        <w:tc>
          <w:tcPr>
            <w:tcW w:w="1417" w:type="dxa"/>
            <w:tcBorders>
              <w:top w:val="single" w:sz="6" w:space="0" w:color="auto"/>
              <w:left w:val="single" w:sz="6" w:space="0" w:color="auto"/>
              <w:bottom w:val="single" w:sz="6" w:space="0" w:color="auto"/>
              <w:right w:val="single" w:sz="6" w:space="0" w:color="auto"/>
            </w:tcBorders>
            <w:hideMark/>
          </w:tcPr>
          <w:p w14:paraId="42220456"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w:t>
            </w:r>
          </w:p>
        </w:tc>
      </w:tr>
      <w:tr w:rsidR="001953F8" w:rsidRPr="001953F8" w14:paraId="15D7DC90"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4CD2D0C6"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8</w:t>
            </w:r>
          </w:p>
        </w:tc>
        <w:tc>
          <w:tcPr>
            <w:tcW w:w="7797" w:type="dxa"/>
            <w:tcBorders>
              <w:top w:val="single" w:sz="6" w:space="0" w:color="auto"/>
              <w:left w:val="single" w:sz="6" w:space="0" w:color="auto"/>
              <w:bottom w:val="single" w:sz="6" w:space="0" w:color="auto"/>
              <w:right w:val="single" w:sz="6" w:space="0" w:color="auto"/>
            </w:tcBorders>
            <w:vAlign w:val="center"/>
            <w:hideMark/>
          </w:tcPr>
          <w:p w14:paraId="4EA00CDA"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працездатності датчиків та </w:t>
            </w:r>
            <w:proofErr w:type="spellStart"/>
            <w:r w:rsidRPr="001953F8">
              <w:rPr>
                <w:rFonts w:ascii="Times New Roman" w:eastAsia="Calibri" w:hAnsi="Times New Roman" w:cs="Times New Roman"/>
                <w:bCs/>
                <w:sz w:val="24"/>
                <w:szCs w:val="24"/>
              </w:rPr>
              <w:t>блокувань</w:t>
            </w:r>
            <w:proofErr w:type="spellEnd"/>
            <w:r w:rsidRPr="001953F8">
              <w:rPr>
                <w:rFonts w:ascii="Times New Roman" w:eastAsia="Calibri" w:hAnsi="Times New Roman" w:cs="Times New Roman"/>
                <w:bCs/>
                <w:sz w:val="24"/>
                <w:szCs w:val="24"/>
              </w:rPr>
              <w:t>.</w:t>
            </w:r>
          </w:p>
        </w:tc>
        <w:tc>
          <w:tcPr>
            <w:tcW w:w="1417" w:type="dxa"/>
            <w:tcBorders>
              <w:top w:val="single" w:sz="6" w:space="0" w:color="auto"/>
              <w:left w:val="single" w:sz="6" w:space="0" w:color="auto"/>
              <w:bottom w:val="single" w:sz="6" w:space="0" w:color="auto"/>
              <w:right w:val="single" w:sz="6" w:space="0" w:color="auto"/>
            </w:tcBorders>
            <w:hideMark/>
          </w:tcPr>
          <w:p w14:paraId="6D19E7A0"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06718683"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1535487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9</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829FA5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здібності ДГ стабільно підтримувати частоту при зміні навантаження.</w:t>
            </w:r>
          </w:p>
        </w:tc>
        <w:tc>
          <w:tcPr>
            <w:tcW w:w="1417" w:type="dxa"/>
            <w:tcBorders>
              <w:top w:val="single" w:sz="6" w:space="0" w:color="auto"/>
              <w:left w:val="single" w:sz="6" w:space="0" w:color="auto"/>
              <w:bottom w:val="single" w:sz="6" w:space="0" w:color="auto"/>
              <w:right w:val="single" w:sz="6" w:space="0" w:color="auto"/>
            </w:tcBorders>
            <w:hideMark/>
          </w:tcPr>
          <w:p w14:paraId="3D76824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2E2F31C1" w14:textId="77777777" w:rsidTr="007F5BD0">
        <w:tc>
          <w:tcPr>
            <w:tcW w:w="567" w:type="dxa"/>
            <w:tcBorders>
              <w:top w:val="single" w:sz="6" w:space="0" w:color="auto"/>
              <w:left w:val="single" w:sz="6" w:space="0" w:color="auto"/>
              <w:bottom w:val="single" w:sz="6" w:space="0" w:color="auto"/>
              <w:right w:val="single" w:sz="6" w:space="0" w:color="auto"/>
            </w:tcBorders>
            <w:vAlign w:val="center"/>
          </w:tcPr>
          <w:p w14:paraId="4C420E74" w14:textId="77777777" w:rsidR="001953F8" w:rsidRPr="001953F8" w:rsidRDefault="001953F8" w:rsidP="001953F8">
            <w:pPr>
              <w:spacing w:after="0" w:line="240" w:lineRule="auto"/>
              <w:rPr>
                <w:rFonts w:ascii="Times New Roman" w:eastAsia="Calibri" w:hAnsi="Times New Roman" w:cs="Times New Roman"/>
                <w:bCs/>
                <w:sz w:val="24"/>
                <w:szCs w:val="24"/>
              </w:rPr>
            </w:pPr>
          </w:p>
        </w:tc>
        <w:tc>
          <w:tcPr>
            <w:tcW w:w="7797" w:type="dxa"/>
            <w:tcBorders>
              <w:top w:val="single" w:sz="6" w:space="0" w:color="auto"/>
              <w:left w:val="single" w:sz="6" w:space="0" w:color="auto"/>
              <w:bottom w:val="single" w:sz="6" w:space="0" w:color="auto"/>
              <w:right w:val="single" w:sz="6" w:space="0" w:color="auto"/>
            </w:tcBorders>
            <w:vAlign w:val="center"/>
            <w:hideMark/>
          </w:tcPr>
          <w:p w14:paraId="1D316131" w14:textId="77777777" w:rsidR="001953F8" w:rsidRPr="001953F8" w:rsidRDefault="001953F8" w:rsidP="001953F8">
            <w:pPr>
              <w:spacing w:after="0" w:line="240" w:lineRule="auto"/>
              <w:rPr>
                <w:rFonts w:ascii="Times New Roman" w:eastAsia="Calibri" w:hAnsi="Times New Roman" w:cs="Times New Roman"/>
                <w:b/>
                <w:bCs/>
                <w:sz w:val="24"/>
                <w:szCs w:val="24"/>
              </w:rPr>
            </w:pPr>
            <w:r w:rsidRPr="001953F8">
              <w:rPr>
                <w:rFonts w:ascii="Times New Roman" w:eastAsia="Calibri" w:hAnsi="Times New Roman" w:cs="Times New Roman"/>
                <w:b/>
                <w:bCs/>
                <w:sz w:val="24"/>
                <w:szCs w:val="24"/>
              </w:rPr>
              <w:t>ГЕНЕРАТОР</w:t>
            </w:r>
          </w:p>
        </w:tc>
        <w:tc>
          <w:tcPr>
            <w:tcW w:w="1417" w:type="dxa"/>
            <w:tcBorders>
              <w:top w:val="single" w:sz="6" w:space="0" w:color="auto"/>
              <w:left w:val="single" w:sz="6" w:space="0" w:color="auto"/>
              <w:bottom w:val="single" w:sz="6" w:space="0" w:color="auto"/>
              <w:right w:val="single" w:sz="6" w:space="0" w:color="auto"/>
            </w:tcBorders>
          </w:tcPr>
          <w:p w14:paraId="0A6A619B" w14:textId="77777777" w:rsidR="001953F8" w:rsidRPr="001953F8" w:rsidRDefault="001953F8" w:rsidP="001953F8">
            <w:pPr>
              <w:spacing w:after="0" w:line="240" w:lineRule="auto"/>
              <w:rPr>
                <w:rFonts w:ascii="Times New Roman" w:eastAsia="Calibri" w:hAnsi="Times New Roman" w:cs="Times New Roman"/>
                <w:bCs/>
                <w:sz w:val="24"/>
                <w:szCs w:val="24"/>
              </w:rPr>
            </w:pPr>
          </w:p>
        </w:tc>
      </w:tr>
      <w:tr w:rsidR="001953F8" w:rsidRPr="001953F8" w14:paraId="4D1B591D"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639486AA"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10</w:t>
            </w:r>
          </w:p>
        </w:tc>
        <w:tc>
          <w:tcPr>
            <w:tcW w:w="7797" w:type="dxa"/>
            <w:tcBorders>
              <w:top w:val="single" w:sz="6" w:space="0" w:color="auto"/>
              <w:left w:val="single" w:sz="6" w:space="0" w:color="auto"/>
              <w:bottom w:val="single" w:sz="6" w:space="0" w:color="auto"/>
              <w:right w:val="single" w:sz="6" w:space="0" w:color="auto"/>
            </w:tcBorders>
            <w:vAlign w:val="center"/>
            <w:hideMark/>
          </w:tcPr>
          <w:p w14:paraId="53FF0185"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під’єднання  силового кабелю до захисного автомату ДГ.</w:t>
            </w:r>
          </w:p>
        </w:tc>
        <w:tc>
          <w:tcPr>
            <w:tcW w:w="1417" w:type="dxa"/>
            <w:tcBorders>
              <w:top w:val="single" w:sz="6" w:space="0" w:color="auto"/>
              <w:left w:val="single" w:sz="6" w:space="0" w:color="auto"/>
              <w:bottom w:val="single" w:sz="6" w:space="0" w:color="auto"/>
              <w:right w:val="single" w:sz="6" w:space="0" w:color="auto"/>
            </w:tcBorders>
            <w:hideMark/>
          </w:tcPr>
          <w:p w14:paraId="78EA3C61"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566EC008"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2D367B63"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11</w:t>
            </w:r>
          </w:p>
        </w:tc>
        <w:tc>
          <w:tcPr>
            <w:tcW w:w="7797" w:type="dxa"/>
            <w:tcBorders>
              <w:top w:val="single" w:sz="6" w:space="0" w:color="auto"/>
              <w:left w:val="single" w:sz="6" w:space="0" w:color="auto"/>
              <w:bottom w:val="single" w:sz="6" w:space="0" w:color="auto"/>
              <w:right w:val="single" w:sz="6" w:space="0" w:color="auto"/>
            </w:tcBorders>
            <w:vAlign w:val="center"/>
            <w:hideMark/>
          </w:tcPr>
          <w:p w14:paraId="1E28543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контрольних і керуючих ланцюгів генератора.</w:t>
            </w:r>
          </w:p>
        </w:tc>
        <w:tc>
          <w:tcPr>
            <w:tcW w:w="1417" w:type="dxa"/>
            <w:tcBorders>
              <w:top w:val="single" w:sz="6" w:space="0" w:color="auto"/>
              <w:left w:val="single" w:sz="6" w:space="0" w:color="auto"/>
              <w:bottom w:val="single" w:sz="6" w:space="0" w:color="auto"/>
              <w:right w:val="single" w:sz="6" w:space="0" w:color="auto"/>
            </w:tcBorders>
            <w:hideMark/>
          </w:tcPr>
          <w:p w14:paraId="0C3488B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09699454"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71C9D90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12</w:t>
            </w:r>
          </w:p>
        </w:tc>
        <w:tc>
          <w:tcPr>
            <w:tcW w:w="7797" w:type="dxa"/>
            <w:tcBorders>
              <w:top w:val="single" w:sz="6" w:space="0" w:color="auto"/>
              <w:left w:val="single" w:sz="6" w:space="0" w:color="auto"/>
              <w:bottom w:val="single" w:sz="6" w:space="0" w:color="auto"/>
              <w:right w:val="single" w:sz="6" w:space="0" w:color="auto"/>
            </w:tcBorders>
            <w:vAlign w:val="center"/>
            <w:hideMark/>
          </w:tcPr>
          <w:p w14:paraId="6797F7D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автоматичного регулятора напруги (За допомогою панелі керування).</w:t>
            </w:r>
          </w:p>
        </w:tc>
        <w:tc>
          <w:tcPr>
            <w:tcW w:w="1417" w:type="dxa"/>
            <w:tcBorders>
              <w:top w:val="single" w:sz="6" w:space="0" w:color="auto"/>
              <w:left w:val="single" w:sz="6" w:space="0" w:color="auto"/>
              <w:bottom w:val="single" w:sz="6" w:space="0" w:color="auto"/>
              <w:right w:val="single" w:sz="6" w:space="0" w:color="auto"/>
            </w:tcBorders>
            <w:hideMark/>
          </w:tcPr>
          <w:p w14:paraId="4C0C280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1304375B"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326C1BE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13</w:t>
            </w:r>
          </w:p>
        </w:tc>
        <w:tc>
          <w:tcPr>
            <w:tcW w:w="7797" w:type="dxa"/>
            <w:tcBorders>
              <w:top w:val="single" w:sz="6" w:space="0" w:color="auto"/>
              <w:left w:val="single" w:sz="6" w:space="0" w:color="auto"/>
              <w:bottom w:val="single" w:sz="6" w:space="0" w:color="auto"/>
              <w:right w:val="single" w:sz="6" w:space="0" w:color="auto"/>
            </w:tcBorders>
            <w:vAlign w:val="center"/>
            <w:hideMark/>
          </w:tcPr>
          <w:p w14:paraId="787842E3"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і за необхідністю регулювання вихідної напруги силового генератора.</w:t>
            </w:r>
          </w:p>
        </w:tc>
        <w:tc>
          <w:tcPr>
            <w:tcW w:w="1417" w:type="dxa"/>
            <w:tcBorders>
              <w:top w:val="single" w:sz="6" w:space="0" w:color="auto"/>
              <w:left w:val="single" w:sz="6" w:space="0" w:color="auto"/>
              <w:bottom w:val="single" w:sz="6" w:space="0" w:color="auto"/>
              <w:right w:val="single" w:sz="6" w:space="0" w:color="auto"/>
            </w:tcBorders>
            <w:hideMark/>
          </w:tcPr>
          <w:p w14:paraId="38AAFEF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12233050"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23CC479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14</w:t>
            </w:r>
          </w:p>
        </w:tc>
        <w:tc>
          <w:tcPr>
            <w:tcW w:w="7797" w:type="dxa"/>
            <w:tcBorders>
              <w:top w:val="single" w:sz="6" w:space="0" w:color="auto"/>
              <w:left w:val="single" w:sz="6" w:space="0" w:color="auto"/>
              <w:bottom w:val="single" w:sz="6" w:space="0" w:color="auto"/>
              <w:right w:val="single" w:sz="6" w:space="0" w:color="auto"/>
            </w:tcBorders>
            <w:vAlign w:val="center"/>
            <w:hideMark/>
          </w:tcPr>
          <w:p w14:paraId="6EE277A4"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Тестування дизель-генератора без підключення навантаження.</w:t>
            </w:r>
          </w:p>
        </w:tc>
        <w:tc>
          <w:tcPr>
            <w:tcW w:w="1417" w:type="dxa"/>
            <w:tcBorders>
              <w:top w:val="single" w:sz="6" w:space="0" w:color="auto"/>
              <w:left w:val="single" w:sz="6" w:space="0" w:color="auto"/>
              <w:bottom w:val="single" w:sz="6" w:space="0" w:color="auto"/>
              <w:right w:val="single" w:sz="6" w:space="0" w:color="auto"/>
            </w:tcBorders>
            <w:hideMark/>
          </w:tcPr>
          <w:p w14:paraId="0114B2F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2C741BE5" w14:textId="77777777" w:rsidTr="007F5BD0">
        <w:trPr>
          <w:trHeight w:val="427"/>
        </w:trPr>
        <w:tc>
          <w:tcPr>
            <w:tcW w:w="567" w:type="dxa"/>
            <w:tcBorders>
              <w:top w:val="single" w:sz="6" w:space="0" w:color="auto"/>
              <w:left w:val="single" w:sz="6" w:space="0" w:color="auto"/>
              <w:bottom w:val="single" w:sz="6" w:space="0" w:color="auto"/>
              <w:right w:val="single" w:sz="6" w:space="0" w:color="auto"/>
            </w:tcBorders>
            <w:vAlign w:val="center"/>
            <w:hideMark/>
          </w:tcPr>
          <w:p w14:paraId="6B011A7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15</w:t>
            </w:r>
          </w:p>
        </w:tc>
        <w:tc>
          <w:tcPr>
            <w:tcW w:w="7797" w:type="dxa"/>
            <w:tcBorders>
              <w:top w:val="single" w:sz="6" w:space="0" w:color="auto"/>
              <w:left w:val="single" w:sz="6" w:space="0" w:color="auto"/>
              <w:bottom w:val="single" w:sz="6" w:space="0" w:color="auto"/>
              <w:right w:val="single" w:sz="6" w:space="0" w:color="auto"/>
            </w:tcBorders>
            <w:vAlign w:val="center"/>
            <w:hideMark/>
          </w:tcPr>
          <w:p w14:paraId="246155C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Тестування дизель-генератора з навантаженням.</w:t>
            </w:r>
          </w:p>
        </w:tc>
        <w:tc>
          <w:tcPr>
            <w:tcW w:w="1417" w:type="dxa"/>
            <w:tcBorders>
              <w:top w:val="single" w:sz="6" w:space="0" w:color="auto"/>
              <w:left w:val="single" w:sz="6" w:space="0" w:color="auto"/>
              <w:bottom w:val="single" w:sz="6" w:space="0" w:color="auto"/>
              <w:right w:val="single" w:sz="6" w:space="0" w:color="auto"/>
            </w:tcBorders>
            <w:hideMark/>
          </w:tcPr>
          <w:p w14:paraId="4524B65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52AD13C4" w14:textId="77777777" w:rsidTr="007F5BD0">
        <w:trPr>
          <w:trHeight w:val="223"/>
        </w:trPr>
        <w:tc>
          <w:tcPr>
            <w:tcW w:w="567" w:type="dxa"/>
            <w:tcBorders>
              <w:top w:val="single" w:sz="6" w:space="0" w:color="auto"/>
              <w:left w:val="single" w:sz="6" w:space="0" w:color="auto"/>
              <w:bottom w:val="single" w:sz="6" w:space="0" w:color="auto"/>
              <w:right w:val="single" w:sz="6" w:space="0" w:color="auto"/>
            </w:tcBorders>
            <w:vAlign w:val="center"/>
            <w:hideMark/>
          </w:tcPr>
          <w:p w14:paraId="7D5EF66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16</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F20DCC9"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Імітація можливих відхилень (</w:t>
            </w:r>
            <w:proofErr w:type="spellStart"/>
            <w:r w:rsidRPr="001953F8">
              <w:rPr>
                <w:rFonts w:ascii="Times New Roman" w:eastAsia="Calibri" w:hAnsi="Times New Roman" w:cs="Times New Roman"/>
                <w:bCs/>
                <w:sz w:val="24"/>
                <w:szCs w:val="24"/>
              </w:rPr>
              <w:t>несправностей</w:t>
            </w:r>
            <w:proofErr w:type="spellEnd"/>
            <w:r w:rsidRPr="001953F8">
              <w:rPr>
                <w:rFonts w:ascii="Times New Roman" w:eastAsia="Calibri" w:hAnsi="Times New Roman" w:cs="Times New Roman"/>
                <w:bCs/>
                <w:sz w:val="24"/>
                <w:szCs w:val="24"/>
              </w:rPr>
              <w:t xml:space="preserve">) </w:t>
            </w:r>
            <w:proofErr w:type="spellStart"/>
            <w:r w:rsidRPr="001953F8">
              <w:rPr>
                <w:rFonts w:ascii="Times New Roman" w:eastAsia="Calibri" w:hAnsi="Times New Roman" w:cs="Times New Roman"/>
                <w:bCs/>
                <w:sz w:val="24"/>
                <w:szCs w:val="24"/>
              </w:rPr>
              <w:t>електро</w:t>
            </w:r>
            <w:proofErr w:type="spellEnd"/>
            <w:r w:rsidRPr="001953F8">
              <w:rPr>
                <w:rFonts w:ascii="Times New Roman" w:eastAsia="Calibri" w:hAnsi="Times New Roman" w:cs="Times New Roman"/>
                <w:bCs/>
                <w:sz w:val="24"/>
                <w:szCs w:val="24"/>
              </w:rPr>
              <w:t>-мережі об’єкту та проведення перевірки функціонування  ДГ у всіх режимах.</w:t>
            </w:r>
          </w:p>
        </w:tc>
        <w:tc>
          <w:tcPr>
            <w:tcW w:w="1417" w:type="dxa"/>
            <w:tcBorders>
              <w:top w:val="single" w:sz="6" w:space="0" w:color="auto"/>
              <w:left w:val="single" w:sz="6" w:space="0" w:color="auto"/>
              <w:bottom w:val="single" w:sz="6" w:space="0" w:color="auto"/>
              <w:right w:val="single" w:sz="6" w:space="0" w:color="auto"/>
            </w:tcBorders>
            <w:hideMark/>
          </w:tcPr>
          <w:p w14:paraId="6AC2EA8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Моделювання</w:t>
            </w:r>
          </w:p>
        </w:tc>
      </w:tr>
      <w:tr w:rsidR="001953F8" w:rsidRPr="001953F8" w14:paraId="3BBF4191"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54DC194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17</w:t>
            </w:r>
          </w:p>
        </w:tc>
        <w:tc>
          <w:tcPr>
            <w:tcW w:w="7797" w:type="dxa"/>
            <w:tcBorders>
              <w:top w:val="single" w:sz="6" w:space="0" w:color="auto"/>
              <w:left w:val="single" w:sz="6" w:space="0" w:color="auto"/>
              <w:bottom w:val="single" w:sz="6" w:space="0" w:color="auto"/>
              <w:right w:val="single" w:sz="6" w:space="0" w:color="auto"/>
            </w:tcBorders>
            <w:vAlign w:val="center"/>
            <w:hideMark/>
          </w:tcPr>
          <w:p w14:paraId="1AC3634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спрацювання системи „аварійний стоп” для блокування запуску ДГ.</w:t>
            </w:r>
          </w:p>
        </w:tc>
        <w:tc>
          <w:tcPr>
            <w:tcW w:w="1417" w:type="dxa"/>
            <w:tcBorders>
              <w:top w:val="single" w:sz="6" w:space="0" w:color="auto"/>
              <w:left w:val="single" w:sz="6" w:space="0" w:color="auto"/>
              <w:bottom w:val="single" w:sz="6" w:space="0" w:color="auto"/>
              <w:right w:val="single" w:sz="6" w:space="0" w:color="auto"/>
            </w:tcBorders>
            <w:hideMark/>
          </w:tcPr>
          <w:p w14:paraId="54C59A5A"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22DF683B"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33432D7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18</w:t>
            </w:r>
          </w:p>
        </w:tc>
        <w:tc>
          <w:tcPr>
            <w:tcW w:w="7797" w:type="dxa"/>
            <w:tcBorders>
              <w:top w:val="single" w:sz="6" w:space="0" w:color="auto"/>
              <w:left w:val="single" w:sz="6" w:space="0" w:color="auto"/>
              <w:bottom w:val="single" w:sz="6" w:space="0" w:color="auto"/>
              <w:right w:val="single" w:sz="6" w:space="0" w:color="auto"/>
            </w:tcBorders>
            <w:vAlign w:val="center"/>
            <w:hideMark/>
          </w:tcPr>
          <w:p w14:paraId="33342D9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 інтервалів запуску ДГ при зникненні електричної напруги і підключення навантаження до ДГ. Відпрацювання  інтервалів часу зупинки ДГ при появі електроенергії та переключення навантаження у зворотному порядку.</w:t>
            </w:r>
          </w:p>
        </w:tc>
        <w:tc>
          <w:tcPr>
            <w:tcW w:w="1417" w:type="dxa"/>
            <w:tcBorders>
              <w:top w:val="single" w:sz="6" w:space="0" w:color="auto"/>
              <w:left w:val="single" w:sz="6" w:space="0" w:color="auto"/>
              <w:bottom w:val="single" w:sz="6" w:space="0" w:color="auto"/>
              <w:right w:val="single" w:sz="6" w:space="0" w:color="auto"/>
            </w:tcBorders>
            <w:hideMark/>
          </w:tcPr>
          <w:p w14:paraId="73C68B6A"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w:t>
            </w:r>
          </w:p>
        </w:tc>
      </w:tr>
      <w:tr w:rsidR="001953F8" w:rsidRPr="001953F8" w14:paraId="620ADF88"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6FAE69A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19</w:t>
            </w:r>
          </w:p>
        </w:tc>
        <w:tc>
          <w:tcPr>
            <w:tcW w:w="7797" w:type="dxa"/>
            <w:tcBorders>
              <w:top w:val="single" w:sz="6" w:space="0" w:color="auto"/>
              <w:left w:val="single" w:sz="6" w:space="0" w:color="auto"/>
              <w:bottom w:val="single" w:sz="6" w:space="0" w:color="auto"/>
              <w:right w:val="single" w:sz="6" w:space="0" w:color="auto"/>
            </w:tcBorders>
            <w:vAlign w:val="center"/>
            <w:hideMark/>
          </w:tcPr>
          <w:p w14:paraId="11195F01"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зарядного пристрою акумуляторної батареї. </w:t>
            </w:r>
          </w:p>
        </w:tc>
        <w:tc>
          <w:tcPr>
            <w:tcW w:w="1417" w:type="dxa"/>
            <w:tcBorders>
              <w:top w:val="single" w:sz="6" w:space="0" w:color="auto"/>
              <w:left w:val="single" w:sz="6" w:space="0" w:color="auto"/>
              <w:bottom w:val="single" w:sz="6" w:space="0" w:color="auto"/>
              <w:right w:val="single" w:sz="6" w:space="0" w:color="auto"/>
            </w:tcBorders>
            <w:hideMark/>
          </w:tcPr>
          <w:p w14:paraId="155E69BB"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47BCBFF5"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562E51E0"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20</w:t>
            </w:r>
          </w:p>
        </w:tc>
        <w:tc>
          <w:tcPr>
            <w:tcW w:w="7797" w:type="dxa"/>
            <w:tcBorders>
              <w:top w:val="single" w:sz="6" w:space="0" w:color="auto"/>
              <w:left w:val="single" w:sz="6" w:space="0" w:color="auto"/>
              <w:bottom w:val="single" w:sz="6" w:space="0" w:color="auto"/>
              <w:right w:val="single" w:sz="6" w:space="0" w:color="auto"/>
            </w:tcBorders>
            <w:vAlign w:val="center"/>
            <w:hideMark/>
          </w:tcPr>
          <w:p w14:paraId="4A07E6A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вимірювальних приладів на панелі керування ДГ.</w:t>
            </w:r>
          </w:p>
        </w:tc>
        <w:tc>
          <w:tcPr>
            <w:tcW w:w="1417" w:type="dxa"/>
            <w:tcBorders>
              <w:top w:val="single" w:sz="6" w:space="0" w:color="auto"/>
              <w:left w:val="single" w:sz="6" w:space="0" w:color="auto"/>
              <w:bottom w:val="single" w:sz="6" w:space="0" w:color="auto"/>
              <w:right w:val="single" w:sz="6" w:space="0" w:color="auto"/>
            </w:tcBorders>
            <w:hideMark/>
          </w:tcPr>
          <w:p w14:paraId="2C294EB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397BB36E"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2F1CE3CF"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21</w:t>
            </w:r>
          </w:p>
        </w:tc>
        <w:tc>
          <w:tcPr>
            <w:tcW w:w="7797" w:type="dxa"/>
            <w:tcBorders>
              <w:top w:val="single" w:sz="6" w:space="0" w:color="auto"/>
              <w:left w:val="single" w:sz="6" w:space="0" w:color="auto"/>
              <w:bottom w:val="single" w:sz="6" w:space="0" w:color="auto"/>
              <w:right w:val="single" w:sz="6" w:space="0" w:color="auto"/>
            </w:tcBorders>
            <w:vAlign w:val="center"/>
            <w:hideMark/>
          </w:tcPr>
          <w:p w14:paraId="025C52D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здібності ДГ стабільно підтримувати частоту та напругу при зміні навантаження.</w:t>
            </w:r>
          </w:p>
        </w:tc>
        <w:tc>
          <w:tcPr>
            <w:tcW w:w="1417" w:type="dxa"/>
            <w:tcBorders>
              <w:top w:val="single" w:sz="6" w:space="0" w:color="auto"/>
              <w:left w:val="single" w:sz="6" w:space="0" w:color="auto"/>
              <w:bottom w:val="single" w:sz="6" w:space="0" w:color="auto"/>
              <w:right w:val="single" w:sz="6" w:space="0" w:color="auto"/>
            </w:tcBorders>
            <w:hideMark/>
          </w:tcPr>
          <w:p w14:paraId="2AE1F4D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5FF976D4" w14:textId="77777777" w:rsidTr="007F5BD0">
        <w:tc>
          <w:tcPr>
            <w:tcW w:w="567" w:type="dxa"/>
            <w:tcBorders>
              <w:top w:val="single" w:sz="6" w:space="0" w:color="auto"/>
              <w:left w:val="single" w:sz="6" w:space="0" w:color="auto"/>
              <w:bottom w:val="single" w:sz="6" w:space="0" w:color="auto"/>
              <w:right w:val="single" w:sz="6" w:space="0" w:color="auto"/>
            </w:tcBorders>
            <w:vAlign w:val="center"/>
          </w:tcPr>
          <w:p w14:paraId="599F5814" w14:textId="77777777" w:rsidR="001953F8" w:rsidRPr="001953F8" w:rsidRDefault="001953F8" w:rsidP="001953F8">
            <w:pPr>
              <w:spacing w:after="0" w:line="240" w:lineRule="auto"/>
              <w:rPr>
                <w:rFonts w:ascii="Times New Roman" w:eastAsia="Calibri" w:hAnsi="Times New Roman" w:cs="Times New Roman"/>
                <w:bCs/>
                <w:sz w:val="24"/>
                <w:szCs w:val="24"/>
              </w:rPr>
            </w:pPr>
          </w:p>
        </w:tc>
        <w:tc>
          <w:tcPr>
            <w:tcW w:w="7797" w:type="dxa"/>
            <w:tcBorders>
              <w:top w:val="single" w:sz="6" w:space="0" w:color="auto"/>
              <w:left w:val="single" w:sz="6" w:space="0" w:color="auto"/>
              <w:bottom w:val="single" w:sz="6" w:space="0" w:color="auto"/>
              <w:right w:val="single" w:sz="6" w:space="0" w:color="auto"/>
            </w:tcBorders>
            <w:vAlign w:val="center"/>
            <w:hideMark/>
          </w:tcPr>
          <w:p w14:paraId="5102DE4B" w14:textId="77777777" w:rsidR="001953F8" w:rsidRPr="001953F8" w:rsidRDefault="001953F8" w:rsidP="001953F8">
            <w:pPr>
              <w:spacing w:after="0" w:line="240" w:lineRule="auto"/>
              <w:rPr>
                <w:rFonts w:ascii="Times New Roman" w:eastAsia="Calibri" w:hAnsi="Times New Roman" w:cs="Times New Roman"/>
                <w:b/>
                <w:bCs/>
                <w:sz w:val="24"/>
                <w:szCs w:val="24"/>
              </w:rPr>
            </w:pPr>
            <w:r w:rsidRPr="001953F8">
              <w:rPr>
                <w:rFonts w:ascii="Times New Roman" w:eastAsia="Calibri" w:hAnsi="Times New Roman" w:cs="Times New Roman"/>
                <w:b/>
                <w:bCs/>
                <w:sz w:val="24"/>
                <w:szCs w:val="24"/>
              </w:rPr>
              <w:t>ПАНЕЛЬ АВТОМАТИКИ</w:t>
            </w:r>
          </w:p>
        </w:tc>
        <w:tc>
          <w:tcPr>
            <w:tcW w:w="1417" w:type="dxa"/>
            <w:tcBorders>
              <w:top w:val="single" w:sz="6" w:space="0" w:color="auto"/>
              <w:left w:val="single" w:sz="6" w:space="0" w:color="auto"/>
              <w:bottom w:val="single" w:sz="6" w:space="0" w:color="auto"/>
              <w:right w:val="single" w:sz="6" w:space="0" w:color="auto"/>
            </w:tcBorders>
          </w:tcPr>
          <w:p w14:paraId="7616B3B7" w14:textId="77777777" w:rsidR="001953F8" w:rsidRPr="001953F8" w:rsidRDefault="001953F8" w:rsidP="001953F8">
            <w:pPr>
              <w:spacing w:after="0" w:line="240" w:lineRule="auto"/>
              <w:rPr>
                <w:rFonts w:ascii="Times New Roman" w:eastAsia="Calibri" w:hAnsi="Times New Roman" w:cs="Times New Roman"/>
                <w:bCs/>
                <w:sz w:val="24"/>
                <w:szCs w:val="24"/>
              </w:rPr>
            </w:pPr>
          </w:p>
        </w:tc>
      </w:tr>
      <w:tr w:rsidR="001953F8" w:rsidRPr="001953F8" w14:paraId="2796DDA8"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00508CE5"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22</w:t>
            </w:r>
          </w:p>
        </w:tc>
        <w:tc>
          <w:tcPr>
            <w:tcW w:w="7797" w:type="dxa"/>
            <w:tcBorders>
              <w:top w:val="single" w:sz="6" w:space="0" w:color="auto"/>
              <w:left w:val="single" w:sz="6" w:space="0" w:color="auto"/>
              <w:bottom w:val="single" w:sz="6" w:space="0" w:color="auto"/>
              <w:right w:val="single" w:sz="6" w:space="0" w:color="auto"/>
            </w:tcBorders>
            <w:vAlign w:val="center"/>
            <w:hideMark/>
          </w:tcPr>
          <w:p w14:paraId="2D39D38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контрольних і керуючих ланцюгів.</w:t>
            </w:r>
          </w:p>
        </w:tc>
        <w:tc>
          <w:tcPr>
            <w:tcW w:w="1417" w:type="dxa"/>
            <w:tcBorders>
              <w:top w:val="single" w:sz="6" w:space="0" w:color="auto"/>
              <w:left w:val="single" w:sz="6" w:space="0" w:color="auto"/>
              <w:bottom w:val="single" w:sz="6" w:space="0" w:color="auto"/>
              <w:right w:val="single" w:sz="6" w:space="0" w:color="auto"/>
            </w:tcBorders>
            <w:hideMark/>
          </w:tcPr>
          <w:p w14:paraId="1E75C86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6F4E14D6" w14:textId="77777777" w:rsidTr="007F5BD0">
        <w:tc>
          <w:tcPr>
            <w:tcW w:w="567" w:type="dxa"/>
            <w:tcBorders>
              <w:top w:val="nil"/>
              <w:left w:val="single" w:sz="6" w:space="0" w:color="auto"/>
              <w:bottom w:val="single" w:sz="6" w:space="0" w:color="auto"/>
              <w:right w:val="single" w:sz="6" w:space="0" w:color="auto"/>
            </w:tcBorders>
            <w:vAlign w:val="center"/>
            <w:hideMark/>
          </w:tcPr>
          <w:p w14:paraId="61C24AA0"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23</w:t>
            </w:r>
          </w:p>
        </w:tc>
        <w:tc>
          <w:tcPr>
            <w:tcW w:w="7797" w:type="dxa"/>
            <w:tcBorders>
              <w:top w:val="single" w:sz="6" w:space="0" w:color="auto"/>
              <w:left w:val="single" w:sz="6" w:space="0" w:color="auto"/>
              <w:bottom w:val="single" w:sz="6" w:space="0" w:color="auto"/>
              <w:right w:val="single" w:sz="6" w:space="0" w:color="auto"/>
            </w:tcBorders>
            <w:vAlign w:val="center"/>
            <w:hideMark/>
          </w:tcPr>
          <w:p w14:paraId="75B5B8B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 xml:space="preserve">Перевірка стану силових клем та з’єднань. </w:t>
            </w:r>
          </w:p>
        </w:tc>
        <w:tc>
          <w:tcPr>
            <w:tcW w:w="1417" w:type="dxa"/>
            <w:tcBorders>
              <w:top w:val="single" w:sz="6" w:space="0" w:color="auto"/>
              <w:left w:val="single" w:sz="6" w:space="0" w:color="auto"/>
              <w:bottom w:val="single" w:sz="6" w:space="0" w:color="auto"/>
              <w:right w:val="single" w:sz="6" w:space="0" w:color="auto"/>
            </w:tcBorders>
            <w:hideMark/>
          </w:tcPr>
          <w:p w14:paraId="577CF19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58EAEE3B"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218238CD"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24</w:t>
            </w:r>
          </w:p>
        </w:tc>
        <w:tc>
          <w:tcPr>
            <w:tcW w:w="7797" w:type="dxa"/>
            <w:tcBorders>
              <w:top w:val="single" w:sz="6" w:space="0" w:color="auto"/>
              <w:left w:val="single" w:sz="6" w:space="0" w:color="auto"/>
              <w:bottom w:val="single" w:sz="6" w:space="0" w:color="auto"/>
              <w:right w:val="single" w:sz="6" w:space="0" w:color="auto"/>
            </w:tcBorders>
            <w:vAlign w:val="center"/>
            <w:hideMark/>
          </w:tcPr>
          <w:p w14:paraId="1BC9C90C"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 і настройка часових інтервалів спрацювання.</w:t>
            </w:r>
          </w:p>
        </w:tc>
        <w:tc>
          <w:tcPr>
            <w:tcW w:w="1417" w:type="dxa"/>
            <w:tcBorders>
              <w:top w:val="single" w:sz="6" w:space="0" w:color="auto"/>
              <w:left w:val="single" w:sz="6" w:space="0" w:color="auto"/>
              <w:bottom w:val="single" w:sz="6" w:space="0" w:color="auto"/>
              <w:right w:val="single" w:sz="6" w:space="0" w:color="auto"/>
            </w:tcBorders>
            <w:hideMark/>
          </w:tcPr>
          <w:p w14:paraId="27328A28"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Перевірка</w:t>
            </w:r>
          </w:p>
        </w:tc>
      </w:tr>
      <w:tr w:rsidR="001953F8" w:rsidRPr="001953F8" w14:paraId="747EA57A" w14:textId="77777777" w:rsidTr="007F5BD0">
        <w:tc>
          <w:tcPr>
            <w:tcW w:w="567" w:type="dxa"/>
            <w:tcBorders>
              <w:top w:val="single" w:sz="6" w:space="0" w:color="auto"/>
              <w:left w:val="single" w:sz="6" w:space="0" w:color="auto"/>
              <w:bottom w:val="single" w:sz="6" w:space="0" w:color="auto"/>
              <w:right w:val="single" w:sz="6" w:space="0" w:color="auto"/>
            </w:tcBorders>
            <w:vAlign w:val="center"/>
            <w:hideMark/>
          </w:tcPr>
          <w:p w14:paraId="47C23522"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lastRenderedPageBreak/>
              <w:t>25</w:t>
            </w:r>
          </w:p>
        </w:tc>
        <w:tc>
          <w:tcPr>
            <w:tcW w:w="7797" w:type="dxa"/>
            <w:tcBorders>
              <w:top w:val="single" w:sz="6" w:space="0" w:color="auto"/>
              <w:left w:val="single" w:sz="6" w:space="0" w:color="auto"/>
              <w:bottom w:val="single" w:sz="6" w:space="0" w:color="auto"/>
              <w:right w:val="single" w:sz="6" w:space="0" w:color="auto"/>
            </w:tcBorders>
            <w:vAlign w:val="center"/>
            <w:hideMark/>
          </w:tcPr>
          <w:p w14:paraId="007D422E"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 системи аварій і попереджень (За наявності)</w:t>
            </w:r>
          </w:p>
        </w:tc>
        <w:tc>
          <w:tcPr>
            <w:tcW w:w="1417" w:type="dxa"/>
            <w:tcBorders>
              <w:top w:val="single" w:sz="6" w:space="0" w:color="auto"/>
              <w:left w:val="single" w:sz="6" w:space="0" w:color="auto"/>
              <w:bottom w:val="single" w:sz="6" w:space="0" w:color="auto"/>
              <w:right w:val="single" w:sz="6" w:space="0" w:color="auto"/>
            </w:tcBorders>
            <w:hideMark/>
          </w:tcPr>
          <w:p w14:paraId="6060969B" w14:textId="77777777" w:rsidR="001953F8" w:rsidRPr="001953F8" w:rsidRDefault="001953F8" w:rsidP="001953F8">
            <w:pPr>
              <w:spacing w:after="0" w:line="240" w:lineRule="auto"/>
              <w:rPr>
                <w:rFonts w:ascii="Times New Roman" w:eastAsia="Calibri" w:hAnsi="Times New Roman" w:cs="Times New Roman"/>
                <w:bCs/>
                <w:sz w:val="24"/>
                <w:szCs w:val="24"/>
              </w:rPr>
            </w:pPr>
            <w:r w:rsidRPr="001953F8">
              <w:rPr>
                <w:rFonts w:ascii="Times New Roman" w:eastAsia="Calibri" w:hAnsi="Times New Roman" w:cs="Times New Roman"/>
                <w:bCs/>
                <w:sz w:val="24"/>
                <w:szCs w:val="24"/>
              </w:rPr>
              <w:t>Контроль</w:t>
            </w:r>
          </w:p>
        </w:tc>
      </w:tr>
    </w:tbl>
    <w:p w14:paraId="399F3793" w14:textId="77777777" w:rsidR="001953F8" w:rsidRPr="00FC34BB" w:rsidRDefault="001953F8" w:rsidP="001953F8">
      <w:pPr>
        <w:rPr>
          <w:rFonts w:ascii="Times New Roman" w:eastAsia="Aptos" w:hAnsi="Times New Roman"/>
          <w:kern w:val="2"/>
          <w:sz w:val="28"/>
          <w:szCs w:val="28"/>
        </w:rPr>
      </w:pPr>
    </w:p>
    <w:p w14:paraId="2C23DECA" w14:textId="77777777" w:rsidR="001953F8" w:rsidRPr="00FC34BB" w:rsidRDefault="001953F8" w:rsidP="001953F8">
      <w:pPr>
        <w:rPr>
          <w:rFonts w:ascii="Times New Roman" w:eastAsia="Aptos" w:hAnsi="Times New Roman"/>
          <w:kern w:val="2"/>
          <w:sz w:val="28"/>
          <w:szCs w:val="28"/>
        </w:rPr>
      </w:pPr>
    </w:p>
    <w:p w14:paraId="7726C3CC" w14:textId="77777777" w:rsidR="001953F8" w:rsidRDefault="001953F8" w:rsidP="001953F8">
      <w:pPr>
        <w:ind w:firstLine="357"/>
        <w:rPr>
          <w:rFonts w:ascii="Times New Roman" w:hAnsi="Times New Roman"/>
          <w:b/>
          <w:color w:val="000000"/>
        </w:rPr>
      </w:pPr>
    </w:p>
    <w:p w14:paraId="25324FD7" w14:textId="77777777" w:rsidR="001953F8" w:rsidRPr="00177C0B" w:rsidRDefault="001953F8" w:rsidP="001953F8">
      <w:pPr>
        <w:ind w:firstLine="357"/>
        <w:rPr>
          <w:rFonts w:ascii="Times New Roman" w:hAnsi="Times New Roman"/>
          <w:b/>
          <w:color w:val="000000"/>
        </w:rPr>
      </w:pPr>
    </w:p>
    <w:p w14:paraId="162D9FC8" w14:textId="77777777" w:rsidR="001953F8" w:rsidRPr="00177C0B" w:rsidRDefault="001953F8" w:rsidP="001953F8">
      <w:pPr>
        <w:rPr>
          <w:rFonts w:ascii="Times New Roman" w:hAnsi="Times New Roman"/>
          <w:b/>
          <w:color w:val="000000"/>
        </w:rPr>
      </w:pPr>
    </w:p>
    <w:p w14:paraId="6F5789BB" w14:textId="77777777" w:rsidR="001953F8" w:rsidRPr="00177C0B" w:rsidRDefault="001953F8" w:rsidP="001953F8">
      <w:pPr>
        <w:rPr>
          <w:rFonts w:ascii="Times New Roman" w:hAnsi="Times New Roman"/>
          <w:b/>
          <w:color w:val="000000"/>
        </w:rPr>
      </w:pPr>
      <w:r>
        <w:rPr>
          <w:rFonts w:ascii="Times New Roman" w:hAnsi="Times New Roman"/>
          <w:b/>
          <w:noProof/>
          <w:color w:val="000000"/>
        </w:rPr>
        <w:drawing>
          <wp:inline distT="0" distB="0" distL="0" distR="0" wp14:anchorId="4E89BFD4" wp14:editId="395150BD">
            <wp:extent cx="6004618" cy="7696200"/>
            <wp:effectExtent l="0" t="0" r="0" b="0"/>
            <wp:docPr id="1723557131" name="Рисунок 1" descr="Зображення, що містить знімок екрана, текс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57131" name="Рисунок 1" descr="Зображення, що містить знімок екрана, текст&#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8120" cy="7700689"/>
                    </a:xfrm>
                    <a:prstGeom prst="rect">
                      <a:avLst/>
                    </a:prstGeom>
                    <a:noFill/>
                  </pic:spPr>
                </pic:pic>
              </a:graphicData>
            </a:graphic>
          </wp:inline>
        </w:drawing>
      </w: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334BFB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953F8">
        <w:rPr>
          <w:rFonts w:ascii="Times New Roman" w:eastAsia="Times New Roman" w:hAnsi="Times New Roman" w:cs="Times New Roman"/>
          <w:sz w:val="24"/>
          <w:szCs w:val="24"/>
          <w:lang w:eastAsia="ru-RU"/>
        </w:rPr>
        <w:t>180 000,00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953F8">
        <w:rPr>
          <w:rFonts w:ascii="Times New Roman" w:eastAsia="Times New Roman" w:hAnsi="Times New Roman" w:cs="Times New Roman"/>
          <w:sz w:val="24"/>
          <w:szCs w:val="24"/>
          <w:lang w:eastAsia="ru-RU"/>
        </w:rPr>
        <w:t>сто вісімдесят тисяч гривень</w:t>
      </w:r>
      <w:r w:rsidR="00E1484E">
        <w:rPr>
          <w:rFonts w:ascii="Times New Roman" w:eastAsia="Times New Roman" w:hAnsi="Times New Roman" w:cs="Times New Roman"/>
          <w:sz w:val="24"/>
          <w:szCs w:val="24"/>
          <w:lang w:eastAsia="ru-RU"/>
        </w:rPr>
        <w:t xml:space="preserve"> </w:t>
      </w:r>
      <w:r w:rsidR="001953F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953F8"/>
    <w:rsid w:val="001A074F"/>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7F6B2F"/>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535CF"/>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1953F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1145</Words>
  <Characters>7929</Characters>
  <Application>Microsoft Office Word</Application>
  <DocSecurity>0</DocSecurity>
  <Lines>417</Lines>
  <Paragraphs>283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2025-12-29T13:20:00Z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