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комплектів меблів зі встановленням за ДК 021:2015: 39140000-5 Меблі для дому</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002504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комплектів меблів зі встановленням за ДК 021:2015: 39140000-5 Меблі для дому</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bookmarkStart w:id="0" w:name="_Hlk173497941"/>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textDirection w:val="lrTb"/>
            <w:noWrap w:val="false"/>
          </w:tcPr>
          <w:p>
            <w:pPr>
              <w:pStyle w:val="738"/>
              <w:jc w:val="center"/>
              <w:rPr>
                <w:b/>
                <w:bCs/>
              </w:rPr>
            </w:pPr>
            <w:r>
              <w:rPr>
                <w:b/>
                <w:bCs/>
              </w:rPr>
              <w:t xml:space="preserve">1</w:t>
            </w:r>
            <w:r/>
          </w:p>
        </w:tc>
        <w:tc>
          <w:tcPr>
            <w:tcW w:w="5670" w:type="dxa"/>
            <w:textDirection w:val="lrTb"/>
            <w:noWrap w:val="false"/>
          </w:tcPr>
          <w:p>
            <w:pPr>
              <w:pStyle w:val="738"/>
              <w:rPr>
                <w:b/>
                <w:bCs/>
              </w:rPr>
            </w:pPr>
            <w:r>
              <w:rPr>
                <w:b/>
                <w:bCs/>
              </w:rPr>
              <w:t xml:space="preserve">Комплекту стільниць з акрилового каменю з вбудованими умивальниками, </w:t>
            </w:r>
            <w:r>
              <w:rPr>
                <w:i/>
                <w:iCs/>
              </w:rPr>
              <w:t xml:space="preserve">у складі:</w:t>
            </w:r>
            <w:r/>
          </w:p>
        </w:tc>
        <w:tc>
          <w:tcPr>
            <w:tcW w:w="1701" w:type="dxa"/>
            <w:textDirection w:val="lrTb"/>
            <w:noWrap w:val="false"/>
          </w:tcPr>
          <w:p>
            <w:pPr>
              <w:pStyle w:val="738"/>
              <w:jc w:val="center"/>
              <w:rPr>
                <w:b/>
                <w:bCs/>
              </w:rPr>
            </w:pPr>
            <w:r>
              <w:rPr>
                <w:b/>
                <w:bCs/>
              </w:rPr>
              <w:t xml:space="preserve">компл</w:t>
            </w:r>
            <w:r>
              <w:rPr>
                <w:b/>
                <w:bCs/>
              </w:rPr>
              <w:t xml:space="preserve">.</w:t>
            </w:r>
            <w:r/>
          </w:p>
        </w:tc>
        <w:tc>
          <w:tcPr>
            <w:tcW w:w="1701" w:type="dxa"/>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pPr>
            <w:r>
              <w:t xml:space="preserve">1.1</w:t>
            </w:r>
            <w:r/>
          </w:p>
        </w:tc>
        <w:tc>
          <w:tcPr>
            <w:tcW w:w="5670" w:type="dxa"/>
            <w:textDirection w:val="lrTb"/>
            <w:noWrap w:val="false"/>
          </w:tcPr>
          <w:p>
            <w:pPr>
              <w:pStyle w:val="738"/>
              <w:jc w:val="both"/>
            </w:pPr>
            <w:r>
              <w:t xml:space="preserve">Стільниця з акрилового каменю із вбудованим умивальником 1750х500х80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1.2</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Стільниця з акрилового каменю із вбудованим умивальником </w:t>
            </w:r>
            <w:r/>
          </w:p>
          <w:p>
            <w:pPr>
              <w:pStyle w:val="738"/>
              <w:jc w:val="both"/>
            </w:pPr>
            <w:r>
              <w:rPr>
                <w:color w:val="000000"/>
              </w:rPr>
              <w:t xml:space="preserve">800х500х80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1.3</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Стільниця з акрилового каменю із вбудованим умивальником </w:t>
            </w:r>
            <w:r/>
          </w:p>
          <w:p>
            <w:pPr>
              <w:pStyle w:val="738"/>
              <w:jc w:val="both"/>
            </w:pPr>
            <w:r>
              <w:rPr>
                <w:color w:val="000000"/>
              </w:rPr>
              <w:t xml:space="preserve">1100х500х80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1.4</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Стільниця з акрилового каменю із вбудованим умивальником </w:t>
            </w:r>
            <w:r/>
          </w:p>
          <w:p>
            <w:pPr>
              <w:pStyle w:val="738"/>
              <w:jc w:val="both"/>
            </w:pPr>
            <w:r>
              <w:rPr>
                <w:color w:val="000000"/>
              </w:rPr>
              <w:t xml:space="preserve">3307х500х80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textDirection w:val="lrTb"/>
            <w:noWrap w:val="false"/>
          </w:tcPr>
          <w:p>
            <w:pPr>
              <w:pStyle w:val="738"/>
              <w:jc w:val="center"/>
            </w:pPr>
            <w:r>
              <w:rPr>
                <w:b/>
                <w:bCs/>
              </w:rPr>
              <w:t xml:space="preserve">2</w:t>
            </w:r>
            <w:r/>
          </w:p>
        </w:tc>
        <w:tc>
          <w:tcPr>
            <w:tcW w:w="5670" w:type="dxa"/>
            <w:textDirection w:val="lrTb"/>
            <w:noWrap w:val="false"/>
          </w:tcPr>
          <w:p>
            <w:pPr>
              <w:pStyle w:val="738"/>
              <w:jc w:val="both"/>
            </w:pPr>
            <w:r>
              <w:rPr>
                <w:b/>
                <w:bCs/>
              </w:rPr>
              <w:t xml:space="preserve">Комплект шаф, </w:t>
            </w:r>
            <w:r>
              <w:rPr>
                <w:i/>
                <w:iCs/>
              </w:rPr>
              <w:t xml:space="preserve">у складі:</w:t>
            </w:r>
            <w:r/>
          </w:p>
        </w:tc>
        <w:tc>
          <w:tcPr>
            <w:tcW w:w="1701" w:type="dxa"/>
            <w:textDirection w:val="lrTb"/>
            <w:noWrap w:val="false"/>
          </w:tcPr>
          <w:p>
            <w:pPr>
              <w:pStyle w:val="738"/>
              <w:jc w:val="center"/>
            </w:pPr>
            <w:r>
              <w:rPr>
                <w:b/>
                <w:bCs/>
              </w:rPr>
              <w:t xml:space="preserve">компл</w:t>
            </w:r>
            <w:r>
              <w:rPr>
                <w:b/>
                <w:bCs/>
              </w:rPr>
              <w:t xml:space="preserve">.</w:t>
            </w:r>
            <w:r/>
          </w:p>
        </w:tc>
        <w:tc>
          <w:tcPr>
            <w:tcW w:w="1701" w:type="dxa"/>
            <w:textDirection w:val="lrTb"/>
            <w:noWrap w:val="false"/>
          </w:tcPr>
          <w:p>
            <w:pPr>
              <w:pStyle w:val="738"/>
              <w:jc w:val="center"/>
            </w:pPr>
            <w:r>
              <w:rPr>
                <w:b/>
                <w:bCs/>
              </w:rPr>
              <w:t xml:space="preserve">1</w:t>
            </w:r>
            <w:r/>
          </w:p>
        </w:tc>
      </w:tr>
      <w:tr>
        <w:trPr/>
        <w:tc>
          <w:tcPr>
            <w:tcW w:w="562" w:type="dxa"/>
            <w:vAlign w:val="center"/>
            <w:textDirection w:val="lrTb"/>
            <w:noWrap w:val="false"/>
          </w:tcPr>
          <w:p>
            <w:pPr>
              <w:pStyle w:val="738"/>
              <w:jc w:val="center"/>
            </w:pPr>
            <w:r>
              <w:t xml:space="preserve">2.1</w:t>
            </w:r>
            <w:r/>
          </w:p>
        </w:tc>
        <w:tc>
          <w:tcPr>
            <w:tcW w:w="5670" w:type="dxa"/>
            <w:textDirection w:val="lrTb"/>
            <w:noWrap w:val="false"/>
          </w:tcPr>
          <w:p>
            <w:pPr>
              <w:pStyle w:val="738"/>
              <w:jc w:val="both"/>
            </w:pPr>
            <w:r>
              <w:t xml:space="preserve">Шафа над інсталяцією 1420х760х400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1</w:t>
            </w:r>
            <w:r/>
          </w:p>
        </w:tc>
      </w:tr>
      <w:tr>
        <w:trPr/>
        <w:tc>
          <w:tcPr>
            <w:tcW w:w="562" w:type="dxa"/>
            <w:vAlign w:val="center"/>
            <w:textDirection w:val="lrTb"/>
            <w:noWrap w:val="false"/>
          </w:tcPr>
          <w:p>
            <w:pPr>
              <w:pStyle w:val="738"/>
              <w:jc w:val="center"/>
            </w:pPr>
            <w:r>
              <w:t xml:space="preserve">2.2</w:t>
            </w:r>
            <w:r/>
          </w:p>
        </w:tc>
        <w:tc>
          <w:tcPr>
            <w:tcW w:w="5670" w:type="dxa"/>
            <w:textDirection w:val="lrTb"/>
            <w:noWrap w:val="false"/>
          </w:tcPr>
          <w:p>
            <w:pPr>
              <w:pStyle w:val="738"/>
              <w:jc w:val="both"/>
            </w:pPr>
            <w:r>
              <w:t xml:space="preserve">Шафа над інсталяцією 1180х200х1200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1</w:t>
            </w:r>
            <w:r/>
          </w:p>
        </w:tc>
      </w:tr>
      <w:tr>
        <w:trPr/>
        <w:tc>
          <w:tcPr>
            <w:tcW w:w="562" w:type="dxa"/>
            <w:textDirection w:val="lrTb"/>
            <w:noWrap w:val="false"/>
          </w:tcPr>
          <w:p>
            <w:pPr>
              <w:pStyle w:val="738"/>
              <w:jc w:val="center"/>
            </w:pPr>
            <w:r>
              <w:rPr>
                <w:b/>
                <w:bCs/>
              </w:rPr>
              <w:t xml:space="preserve">3</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Комплекту тумб під раковину, </w:t>
            </w:r>
            <w:r>
              <w:rPr>
                <w:rFonts w:ascii="Times New Roman" w:hAnsi="Times New Roman" w:cs="Times New Roman"/>
                <w:i/>
                <w:iCs/>
                <w:sz w:val="24"/>
                <w:szCs w:val="24"/>
              </w:rPr>
              <w:t xml:space="preserve">у складі:</w:t>
            </w:r>
            <w:r/>
          </w:p>
        </w:tc>
        <w:tc>
          <w:tcPr>
            <w:tcW w:w="1701" w:type="dxa"/>
            <w:textDirection w:val="lrTb"/>
            <w:noWrap w:val="false"/>
          </w:tcPr>
          <w:p>
            <w:pPr>
              <w:pStyle w:val="738"/>
              <w:jc w:val="center"/>
            </w:pPr>
            <w:r>
              <w:rPr>
                <w:b/>
                <w:bCs/>
              </w:rPr>
              <w:t xml:space="preserve">компл</w:t>
            </w:r>
            <w:r>
              <w:rPr>
                <w:b/>
                <w:bCs/>
              </w:rPr>
              <w:t xml:space="preserve">.</w:t>
            </w:r>
            <w:r/>
          </w:p>
        </w:tc>
        <w:tc>
          <w:tcPr>
            <w:tcW w:w="1701" w:type="dxa"/>
            <w:textDirection w:val="lrTb"/>
            <w:noWrap w:val="false"/>
          </w:tcPr>
          <w:p>
            <w:pPr>
              <w:pStyle w:val="738"/>
              <w:jc w:val="center"/>
            </w:pPr>
            <w:r>
              <w:rPr>
                <w:b/>
                <w:bCs/>
              </w:rPr>
              <w:t xml:space="preserve">1</w:t>
            </w:r>
            <w:r/>
          </w:p>
        </w:tc>
      </w:tr>
      <w:tr>
        <w:trPr/>
        <w:tc>
          <w:tcPr>
            <w:tcW w:w="562" w:type="dxa"/>
            <w:vAlign w:val="center"/>
            <w:textDirection w:val="lrTb"/>
            <w:noWrap w:val="false"/>
          </w:tcPr>
          <w:p>
            <w:pPr>
              <w:pStyle w:val="738"/>
              <w:jc w:val="center"/>
            </w:pPr>
            <w:r>
              <w:t xml:space="preserve">3.1</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Тумба під раковину 1750х500х420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3.2</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Тумба під раковину 800х500х420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3.3</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Тумба під раковину 1100х500х420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pPr>
            <w:r>
              <w:t xml:space="preserve">3.4</w:t>
            </w:r>
            <w:r/>
          </w:p>
        </w:tc>
        <w:tc>
          <w:tcPr>
            <w:tcW w:w="5670" w:type="dxa"/>
            <w:textDirection w:val="lrTb"/>
            <w:noWrap w:val="false"/>
          </w:tcPr>
          <w:p>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Тумба під раковину 3307х500х420</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bookmarkEnd w:id="0"/>
            <w:r/>
          </w:p>
        </w:tc>
      </w:tr>
    </w:tbl>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w:t>
      </w:r>
      <w:r>
        <w:rPr>
          <w:b/>
          <w:bCs/>
          <w:i/>
          <w:iCs/>
          <w:lang w:eastAsia="ru-RU"/>
        </w:rPr>
        <w:t xml:space="preserve">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w:t>
      </w:r>
      <w:r>
        <w:rPr>
          <w:b/>
          <w:bCs/>
          <w:i/>
          <w:iCs/>
          <w:lang w:eastAsia="ru-RU"/>
        </w:rPr>
        <w:t xml:space="preserve">продажу, кошти на покриття </w:t>
      </w:r>
      <w:r>
        <w:rPr>
          <w:b/>
          <w:bCs/>
          <w:i/>
          <w:iCs/>
          <w:lang w:eastAsia="ru-RU"/>
        </w:rPr>
        <w:t xml:space="preserve">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 монтаж, встановлення, доставка на об’єкті замовника, первинна перевірка та введення в експлуатацію товару, що виготовляється відповідно до зазначених послуг.</w:t>
      </w:r>
      <w:r/>
    </w:p>
    <w:p>
      <w:pPr>
        <w:pStyle w:val="738"/>
        <w:jc w:val="both"/>
        <w:spacing w:after="0" w:line="240" w:lineRule="auto"/>
        <w:rPr>
          <w:b/>
          <w:bCs/>
          <w:i/>
          <w:iCs/>
          <w:lang w:eastAsia="ru-RU"/>
        </w:rPr>
      </w:pPr>
      <w:r>
        <w:rPr>
          <w:b/>
          <w:bCs/>
          <w:i/>
          <w:iCs/>
          <w:lang w:eastAsia="ru-RU"/>
        </w:rPr>
      </w:r>
      <w:r/>
    </w:p>
    <w:p>
      <w:pPr>
        <w:pStyle w:val="738"/>
        <w:jc w:val="both"/>
        <w:spacing w:after="0" w:line="240" w:lineRule="auto"/>
        <w:rPr>
          <w:b/>
          <w:bCs/>
          <w:i/>
          <w:iCs/>
        </w:rPr>
      </w:pPr>
      <w:r>
        <w:rPr>
          <w:b/>
          <w:bCs/>
          <w:i/>
          <w:iCs/>
        </w:rPr>
      </w:r>
      <w:r/>
    </w:p>
    <w:p>
      <w:pPr>
        <w:pStyle w:val="738"/>
        <w:ind w:firstLine="567"/>
        <w:jc w:val="both"/>
        <w:spacing w:after="0" w:line="240" w:lineRule="auto"/>
        <w:rPr>
          <w:color w:val="000000" w:themeColor="text1"/>
          <w:shd w:val="clear" w:color="auto" w:fill="ffffff"/>
        </w:rPr>
      </w:pPr>
      <w:r/>
      <w:bookmarkStart w:id="1" w:name="_Hlk131598067"/>
      <w:r/>
      <w:bookmarkStart w:id="2"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3" w:name="_Hlk131682113"/>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3"/>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Учаснику необхідно відвідати та оглянути об’єкт Замовника де необхідно встановити предмет закупівлі та провести відповідні розрахунки, заміри для точного прорахунку тендерної пропозиції та всіх матеріалів, обладнання та устаткування,</w:t>
      </w:r>
      <w:r>
        <w:rPr>
          <w:rFonts w:ascii="Times New Roman" w:hAnsi="Times New Roman" w:cs="Times New Roman"/>
          <w:sz w:val="24"/>
          <w:szCs w:val="24"/>
        </w:rPr>
        <w:t xml:space="preserve"> що буде необхідне потенційному переможцю процедури закупівлі для виконання умов договору. Об’єкт де планується встановлення Товару знаходиться у м. Дніпро. Вся необхідна інформація буде надана потенційним Учасникам за зверненням та при обстеженню об’єкта.</w:t>
      </w:r>
      <w:bookmarkEnd w:id="2"/>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5005" w:type="pct"/>
        <w:tblInd w:w="-6" w:type="dxa"/>
        <w:tblLayout w:type="fixed"/>
        <w:tblLook w:val="04A0" w:firstRow="1" w:lastRow="0" w:firstColumn="1" w:lastColumn="0" w:noHBand="0" w:noVBand="1"/>
      </w:tblPr>
      <w:tblGrid>
        <w:gridCol w:w="660"/>
        <w:gridCol w:w="118"/>
        <w:gridCol w:w="106"/>
        <w:gridCol w:w="5495"/>
        <w:gridCol w:w="1841"/>
        <w:gridCol w:w="1417"/>
      </w:tblGrid>
      <w:tr>
        <w:trPr>
          <w:trHeight w:val="300"/>
        </w:trPr>
        <w:tc>
          <w:tcPr>
            <w:shd w:val="clear" w:color="auto" w:fill="auto"/>
            <w:tcBorders>
              <w:top w:val="single" w:color="auto" w:sz="4" w:space="0"/>
              <w:left w:val="single" w:color="auto" w:sz="4" w:space="0"/>
              <w:bottom w:val="single" w:color="auto" w:sz="4" w:space="0"/>
              <w:right w:val="single" w:color="auto" w:sz="4" w:space="0"/>
            </w:tcBorders>
            <w:tcW w:w="343" w:type="pct"/>
            <w:textDirection w:val="lrTb"/>
            <w:noWrap/>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 з/п</w:t>
            </w:r>
            <w:r/>
          </w:p>
        </w:tc>
        <w:tc>
          <w:tcPr>
            <w:gridSpan w:val="3"/>
            <w:shd w:val="clear" w:color="auto" w:fill="auto"/>
            <w:tcBorders>
              <w:top w:val="single" w:color="auto" w:sz="4" w:space="0"/>
              <w:left w:val="none" w:color="000000" w:sz="4" w:space="0"/>
              <w:bottom w:val="single" w:color="auto" w:sz="4" w:space="0"/>
              <w:right w:val="single" w:color="auto" w:sz="4" w:space="0"/>
            </w:tcBorders>
            <w:tcW w:w="2967" w:type="pct"/>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Назва</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Одиниця виміру</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val="false"/>
          </w:tcPr>
          <w:p>
            <w:pPr>
              <w:ind w:right="-113"/>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w:t>
            </w:r>
            <w:r>
              <w:rPr>
                <w:rFonts w:ascii="Times New Roman" w:hAnsi="Times New Roman" w:cs="Times New Roman"/>
                <w:b/>
                <w:bCs/>
                <w:sz w:val="24"/>
                <w:szCs w:val="24"/>
                <w:lang w:eastAsia="uk-UA"/>
              </w:rPr>
              <w:t xml:space="preserve">ть</w:t>
            </w:r>
            <w:r/>
          </w:p>
        </w:tc>
      </w:tr>
      <w:tr>
        <w:trPr>
          <w:trHeight w:val="300"/>
        </w:trPr>
        <w:tc>
          <w:tcPr>
            <w:shd w:val="clear" w:color="auto" w:fill="auto"/>
            <w:tcBorders>
              <w:top w:val="single" w:color="auto" w:sz="4" w:space="0"/>
              <w:left w:val="single" w:color="auto" w:sz="4" w:space="0"/>
              <w:bottom w:val="single" w:color="auto" w:sz="4" w:space="0"/>
              <w:right w:val="single" w:color="auto" w:sz="4" w:space="0"/>
            </w:tcBorders>
            <w:tcW w:w="343" w:type="pct"/>
            <w:textDirection w:val="lrTb"/>
            <w:noWrap/>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sz w:val="24"/>
                <w:szCs w:val="24"/>
              </w:rPr>
              <w:t xml:space="preserve">1</w:t>
            </w:r>
            <w:r/>
          </w:p>
        </w:tc>
        <w:tc>
          <w:tcPr>
            <w:gridSpan w:val="3"/>
            <w:shd w:val="clear" w:color="auto" w:fill="auto"/>
            <w:tcBorders>
              <w:top w:val="single" w:color="auto" w:sz="4" w:space="0"/>
              <w:left w:val="none" w:color="000000" w:sz="4" w:space="0"/>
              <w:bottom w:val="single" w:color="auto" w:sz="4" w:space="0"/>
              <w:right w:val="single" w:color="auto" w:sz="4" w:space="0"/>
            </w:tcBorders>
            <w:tcW w:w="2967" w:type="pct"/>
            <w:textDirection w:val="lrTb"/>
            <w:noWrap w:val="false"/>
          </w:tcPr>
          <w:p>
            <w:pPr>
              <w:spacing w:after="0" w:line="240" w:lineRule="auto"/>
              <w:shd w:val="clear" w:color="auto" w:fill="ffffff"/>
              <w:rPr>
                <w:rFonts w:ascii="Times New Roman" w:hAnsi="Times New Roman" w:cs="Times New Roman"/>
                <w:b/>
                <w:bCs/>
                <w:sz w:val="24"/>
                <w:szCs w:val="24"/>
                <w:lang w:eastAsia="uk-UA"/>
              </w:rPr>
            </w:pPr>
            <w:r>
              <w:rPr>
                <w:rFonts w:ascii="Times New Roman" w:hAnsi="Times New Roman" w:cs="Times New Roman"/>
                <w:b/>
                <w:bCs/>
                <w:sz w:val="24"/>
                <w:szCs w:val="24"/>
              </w:rPr>
              <w:t xml:space="preserve">Комплекту стільниць з акрилового каменю з вбудованими умивальниками, </w:t>
            </w:r>
            <w:r>
              <w:rPr>
                <w:rFonts w:ascii="Times New Roman" w:hAnsi="Times New Roman" w:cs="Times New Roman"/>
                <w:i/>
                <w:iCs/>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5" w:type="pct"/>
            <w:textDirection w:val="lrTb"/>
            <w:noWrap w:val="false"/>
          </w:tcPr>
          <w:p>
            <w:pPr>
              <w:spacing w:after="0" w:line="240" w:lineRule="auto"/>
              <w:shd w:val="clear" w:color="auto" w:fill="ffffff"/>
              <w:rPr>
                <w:rFonts w:ascii="Times New Roman" w:hAnsi="Times New Roman" w:cs="Times New Roman"/>
                <w:b/>
                <w:bCs/>
                <w:color w:val="000000"/>
                <w:sz w:val="24"/>
                <w:szCs w:val="24"/>
              </w:rPr>
            </w:pPr>
            <w:r>
              <w:rPr>
                <w:rFonts w:ascii="Times New Roman" w:hAnsi="Times New Roman" w:cs="Times New Roman"/>
                <w:b/>
                <w:bCs/>
                <w:sz w:val="24"/>
                <w:szCs w:val="24"/>
              </w:rPr>
              <w:t xml:space="preserve">компл</w:t>
            </w:r>
            <w:r>
              <w:rPr>
                <w:rFonts w:ascii="Times New Roman" w:hAnsi="Times New Roman" w:cs="Times New Roman"/>
                <w:b/>
                <w:bCs/>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5" w:type="pct"/>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300"/>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sz w:val="24"/>
                <w:szCs w:val="24"/>
              </w:rPr>
              <w:t xml:space="preserve">1.1</w:t>
            </w:r>
            <w:r/>
          </w:p>
        </w:tc>
        <w:tc>
          <w:tcPr>
            <w:gridSpan w:val="3"/>
            <w:shd w:val="clear" w:color="auto" w:fill="auto"/>
            <w:tcBorders>
              <w:top w:val="single" w:color="auto" w:sz="4" w:space="0"/>
              <w:left w:val="none" w:color="000000" w:sz="4" w:space="0"/>
              <w:bottom w:val="single" w:color="auto" w:sz="4" w:space="0"/>
              <w:right w:val="single" w:color="auto" w:sz="4" w:space="0"/>
            </w:tcBorders>
            <w:tcW w:w="2967" w:type="pct"/>
            <w:textDirection w:val="lrTb"/>
            <w:noWrap w:val="false"/>
          </w:tcPr>
          <w:p>
            <w:pPr>
              <w:spacing w:after="0"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Стільниця з акрилового каменю із вбудованим умивальником 1750х500х80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val="false"/>
          </w:tcPr>
          <w:p>
            <w:pPr>
              <w:spacing w:after="0"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438525" cy="1152525"/>
                      <wp:effectExtent l="0" t="0" r="9525" b="9525"/>
                      <wp:docPr id="1" name="Рисунок 7" descr="Зображення, що містить ескіз, малюнок, схема,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descr="Зображення, що містить ескіз, малюнок, схема, ряд&#10;&#10;Автоматично згенерований опис"/>
                              <pic:cNvPicPr>
                                <a:picLocks noChangeAspect="1"/>
                              </pic:cNvPicPr>
                              <pic:nvPr/>
                            </pic:nvPicPr>
                            <pic:blipFill>
                              <a:blip r:embed="rId11"/>
                              <a:stretch/>
                            </pic:blipFill>
                            <pic:spPr bwMode="auto">
                              <a:xfrm>
                                <a:off x="0" y="0"/>
                                <a:ext cx="3439513" cy="11528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70.8pt;height:90.8pt;mso-wrap-distance-left:0.0pt;mso-wrap-distance-top:0.0pt;mso-wrap-distance-right:0.0pt;mso-wrap-distance-bottom:0.0pt;" stroked="false">
                      <v:path textboxrect="0,0,0,0"/>
                      <v:imagedata r:id="rId11"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Стільниця з </w:t>
            </w:r>
            <w:r>
              <w:rPr>
                <w:rFonts w:ascii="Times New Roman" w:hAnsi="Times New Roman" w:cs="Times New Roman"/>
                <w:sz w:val="24"/>
                <w:szCs w:val="24"/>
                <w:lang w:eastAsia="uk-UA"/>
              </w:rPr>
              <w:t xml:space="preserve">акрілу</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Grandex</w:t>
            </w:r>
            <w:r>
              <w:rPr>
                <w:rFonts w:ascii="Times New Roman" w:hAnsi="Times New Roman" w:cs="Times New Roman"/>
                <w:sz w:val="24"/>
                <w:szCs w:val="24"/>
                <w:lang w:eastAsia="uk-UA"/>
              </w:rPr>
              <w:t xml:space="preserve"> з вбудованим умивальником, колір - білий. Отвір під змішувач. Декоративний злив, прихований </w:t>
            </w:r>
            <w:r>
              <w:rPr>
                <w:rFonts w:ascii="Times New Roman" w:hAnsi="Times New Roman" w:cs="Times New Roman"/>
                <w:sz w:val="24"/>
                <w:szCs w:val="24"/>
                <w:lang w:eastAsia="uk-UA"/>
              </w:rPr>
              <w:t xml:space="preserve">доний</w:t>
            </w:r>
            <w:r>
              <w:rPr>
                <w:rFonts w:ascii="Times New Roman" w:hAnsi="Times New Roman" w:cs="Times New Roman"/>
                <w:sz w:val="24"/>
                <w:szCs w:val="24"/>
                <w:lang w:eastAsia="uk-UA"/>
              </w:rPr>
              <w:t xml:space="preserve"> клапан. Раковина злита в єдине ціле зі стільницею. Виготовлення після встановлення тумби.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1.2</w:t>
            </w:r>
            <w:r/>
          </w:p>
        </w:tc>
        <w:tc>
          <w:tcPr>
            <w:gridSpan w:val="3"/>
            <w:shd w:val="clear" w:color="auto" w:fill="auto"/>
            <w:tcBorders>
              <w:top w:val="single" w:color="auto" w:sz="4" w:space="0"/>
              <w:left w:val="none" w:color="000000" w:sz="4" w:space="0"/>
              <w:bottom w:val="single" w:color="auto" w:sz="4" w:space="0"/>
              <w:right w:val="single" w:color="auto" w:sz="4" w:space="0"/>
            </w:tcBorders>
            <w:tcW w:w="2967" w:type="pct"/>
            <w:textDirection w:val="lrTb"/>
            <w:noWrap/>
          </w:tcPr>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Стільниця з акрилового каменю із вбудованим умивальником </w:t>
            </w:r>
            <w:r/>
          </w:p>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800х500х80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2733675" cy="1247775"/>
                      <wp:effectExtent l="0" t="0" r="9525" b="9525"/>
                      <wp:docPr id="2" name="Рисунок 8" descr="Зображення, що містить ескіз, Прямокутник, дизайн, малюнок&#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descr="Зображення, що містить ескіз, Прямокутник, дизайн, малюнок&#10;&#10;Автоматично згенерований опис"/>
                              <pic:cNvPicPr>
                                <a:picLocks noChangeAspect="1"/>
                              </pic:cNvPicPr>
                              <pic:nvPr/>
                            </pic:nvPicPr>
                            <pic:blipFill>
                              <a:blip r:embed="rId12"/>
                              <a:stretch/>
                            </pic:blipFill>
                            <pic:spPr bwMode="auto">
                              <a:xfrm>
                                <a:off x="0" y="0"/>
                                <a:ext cx="2733675" cy="12477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15.2pt;height:98.2pt;mso-wrap-distance-left:0.0pt;mso-wrap-distance-top:0.0pt;mso-wrap-distance-right:0.0pt;mso-wrap-distance-bottom:0.0pt;" stroked="false">
                      <v:path textboxrect="0,0,0,0"/>
                      <v:imagedata r:id="rId12"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Стільниця з </w:t>
            </w:r>
            <w:r>
              <w:rPr>
                <w:rFonts w:ascii="Times New Roman" w:hAnsi="Times New Roman" w:cs="Times New Roman"/>
                <w:sz w:val="24"/>
                <w:szCs w:val="24"/>
                <w:lang w:eastAsia="uk-UA"/>
              </w:rPr>
              <w:t xml:space="preserve">акрілу</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Grandex</w:t>
            </w:r>
            <w:r>
              <w:rPr>
                <w:rFonts w:ascii="Times New Roman" w:hAnsi="Times New Roman" w:cs="Times New Roman"/>
                <w:sz w:val="24"/>
                <w:szCs w:val="24"/>
                <w:lang w:eastAsia="uk-UA"/>
              </w:rPr>
              <w:t xml:space="preserve"> з вбудованим умивальником, колір - білий. Отвір під змішувач. Декоративний злив, прихований </w:t>
            </w:r>
            <w:r>
              <w:rPr>
                <w:rFonts w:ascii="Times New Roman" w:hAnsi="Times New Roman" w:cs="Times New Roman"/>
                <w:sz w:val="24"/>
                <w:szCs w:val="24"/>
                <w:lang w:eastAsia="uk-UA"/>
              </w:rPr>
              <w:t xml:space="preserve">доний</w:t>
            </w:r>
            <w:r>
              <w:rPr>
                <w:rFonts w:ascii="Times New Roman" w:hAnsi="Times New Roman" w:cs="Times New Roman"/>
                <w:sz w:val="24"/>
                <w:szCs w:val="24"/>
                <w:lang w:eastAsia="uk-UA"/>
              </w:rPr>
              <w:t xml:space="preserve"> клапан. Раковина злита в єдине ціле зі стільницею. Виготовлення після встановлення тумби.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1.3</w:t>
            </w:r>
            <w:r/>
          </w:p>
        </w:tc>
        <w:tc>
          <w:tcPr>
            <w:gridSpan w:val="3"/>
            <w:shd w:val="clear" w:color="auto" w:fill="auto"/>
            <w:tcBorders>
              <w:top w:val="single" w:color="auto" w:sz="4" w:space="0"/>
              <w:left w:val="none" w:color="000000" w:sz="4" w:space="0"/>
              <w:bottom w:val="single" w:color="auto" w:sz="4" w:space="0"/>
              <w:right w:val="single" w:color="auto" w:sz="4" w:space="0"/>
            </w:tcBorders>
            <w:tcW w:w="2967" w:type="pct"/>
            <w:textDirection w:val="lrTb"/>
            <w:noWrap/>
          </w:tcPr>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Стільниця з акрилового каменю із вбудованим умивальником </w:t>
            </w:r>
            <w:r/>
          </w:p>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1100х500х80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426364" cy="1343025"/>
                      <wp:effectExtent l="0" t="0" r="3175" b="0"/>
                      <wp:docPr id="3" name="Рисунок 9" descr="Зображення, що містить ескіз, малюнок, Прямокутник,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descr="Зображення, що містить ескіз, малюнок, Прямокутник, ряд&#10;&#10;Автоматично згенерований опис"/>
                              <pic:cNvPicPr>
                                <a:picLocks noChangeAspect="1"/>
                              </pic:cNvPicPr>
                              <pic:nvPr/>
                            </pic:nvPicPr>
                            <pic:blipFill>
                              <a:blip r:embed="rId13"/>
                              <a:stretch/>
                            </pic:blipFill>
                            <pic:spPr bwMode="auto">
                              <a:xfrm>
                                <a:off x="0" y="0"/>
                                <a:ext cx="3459503" cy="135601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69.8pt;height:105.8pt;mso-wrap-distance-left:0.0pt;mso-wrap-distance-top:0.0pt;mso-wrap-distance-right:0.0pt;mso-wrap-distance-bottom:0.0pt;" stroked="false">
                      <v:path textboxrect="0,0,0,0"/>
                      <v:imagedata r:id="rId13"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Стільниця з </w:t>
            </w:r>
            <w:r>
              <w:rPr>
                <w:rFonts w:ascii="Times New Roman" w:hAnsi="Times New Roman" w:cs="Times New Roman"/>
                <w:sz w:val="24"/>
                <w:szCs w:val="24"/>
                <w:lang w:eastAsia="uk-UA"/>
              </w:rPr>
              <w:t xml:space="preserve">акрілу</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Grandex</w:t>
            </w:r>
            <w:r>
              <w:rPr>
                <w:rFonts w:ascii="Times New Roman" w:hAnsi="Times New Roman" w:cs="Times New Roman"/>
                <w:sz w:val="24"/>
                <w:szCs w:val="24"/>
                <w:lang w:eastAsia="uk-UA"/>
              </w:rPr>
              <w:t xml:space="preserve"> з вбудованим умивальником, колір - білий. Отвір під змішувач. Декоративний злив, прихований </w:t>
            </w:r>
            <w:r>
              <w:rPr>
                <w:rFonts w:ascii="Times New Roman" w:hAnsi="Times New Roman" w:cs="Times New Roman"/>
                <w:sz w:val="24"/>
                <w:szCs w:val="24"/>
                <w:lang w:eastAsia="uk-UA"/>
              </w:rPr>
              <w:t xml:space="preserve">доний</w:t>
            </w:r>
            <w:r>
              <w:rPr>
                <w:rFonts w:ascii="Times New Roman" w:hAnsi="Times New Roman" w:cs="Times New Roman"/>
                <w:sz w:val="24"/>
                <w:szCs w:val="24"/>
                <w:lang w:eastAsia="uk-UA"/>
              </w:rPr>
              <w:t xml:space="preserve"> клапан. Раковина злита в єдине ціле зі стільницею. Виготовлення після встановлення тумби.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3"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1.4</w:t>
            </w:r>
            <w:r/>
          </w:p>
        </w:tc>
        <w:tc>
          <w:tcPr>
            <w:gridSpan w:val="3"/>
            <w:shd w:val="clear" w:color="auto" w:fill="auto"/>
            <w:tcBorders>
              <w:top w:val="single" w:color="auto" w:sz="4" w:space="0"/>
              <w:left w:val="none" w:color="000000" w:sz="4" w:space="0"/>
              <w:bottom w:val="single" w:color="auto" w:sz="4" w:space="0"/>
              <w:right w:val="single" w:color="auto" w:sz="4" w:space="0"/>
            </w:tcBorders>
            <w:tcW w:w="2967" w:type="pct"/>
            <w:textDirection w:val="lrTb"/>
            <w:noWrap/>
          </w:tcPr>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Стільниця з акрилового каменю із вбудованим умивальником </w:t>
            </w:r>
            <w:r/>
          </w:p>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color w:val="000000"/>
                <w:sz w:val="24"/>
                <w:szCs w:val="24"/>
              </w:rPr>
              <w:t xml:space="preserve">3307х500х80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420537" cy="1381125"/>
                      <wp:effectExtent l="0" t="0" r="8890" b="0"/>
                      <wp:docPr id="4" name="Рисунок 10" descr="Зображення, що містить ескіз, Прямокутник, малюнок, сх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descr="Зображення, що містить ескіз, Прямокутник, малюнок, схема&#10;&#10;Автоматично згенерований опис"/>
                              <pic:cNvPicPr>
                                <a:picLocks noChangeAspect="1"/>
                              </pic:cNvPicPr>
                              <pic:nvPr/>
                            </pic:nvPicPr>
                            <pic:blipFill>
                              <a:blip r:embed="rId14"/>
                              <a:stretch/>
                            </pic:blipFill>
                            <pic:spPr bwMode="auto">
                              <a:xfrm>
                                <a:off x="0" y="0"/>
                                <a:ext cx="3507272" cy="141614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69.3pt;height:108.8pt;mso-wrap-distance-left:0.0pt;mso-wrap-distance-top:0.0pt;mso-wrap-distance-right:0.0pt;mso-wrap-distance-bottom:0.0pt;" stroked="false">
                      <v:path textboxrect="0,0,0,0"/>
                      <v:imagedata r:id="rId14"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Стільниця з </w:t>
            </w:r>
            <w:r>
              <w:rPr>
                <w:rFonts w:ascii="Times New Roman" w:hAnsi="Times New Roman" w:cs="Times New Roman"/>
                <w:sz w:val="24"/>
                <w:szCs w:val="24"/>
                <w:lang w:eastAsia="uk-UA"/>
              </w:rPr>
              <w:t xml:space="preserve">акрілу</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Grandex</w:t>
            </w:r>
            <w:r>
              <w:rPr>
                <w:rFonts w:ascii="Times New Roman" w:hAnsi="Times New Roman" w:cs="Times New Roman"/>
                <w:sz w:val="24"/>
                <w:szCs w:val="24"/>
                <w:lang w:eastAsia="uk-UA"/>
              </w:rPr>
              <w:t xml:space="preserve"> з вбудованим умивальником, колір - білий. Отвір під змішувач. Декоративний злив, прихований </w:t>
            </w:r>
            <w:r>
              <w:rPr>
                <w:rFonts w:ascii="Times New Roman" w:hAnsi="Times New Roman" w:cs="Times New Roman"/>
                <w:sz w:val="24"/>
                <w:szCs w:val="24"/>
                <w:lang w:eastAsia="uk-UA"/>
              </w:rPr>
              <w:t xml:space="preserve">доний</w:t>
            </w:r>
            <w:r>
              <w:rPr>
                <w:rFonts w:ascii="Times New Roman" w:hAnsi="Times New Roman" w:cs="Times New Roman"/>
                <w:sz w:val="24"/>
                <w:szCs w:val="24"/>
                <w:lang w:eastAsia="uk-UA"/>
              </w:rPr>
              <w:t xml:space="preserve"> клапан. Раковина злита в єдине ціле зі стільницею. Виготовлення після встановлення тумби.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300"/>
        </w:trPr>
        <w:tc>
          <w:tcPr>
            <w:gridSpan w:val="2"/>
            <w:shd w:val="clear" w:color="auto" w:fill="auto"/>
            <w:tcBorders>
              <w:top w:val="single" w:color="auto" w:sz="4" w:space="0"/>
              <w:left w:val="single" w:color="auto" w:sz="4" w:space="0"/>
              <w:bottom w:val="single" w:color="auto" w:sz="4" w:space="0"/>
              <w:right w:val="single" w:color="auto" w:sz="4" w:space="0"/>
            </w:tcBorders>
            <w:tcW w:w="404" w:type="pct"/>
            <w:textDirection w:val="lrTb"/>
            <w:noWrap/>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sz w:val="24"/>
                <w:szCs w:val="24"/>
              </w:rPr>
              <w:t xml:space="preserve">2</w:t>
            </w:r>
            <w:r/>
          </w:p>
        </w:tc>
        <w:tc>
          <w:tcPr>
            <w:gridSpan w:val="2"/>
            <w:shd w:val="clear" w:color="auto" w:fill="auto"/>
            <w:tcBorders>
              <w:top w:val="single" w:color="auto" w:sz="4" w:space="0"/>
              <w:left w:val="none" w:color="000000" w:sz="4" w:space="0"/>
              <w:bottom w:val="single" w:color="auto" w:sz="4" w:space="0"/>
              <w:right w:val="single" w:color="auto" w:sz="4" w:space="0"/>
            </w:tcBorders>
            <w:tcW w:w="2906" w:type="pct"/>
            <w:textDirection w:val="lrTb"/>
            <w:noWrap w:val="false"/>
          </w:tcPr>
          <w:p>
            <w:pPr>
              <w:spacing w:after="0" w:line="240" w:lineRule="auto"/>
              <w:shd w:val="clear" w:color="auto" w:fill="ffffff"/>
              <w:rPr>
                <w:rFonts w:ascii="Times New Roman" w:hAnsi="Times New Roman" w:cs="Times New Roman"/>
                <w:b/>
                <w:bCs/>
                <w:sz w:val="24"/>
                <w:szCs w:val="24"/>
                <w:lang w:eastAsia="uk-UA"/>
              </w:rPr>
            </w:pPr>
            <w:r>
              <w:rPr>
                <w:rFonts w:ascii="Times New Roman" w:hAnsi="Times New Roman" w:cs="Times New Roman"/>
                <w:b/>
                <w:bCs/>
                <w:sz w:val="24"/>
                <w:szCs w:val="24"/>
              </w:rPr>
              <w:t xml:space="preserve">Комплект шаф, </w:t>
            </w:r>
            <w:r>
              <w:rPr>
                <w:rFonts w:ascii="Times New Roman" w:hAnsi="Times New Roman" w:cs="Times New Roman"/>
                <w:i/>
                <w:iCs/>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5" w:type="pct"/>
            <w:textDirection w:val="lrTb"/>
            <w:noWrap w:val="false"/>
          </w:tcPr>
          <w:p>
            <w:pPr>
              <w:spacing w:after="0" w:line="240" w:lineRule="auto"/>
              <w:shd w:val="clear" w:color="auto" w:fill="ffffff"/>
              <w:rPr>
                <w:rFonts w:ascii="Times New Roman" w:hAnsi="Times New Roman" w:cs="Times New Roman"/>
                <w:b/>
                <w:bCs/>
                <w:color w:val="000000"/>
                <w:sz w:val="24"/>
                <w:szCs w:val="24"/>
              </w:rPr>
            </w:pPr>
            <w:r>
              <w:rPr>
                <w:rFonts w:ascii="Times New Roman" w:hAnsi="Times New Roman" w:cs="Times New Roman"/>
                <w:b/>
                <w:bCs/>
                <w:sz w:val="24"/>
                <w:szCs w:val="24"/>
              </w:rPr>
              <w:t xml:space="preserve">компл</w:t>
            </w:r>
            <w:r>
              <w:rPr>
                <w:rFonts w:ascii="Times New Roman" w:hAnsi="Times New Roman" w:cs="Times New Roman"/>
                <w:b/>
                <w:bCs/>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5" w:type="pct"/>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300"/>
        </w:trPr>
        <w:tc>
          <w:tcPr>
            <w:gridSpan w:val="2"/>
            <w:shd w:val="clear" w:color="auto" w:fill="auto"/>
            <w:tcBorders>
              <w:top w:val="single" w:color="auto" w:sz="4" w:space="0"/>
              <w:left w:val="single" w:color="auto" w:sz="4" w:space="0"/>
              <w:bottom w:val="single" w:color="auto" w:sz="4" w:space="0"/>
              <w:right w:val="single" w:color="auto" w:sz="4" w:space="0"/>
            </w:tcBorders>
            <w:tcW w:w="404" w:type="pct"/>
            <w:vAlign w:val="center"/>
            <w:textDirection w:val="lrTb"/>
            <w:noWrap/>
          </w:tcPr>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sz w:val="24"/>
                <w:szCs w:val="24"/>
              </w:rPr>
              <w:t xml:space="preserve">2.1</w:t>
            </w:r>
            <w:r/>
          </w:p>
        </w:tc>
        <w:tc>
          <w:tcPr>
            <w:gridSpan w:val="2"/>
            <w:shd w:val="clear" w:color="auto" w:fill="auto"/>
            <w:tcBorders>
              <w:top w:val="single" w:color="auto" w:sz="4" w:space="0"/>
              <w:left w:val="none" w:color="000000" w:sz="4" w:space="0"/>
              <w:bottom w:val="single" w:color="auto" w:sz="4" w:space="0"/>
              <w:right w:val="single" w:color="auto" w:sz="4" w:space="0"/>
            </w:tcBorders>
            <w:tcW w:w="2906" w:type="pct"/>
            <w:textDirection w:val="lrTb"/>
            <w:noWrap w:val="false"/>
          </w:tcPr>
          <w:p>
            <w:pPr>
              <w:spacing w:after="0"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Шафа над інсталяцією 1420х760х400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val="false"/>
          </w:tcPr>
          <w:p>
            <w:pPr>
              <w:spacing w:after="0" w:line="240" w:lineRule="auto"/>
              <w:shd w:val="clear" w:color="auto" w:fill="ffffff"/>
              <w:rPr>
                <w:rFonts w:ascii="Times New Roman" w:hAnsi="Times New Roman" w:cs="Times New Roman"/>
                <w:b/>
                <w:bCs/>
                <w:color w:val="000000"/>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1</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532505" cy="3019425"/>
                      <wp:effectExtent l="0" t="0" r="0" b="9525"/>
                      <wp:docPr id="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6"/>
                              <pic:cNvPicPr>
                                <a:picLocks noChangeAspect="1"/>
                              </pic:cNvPicPr>
                              <pic:nvPr/>
                            </pic:nvPicPr>
                            <pic:blipFill>
                              <a:blip r:embed="rId15"/>
                              <a:stretch/>
                            </pic:blipFill>
                            <pic:spPr bwMode="auto">
                              <a:xfrm>
                                <a:off x="0" y="0"/>
                                <a:ext cx="3557079" cy="30404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78.1pt;height:237.8pt;mso-wrap-distance-left:0.0pt;mso-wrap-distance-top:0.0pt;mso-wrap-distance-right:0.0pt;mso-wrap-distance-bottom:0.0pt;" stroked="f">
                      <v:path textboxrect="0,0,0,0"/>
                      <v:imagedata r:id="rId15"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Шафа над інсталяцією. Матеріал - ДСП лам. </w:t>
            </w:r>
            <w:r>
              <w:rPr>
                <w:rFonts w:ascii="Times New Roman" w:hAnsi="Times New Roman" w:cs="Times New Roman"/>
                <w:sz w:val="24"/>
                <w:szCs w:val="24"/>
                <w:lang w:eastAsia="uk-UA"/>
              </w:rPr>
              <w:t xml:space="preserve">Kronospan</w:t>
            </w:r>
            <w:r>
              <w:rPr>
                <w:rFonts w:ascii="Times New Roman" w:hAnsi="Times New Roman" w:cs="Times New Roman"/>
                <w:sz w:val="24"/>
                <w:szCs w:val="24"/>
                <w:lang w:eastAsia="uk-UA"/>
              </w:rPr>
              <w:t xml:space="preserve"> 0166 BS Базальт 18мм. Крайка ABS Темно-сірий базальт 23х0,8мм REHAU. Відкривання фасадів за допомогою механізму </w:t>
            </w:r>
            <w:r>
              <w:rPr>
                <w:rFonts w:ascii="Times New Roman" w:hAnsi="Times New Roman" w:cs="Times New Roman"/>
                <w:sz w:val="24"/>
                <w:szCs w:val="24"/>
                <w:lang w:eastAsia="uk-UA"/>
              </w:rPr>
              <w:t xml:space="preserve">TipOn</w:t>
            </w:r>
            <w:r>
              <w:rPr>
                <w:rFonts w:ascii="Times New Roman" w:hAnsi="Times New Roman" w:cs="Times New Roman"/>
                <w:sz w:val="24"/>
                <w:szCs w:val="24"/>
                <w:lang w:eastAsia="uk-UA"/>
              </w:rPr>
              <w:t xml:space="preserve"> виробництва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Завіси -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MODUL без пружини. Виготовлення після заміру.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40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2.2</w:t>
            </w:r>
            <w:r/>
          </w:p>
        </w:tc>
        <w:tc>
          <w:tcPr>
            <w:gridSpan w:val="2"/>
            <w:shd w:val="clear" w:color="auto" w:fill="auto"/>
            <w:tcBorders>
              <w:top w:val="single" w:color="auto" w:sz="4" w:space="0"/>
              <w:left w:val="none" w:color="000000" w:sz="4" w:space="0"/>
              <w:bottom w:val="single" w:color="auto" w:sz="4" w:space="0"/>
              <w:right w:val="single" w:color="auto" w:sz="4" w:space="0"/>
            </w:tcBorders>
            <w:tcW w:w="2906" w:type="pct"/>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Шафа над інсталяцією 1180х200х1200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1</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027045" cy="3305175"/>
                      <wp:effectExtent l="0" t="0" r="1905" b="9525"/>
                      <wp:docPr id="6" name="Рисунок 26" descr="Зображення, що містить стіна, Побутова техніка, у приміщенні, Прямокутник&#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6" descr="Зображення, що містить стіна, Побутова техніка, у приміщенні, Прямокутник&#10;&#10;Автоматично згенерований опис"/>
                              <pic:cNvPicPr>
                                <a:picLocks noChangeAspect="1"/>
                              </pic:cNvPicPr>
                              <pic:nvPr/>
                            </pic:nvPicPr>
                            <pic:blipFill>
                              <a:blip r:embed="rId15"/>
                              <a:stretch/>
                            </pic:blipFill>
                            <pic:spPr bwMode="auto">
                              <a:xfrm>
                                <a:off x="0" y="0"/>
                                <a:ext cx="3045234" cy="33250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238.3pt;height:260.2pt;mso-wrap-distance-left:0.0pt;mso-wrap-distance-top:0.0pt;mso-wrap-distance-right:0.0pt;mso-wrap-distance-bottom:0.0pt;" stroked="f">
                      <v:path textboxrect="0,0,0,0"/>
                      <v:imagedata r:id="rId15"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Шафа над інсталяцією. Матеріал - ДСП лам. </w:t>
            </w:r>
            <w:r>
              <w:rPr>
                <w:rFonts w:ascii="Times New Roman" w:hAnsi="Times New Roman" w:cs="Times New Roman"/>
                <w:sz w:val="24"/>
                <w:szCs w:val="24"/>
                <w:lang w:eastAsia="uk-UA"/>
              </w:rPr>
              <w:t xml:space="preserve">Kronospan</w:t>
            </w:r>
            <w:r>
              <w:rPr>
                <w:rFonts w:ascii="Times New Roman" w:hAnsi="Times New Roman" w:cs="Times New Roman"/>
                <w:sz w:val="24"/>
                <w:szCs w:val="24"/>
                <w:lang w:eastAsia="uk-UA"/>
              </w:rPr>
              <w:t xml:space="preserve"> 0166 BS Базальт 18мм. Крайка ABS Темно-сірий базальт 23х0,8мм REHAU. Відкривання фасадів за допомогою механізму </w:t>
            </w:r>
            <w:r>
              <w:rPr>
                <w:rFonts w:ascii="Times New Roman" w:hAnsi="Times New Roman" w:cs="Times New Roman"/>
                <w:sz w:val="24"/>
                <w:szCs w:val="24"/>
                <w:lang w:eastAsia="uk-UA"/>
              </w:rPr>
              <w:t xml:space="preserve">TipOn</w:t>
            </w:r>
            <w:r>
              <w:rPr>
                <w:rFonts w:ascii="Times New Roman" w:hAnsi="Times New Roman" w:cs="Times New Roman"/>
                <w:sz w:val="24"/>
                <w:szCs w:val="24"/>
                <w:lang w:eastAsia="uk-UA"/>
              </w:rPr>
              <w:t xml:space="preserve"> виробництва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Завіси -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MODUL без пружини. Виготовлення після заміру.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404" w:type="pct"/>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b/>
                <w:bCs/>
                <w:sz w:val="24"/>
                <w:szCs w:val="24"/>
              </w:rPr>
              <w:t xml:space="preserve">3</w:t>
            </w:r>
            <w:r/>
          </w:p>
        </w:tc>
        <w:tc>
          <w:tcPr>
            <w:gridSpan w:val="2"/>
            <w:shd w:val="clear" w:color="auto" w:fill="auto"/>
            <w:tcBorders>
              <w:top w:val="single" w:color="auto" w:sz="4" w:space="0"/>
              <w:left w:val="none" w:color="000000" w:sz="4" w:space="0"/>
              <w:bottom w:val="single" w:color="auto" w:sz="4" w:space="0"/>
              <w:right w:val="single" w:color="auto" w:sz="4" w:space="0"/>
            </w:tcBorders>
            <w:tcW w:w="2906" w:type="pct"/>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Комплекту тумб під раковину, </w:t>
            </w:r>
            <w:r>
              <w:rPr>
                <w:rFonts w:ascii="Times New Roman" w:hAnsi="Times New Roman" w:cs="Times New Roman"/>
                <w:i/>
                <w:iCs/>
                <w:sz w:val="24"/>
                <w:szCs w:val="24"/>
              </w:rPr>
              <w:t xml:space="preserve">у складі:</w:t>
            </w:r>
            <w:r/>
          </w:p>
        </w:tc>
        <w:tc>
          <w:tcPr>
            <w:shd w:val="clear" w:color="auto" w:fill="auto"/>
            <w:tcBorders>
              <w:top w:val="single" w:color="auto" w:sz="4" w:space="0"/>
              <w:left w:val="none" w:color="000000" w:sz="4" w:space="0"/>
              <w:bottom w:val="single" w:color="auto" w:sz="4" w:space="0"/>
              <w:right w:val="single" w:color="auto" w:sz="4" w:space="0"/>
            </w:tcBorders>
            <w:tcW w:w="955" w:type="pct"/>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компл</w:t>
            </w:r>
            <w:r>
              <w:rPr>
                <w:rFonts w:ascii="Times New Roman" w:hAnsi="Times New Roman" w:cs="Times New Roman"/>
                <w:b/>
                <w:bCs/>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5" w:type="pct"/>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404"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3.1</w:t>
            </w:r>
            <w:r/>
          </w:p>
        </w:tc>
        <w:tc>
          <w:tcPr>
            <w:gridSpan w:val="2"/>
            <w:shd w:val="clear" w:color="auto" w:fill="auto"/>
            <w:tcBorders>
              <w:top w:val="single" w:color="auto" w:sz="4" w:space="0"/>
              <w:left w:val="none" w:color="000000" w:sz="4" w:space="0"/>
              <w:bottom w:val="single" w:color="auto" w:sz="4" w:space="0"/>
              <w:right w:val="single" w:color="auto" w:sz="4" w:space="0"/>
            </w:tcBorders>
            <w:tcW w:w="2906" w:type="pct"/>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Тумба під раковину 1750х500х420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12088" cy="259969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r/>
                            </pic:nvPicPr>
                            <pic:blipFill>
                              <a:blip r:embed="rId16"/>
                              <a:stretch/>
                            </pic:blipFill>
                            <pic:spPr bwMode="auto">
                              <a:xfrm>
                                <a:off x="0" y="0"/>
                                <a:ext cx="3957676" cy="262998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308.0pt;height:204.7pt;mso-wrap-distance-left:0.0pt;mso-wrap-distance-top:0.0pt;mso-wrap-distance-right:0.0pt;mso-wrap-distance-bottom:0.0pt;" stroked="false">
                      <v:path textboxrect="0,0,0,0"/>
                      <v:imagedata r:id="rId16"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Тумба під раковину.  Матеріал - ДСП лам </w:t>
            </w:r>
            <w:r>
              <w:rPr>
                <w:rFonts w:ascii="Times New Roman" w:hAnsi="Times New Roman" w:cs="Times New Roman"/>
                <w:sz w:val="24"/>
                <w:szCs w:val="24"/>
                <w:lang w:eastAsia="uk-UA"/>
              </w:rPr>
              <w:t xml:space="preserve">Kronospan</w:t>
            </w:r>
            <w:r>
              <w:rPr>
                <w:rFonts w:ascii="Times New Roman" w:hAnsi="Times New Roman" w:cs="Times New Roman"/>
                <w:sz w:val="24"/>
                <w:szCs w:val="24"/>
                <w:lang w:eastAsia="uk-UA"/>
              </w:rPr>
              <w:t xml:space="preserve"> 0166 BS Базальт 18мм. 141339 Крайка ABS Темно-сірий базальт 23х0,8мм REHAU. Встановити бічні </w:t>
            </w:r>
            <w:r>
              <w:rPr>
                <w:rFonts w:ascii="Times New Roman" w:hAnsi="Times New Roman" w:cs="Times New Roman"/>
                <w:sz w:val="24"/>
                <w:szCs w:val="24"/>
                <w:lang w:eastAsia="uk-UA"/>
              </w:rPr>
              <w:t xml:space="preserve">фальш.планки</w:t>
            </w:r>
            <w:r>
              <w:rPr>
                <w:rFonts w:ascii="Times New Roman" w:hAnsi="Times New Roman" w:cs="Times New Roman"/>
                <w:sz w:val="24"/>
                <w:szCs w:val="24"/>
                <w:lang w:eastAsia="uk-UA"/>
              </w:rPr>
              <w:t xml:space="preserve">, для регулювання розміру тумби до фактичного розміру стіни. Завіси -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MODUL з пружиною. Ручки - чорні 150мм.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459"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3.2</w:t>
            </w:r>
            <w:r/>
          </w:p>
        </w:tc>
        <w:tc>
          <w:tcPr>
            <w:shd w:val="clear" w:color="auto" w:fill="auto"/>
            <w:tcBorders>
              <w:top w:val="single" w:color="auto" w:sz="4" w:space="0"/>
              <w:left w:val="none" w:color="000000" w:sz="4" w:space="0"/>
              <w:bottom w:val="single" w:color="auto" w:sz="4" w:space="0"/>
              <w:right w:val="single" w:color="auto" w:sz="4" w:space="0"/>
            </w:tcBorders>
            <w:tcW w:w="2851" w:type="pct"/>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Тумба під раковину 800х500х420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43350" cy="1926590"/>
                      <wp:effectExtent l="0" t="0" r="0" b="0"/>
                      <wp:docPr id="8" name="Рисунок 3" descr="Зображення, що містить Прямокутник,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Зображення, що містить Прямокутник, дизайн&#10;&#10;Автоматично згенерований опис"/>
                              <pic:cNvPicPr>
                                <a:picLocks noChangeAspect="1"/>
                              </pic:cNvPicPr>
                              <pic:nvPr/>
                            </pic:nvPicPr>
                            <pic:blipFill>
                              <a:blip r:embed="rId17"/>
                              <a:stretch/>
                            </pic:blipFill>
                            <pic:spPr bwMode="auto">
                              <a:xfrm>
                                <a:off x="0" y="0"/>
                                <a:ext cx="3943761" cy="192679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310.5pt;height:151.7pt;mso-wrap-distance-left:0.0pt;mso-wrap-distance-top:0.0pt;mso-wrap-distance-right:0.0pt;mso-wrap-distance-bottom:0.0pt;" stroked="false">
                      <v:path textboxrect="0,0,0,0"/>
                      <v:imagedata r:id="rId17"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Тумба під раковину.  Матеріал - ДСП лам </w:t>
            </w:r>
            <w:r>
              <w:rPr>
                <w:rFonts w:ascii="Times New Roman" w:hAnsi="Times New Roman" w:cs="Times New Roman"/>
                <w:sz w:val="24"/>
                <w:szCs w:val="24"/>
                <w:lang w:eastAsia="uk-UA"/>
              </w:rPr>
              <w:t xml:space="preserve">Kronospan</w:t>
            </w:r>
            <w:r>
              <w:rPr>
                <w:rFonts w:ascii="Times New Roman" w:hAnsi="Times New Roman" w:cs="Times New Roman"/>
                <w:sz w:val="24"/>
                <w:szCs w:val="24"/>
                <w:lang w:eastAsia="uk-UA"/>
              </w:rPr>
              <w:t xml:space="preserve"> 0166 BS Базальт 18мм. 141339 Крайка ABS Темно-сірий базальт 23х0,8мм REHAU. Ручки - чорні 150мм. Завіси -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MODUL з пружиною.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459"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3.3</w:t>
            </w:r>
            <w:r/>
          </w:p>
        </w:tc>
        <w:tc>
          <w:tcPr>
            <w:shd w:val="clear" w:color="auto" w:fill="auto"/>
            <w:tcBorders>
              <w:top w:val="single" w:color="auto" w:sz="4" w:space="0"/>
              <w:left w:val="none" w:color="000000" w:sz="4" w:space="0"/>
              <w:bottom w:val="single" w:color="auto" w:sz="4" w:space="0"/>
              <w:right w:val="single" w:color="auto" w:sz="4" w:space="0"/>
            </w:tcBorders>
            <w:tcW w:w="2851" w:type="pct"/>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Тумба під раковину 1100х500х420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884277" cy="2523490"/>
                      <wp:effectExtent l="0" t="0" r="2540" b="0"/>
                      <wp:docPr id="9" name="Рисунок 4" descr="Зображення, що містить дизайн&#10;&#10;Автоматично згенерований опис із низьким рівнем достовірнос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Зображення, що містить дизайн&#10;&#10;Автоматично згенерований опис із низьким рівнем достовірності"/>
                              <pic:cNvPicPr>
                                <a:picLocks noChangeAspect="1"/>
                              </pic:cNvPicPr>
                              <pic:nvPr/>
                            </pic:nvPicPr>
                            <pic:blipFill>
                              <a:blip r:embed="rId18"/>
                              <a:stretch/>
                            </pic:blipFill>
                            <pic:spPr bwMode="auto">
                              <a:xfrm>
                                <a:off x="0" y="0"/>
                                <a:ext cx="3916091" cy="254415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305.8pt;height:198.7pt;mso-wrap-distance-left:0.0pt;mso-wrap-distance-top:0.0pt;mso-wrap-distance-right:0.0pt;mso-wrap-distance-bottom:0.0pt;" stroked="false">
                      <v:path textboxrect="0,0,0,0"/>
                      <v:imagedata r:id="rId18"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Тумба під раковину.  Матеріал - ДСП лам </w:t>
            </w:r>
            <w:r>
              <w:rPr>
                <w:rFonts w:ascii="Times New Roman" w:hAnsi="Times New Roman" w:cs="Times New Roman"/>
                <w:sz w:val="24"/>
                <w:szCs w:val="24"/>
                <w:lang w:eastAsia="uk-UA"/>
              </w:rPr>
              <w:t xml:space="preserve">Kronospan</w:t>
            </w:r>
            <w:r>
              <w:rPr>
                <w:rFonts w:ascii="Times New Roman" w:hAnsi="Times New Roman" w:cs="Times New Roman"/>
                <w:sz w:val="24"/>
                <w:szCs w:val="24"/>
                <w:lang w:eastAsia="uk-UA"/>
              </w:rPr>
              <w:t xml:space="preserve"> 0166 BS Базальт 18мм. 141339 Крайка ABS Темно-сірий базальт 23х0,8мм REHAU. Встановити бічні </w:t>
            </w:r>
            <w:r>
              <w:rPr>
                <w:rFonts w:ascii="Times New Roman" w:hAnsi="Times New Roman" w:cs="Times New Roman"/>
                <w:sz w:val="24"/>
                <w:szCs w:val="24"/>
                <w:lang w:eastAsia="uk-UA"/>
              </w:rPr>
              <w:t xml:space="preserve">фальш.планки</w:t>
            </w:r>
            <w:r>
              <w:rPr>
                <w:rFonts w:ascii="Times New Roman" w:hAnsi="Times New Roman" w:cs="Times New Roman"/>
                <w:sz w:val="24"/>
                <w:szCs w:val="24"/>
                <w:lang w:eastAsia="uk-UA"/>
              </w:rPr>
              <w:t xml:space="preserve">, для регулювання розміру тумби до фактичного розміру стіни. Ручки - чорні 150мм. Завіси -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MODUL з пружиною.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r>
        <w:trPr>
          <w:trHeight w:val="286"/>
        </w:trPr>
        <w:tc>
          <w:tcPr>
            <w:gridSpan w:val="3"/>
            <w:shd w:val="clear" w:color="auto" w:fill="auto"/>
            <w:tcBorders>
              <w:top w:val="single" w:color="auto" w:sz="4" w:space="0"/>
              <w:left w:val="single" w:color="auto" w:sz="4" w:space="0"/>
              <w:bottom w:val="single" w:color="auto" w:sz="4" w:space="0"/>
              <w:right w:val="single" w:color="auto" w:sz="4" w:space="0"/>
            </w:tcBorders>
            <w:tcW w:w="459" w:type="pct"/>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3.4</w:t>
            </w:r>
            <w:r/>
          </w:p>
        </w:tc>
        <w:tc>
          <w:tcPr>
            <w:shd w:val="clear" w:color="auto" w:fill="auto"/>
            <w:tcBorders>
              <w:top w:val="single" w:color="auto" w:sz="4" w:space="0"/>
              <w:left w:val="none" w:color="000000" w:sz="4" w:space="0"/>
              <w:bottom w:val="single" w:color="auto" w:sz="4" w:space="0"/>
              <w:right w:val="single" w:color="auto" w:sz="4" w:space="0"/>
            </w:tcBorders>
            <w:tcW w:w="2851" w:type="pct"/>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Тумба під раковину 3307х500х420</w:t>
            </w:r>
            <w:r/>
          </w:p>
        </w:tc>
        <w:tc>
          <w:tcPr>
            <w:shd w:val="clear" w:color="auto" w:fill="auto"/>
            <w:tcBorders>
              <w:top w:val="single" w:color="auto" w:sz="4" w:space="0"/>
              <w:left w:val="none" w:color="000000" w:sz="4" w:space="0"/>
              <w:bottom w:val="single" w:color="auto" w:sz="4" w:space="0"/>
              <w:right w:val="single" w:color="auto" w:sz="4" w:space="0"/>
            </w:tcBorders>
            <w:tcW w:w="955"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w:t xml:space="preserve">шт.</w:t>
            </w:r>
            <w:r/>
          </w:p>
        </w:tc>
        <w:tc>
          <w:tcPr>
            <w:shd w:val="clear" w:color="auto" w:fill="auto"/>
            <w:tcBorders>
              <w:top w:val="single" w:color="auto" w:sz="4" w:space="0"/>
              <w:left w:val="none" w:color="000000" w:sz="4" w:space="0"/>
              <w:bottom w:val="single" w:color="auto" w:sz="4" w:space="0"/>
              <w:right w:val="single" w:color="auto" w:sz="4" w:space="0"/>
            </w:tcBorders>
            <w:tcW w:w="735" w:type="pct"/>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sz w:val="24"/>
                <w:szCs w:val="24"/>
              </w:rPr>
              <w:t xml:space="preserve">2</w:t>
            </w:r>
            <w:r/>
          </w:p>
        </w:tc>
      </w:tr>
      <w:tr>
        <w:trPr>
          <w:trHeight w:val="286"/>
        </w:trPr>
        <w:tc>
          <w:tcPr>
            <w:gridSpan w:val="4"/>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pacing w:after="0" w:line="240" w:lineRule="auto"/>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886200" cy="2156805"/>
                      <wp:effectExtent l="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r/>
                            </pic:nvPicPr>
                            <pic:blipFill>
                              <a:blip r:embed="rId19"/>
                              <a:stretch/>
                            </pic:blipFill>
                            <pic:spPr bwMode="auto">
                              <a:xfrm>
                                <a:off x="0" y="0"/>
                                <a:ext cx="3906681" cy="216817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306.0pt;height:169.8pt;mso-wrap-distance-left:0.0pt;mso-wrap-distance-top:0.0pt;mso-wrap-distance-right:0.0pt;mso-wrap-distance-bottom:0.0pt;" stroked="false">
                      <v:path textboxrect="0,0,0,0"/>
                      <v:imagedata r:id="rId19"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Тумба під раковину.  Матеріал - ДСП лам </w:t>
            </w:r>
            <w:r>
              <w:rPr>
                <w:rFonts w:ascii="Times New Roman" w:hAnsi="Times New Roman" w:cs="Times New Roman"/>
                <w:sz w:val="24"/>
                <w:szCs w:val="24"/>
                <w:lang w:eastAsia="uk-UA"/>
              </w:rPr>
              <w:t xml:space="preserve">Kronospan</w:t>
            </w:r>
            <w:r>
              <w:rPr>
                <w:rFonts w:ascii="Times New Roman" w:hAnsi="Times New Roman" w:cs="Times New Roman"/>
                <w:sz w:val="24"/>
                <w:szCs w:val="24"/>
                <w:lang w:eastAsia="uk-UA"/>
              </w:rPr>
              <w:t xml:space="preserve"> 0166 BS Базальт 18мм. 141339 Крайка ABS Темно-сірий базальт 23х0,8мм REHAU. Встановити бічні </w:t>
            </w:r>
            <w:r>
              <w:rPr>
                <w:rFonts w:ascii="Times New Roman" w:hAnsi="Times New Roman" w:cs="Times New Roman"/>
                <w:sz w:val="24"/>
                <w:szCs w:val="24"/>
                <w:lang w:eastAsia="uk-UA"/>
              </w:rPr>
              <w:t xml:space="preserve">фальш.планки</w:t>
            </w:r>
            <w:r>
              <w:rPr>
                <w:rFonts w:ascii="Times New Roman" w:hAnsi="Times New Roman" w:cs="Times New Roman"/>
                <w:sz w:val="24"/>
                <w:szCs w:val="24"/>
                <w:lang w:eastAsia="uk-UA"/>
              </w:rPr>
              <w:t xml:space="preserve">, для регулювання розміру тумби до фактичного розміру стіни. Ручки - чорні 150мм. Завіси - </w:t>
            </w:r>
            <w:r>
              <w:rPr>
                <w:rFonts w:ascii="Times New Roman" w:hAnsi="Times New Roman" w:cs="Times New Roman"/>
                <w:sz w:val="24"/>
                <w:szCs w:val="24"/>
                <w:lang w:eastAsia="uk-UA"/>
              </w:rPr>
              <w:t xml:space="preserve">Blum</w:t>
            </w:r>
            <w:r>
              <w:rPr>
                <w:rFonts w:ascii="Times New Roman" w:hAnsi="Times New Roman" w:cs="Times New Roman"/>
                <w:sz w:val="24"/>
                <w:szCs w:val="24"/>
                <w:lang w:eastAsia="uk-UA"/>
              </w:rPr>
              <w:t xml:space="preserve"> MODUL з пружиною. Виготовлення по </w:t>
            </w:r>
            <w:r>
              <w:rPr>
                <w:rFonts w:ascii="Times New Roman" w:hAnsi="Times New Roman" w:cs="Times New Roman"/>
                <w:sz w:val="24"/>
                <w:szCs w:val="24"/>
                <w:lang w:eastAsia="uk-UA"/>
              </w:rPr>
              <w:t xml:space="preserve">індивідуадьному</w:t>
            </w:r>
            <w:r>
              <w:rPr>
                <w:rFonts w:ascii="Times New Roman" w:hAnsi="Times New Roman" w:cs="Times New Roman"/>
                <w:sz w:val="24"/>
                <w:szCs w:val="24"/>
                <w:lang w:eastAsia="uk-UA"/>
              </w:rPr>
              <w:t xml:space="preserve"> ескізу та розміру.</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w:t>
      </w:r>
      <w:r>
        <w:rPr>
          <w:rFonts w:ascii="Times New Roman" w:hAnsi="Times New Roman" w:cs="Times New Roman"/>
          <w:bCs/>
          <w:color w:val="000000" w:themeColor="text1"/>
          <w:sz w:val="24"/>
          <w:szCs w:val="24"/>
        </w:rPr>
        <w:t xml:space="preserve">,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w:t>
      </w:r>
      <w:r>
        <w:rPr>
          <w:rFonts w:ascii="Times New Roman" w:hAnsi="Times New Roman" w:cs="Times New Roman"/>
          <w:bCs/>
          <w:color w:val="000000" w:themeColor="text1"/>
          <w:sz w:val="24"/>
          <w:szCs w:val="24"/>
        </w:rPr>
        <w:t xml:space="preserve">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924 888</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дев’ятсот двадцять чотири тисячі вісімсот вісімдесят вісім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99"/>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99"/>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2024-08-19T13:36:14Z</dcterms:modified>
</cp:coreProperties>
</file>