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3E2C9C12"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81C3E" w:rsidRPr="00681C3E">
        <w:rPr>
          <w:rFonts w:eastAsia="Calibri"/>
          <w:b w:val="0"/>
          <w:bCs w:val="0"/>
          <w:sz w:val="24"/>
          <w:szCs w:val="24"/>
        </w:rPr>
        <w:t>Апаратні ключі безпеки за кодом CPV за ЄЗС ДК 021:2015: 30230000-0 — Комп’ютерне обладнання (Апаратний ключ безпеки «Автор» Засіб КЗІ SecureToken-338M)</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E9B417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681C3E">
        <w:rPr>
          <w:rFonts w:ascii="Times New Roman" w:hAnsi="Times New Roman" w:cs="Times New Roman"/>
          <w:sz w:val="24"/>
          <w:szCs w:val="24"/>
        </w:rPr>
        <w:t>6</w:t>
      </w:r>
      <w:r w:rsidR="001944C8">
        <w:rPr>
          <w:rFonts w:ascii="Times New Roman" w:hAnsi="Times New Roman" w:cs="Times New Roman"/>
          <w:sz w:val="24"/>
          <w:szCs w:val="24"/>
        </w:rPr>
        <w:t>-</w:t>
      </w:r>
      <w:r w:rsidR="00681C3E">
        <w:rPr>
          <w:rFonts w:ascii="Times New Roman" w:hAnsi="Times New Roman" w:cs="Times New Roman"/>
          <w:sz w:val="24"/>
          <w:szCs w:val="24"/>
        </w:rPr>
        <w:t>08</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681C3E">
        <w:rPr>
          <w:rFonts w:ascii="Times New Roman" w:hAnsi="Times New Roman" w:cs="Times New Roman"/>
          <w:sz w:val="24"/>
          <w:szCs w:val="24"/>
        </w:rPr>
        <w:t>1845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7FA2DD12"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681C3E" w:rsidRPr="00681C3E">
        <w:rPr>
          <w:rFonts w:eastAsia="Calibri"/>
          <w:b w:val="0"/>
          <w:bCs w:val="0"/>
          <w:sz w:val="24"/>
          <w:szCs w:val="24"/>
        </w:rPr>
        <w:t>Апаратні ключі безпеки за кодом CPV за ЄЗС ДК 021:2015: 30230000-0 — Комп’ютерне обладнання (Апаратний ключ безпеки «Автор» Засіб КЗІ SecureToken-338M)</w:t>
      </w:r>
    </w:p>
    <w:p w14:paraId="5190A112" w14:textId="77777777" w:rsidR="00C71656" w:rsidRDefault="00C71656" w:rsidP="00FC2730">
      <w:pPr>
        <w:spacing w:after="0" w:line="240" w:lineRule="auto"/>
        <w:ind w:firstLine="357"/>
        <w:jc w:val="center"/>
        <w:rPr>
          <w:rFonts w:ascii="Times New Roman" w:hAnsi="Times New Roman" w:cs="Times New Roman"/>
          <w:b/>
          <w:color w:val="000000"/>
          <w:sz w:val="24"/>
          <w:szCs w:val="24"/>
        </w:rPr>
      </w:pPr>
    </w:p>
    <w:p w14:paraId="213252E0" w14:textId="77777777" w:rsidR="00C71656" w:rsidRPr="00C71656" w:rsidRDefault="00C71656" w:rsidP="00C71656">
      <w:pPr>
        <w:suppressAutoHyphens/>
        <w:spacing w:after="0" w:line="240" w:lineRule="auto"/>
        <w:jc w:val="center"/>
        <w:rPr>
          <w:rFonts w:ascii="Times New Roman" w:hAnsi="Times New Roman" w:cs="Times New Roman"/>
          <w:b/>
          <w:sz w:val="24"/>
          <w:szCs w:val="24"/>
        </w:rPr>
      </w:pPr>
      <w:bookmarkStart w:id="0" w:name="_Hlk175217186"/>
      <w:bookmarkStart w:id="1" w:name="_Hlk204248043"/>
      <w:r w:rsidRPr="00C71656">
        <w:rPr>
          <w:rFonts w:ascii="Times New Roman" w:hAnsi="Times New Roman" w:cs="Times New Roman"/>
          <w:b/>
          <w:sz w:val="24"/>
          <w:szCs w:val="24"/>
        </w:rPr>
        <w:t>ТЕХНІЧНІ ВИМОГИ</w:t>
      </w:r>
    </w:p>
    <w:tbl>
      <w:tblPr>
        <w:tblStyle w:val="110"/>
        <w:tblW w:w="9788" w:type="dxa"/>
        <w:tblInd w:w="-147" w:type="dxa"/>
        <w:tblLayout w:type="fixed"/>
        <w:tblLook w:val="04A0" w:firstRow="1" w:lastRow="0" w:firstColumn="1" w:lastColumn="0" w:noHBand="0" w:noVBand="1"/>
      </w:tblPr>
      <w:tblGrid>
        <w:gridCol w:w="709"/>
        <w:gridCol w:w="5676"/>
        <w:gridCol w:w="1699"/>
        <w:gridCol w:w="1704"/>
      </w:tblGrid>
      <w:tr w:rsidR="00681C3E" w:rsidRPr="004748F1" w14:paraId="0A685580" w14:textId="77777777" w:rsidTr="00737896">
        <w:tc>
          <w:tcPr>
            <w:tcW w:w="709" w:type="dxa"/>
          </w:tcPr>
          <w:bookmarkEnd w:id="0"/>
          <w:bookmarkEnd w:id="1"/>
          <w:p w14:paraId="44D432E6" w14:textId="77777777" w:rsidR="00681C3E" w:rsidRPr="00A66E5D" w:rsidRDefault="00681C3E" w:rsidP="00737896">
            <w:pPr>
              <w:jc w:val="center"/>
              <w:rPr>
                <w:rFonts w:ascii="Times New Roman" w:hAnsi="Times New Roman" w:cs="Times New Roman"/>
                <w:sz w:val="28"/>
                <w:szCs w:val="28"/>
                <w:lang w:eastAsia="uk-UA"/>
              </w:rPr>
            </w:pPr>
            <w:r w:rsidRPr="00A66E5D">
              <w:rPr>
                <w:rFonts w:ascii="Times New Roman" w:hAnsi="Times New Roman" w:cs="Times New Roman"/>
                <w:kern w:val="2"/>
                <w:sz w:val="28"/>
                <w:szCs w:val="28"/>
                <w:lang w:eastAsia="uk-UA"/>
              </w:rPr>
              <w:t>№ п/п</w:t>
            </w:r>
          </w:p>
        </w:tc>
        <w:tc>
          <w:tcPr>
            <w:tcW w:w="5676" w:type="dxa"/>
          </w:tcPr>
          <w:p w14:paraId="1BB17EB1" w14:textId="77777777" w:rsidR="00681C3E" w:rsidRPr="00A66E5D" w:rsidRDefault="00681C3E" w:rsidP="00737896">
            <w:pPr>
              <w:jc w:val="center"/>
              <w:rPr>
                <w:rFonts w:ascii="Times New Roman" w:hAnsi="Times New Roman" w:cs="Times New Roman"/>
                <w:sz w:val="28"/>
                <w:szCs w:val="28"/>
                <w:lang w:eastAsia="uk-UA"/>
              </w:rPr>
            </w:pPr>
            <w:r w:rsidRPr="00A66E5D">
              <w:rPr>
                <w:rFonts w:ascii="Times New Roman" w:hAnsi="Times New Roman" w:cs="Times New Roman"/>
                <w:kern w:val="2"/>
                <w:sz w:val="28"/>
                <w:szCs w:val="28"/>
                <w:lang w:eastAsia="uk-UA"/>
              </w:rPr>
              <w:t>Найменування</w:t>
            </w:r>
          </w:p>
        </w:tc>
        <w:tc>
          <w:tcPr>
            <w:tcW w:w="1699" w:type="dxa"/>
          </w:tcPr>
          <w:p w14:paraId="03561DAD" w14:textId="77777777" w:rsidR="00681C3E" w:rsidRPr="00A66E5D" w:rsidRDefault="00681C3E" w:rsidP="00737896">
            <w:pPr>
              <w:jc w:val="center"/>
              <w:rPr>
                <w:rFonts w:ascii="Times New Roman" w:hAnsi="Times New Roman" w:cs="Times New Roman"/>
                <w:sz w:val="28"/>
                <w:szCs w:val="28"/>
                <w:lang w:eastAsia="uk-UA"/>
              </w:rPr>
            </w:pPr>
            <w:r w:rsidRPr="00A66E5D">
              <w:rPr>
                <w:rFonts w:ascii="Times New Roman" w:hAnsi="Times New Roman" w:cs="Times New Roman"/>
                <w:kern w:val="2"/>
                <w:sz w:val="28"/>
                <w:szCs w:val="28"/>
                <w:lang w:eastAsia="uk-UA"/>
              </w:rPr>
              <w:t>Одиниця виміру</w:t>
            </w:r>
          </w:p>
        </w:tc>
        <w:tc>
          <w:tcPr>
            <w:tcW w:w="1704" w:type="dxa"/>
          </w:tcPr>
          <w:p w14:paraId="19BD335E" w14:textId="77777777" w:rsidR="00681C3E" w:rsidRPr="00A66E5D" w:rsidRDefault="00681C3E" w:rsidP="00737896">
            <w:pPr>
              <w:jc w:val="center"/>
              <w:rPr>
                <w:rFonts w:ascii="Times New Roman" w:hAnsi="Times New Roman" w:cs="Times New Roman"/>
                <w:sz w:val="28"/>
                <w:szCs w:val="28"/>
                <w:lang w:eastAsia="uk-UA"/>
              </w:rPr>
            </w:pPr>
            <w:r w:rsidRPr="00A66E5D">
              <w:rPr>
                <w:rFonts w:ascii="Times New Roman" w:hAnsi="Times New Roman" w:cs="Times New Roman"/>
                <w:kern w:val="2"/>
                <w:sz w:val="28"/>
                <w:szCs w:val="28"/>
                <w:lang w:eastAsia="uk-UA"/>
              </w:rPr>
              <w:t>Кількість</w:t>
            </w:r>
          </w:p>
        </w:tc>
      </w:tr>
      <w:tr w:rsidR="00681C3E" w:rsidRPr="004748F1" w14:paraId="69DB160C" w14:textId="77777777" w:rsidTr="00737896">
        <w:tc>
          <w:tcPr>
            <w:tcW w:w="709" w:type="dxa"/>
            <w:vAlign w:val="center"/>
          </w:tcPr>
          <w:p w14:paraId="5FA4B364" w14:textId="77777777" w:rsidR="00681C3E" w:rsidRPr="00A66E5D" w:rsidRDefault="00681C3E" w:rsidP="00737896">
            <w:pPr>
              <w:jc w:val="center"/>
              <w:rPr>
                <w:rFonts w:ascii="Times New Roman" w:hAnsi="Times New Roman" w:cs="Times New Roman"/>
                <w:sz w:val="28"/>
                <w:szCs w:val="28"/>
                <w:lang w:eastAsia="uk-UA"/>
              </w:rPr>
            </w:pPr>
            <w:r w:rsidRPr="00A66E5D">
              <w:rPr>
                <w:rFonts w:ascii="Times New Roman" w:hAnsi="Times New Roman" w:cs="Times New Roman"/>
                <w:kern w:val="2"/>
                <w:sz w:val="28"/>
                <w:szCs w:val="28"/>
              </w:rPr>
              <w:t>1</w:t>
            </w:r>
          </w:p>
        </w:tc>
        <w:tc>
          <w:tcPr>
            <w:tcW w:w="5676" w:type="dxa"/>
          </w:tcPr>
          <w:p w14:paraId="4C82DD64" w14:textId="77777777" w:rsidR="00681C3E" w:rsidRPr="00E20226" w:rsidRDefault="00681C3E" w:rsidP="00737896">
            <w:pPr>
              <w:jc w:val="both"/>
              <w:rPr>
                <w:rFonts w:ascii="Times New Roman" w:hAnsi="Times New Roman" w:cs="Times New Roman"/>
                <w:sz w:val="28"/>
                <w:szCs w:val="28"/>
              </w:rPr>
            </w:pPr>
            <w:r w:rsidRPr="009E5F42">
              <w:rPr>
                <w:rFonts w:ascii="Times New Roman" w:hAnsi="Times New Roman" w:cs="Times New Roman"/>
                <w:kern w:val="2"/>
                <w:sz w:val="28"/>
                <w:szCs w:val="28"/>
              </w:rPr>
              <w:t>Апаратний ключ безпеки «Автор» Засіб КЗІ SecureToken-338M</w:t>
            </w:r>
          </w:p>
        </w:tc>
        <w:tc>
          <w:tcPr>
            <w:tcW w:w="1699" w:type="dxa"/>
            <w:vAlign w:val="center"/>
          </w:tcPr>
          <w:p w14:paraId="53742BE7" w14:textId="77777777" w:rsidR="00681C3E" w:rsidRPr="00A66E5D" w:rsidRDefault="00681C3E" w:rsidP="00737896">
            <w:pPr>
              <w:jc w:val="center"/>
              <w:rPr>
                <w:rFonts w:ascii="Times New Roman" w:hAnsi="Times New Roman" w:cs="Times New Roman"/>
                <w:sz w:val="28"/>
                <w:szCs w:val="28"/>
                <w:lang w:eastAsia="uk-UA"/>
              </w:rPr>
            </w:pPr>
            <w:r w:rsidRPr="00A66E5D">
              <w:rPr>
                <w:rFonts w:ascii="Times New Roman" w:hAnsi="Times New Roman" w:cs="Times New Roman"/>
                <w:kern w:val="2"/>
                <w:sz w:val="28"/>
                <w:szCs w:val="28"/>
                <w:lang w:eastAsia="uk-UA"/>
              </w:rPr>
              <w:t>шт.</w:t>
            </w:r>
          </w:p>
        </w:tc>
        <w:tc>
          <w:tcPr>
            <w:tcW w:w="1704" w:type="dxa"/>
            <w:vAlign w:val="center"/>
          </w:tcPr>
          <w:p w14:paraId="2AC5304F" w14:textId="77777777" w:rsidR="00681C3E" w:rsidRPr="00A66E5D" w:rsidRDefault="00681C3E" w:rsidP="00737896">
            <w:pPr>
              <w:jc w:val="center"/>
              <w:rPr>
                <w:rFonts w:ascii="Times New Roman" w:hAnsi="Times New Roman" w:cs="Times New Roman"/>
                <w:sz w:val="28"/>
                <w:szCs w:val="28"/>
                <w:lang w:val="en-US" w:eastAsia="uk-UA"/>
              </w:rPr>
            </w:pPr>
            <w:bookmarkStart w:id="2" w:name="_Hlk173497941"/>
            <w:bookmarkEnd w:id="2"/>
            <w:r>
              <w:rPr>
                <w:rFonts w:ascii="Times New Roman" w:hAnsi="Times New Roman" w:cs="Times New Roman"/>
                <w:kern w:val="2"/>
                <w:sz w:val="28"/>
                <w:szCs w:val="28"/>
                <w:lang w:eastAsia="uk-UA"/>
              </w:rPr>
              <w:t>6</w:t>
            </w:r>
          </w:p>
        </w:tc>
      </w:tr>
    </w:tbl>
    <w:p w14:paraId="14E9B1EA" w14:textId="77777777" w:rsidR="00681C3E" w:rsidRDefault="00681C3E" w:rsidP="00681C3E">
      <w:pPr>
        <w:spacing w:before="20" w:after="20" w:line="240" w:lineRule="auto"/>
        <w:ind w:right="-1" w:firstLine="737"/>
        <w:jc w:val="center"/>
        <w:rPr>
          <w:rFonts w:ascii="Times New Roman" w:eastAsia="Calibri" w:hAnsi="Times New Roman" w:cs="Times New Roman"/>
          <w:b/>
          <w:sz w:val="24"/>
          <w:szCs w:val="24"/>
          <w:lang w:eastAsia="ru-RU"/>
        </w:rPr>
      </w:pPr>
    </w:p>
    <w:p w14:paraId="645B1288" w14:textId="77777777" w:rsidR="00681C3E" w:rsidRDefault="00681C3E" w:rsidP="00681C3E">
      <w:pPr>
        <w:spacing w:before="20" w:after="20" w:line="240" w:lineRule="auto"/>
        <w:ind w:right="-1" w:firstLine="737"/>
        <w:jc w:val="center"/>
        <w:rPr>
          <w:rFonts w:ascii="Times New Roman" w:eastAsia="Calibri" w:hAnsi="Times New Roman" w:cs="Times New Roman"/>
          <w:b/>
          <w:sz w:val="24"/>
          <w:szCs w:val="24"/>
          <w:lang w:eastAsia="ru-RU"/>
        </w:rPr>
      </w:pPr>
    </w:p>
    <w:p w14:paraId="14E2D1E9" w14:textId="77777777" w:rsidR="00681C3E" w:rsidRDefault="00681C3E" w:rsidP="00681C3E">
      <w:pPr>
        <w:spacing w:before="20" w:after="2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ТЕХНІЧНА СПЕЦИФІКАЦІЯ ТОВАРУ</w:t>
      </w:r>
    </w:p>
    <w:p w14:paraId="5C9B9DB3" w14:textId="77777777" w:rsidR="00681C3E" w:rsidRDefault="00681C3E" w:rsidP="00681C3E">
      <w:pPr>
        <w:spacing w:before="20" w:after="20" w:line="240" w:lineRule="auto"/>
        <w:ind w:right="-1" w:firstLine="737"/>
        <w:jc w:val="center"/>
        <w:rPr>
          <w:rFonts w:ascii="Times New Roman" w:eastAsia="Calibri" w:hAnsi="Times New Roman" w:cs="Times New Roman"/>
          <w:b/>
          <w:sz w:val="24"/>
          <w:szCs w:val="24"/>
          <w:lang w:eastAsia="ru-RU"/>
        </w:rPr>
      </w:pPr>
    </w:p>
    <w:tbl>
      <w:tblPr>
        <w:tblW w:w="9846" w:type="dxa"/>
        <w:tblInd w:w="-152" w:type="dxa"/>
        <w:tblLayout w:type="fixed"/>
        <w:tblLook w:val="0400" w:firstRow="0" w:lastRow="0" w:firstColumn="0" w:lastColumn="0" w:noHBand="0" w:noVBand="1"/>
      </w:tblPr>
      <w:tblGrid>
        <w:gridCol w:w="591"/>
        <w:gridCol w:w="6497"/>
        <w:gridCol w:w="1382"/>
        <w:gridCol w:w="1376"/>
      </w:tblGrid>
      <w:tr w:rsidR="00681C3E" w:rsidRPr="004748F1" w14:paraId="4F44D473" w14:textId="77777777" w:rsidTr="00737896">
        <w:tc>
          <w:tcPr>
            <w:tcW w:w="591" w:type="dxa"/>
            <w:tcBorders>
              <w:top w:val="single" w:sz="8" w:space="0" w:color="000000"/>
              <w:left w:val="single" w:sz="8" w:space="0" w:color="000000"/>
              <w:bottom w:val="single" w:sz="8" w:space="0" w:color="000000"/>
              <w:right w:val="single" w:sz="8" w:space="0" w:color="000000"/>
            </w:tcBorders>
            <w:vAlign w:val="center"/>
          </w:tcPr>
          <w:p w14:paraId="58FDD5DC" w14:textId="77777777" w:rsidR="00681C3E" w:rsidRPr="004748F1" w:rsidRDefault="00681C3E" w:rsidP="00737896">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w:t>
            </w:r>
          </w:p>
          <w:p w14:paraId="1D02401A" w14:textId="77777777" w:rsidR="00681C3E" w:rsidRPr="004748F1" w:rsidRDefault="00681C3E" w:rsidP="00737896">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з/п</w:t>
            </w:r>
          </w:p>
        </w:tc>
        <w:tc>
          <w:tcPr>
            <w:tcW w:w="6497" w:type="dxa"/>
            <w:tcBorders>
              <w:top w:val="single" w:sz="8" w:space="0" w:color="000000"/>
              <w:left w:val="single" w:sz="8" w:space="0" w:color="000000"/>
              <w:bottom w:val="single" w:sz="8" w:space="0" w:color="000000"/>
              <w:right w:val="single" w:sz="8" w:space="0" w:color="000000"/>
            </w:tcBorders>
            <w:vAlign w:val="center"/>
          </w:tcPr>
          <w:p w14:paraId="7A61DD7D" w14:textId="77777777" w:rsidR="00681C3E" w:rsidRPr="004748F1" w:rsidRDefault="00681C3E" w:rsidP="00737896">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Найменування обладнання, технічні характеристики та вимоги до обладнання</w:t>
            </w:r>
          </w:p>
        </w:tc>
        <w:tc>
          <w:tcPr>
            <w:tcW w:w="1382" w:type="dxa"/>
            <w:tcBorders>
              <w:top w:val="single" w:sz="8" w:space="0" w:color="000000"/>
              <w:left w:val="single" w:sz="8" w:space="0" w:color="000000"/>
              <w:bottom w:val="single" w:sz="8" w:space="0" w:color="000000"/>
              <w:right w:val="single" w:sz="8" w:space="0" w:color="000000"/>
            </w:tcBorders>
            <w:vAlign w:val="center"/>
          </w:tcPr>
          <w:p w14:paraId="177AFF85" w14:textId="77777777" w:rsidR="00681C3E" w:rsidRPr="004748F1" w:rsidRDefault="00681C3E" w:rsidP="00737896">
            <w:pPr>
              <w:spacing w:after="0" w:line="240" w:lineRule="auto"/>
              <w:jc w:val="center"/>
              <w:rPr>
                <w:rFonts w:ascii="Times New Roman" w:eastAsia="Times New Roman" w:hAnsi="Times New Roman" w:cs="Times New Roman"/>
                <w:b/>
                <w:sz w:val="24"/>
                <w:szCs w:val="24"/>
              </w:rPr>
            </w:pPr>
            <w:r w:rsidRPr="004748F1">
              <w:rPr>
                <w:rFonts w:ascii="Times New Roman" w:eastAsia="Times New Roman" w:hAnsi="Times New Roman" w:cs="Times New Roman"/>
                <w:b/>
                <w:sz w:val="24"/>
                <w:szCs w:val="24"/>
              </w:rPr>
              <w:t>Одиниця виміру</w:t>
            </w:r>
          </w:p>
        </w:tc>
        <w:tc>
          <w:tcPr>
            <w:tcW w:w="1376" w:type="dxa"/>
            <w:tcBorders>
              <w:top w:val="single" w:sz="8" w:space="0" w:color="000000"/>
              <w:left w:val="single" w:sz="8" w:space="0" w:color="000000"/>
              <w:bottom w:val="single" w:sz="8" w:space="0" w:color="000000"/>
              <w:right w:val="single" w:sz="8" w:space="0" w:color="000000"/>
            </w:tcBorders>
            <w:vAlign w:val="center"/>
          </w:tcPr>
          <w:p w14:paraId="64A95593" w14:textId="77777777" w:rsidR="00681C3E" w:rsidRPr="004748F1" w:rsidRDefault="00681C3E" w:rsidP="00737896">
            <w:pPr>
              <w:spacing w:after="0" w:line="240" w:lineRule="auto"/>
              <w:jc w:val="center"/>
              <w:rPr>
                <w:rFonts w:ascii="Times New Roman" w:hAnsi="Times New Roman" w:cs="Times New Roman"/>
                <w:spacing w:val="-17"/>
                <w:sz w:val="24"/>
                <w:szCs w:val="24"/>
              </w:rPr>
            </w:pPr>
            <w:r w:rsidRPr="004748F1">
              <w:rPr>
                <w:rFonts w:ascii="Times New Roman" w:eastAsia="Times New Roman" w:hAnsi="Times New Roman" w:cs="Times New Roman"/>
                <w:b/>
                <w:spacing w:val="-17"/>
                <w:sz w:val="24"/>
                <w:szCs w:val="24"/>
              </w:rPr>
              <w:t>Кількість</w:t>
            </w:r>
          </w:p>
        </w:tc>
      </w:tr>
      <w:tr w:rsidR="00681C3E" w:rsidRPr="004748F1" w14:paraId="04DCA34E" w14:textId="77777777" w:rsidTr="00737896">
        <w:tc>
          <w:tcPr>
            <w:tcW w:w="591" w:type="dxa"/>
            <w:tcBorders>
              <w:top w:val="single" w:sz="8" w:space="0" w:color="000000"/>
              <w:left w:val="single" w:sz="8" w:space="0" w:color="000000"/>
              <w:bottom w:val="single" w:sz="8" w:space="0" w:color="000000"/>
              <w:right w:val="single" w:sz="8" w:space="0" w:color="000000"/>
            </w:tcBorders>
            <w:vAlign w:val="center"/>
          </w:tcPr>
          <w:p w14:paraId="1E9716C5" w14:textId="77777777" w:rsidR="00681C3E" w:rsidRPr="004748F1" w:rsidRDefault="00681C3E" w:rsidP="0073789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6497" w:type="dxa"/>
            <w:tcBorders>
              <w:top w:val="single" w:sz="8" w:space="0" w:color="000000"/>
              <w:left w:val="single" w:sz="8" w:space="0" w:color="000000"/>
              <w:bottom w:val="single" w:sz="8" w:space="0" w:color="000000"/>
              <w:right w:val="single" w:sz="8" w:space="0" w:color="000000"/>
            </w:tcBorders>
            <w:vAlign w:val="center"/>
          </w:tcPr>
          <w:p w14:paraId="255158FD" w14:textId="77777777" w:rsidR="00681C3E" w:rsidRPr="006951E2" w:rsidRDefault="00681C3E" w:rsidP="007378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6951E2">
              <w:rPr>
                <w:rFonts w:ascii="Times New Roman" w:eastAsia="Times New Roman" w:hAnsi="Times New Roman" w:cs="Times New Roman"/>
                <w:sz w:val="24"/>
                <w:szCs w:val="24"/>
              </w:rPr>
              <w:t>бсяг пам'яті</w:t>
            </w:r>
            <w:r>
              <w:rPr>
                <w:rFonts w:ascii="Times New Roman" w:eastAsia="Times New Roman" w:hAnsi="Times New Roman" w:cs="Times New Roman"/>
                <w:sz w:val="24"/>
                <w:szCs w:val="24"/>
              </w:rPr>
              <w:t xml:space="preserve">: </w:t>
            </w:r>
            <w:hyperlink r:id="rId8" w:tooltip="Обсяг пам'яті 300 Кбайт" w:history="1">
              <w:r w:rsidRPr="006951E2">
                <w:rPr>
                  <w:rStyle w:val="aa"/>
                  <w:rFonts w:ascii="Times New Roman" w:eastAsia="Times New Roman" w:hAnsi="Times New Roman" w:cs="Times New Roman"/>
                  <w:color w:val="auto"/>
                  <w:sz w:val="24"/>
                  <w:szCs w:val="24"/>
                  <w:u w:val="none"/>
                </w:rPr>
                <w:t xml:space="preserve">300 </w:t>
              </w:r>
              <w:proofErr w:type="spellStart"/>
              <w:r w:rsidRPr="006951E2">
                <w:rPr>
                  <w:rStyle w:val="aa"/>
                  <w:rFonts w:ascii="Times New Roman" w:eastAsia="Times New Roman" w:hAnsi="Times New Roman" w:cs="Times New Roman"/>
                  <w:color w:val="auto"/>
                  <w:sz w:val="24"/>
                  <w:szCs w:val="24"/>
                  <w:u w:val="none"/>
                </w:rPr>
                <w:t>Кбайт</w:t>
              </w:r>
              <w:proofErr w:type="spellEnd"/>
            </w:hyperlink>
          </w:p>
          <w:p w14:paraId="3CCF9815" w14:textId="77777777" w:rsidR="00681C3E" w:rsidRPr="006951E2" w:rsidRDefault="00681C3E" w:rsidP="00737896">
            <w:pPr>
              <w:spacing w:after="0" w:line="240" w:lineRule="auto"/>
              <w:rPr>
                <w:rFonts w:ascii="Times New Roman" w:eastAsia="Times New Roman" w:hAnsi="Times New Roman" w:cs="Times New Roman"/>
                <w:sz w:val="24"/>
                <w:szCs w:val="24"/>
              </w:rPr>
            </w:pPr>
            <w:r w:rsidRPr="006951E2">
              <w:rPr>
                <w:rFonts w:ascii="Times New Roman" w:eastAsia="Times New Roman" w:hAnsi="Times New Roman" w:cs="Times New Roman"/>
                <w:sz w:val="24"/>
                <w:szCs w:val="24"/>
              </w:rPr>
              <w:t>Довжина ключа, біт163</w:t>
            </w:r>
            <w:r>
              <w:rPr>
                <w:rFonts w:ascii="Times New Roman" w:eastAsia="Times New Roman" w:hAnsi="Times New Roman" w:cs="Times New Roman"/>
                <w:sz w:val="24"/>
                <w:szCs w:val="24"/>
              </w:rPr>
              <w:t>:</w:t>
            </w:r>
            <w:r w:rsidRPr="006951E2">
              <w:rPr>
                <w:rFonts w:ascii="Times New Roman" w:eastAsia="Times New Roman" w:hAnsi="Times New Roman" w:cs="Times New Roman"/>
                <w:sz w:val="24"/>
                <w:szCs w:val="24"/>
              </w:rPr>
              <w:t xml:space="preserve"> 509 (ДСТУ 4145-2002),  160 - 521 (ECDSA),  512 - 4096 (RSA)</w:t>
            </w:r>
          </w:p>
          <w:p w14:paraId="030A43FC" w14:textId="77777777" w:rsidR="00681C3E" w:rsidRPr="006951E2" w:rsidRDefault="00681C3E" w:rsidP="00737896">
            <w:pPr>
              <w:spacing w:after="0" w:line="240" w:lineRule="auto"/>
              <w:rPr>
                <w:rFonts w:ascii="Times New Roman" w:eastAsia="Times New Roman" w:hAnsi="Times New Roman" w:cs="Times New Roman"/>
                <w:sz w:val="24"/>
                <w:szCs w:val="24"/>
              </w:rPr>
            </w:pPr>
            <w:r w:rsidRPr="006951E2">
              <w:rPr>
                <w:rFonts w:ascii="Times New Roman" w:eastAsia="Times New Roman" w:hAnsi="Times New Roman" w:cs="Times New Roman"/>
                <w:sz w:val="24"/>
                <w:szCs w:val="24"/>
              </w:rPr>
              <w:t xml:space="preserve">Швидкість читання/запису даних, не менше ніж, </w:t>
            </w:r>
            <w:proofErr w:type="spellStart"/>
            <w:r w:rsidRPr="006951E2">
              <w:rPr>
                <w:rFonts w:ascii="Times New Roman" w:eastAsia="Times New Roman" w:hAnsi="Times New Roman" w:cs="Times New Roman"/>
                <w:sz w:val="24"/>
                <w:szCs w:val="24"/>
              </w:rPr>
              <w:t>Мбай</w:t>
            </w:r>
            <w:proofErr w:type="spellEnd"/>
            <w:r>
              <w:rPr>
                <w:rFonts w:ascii="Times New Roman" w:eastAsia="Times New Roman" w:hAnsi="Times New Roman" w:cs="Times New Roman"/>
                <w:sz w:val="24"/>
                <w:szCs w:val="24"/>
              </w:rPr>
              <w:t xml:space="preserve">: </w:t>
            </w:r>
            <w:r w:rsidRPr="006951E2">
              <w:rPr>
                <w:rFonts w:ascii="Times New Roman" w:eastAsia="Times New Roman" w:hAnsi="Times New Roman" w:cs="Times New Roman"/>
                <w:sz w:val="24"/>
                <w:szCs w:val="24"/>
              </w:rPr>
              <w:t>до 30 підписів/</w:t>
            </w:r>
            <w:proofErr w:type="spellStart"/>
            <w:r w:rsidRPr="006951E2">
              <w:rPr>
                <w:rFonts w:ascii="Times New Roman" w:eastAsia="Times New Roman" w:hAnsi="Times New Roman" w:cs="Times New Roman"/>
                <w:sz w:val="24"/>
                <w:szCs w:val="24"/>
              </w:rPr>
              <w:t>сек</w:t>
            </w:r>
            <w:proofErr w:type="spellEnd"/>
          </w:p>
          <w:p w14:paraId="3BDED2AB" w14:textId="77777777" w:rsidR="00681C3E" w:rsidRPr="006951E2" w:rsidRDefault="00681C3E" w:rsidP="00737896">
            <w:pPr>
              <w:spacing w:after="0" w:line="240" w:lineRule="auto"/>
              <w:rPr>
                <w:rFonts w:ascii="Times New Roman" w:eastAsia="Times New Roman" w:hAnsi="Times New Roman" w:cs="Times New Roman"/>
                <w:sz w:val="24"/>
                <w:szCs w:val="24"/>
              </w:rPr>
            </w:pPr>
            <w:r w:rsidRPr="006951E2">
              <w:rPr>
                <w:rFonts w:ascii="Times New Roman" w:eastAsia="Times New Roman" w:hAnsi="Times New Roman" w:cs="Times New Roman"/>
                <w:sz w:val="24"/>
                <w:szCs w:val="24"/>
              </w:rPr>
              <w:t>Підтримувані ОС</w:t>
            </w:r>
            <w:r>
              <w:rPr>
                <w:rFonts w:ascii="Times New Roman" w:eastAsia="Times New Roman" w:hAnsi="Times New Roman" w:cs="Times New Roman"/>
                <w:sz w:val="24"/>
                <w:szCs w:val="24"/>
              </w:rPr>
              <w:t xml:space="preserve">: </w:t>
            </w:r>
            <w:proofErr w:type="spellStart"/>
            <w:r w:rsidRPr="006951E2">
              <w:rPr>
                <w:rFonts w:ascii="Times New Roman" w:eastAsia="Times New Roman" w:hAnsi="Times New Roman" w:cs="Times New Roman"/>
                <w:sz w:val="24"/>
                <w:szCs w:val="24"/>
              </w:rPr>
              <w:t>Linux</w:t>
            </w:r>
            <w:proofErr w:type="spellEnd"/>
            <w:r w:rsidRPr="006951E2">
              <w:rPr>
                <w:rFonts w:ascii="Times New Roman" w:eastAsia="Times New Roman" w:hAnsi="Times New Roman" w:cs="Times New Roman"/>
                <w:sz w:val="24"/>
                <w:szCs w:val="24"/>
              </w:rPr>
              <w:t xml:space="preserve">,  </w:t>
            </w:r>
            <w:proofErr w:type="spellStart"/>
            <w:r w:rsidRPr="006951E2">
              <w:rPr>
                <w:rFonts w:ascii="Times New Roman" w:eastAsia="Times New Roman" w:hAnsi="Times New Roman" w:cs="Times New Roman"/>
                <w:sz w:val="24"/>
                <w:szCs w:val="24"/>
              </w:rPr>
              <w:t>Mac</w:t>
            </w:r>
            <w:proofErr w:type="spellEnd"/>
            <w:r w:rsidRPr="006951E2">
              <w:rPr>
                <w:rFonts w:ascii="Times New Roman" w:eastAsia="Times New Roman" w:hAnsi="Times New Roman" w:cs="Times New Roman"/>
                <w:sz w:val="24"/>
                <w:szCs w:val="24"/>
              </w:rPr>
              <w:t xml:space="preserve"> OS,  </w:t>
            </w:r>
            <w:proofErr w:type="spellStart"/>
            <w:r w:rsidRPr="006951E2">
              <w:rPr>
                <w:rFonts w:ascii="Times New Roman" w:eastAsia="Times New Roman" w:hAnsi="Times New Roman" w:cs="Times New Roman"/>
                <w:sz w:val="24"/>
                <w:szCs w:val="24"/>
              </w:rPr>
              <w:t>Android</w:t>
            </w:r>
            <w:proofErr w:type="spellEnd"/>
            <w:r w:rsidRPr="006951E2">
              <w:rPr>
                <w:rFonts w:ascii="Times New Roman" w:eastAsia="Times New Roman" w:hAnsi="Times New Roman" w:cs="Times New Roman"/>
                <w:sz w:val="24"/>
                <w:szCs w:val="24"/>
              </w:rPr>
              <w:t>,  Windows 7/8/10,  Windows Server 2003/2012/2016</w:t>
            </w:r>
          </w:p>
          <w:p w14:paraId="6E44C5D5" w14:textId="77777777" w:rsidR="00681C3E" w:rsidRPr="006951E2" w:rsidRDefault="00681C3E" w:rsidP="00737896">
            <w:pPr>
              <w:spacing w:after="0" w:line="240" w:lineRule="auto"/>
              <w:rPr>
                <w:rFonts w:ascii="Times New Roman" w:eastAsia="Times New Roman" w:hAnsi="Times New Roman" w:cs="Times New Roman"/>
                <w:sz w:val="24"/>
                <w:szCs w:val="24"/>
              </w:rPr>
            </w:pPr>
            <w:r w:rsidRPr="006951E2">
              <w:rPr>
                <w:rFonts w:ascii="Times New Roman" w:eastAsia="Times New Roman" w:hAnsi="Times New Roman" w:cs="Times New Roman"/>
                <w:sz w:val="24"/>
                <w:szCs w:val="24"/>
              </w:rPr>
              <w:t>Підтримувані інтерфейси і стандарти</w:t>
            </w:r>
            <w:r>
              <w:rPr>
                <w:rFonts w:ascii="Times New Roman" w:eastAsia="Times New Roman" w:hAnsi="Times New Roman" w:cs="Times New Roman"/>
                <w:sz w:val="24"/>
                <w:szCs w:val="24"/>
              </w:rPr>
              <w:t xml:space="preserve">: </w:t>
            </w:r>
            <w:r w:rsidRPr="006951E2">
              <w:rPr>
                <w:rFonts w:ascii="Times New Roman" w:eastAsia="Times New Roman" w:hAnsi="Times New Roman" w:cs="Times New Roman"/>
                <w:sz w:val="24"/>
                <w:szCs w:val="24"/>
              </w:rPr>
              <w:t>Microsoft CCID,  USB 2.0,  Windows PC/SC</w:t>
            </w:r>
          </w:p>
          <w:p w14:paraId="5F6679CF" w14:textId="77777777" w:rsidR="00681C3E" w:rsidRPr="006951E2" w:rsidRDefault="00681C3E" w:rsidP="00737896">
            <w:pPr>
              <w:spacing w:after="0" w:line="240" w:lineRule="auto"/>
              <w:rPr>
                <w:rFonts w:ascii="Times New Roman" w:eastAsia="Times New Roman" w:hAnsi="Times New Roman" w:cs="Times New Roman"/>
                <w:sz w:val="24"/>
                <w:szCs w:val="24"/>
              </w:rPr>
            </w:pPr>
            <w:r w:rsidRPr="006951E2">
              <w:rPr>
                <w:rFonts w:ascii="Times New Roman" w:eastAsia="Times New Roman" w:hAnsi="Times New Roman" w:cs="Times New Roman"/>
                <w:sz w:val="24"/>
                <w:szCs w:val="24"/>
              </w:rPr>
              <w:t>Виробник</w:t>
            </w:r>
            <w:r>
              <w:rPr>
                <w:rFonts w:ascii="Times New Roman" w:eastAsia="Times New Roman" w:hAnsi="Times New Roman" w:cs="Times New Roman"/>
                <w:sz w:val="24"/>
                <w:szCs w:val="24"/>
              </w:rPr>
              <w:t>:</w:t>
            </w:r>
            <w:r w:rsidRPr="006951E2">
              <w:rPr>
                <w:rFonts w:ascii="Times New Roman" w:eastAsia="Times New Roman" w:hAnsi="Times New Roman" w:cs="Times New Roman"/>
                <w:sz w:val="24"/>
                <w:szCs w:val="24"/>
              </w:rPr>
              <w:t xml:space="preserve"> </w:t>
            </w:r>
            <w:hyperlink r:id="rId9" w:tooltip="Виробник Автор" w:history="1">
              <w:r w:rsidRPr="006951E2">
                <w:rPr>
                  <w:rStyle w:val="aa"/>
                  <w:rFonts w:ascii="Times New Roman" w:eastAsia="Times New Roman" w:hAnsi="Times New Roman" w:cs="Times New Roman"/>
                  <w:color w:val="auto"/>
                  <w:sz w:val="24"/>
                  <w:szCs w:val="24"/>
                  <w:u w:val="none"/>
                </w:rPr>
                <w:t>Автор</w:t>
              </w:r>
            </w:hyperlink>
          </w:p>
          <w:p w14:paraId="795BD6BC" w14:textId="77777777" w:rsidR="00681C3E" w:rsidRPr="006951E2" w:rsidRDefault="00681C3E" w:rsidP="00737896">
            <w:pPr>
              <w:spacing w:after="0" w:line="240" w:lineRule="auto"/>
              <w:rPr>
                <w:rFonts w:ascii="Times New Roman" w:eastAsia="Times New Roman" w:hAnsi="Times New Roman" w:cs="Times New Roman"/>
                <w:sz w:val="24"/>
                <w:szCs w:val="24"/>
              </w:rPr>
            </w:pPr>
            <w:r w:rsidRPr="006951E2">
              <w:rPr>
                <w:rFonts w:ascii="Times New Roman" w:eastAsia="Times New Roman" w:hAnsi="Times New Roman" w:cs="Times New Roman"/>
                <w:sz w:val="24"/>
                <w:szCs w:val="24"/>
              </w:rPr>
              <w:t>Країна виробництва</w:t>
            </w:r>
            <w:r>
              <w:rPr>
                <w:rFonts w:ascii="Times New Roman" w:eastAsia="Times New Roman" w:hAnsi="Times New Roman" w:cs="Times New Roman"/>
                <w:sz w:val="24"/>
                <w:szCs w:val="24"/>
              </w:rPr>
              <w:t xml:space="preserve">: </w:t>
            </w:r>
            <w:r w:rsidRPr="006951E2">
              <w:rPr>
                <w:rFonts w:ascii="Times New Roman" w:eastAsia="Times New Roman" w:hAnsi="Times New Roman" w:cs="Times New Roman"/>
                <w:sz w:val="24"/>
                <w:szCs w:val="24"/>
              </w:rPr>
              <w:t>Україна</w:t>
            </w:r>
          </w:p>
          <w:p w14:paraId="5349D0A6" w14:textId="77777777" w:rsidR="00681C3E" w:rsidRPr="006951E2" w:rsidRDefault="00681C3E" w:rsidP="00737896">
            <w:pPr>
              <w:spacing w:after="0" w:line="240" w:lineRule="auto"/>
              <w:rPr>
                <w:rFonts w:ascii="Times New Roman" w:eastAsia="Times New Roman" w:hAnsi="Times New Roman" w:cs="Times New Roman"/>
                <w:sz w:val="24"/>
                <w:szCs w:val="24"/>
              </w:rPr>
            </w:pPr>
            <w:r w:rsidRPr="006951E2">
              <w:rPr>
                <w:rFonts w:ascii="Times New Roman" w:eastAsia="Times New Roman" w:hAnsi="Times New Roman" w:cs="Times New Roman"/>
                <w:sz w:val="24"/>
                <w:szCs w:val="24"/>
              </w:rPr>
              <w:t>Гарантія, міс</w:t>
            </w:r>
            <w:r>
              <w:rPr>
                <w:rFonts w:ascii="Times New Roman" w:eastAsia="Times New Roman" w:hAnsi="Times New Roman" w:cs="Times New Roman"/>
                <w:sz w:val="24"/>
                <w:szCs w:val="24"/>
              </w:rPr>
              <w:t xml:space="preserve">: </w:t>
            </w:r>
            <w:r w:rsidRPr="006951E2">
              <w:rPr>
                <w:rFonts w:ascii="Times New Roman" w:eastAsia="Times New Roman" w:hAnsi="Times New Roman" w:cs="Times New Roman"/>
                <w:sz w:val="24"/>
                <w:szCs w:val="24"/>
              </w:rPr>
              <w:t>12</w:t>
            </w:r>
          </w:p>
          <w:p w14:paraId="51D64EF0" w14:textId="77777777" w:rsidR="00681C3E" w:rsidRPr="008D2F43" w:rsidRDefault="00681C3E" w:rsidP="00737896">
            <w:pPr>
              <w:spacing w:after="0" w:line="240" w:lineRule="auto"/>
              <w:rPr>
                <w:rFonts w:ascii="Times New Roman" w:eastAsia="Times New Roman" w:hAnsi="Times New Roman" w:cs="Times New Roman"/>
                <w:sz w:val="24"/>
                <w:szCs w:val="24"/>
              </w:rPr>
            </w:pPr>
            <w:r w:rsidRPr="006951E2">
              <w:rPr>
                <w:rFonts w:ascii="Times New Roman" w:eastAsia="Times New Roman" w:hAnsi="Times New Roman" w:cs="Times New Roman"/>
                <w:sz w:val="24"/>
                <w:szCs w:val="24"/>
              </w:rPr>
              <w:t>Штрихкод</w:t>
            </w:r>
            <w:r>
              <w:rPr>
                <w:rFonts w:ascii="Times New Roman" w:eastAsia="Times New Roman" w:hAnsi="Times New Roman" w:cs="Times New Roman"/>
                <w:sz w:val="24"/>
                <w:szCs w:val="24"/>
              </w:rPr>
              <w:t xml:space="preserve">: </w:t>
            </w:r>
            <w:r w:rsidRPr="006951E2">
              <w:rPr>
                <w:rFonts w:ascii="Times New Roman" w:eastAsia="Times New Roman" w:hAnsi="Times New Roman" w:cs="Times New Roman"/>
                <w:sz w:val="24"/>
                <w:szCs w:val="24"/>
              </w:rPr>
              <w:t>2000002127925</w:t>
            </w:r>
          </w:p>
        </w:tc>
        <w:tc>
          <w:tcPr>
            <w:tcW w:w="1382" w:type="dxa"/>
            <w:tcBorders>
              <w:top w:val="single" w:sz="8" w:space="0" w:color="000000"/>
              <w:left w:val="single" w:sz="8" w:space="0" w:color="000000"/>
              <w:bottom w:val="single" w:sz="8" w:space="0" w:color="000000"/>
              <w:right w:val="single" w:sz="8" w:space="0" w:color="000000"/>
            </w:tcBorders>
            <w:vAlign w:val="center"/>
          </w:tcPr>
          <w:p w14:paraId="259F36D7" w14:textId="77777777" w:rsidR="00681C3E" w:rsidRPr="004748F1" w:rsidRDefault="00681C3E" w:rsidP="00737896">
            <w:pPr>
              <w:spacing w:after="0" w:line="240" w:lineRule="auto"/>
              <w:jc w:val="center"/>
              <w:rPr>
                <w:rFonts w:ascii="Times New Roman" w:eastAsia="Times New Roman" w:hAnsi="Times New Roman" w:cs="Times New Roman"/>
                <w:b/>
                <w:sz w:val="24"/>
                <w:szCs w:val="24"/>
              </w:rPr>
            </w:pPr>
          </w:p>
        </w:tc>
        <w:tc>
          <w:tcPr>
            <w:tcW w:w="1376" w:type="dxa"/>
            <w:tcBorders>
              <w:top w:val="single" w:sz="8" w:space="0" w:color="000000"/>
              <w:left w:val="single" w:sz="8" w:space="0" w:color="000000"/>
              <w:bottom w:val="single" w:sz="8" w:space="0" w:color="000000"/>
              <w:right w:val="single" w:sz="8" w:space="0" w:color="000000"/>
            </w:tcBorders>
            <w:vAlign w:val="center"/>
          </w:tcPr>
          <w:p w14:paraId="68078DED" w14:textId="77777777" w:rsidR="00681C3E" w:rsidRPr="004748F1" w:rsidRDefault="00681C3E" w:rsidP="00737896">
            <w:pPr>
              <w:spacing w:after="0" w:line="240" w:lineRule="auto"/>
              <w:jc w:val="center"/>
              <w:rPr>
                <w:rFonts w:ascii="Times New Roman" w:eastAsia="Times New Roman" w:hAnsi="Times New Roman" w:cs="Times New Roman"/>
                <w:b/>
                <w:spacing w:val="-17"/>
                <w:sz w:val="24"/>
                <w:szCs w:val="24"/>
              </w:rPr>
            </w:pPr>
          </w:p>
        </w:tc>
      </w:tr>
    </w:tbl>
    <w:p w14:paraId="1F719186" w14:textId="77777777" w:rsidR="00681C3E" w:rsidRDefault="00681C3E" w:rsidP="00681C3E">
      <w:pPr>
        <w:spacing w:after="0" w:line="240" w:lineRule="auto"/>
        <w:ind w:right="-1" w:firstLine="737"/>
        <w:jc w:val="center"/>
        <w:rPr>
          <w:rFonts w:ascii="Times New Roman" w:eastAsia="Calibri" w:hAnsi="Times New Roman" w:cs="Times New Roman"/>
          <w:b/>
          <w:sz w:val="24"/>
          <w:szCs w:val="24"/>
          <w:lang w:eastAsia="ru-RU"/>
        </w:rPr>
      </w:pPr>
    </w:p>
    <w:p w14:paraId="62E87F45" w14:textId="77777777" w:rsidR="00681C3E" w:rsidRPr="00FC4737" w:rsidRDefault="00681C3E" w:rsidP="00681C3E">
      <w:pPr>
        <w:spacing w:after="0"/>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C675FBF" w14:textId="77777777" w:rsidR="00681C3E" w:rsidRPr="00FC4737" w:rsidRDefault="00681C3E" w:rsidP="00681C3E">
      <w:pPr>
        <w:spacing w:after="0"/>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lastRenderedPageBreak/>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4D0E884" w14:textId="77777777" w:rsidR="00681C3E" w:rsidRDefault="00681C3E" w:rsidP="00681C3E">
      <w:pPr>
        <w:spacing w:after="0"/>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D7510C2" w14:textId="77777777" w:rsidR="00681C3E" w:rsidRPr="003D143C" w:rsidRDefault="00681C3E" w:rsidP="00681C3E">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3D143C">
        <w:rPr>
          <w:rFonts w:ascii="Times New Roman" w:eastAsia="Times New Roman" w:hAnsi="Times New Roman" w:cs="Times New Roman"/>
          <w:i/>
          <w:iCs/>
          <w:sz w:val="24"/>
          <w:szCs w:val="24"/>
          <w:lang w:eastAsia="ru-RU"/>
        </w:rPr>
        <w:t>Якщо Постачальник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r>
        <w:rPr>
          <w:rFonts w:ascii="Times New Roman" w:eastAsia="Times New Roman" w:hAnsi="Times New Roman" w:cs="Times New Roman"/>
          <w:i/>
          <w:iCs/>
          <w:sz w:val="24"/>
          <w:szCs w:val="24"/>
          <w:lang w:eastAsia="ru-RU"/>
        </w:rPr>
        <w:t xml:space="preserve"> або бути кращим.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42F0E1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81C3E">
        <w:rPr>
          <w:rFonts w:ascii="Times New Roman" w:eastAsia="Times New Roman" w:hAnsi="Times New Roman" w:cs="Times New Roman"/>
          <w:sz w:val="24"/>
          <w:szCs w:val="24"/>
          <w:lang w:eastAsia="ru-RU"/>
        </w:rPr>
        <w:t>7 408,80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681C3E">
        <w:rPr>
          <w:rFonts w:ascii="Times New Roman" w:eastAsia="Times New Roman" w:hAnsi="Times New Roman" w:cs="Times New Roman"/>
          <w:sz w:val="24"/>
          <w:szCs w:val="24"/>
          <w:lang w:eastAsia="ru-RU"/>
        </w:rPr>
        <w:t xml:space="preserve">сім тисяч чотириста вісім гривень </w:t>
      </w:r>
      <w:r w:rsidR="00C71656">
        <w:rPr>
          <w:rFonts w:ascii="Times New Roman" w:eastAsia="Times New Roman" w:hAnsi="Times New Roman" w:cs="Times New Roman"/>
          <w:sz w:val="24"/>
          <w:szCs w:val="24"/>
          <w:lang w:eastAsia="ru-RU"/>
        </w:rPr>
        <w:t xml:space="preserve"> </w:t>
      </w:r>
      <w:r w:rsidR="00681C3E">
        <w:rPr>
          <w:rFonts w:ascii="Times New Roman" w:eastAsia="Times New Roman" w:hAnsi="Times New Roman" w:cs="Times New Roman"/>
          <w:sz w:val="24"/>
          <w:szCs w:val="24"/>
          <w:lang w:eastAsia="ru-RU"/>
        </w:rPr>
        <w:t>8</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9CCC" w14:textId="77777777" w:rsidR="00DC02A9" w:rsidRDefault="00DC02A9">
      <w:pPr>
        <w:spacing w:after="0" w:line="240" w:lineRule="auto"/>
      </w:pPr>
      <w:r>
        <w:separator/>
      </w:r>
    </w:p>
  </w:endnote>
  <w:endnote w:type="continuationSeparator" w:id="0">
    <w:p w14:paraId="530307C7" w14:textId="77777777" w:rsidR="00DC02A9" w:rsidRDefault="00DC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136D" w14:textId="77777777" w:rsidR="00DC02A9" w:rsidRDefault="00DC02A9">
      <w:pPr>
        <w:spacing w:after="0" w:line="240" w:lineRule="auto"/>
      </w:pPr>
      <w:r>
        <w:separator/>
      </w:r>
    </w:p>
  </w:footnote>
  <w:footnote w:type="continuationSeparator" w:id="0">
    <w:p w14:paraId="30BB5F79" w14:textId="77777777" w:rsidR="00DC02A9" w:rsidRDefault="00DC0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81C3E"/>
    <w:rsid w:val="006900D6"/>
    <w:rsid w:val="006A1D09"/>
    <w:rsid w:val="006A294A"/>
    <w:rsid w:val="006A43A6"/>
    <w:rsid w:val="006A59A3"/>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063E5"/>
    <w:rsid w:val="00D13D9F"/>
    <w:rsid w:val="00D274F4"/>
    <w:rsid w:val="00D42EB8"/>
    <w:rsid w:val="00D66E58"/>
    <w:rsid w:val="00D713FC"/>
    <w:rsid w:val="00D824DB"/>
    <w:rsid w:val="00DB1718"/>
    <w:rsid w:val="00DB4D77"/>
    <w:rsid w:val="00DC02A9"/>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681C3E"/>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in.com.ua/ukr/category/Tokeni-c2084/filter=29970-86076196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rain.com.ua/ukr/category/Tokeni-c2084/filter=3-21540780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Pages>
  <Words>3022</Words>
  <Characters>1723</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