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DEEFDA9"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B1E1B" w:rsidRPr="001B1E1B">
        <w:rPr>
          <w:b w:val="0"/>
          <w:bCs w:val="0"/>
          <w:spacing w:val="1"/>
          <w:sz w:val="24"/>
          <w:szCs w:val="24"/>
        </w:rPr>
        <w:t xml:space="preserve">Послуги із налаштування та виправлення виявлених </w:t>
      </w:r>
      <w:proofErr w:type="spellStart"/>
      <w:r w:rsidR="001B1E1B" w:rsidRPr="001B1E1B">
        <w:rPr>
          <w:b w:val="0"/>
          <w:bCs w:val="0"/>
          <w:spacing w:val="1"/>
          <w:sz w:val="24"/>
          <w:szCs w:val="24"/>
        </w:rPr>
        <w:t>несправностей</w:t>
      </w:r>
      <w:proofErr w:type="spellEnd"/>
      <w:r w:rsidR="001B1E1B" w:rsidRPr="001B1E1B">
        <w:rPr>
          <w:b w:val="0"/>
          <w:bCs w:val="0"/>
          <w:spacing w:val="1"/>
          <w:sz w:val="24"/>
          <w:szCs w:val="24"/>
        </w:rPr>
        <w:t xml:space="preserve">, технічної підтримки та обслуговування </w:t>
      </w:r>
      <w:proofErr w:type="spellStart"/>
      <w:r w:rsidR="001B1E1B" w:rsidRPr="001B1E1B">
        <w:rPr>
          <w:b w:val="0"/>
          <w:bCs w:val="0"/>
          <w:spacing w:val="1"/>
          <w:sz w:val="24"/>
          <w:szCs w:val="24"/>
        </w:rPr>
        <w:t>гіперконвергентного</w:t>
      </w:r>
      <w:proofErr w:type="spellEnd"/>
      <w:r w:rsidR="001B1E1B" w:rsidRPr="001B1E1B">
        <w:rPr>
          <w:b w:val="0"/>
          <w:bCs w:val="0"/>
          <w:spacing w:val="1"/>
          <w:sz w:val="24"/>
          <w:szCs w:val="24"/>
        </w:rPr>
        <w:t xml:space="preserve"> обчислювального кластера інформаційно-комунікаційної системи 112 за кодом CPV за ЄЗС ДК 021:2015 72250000-2 Послуги, пов’язані із системами та підтримкою</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D5D11B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F946D6">
        <w:rPr>
          <w:rFonts w:ascii="Times New Roman" w:hAnsi="Times New Roman" w:cs="Times New Roman"/>
          <w:sz w:val="24"/>
          <w:szCs w:val="24"/>
        </w:rPr>
        <w:t>6</w:t>
      </w:r>
      <w:r w:rsidR="001944C8">
        <w:rPr>
          <w:rFonts w:ascii="Times New Roman" w:hAnsi="Times New Roman" w:cs="Times New Roman"/>
          <w:sz w:val="24"/>
          <w:szCs w:val="24"/>
        </w:rPr>
        <w:t>-</w:t>
      </w:r>
      <w:r w:rsidR="00F946D6">
        <w:rPr>
          <w:rFonts w:ascii="Times New Roman" w:hAnsi="Times New Roman" w:cs="Times New Roman"/>
          <w:sz w:val="24"/>
          <w:szCs w:val="24"/>
        </w:rPr>
        <w:t>17</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1B1E1B">
        <w:rPr>
          <w:rFonts w:ascii="Times New Roman" w:hAnsi="Times New Roman" w:cs="Times New Roman"/>
          <w:sz w:val="24"/>
          <w:szCs w:val="24"/>
        </w:rPr>
        <w:t>5068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FB0EDD5"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1B1E1B" w:rsidRPr="001B1E1B">
        <w:rPr>
          <w:b w:val="0"/>
          <w:bCs w:val="0"/>
          <w:spacing w:val="1"/>
          <w:sz w:val="24"/>
          <w:szCs w:val="24"/>
        </w:rPr>
        <w:t xml:space="preserve">Послуги із налаштування та виправлення виявлених </w:t>
      </w:r>
      <w:proofErr w:type="spellStart"/>
      <w:r w:rsidR="001B1E1B" w:rsidRPr="001B1E1B">
        <w:rPr>
          <w:b w:val="0"/>
          <w:bCs w:val="0"/>
          <w:spacing w:val="1"/>
          <w:sz w:val="24"/>
          <w:szCs w:val="24"/>
        </w:rPr>
        <w:t>несправностей</w:t>
      </w:r>
      <w:proofErr w:type="spellEnd"/>
      <w:r w:rsidR="001B1E1B" w:rsidRPr="001B1E1B">
        <w:rPr>
          <w:b w:val="0"/>
          <w:bCs w:val="0"/>
          <w:spacing w:val="1"/>
          <w:sz w:val="24"/>
          <w:szCs w:val="24"/>
        </w:rPr>
        <w:t xml:space="preserve">, технічної підтримки та обслуговування </w:t>
      </w:r>
      <w:proofErr w:type="spellStart"/>
      <w:r w:rsidR="001B1E1B" w:rsidRPr="001B1E1B">
        <w:rPr>
          <w:b w:val="0"/>
          <w:bCs w:val="0"/>
          <w:spacing w:val="1"/>
          <w:sz w:val="24"/>
          <w:szCs w:val="24"/>
        </w:rPr>
        <w:t>гіперконвергентного</w:t>
      </w:r>
      <w:proofErr w:type="spellEnd"/>
      <w:r w:rsidR="001B1E1B" w:rsidRPr="001B1E1B">
        <w:rPr>
          <w:b w:val="0"/>
          <w:bCs w:val="0"/>
          <w:spacing w:val="1"/>
          <w:sz w:val="24"/>
          <w:szCs w:val="24"/>
        </w:rPr>
        <w:t xml:space="preserve"> обчислювального кластера інформаційно-комунікаційної системи 112 за кодом CPV за ЄЗС ДК 021:2015 72250000-2 Послуги, пов’язані із системами та підтримкою</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5254C886" w14:textId="77777777" w:rsidR="001B1E1B" w:rsidRPr="001B1E1B" w:rsidRDefault="001B1E1B" w:rsidP="001B1E1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1B1E1B">
        <w:rPr>
          <w:rFonts w:ascii="Times New Roman" w:eastAsia="Times New Roman" w:hAnsi="Times New Roman" w:cs="Times New Roman"/>
          <w:b/>
          <w:sz w:val="24"/>
          <w:szCs w:val="24"/>
          <w:lang w:val="ru-RU" w:eastAsia="ru-RU"/>
        </w:rPr>
        <w:t>ТЕХНІЧНІ ВИМОГИ</w:t>
      </w:r>
    </w:p>
    <w:p w14:paraId="199DA98E" w14:textId="77777777" w:rsidR="001B1E1B" w:rsidRPr="001B1E1B" w:rsidRDefault="001B1E1B" w:rsidP="001B1E1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507E5D24" w14:textId="77777777" w:rsidR="001B1E1B" w:rsidRPr="001B1E1B" w:rsidRDefault="001B1E1B" w:rsidP="001B1E1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1B1E1B">
        <w:rPr>
          <w:rFonts w:ascii="Times New Roman" w:eastAsia="Times New Roman" w:hAnsi="Times New Roman" w:cs="Times New Roman"/>
          <w:b/>
          <w:bCs/>
          <w:sz w:val="24"/>
          <w:szCs w:val="24"/>
          <w:lang w:val="ru-RU" w:eastAsia="ru-RU"/>
        </w:rPr>
        <w:t>Термін</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надання</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послуг</w:t>
      </w:r>
      <w:proofErr w:type="spellEnd"/>
      <w:r w:rsidRPr="001B1E1B">
        <w:rPr>
          <w:rFonts w:ascii="Times New Roman" w:eastAsia="Times New Roman" w:hAnsi="Times New Roman" w:cs="Times New Roman"/>
          <w:b/>
          <w:bCs/>
          <w:sz w:val="24"/>
          <w:szCs w:val="24"/>
          <w:lang w:val="ru-RU" w:eastAsia="ru-RU"/>
        </w:rPr>
        <w:t xml:space="preserve"> становить:</w:t>
      </w:r>
      <w:r w:rsidRPr="001B1E1B">
        <w:rPr>
          <w:rFonts w:ascii="Times New Roman" w:eastAsia="Times New Roman" w:hAnsi="Times New Roman" w:cs="Times New Roman"/>
          <w:sz w:val="24"/>
          <w:szCs w:val="24"/>
          <w:lang w:val="ru-RU" w:eastAsia="ru-RU"/>
        </w:rPr>
        <w:t xml:space="preserve"> до 31 грудня 202</w:t>
      </w:r>
      <w:r w:rsidRPr="001B1E1B">
        <w:rPr>
          <w:rFonts w:ascii="Times New Roman" w:eastAsia="Times New Roman" w:hAnsi="Times New Roman" w:cs="Times New Roman"/>
          <w:sz w:val="24"/>
          <w:szCs w:val="24"/>
          <w:lang w:val="en-US" w:eastAsia="ru-RU"/>
        </w:rPr>
        <w:t>6</w:t>
      </w:r>
      <w:r w:rsidRPr="001B1E1B">
        <w:rPr>
          <w:rFonts w:ascii="Times New Roman" w:eastAsia="Times New Roman" w:hAnsi="Times New Roman" w:cs="Times New Roman"/>
          <w:sz w:val="24"/>
          <w:szCs w:val="24"/>
          <w:lang w:val="ru-RU" w:eastAsia="ru-RU"/>
        </w:rPr>
        <w:t xml:space="preserve"> року.  </w:t>
      </w:r>
    </w:p>
    <w:p w14:paraId="1AC7FC88" w14:textId="77777777" w:rsidR="001B1E1B" w:rsidRPr="001B1E1B" w:rsidRDefault="001B1E1B" w:rsidP="001B1E1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B1E1B">
        <w:rPr>
          <w:rFonts w:ascii="Times New Roman" w:eastAsia="Times New Roman" w:hAnsi="Times New Roman" w:cs="Times New Roman"/>
          <w:b/>
          <w:bCs/>
          <w:sz w:val="24"/>
          <w:szCs w:val="24"/>
          <w:lang w:val="ru-RU" w:eastAsia="ru-RU"/>
        </w:rPr>
        <w:t>Порядок оплати</w:t>
      </w:r>
      <w:r w:rsidRPr="001B1E1B">
        <w:rPr>
          <w:rFonts w:ascii="Times New Roman" w:eastAsia="Times New Roman" w:hAnsi="Times New Roman" w:cs="Times New Roman"/>
          <w:sz w:val="24"/>
          <w:szCs w:val="24"/>
          <w:lang w:val="ru-RU" w:eastAsia="ru-RU"/>
        </w:rPr>
        <w:t xml:space="preserve">: за </w:t>
      </w:r>
      <w:proofErr w:type="spellStart"/>
      <w:r w:rsidRPr="001B1E1B">
        <w:rPr>
          <w:rFonts w:ascii="Times New Roman" w:eastAsia="Times New Roman" w:hAnsi="Times New Roman" w:cs="Times New Roman"/>
          <w:sz w:val="24"/>
          <w:szCs w:val="24"/>
          <w:lang w:val="ru-RU" w:eastAsia="ru-RU"/>
        </w:rPr>
        <w:t>фактичне</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надання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послуг</w:t>
      </w:r>
      <w:proofErr w:type="spellEnd"/>
      <w:r w:rsidRPr="001B1E1B">
        <w:rPr>
          <w:rFonts w:ascii="Times New Roman" w:eastAsia="Times New Roman" w:hAnsi="Times New Roman" w:cs="Times New Roman"/>
          <w:sz w:val="24"/>
          <w:szCs w:val="24"/>
          <w:lang w:val="ru-RU" w:eastAsia="ru-RU"/>
        </w:rPr>
        <w:t xml:space="preserve">. </w:t>
      </w:r>
    </w:p>
    <w:p w14:paraId="052FA7B4" w14:textId="77777777" w:rsidR="001B1E1B" w:rsidRPr="001B1E1B" w:rsidRDefault="001B1E1B" w:rsidP="001B1E1B">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bl>
      <w:tblPr>
        <w:tblW w:w="9918" w:type="dxa"/>
        <w:tblLayout w:type="fixed"/>
        <w:tblLook w:val="0400" w:firstRow="0" w:lastRow="0" w:firstColumn="0" w:lastColumn="0" w:noHBand="0" w:noVBand="1"/>
      </w:tblPr>
      <w:tblGrid>
        <w:gridCol w:w="859"/>
        <w:gridCol w:w="6507"/>
        <w:gridCol w:w="1271"/>
        <w:gridCol w:w="1281"/>
      </w:tblGrid>
      <w:tr w:rsidR="001B1E1B" w:rsidRPr="001B1E1B" w14:paraId="1C8FA6B8" w14:textId="77777777" w:rsidTr="00F05BCB">
        <w:trPr>
          <w:trHeight w:val="387"/>
        </w:trPr>
        <w:tc>
          <w:tcPr>
            <w:tcW w:w="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16402" w14:textId="77777777" w:rsidR="001B1E1B" w:rsidRPr="001B1E1B" w:rsidRDefault="001B1E1B" w:rsidP="001B1E1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B1E1B">
              <w:rPr>
                <w:rFonts w:ascii="Times New Roman" w:eastAsia="Times New Roman" w:hAnsi="Times New Roman" w:cs="Times New Roman"/>
                <w:b/>
                <w:bCs/>
                <w:sz w:val="24"/>
                <w:szCs w:val="24"/>
                <w:lang w:val="ru-RU" w:eastAsia="ru-RU"/>
              </w:rPr>
              <w:t>№</w:t>
            </w:r>
          </w:p>
        </w:tc>
        <w:tc>
          <w:tcPr>
            <w:tcW w:w="65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5C5F" w14:textId="77777777" w:rsidR="001B1E1B" w:rsidRPr="001B1E1B" w:rsidRDefault="001B1E1B" w:rsidP="001B1E1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spellStart"/>
            <w:r w:rsidRPr="001B1E1B">
              <w:rPr>
                <w:rFonts w:ascii="Times New Roman" w:eastAsia="Times New Roman" w:hAnsi="Times New Roman" w:cs="Times New Roman"/>
                <w:b/>
                <w:bCs/>
                <w:sz w:val="24"/>
                <w:szCs w:val="24"/>
                <w:lang w:val="ru-RU" w:eastAsia="ru-RU"/>
              </w:rPr>
              <w:t>Найменування</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Послуг</w:t>
            </w:r>
            <w:proofErr w:type="spellEnd"/>
            <w:r w:rsidRPr="001B1E1B">
              <w:rPr>
                <w:rFonts w:ascii="Times New Roman" w:eastAsia="Times New Roman" w:hAnsi="Times New Roman" w:cs="Times New Roman"/>
                <w:b/>
                <w:bCs/>
                <w:sz w:val="24"/>
                <w:szCs w:val="24"/>
                <w:lang w:val="ru-RU" w:eastAsia="ru-RU"/>
              </w:rPr>
              <w:t xml:space="preserve">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327278" w14:textId="77777777" w:rsidR="001B1E1B" w:rsidRPr="001B1E1B" w:rsidRDefault="001B1E1B" w:rsidP="001B1E1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spellStart"/>
            <w:r w:rsidRPr="001B1E1B">
              <w:rPr>
                <w:rFonts w:ascii="Times New Roman" w:eastAsia="Times New Roman" w:hAnsi="Times New Roman" w:cs="Times New Roman"/>
                <w:b/>
                <w:bCs/>
                <w:sz w:val="24"/>
                <w:szCs w:val="24"/>
                <w:lang w:val="ru-RU" w:eastAsia="ru-RU"/>
              </w:rPr>
              <w:t>Одиниця</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виміру</w:t>
            </w:r>
            <w:proofErr w:type="spellEnd"/>
            <w:r w:rsidRPr="001B1E1B">
              <w:rPr>
                <w:rFonts w:ascii="Times New Roman" w:eastAsia="Times New Roman" w:hAnsi="Times New Roman" w:cs="Times New Roman"/>
                <w:b/>
                <w:bCs/>
                <w:sz w:val="24"/>
                <w:szCs w:val="24"/>
                <w:lang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5E23C9" w14:textId="77777777" w:rsidR="001B1E1B" w:rsidRPr="001B1E1B" w:rsidRDefault="001B1E1B" w:rsidP="001B1E1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r w:rsidRPr="001B1E1B">
              <w:rPr>
                <w:rFonts w:ascii="Times New Roman" w:eastAsia="Times New Roman" w:hAnsi="Times New Roman" w:cs="Times New Roman"/>
                <w:b/>
                <w:bCs/>
                <w:sz w:val="24"/>
                <w:szCs w:val="24"/>
                <w:lang w:eastAsia="ru-RU"/>
              </w:rPr>
              <w:t>Кількість</w:t>
            </w:r>
          </w:p>
        </w:tc>
      </w:tr>
      <w:tr w:rsidR="001B1E1B" w:rsidRPr="001B1E1B" w14:paraId="3A2661E3" w14:textId="77777777" w:rsidTr="00F05BCB">
        <w:trPr>
          <w:trHeight w:val="391"/>
        </w:trPr>
        <w:tc>
          <w:tcPr>
            <w:tcW w:w="859" w:type="dxa"/>
            <w:tcBorders>
              <w:top w:val="single" w:sz="4" w:space="0" w:color="000000"/>
              <w:left w:val="single" w:sz="4" w:space="0" w:color="000000"/>
              <w:bottom w:val="single" w:sz="4" w:space="0" w:color="000000"/>
              <w:right w:val="single" w:sz="4" w:space="0" w:color="000000"/>
            </w:tcBorders>
          </w:tcPr>
          <w:p w14:paraId="4DFBAC5F" w14:textId="77777777" w:rsidR="001B1E1B" w:rsidRPr="001B1E1B" w:rsidRDefault="001B1E1B" w:rsidP="001B1E1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B1E1B">
              <w:rPr>
                <w:rFonts w:ascii="Times New Roman" w:eastAsia="Times New Roman" w:hAnsi="Times New Roman" w:cs="Times New Roman"/>
                <w:sz w:val="24"/>
                <w:szCs w:val="24"/>
                <w:lang w:val="ru-RU" w:eastAsia="ru-RU"/>
              </w:rPr>
              <w:t>1</w:t>
            </w:r>
          </w:p>
        </w:tc>
        <w:tc>
          <w:tcPr>
            <w:tcW w:w="6507" w:type="dxa"/>
            <w:tcBorders>
              <w:top w:val="single" w:sz="4" w:space="0" w:color="000000"/>
              <w:left w:val="single" w:sz="4" w:space="0" w:color="000000"/>
              <w:bottom w:val="single" w:sz="4" w:space="0" w:color="000000"/>
              <w:right w:val="single" w:sz="4" w:space="0" w:color="000000"/>
            </w:tcBorders>
          </w:tcPr>
          <w:p w14:paraId="4B1095F2" w14:textId="77777777" w:rsidR="001B1E1B" w:rsidRPr="001B1E1B" w:rsidRDefault="001B1E1B" w:rsidP="001B1E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1B1E1B">
              <w:rPr>
                <w:rFonts w:ascii="Times New Roman" w:eastAsia="Times New Roman" w:hAnsi="Times New Roman" w:cs="Times New Roman"/>
                <w:sz w:val="24"/>
                <w:szCs w:val="24"/>
                <w:lang w:val="ru-RU" w:eastAsia="ru-RU"/>
              </w:rPr>
              <w:t>Налаштування</w:t>
            </w:r>
            <w:proofErr w:type="spellEnd"/>
            <w:r w:rsidRPr="001B1E1B">
              <w:rPr>
                <w:rFonts w:ascii="Times New Roman" w:eastAsia="Times New Roman" w:hAnsi="Times New Roman" w:cs="Times New Roman"/>
                <w:sz w:val="24"/>
                <w:szCs w:val="24"/>
                <w:lang w:val="ru-RU" w:eastAsia="ru-RU"/>
              </w:rPr>
              <w:t xml:space="preserve"> та </w:t>
            </w:r>
            <w:proofErr w:type="spellStart"/>
            <w:r w:rsidRPr="001B1E1B">
              <w:rPr>
                <w:rFonts w:ascii="Times New Roman" w:eastAsia="Times New Roman" w:hAnsi="Times New Roman" w:cs="Times New Roman"/>
                <w:sz w:val="24"/>
                <w:szCs w:val="24"/>
                <w:lang w:val="ru-RU" w:eastAsia="ru-RU"/>
              </w:rPr>
              <w:t>виправлення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виявлених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несправностей</w:t>
            </w:r>
            <w:proofErr w:type="spellEnd"/>
            <w:r w:rsidRPr="001B1E1B">
              <w:rPr>
                <w:rFonts w:ascii="Times New Roman" w:eastAsia="Times New Roman" w:hAnsi="Times New Roman" w:cs="Times New Roman"/>
                <w:sz w:val="24"/>
                <w:szCs w:val="24"/>
                <w:lang w:val="ru-RU" w:eastAsia="ru-RU"/>
              </w:rPr>
              <w:t xml:space="preserve"> в </w:t>
            </w:r>
            <w:proofErr w:type="spellStart"/>
            <w:r w:rsidRPr="001B1E1B">
              <w:rPr>
                <w:rFonts w:ascii="Times New Roman" w:eastAsia="Times New Roman" w:hAnsi="Times New Roman" w:cs="Times New Roman"/>
                <w:sz w:val="24"/>
                <w:szCs w:val="24"/>
                <w:lang w:val="ru-RU" w:eastAsia="ru-RU"/>
              </w:rPr>
              <w:t>гіперконвергентному</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обчислювальному</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кластері</w:t>
            </w:r>
            <w:proofErr w:type="spellEnd"/>
            <w:r w:rsidRPr="001B1E1B">
              <w:rPr>
                <w:rFonts w:ascii="Times New Roman" w:eastAsia="Times New Roman" w:hAnsi="Times New Roman" w:cs="Times New Roman"/>
                <w:sz w:val="24"/>
                <w:szCs w:val="24"/>
                <w:lang w:val="ru-RU" w:eastAsia="ru-RU"/>
              </w:rPr>
              <w:t xml:space="preserve"> ІКС 112</w:t>
            </w:r>
          </w:p>
          <w:p w14:paraId="56555229" w14:textId="77777777" w:rsidR="001B1E1B" w:rsidRPr="001B1E1B" w:rsidRDefault="001B1E1B" w:rsidP="001B1E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23DC24B" w14:textId="77777777" w:rsidR="001B1E1B" w:rsidRPr="001B1E1B" w:rsidRDefault="001B1E1B" w:rsidP="001B1E1B">
            <w:pPr>
              <w:widowControl w:val="0"/>
              <w:autoSpaceDE w:val="0"/>
              <w:autoSpaceDN w:val="0"/>
              <w:adjustRightInd w:val="0"/>
              <w:spacing w:before="120" w:after="0" w:line="240" w:lineRule="auto"/>
              <w:ind w:left="170"/>
              <w:jc w:val="center"/>
              <w:rPr>
                <w:rFonts w:ascii="Times New Roman" w:eastAsia="Times New Roman" w:hAnsi="Times New Roman" w:cs="Times New Roman"/>
                <w:sz w:val="24"/>
                <w:szCs w:val="24"/>
                <w:lang w:eastAsia="ru-RU"/>
              </w:rPr>
            </w:pPr>
            <w:r w:rsidRPr="001B1E1B">
              <w:rPr>
                <w:rFonts w:ascii="Times New Roman" w:eastAsia="Times New Roman" w:hAnsi="Times New Roman" w:cs="Times New Roman"/>
                <w:bCs/>
                <w:sz w:val="24"/>
                <w:szCs w:val="24"/>
                <w:lang w:eastAsia="ru-RU"/>
              </w:rPr>
              <w:t>послуга</w:t>
            </w:r>
          </w:p>
        </w:tc>
        <w:tc>
          <w:tcPr>
            <w:tcW w:w="1281" w:type="dxa"/>
            <w:tcBorders>
              <w:top w:val="single" w:sz="4" w:space="0" w:color="000000"/>
              <w:left w:val="single" w:sz="4" w:space="0" w:color="000000"/>
              <w:bottom w:val="single" w:sz="4" w:space="0" w:color="000000"/>
              <w:right w:val="single" w:sz="4" w:space="0" w:color="000000"/>
            </w:tcBorders>
            <w:vAlign w:val="center"/>
          </w:tcPr>
          <w:p w14:paraId="36537117" w14:textId="77777777" w:rsidR="001B1E1B" w:rsidRPr="001B1E1B" w:rsidRDefault="001B1E1B" w:rsidP="001B1E1B">
            <w:pPr>
              <w:widowControl w:val="0"/>
              <w:autoSpaceDE w:val="0"/>
              <w:autoSpaceDN w:val="0"/>
              <w:adjustRightInd w:val="0"/>
              <w:spacing w:after="0" w:line="240" w:lineRule="auto"/>
              <w:ind w:left="454"/>
              <w:rPr>
                <w:rFonts w:ascii="Times New Roman" w:eastAsia="Times New Roman" w:hAnsi="Times New Roman" w:cs="Times New Roman"/>
                <w:bCs/>
                <w:sz w:val="24"/>
                <w:szCs w:val="24"/>
                <w:lang w:eastAsia="ru-RU"/>
              </w:rPr>
            </w:pPr>
            <w:r w:rsidRPr="001B1E1B">
              <w:rPr>
                <w:rFonts w:ascii="Times New Roman" w:eastAsia="Times New Roman" w:hAnsi="Times New Roman" w:cs="Times New Roman"/>
                <w:bCs/>
                <w:sz w:val="24"/>
                <w:szCs w:val="24"/>
                <w:lang w:eastAsia="ru-RU"/>
              </w:rPr>
              <w:t>6</w:t>
            </w:r>
          </w:p>
        </w:tc>
      </w:tr>
      <w:tr w:rsidR="001B1E1B" w:rsidRPr="001B1E1B" w14:paraId="2C94BA29" w14:textId="77777777" w:rsidTr="00F05BCB">
        <w:trPr>
          <w:trHeight w:val="391"/>
        </w:trPr>
        <w:tc>
          <w:tcPr>
            <w:tcW w:w="859" w:type="dxa"/>
            <w:tcBorders>
              <w:top w:val="single" w:sz="4" w:space="0" w:color="000000"/>
              <w:left w:val="single" w:sz="4" w:space="0" w:color="000000"/>
              <w:bottom w:val="single" w:sz="4" w:space="0" w:color="000000"/>
              <w:right w:val="single" w:sz="4" w:space="0" w:color="000000"/>
            </w:tcBorders>
          </w:tcPr>
          <w:p w14:paraId="6D8615D5" w14:textId="77777777" w:rsidR="001B1E1B" w:rsidRPr="001B1E1B" w:rsidRDefault="001B1E1B" w:rsidP="001B1E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B1E1B">
              <w:rPr>
                <w:rFonts w:ascii="Times New Roman" w:eastAsia="Times New Roman" w:hAnsi="Times New Roman" w:cs="Times New Roman"/>
                <w:sz w:val="24"/>
                <w:szCs w:val="24"/>
                <w:lang w:eastAsia="ru-RU"/>
              </w:rPr>
              <w:t>2</w:t>
            </w:r>
          </w:p>
        </w:tc>
        <w:tc>
          <w:tcPr>
            <w:tcW w:w="6507" w:type="dxa"/>
            <w:tcBorders>
              <w:top w:val="single" w:sz="4" w:space="0" w:color="000000"/>
              <w:left w:val="single" w:sz="4" w:space="0" w:color="000000"/>
              <w:bottom w:val="single" w:sz="4" w:space="0" w:color="000000"/>
              <w:right w:val="single" w:sz="4" w:space="0" w:color="000000"/>
            </w:tcBorders>
          </w:tcPr>
          <w:tbl>
            <w:tblPr>
              <w:tblW w:w="9945" w:type="dxa"/>
              <w:tblCellSpacing w:w="0" w:type="dxa"/>
              <w:tblCellMar>
                <w:top w:w="75" w:type="dxa"/>
                <w:left w:w="75" w:type="dxa"/>
                <w:bottom w:w="75" w:type="dxa"/>
                <w:right w:w="75" w:type="dxa"/>
              </w:tblCellMar>
              <w:tblLook w:val="04A0" w:firstRow="1" w:lastRow="0" w:firstColumn="1" w:lastColumn="0" w:noHBand="0" w:noVBand="1"/>
            </w:tblPr>
            <w:tblGrid>
              <w:gridCol w:w="7975"/>
              <w:gridCol w:w="1970"/>
            </w:tblGrid>
            <w:tr w:rsidR="001B1E1B" w:rsidRPr="001B1E1B" w14:paraId="77AAB530" w14:textId="77777777" w:rsidTr="00F05BCB">
              <w:trPr>
                <w:trHeight w:val="545"/>
                <w:tblCellSpacing w:w="0" w:type="dxa"/>
              </w:trPr>
              <w:tc>
                <w:tcPr>
                  <w:tcW w:w="7975" w:type="dxa"/>
                  <w:hideMark/>
                </w:tcPr>
                <w:p w14:paraId="4C007A73" w14:textId="77777777" w:rsidR="001B1E1B" w:rsidRPr="001B1E1B" w:rsidRDefault="001B1E1B" w:rsidP="001B1E1B">
                  <w:pPr>
                    <w:widowControl w:val="0"/>
                    <w:autoSpaceDE w:val="0"/>
                    <w:autoSpaceDN w:val="0"/>
                    <w:adjustRightInd w:val="0"/>
                    <w:spacing w:after="0" w:line="240" w:lineRule="auto"/>
                    <w:ind w:right="1650"/>
                    <w:jc w:val="both"/>
                    <w:rPr>
                      <w:rFonts w:ascii="Times New Roman" w:eastAsia="Times New Roman" w:hAnsi="Times New Roman" w:cs="Times New Roman"/>
                      <w:sz w:val="24"/>
                      <w:szCs w:val="24"/>
                      <w:lang w:val="ru-RU" w:eastAsia="ru-RU"/>
                    </w:rPr>
                  </w:pPr>
                  <w:proofErr w:type="spellStart"/>
                  <w:r w:rsidRPr="001B1E1B">
                    <w:rPr>
                      <w:rFonts w:ascii="Times New Roman" w:eastAsia="Times New Roman" w:hAnsi="Times New Roman" w:cs="Times New Roman"/>
                      <w:sz w:val="24"/>
                      <w:szCs w:val="24"/>
                      <w:lang w:val="ru-RU" w:eastAsia="ru-RU"/>
                    </w:rPr>
                    <w:t>Технічна</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підтримка</w:t>
                  </w:r>
                  <w:proofErr w:type="spellEnd"/>
                  <w:r w:rsidRPr="001B1E1B">
                    <w:rPr>
                      <w:rFonts w:ascii="Times New Roman" w:eastAsia="Times New Roman" w:hAnsi="Times New Roman" w:cs="Times New Roman"/>
                      <w:sz w:val="24"/>
                      <w:szCs w:val="24"/>
                      <w:lang w:val="ru-RU" w:eastAsia="ru-RU"/>
                    </w:rPr>
                    <w:t xml:space="preserve"> та </w:t>
                  </w:r>
                  <w:r w:rsidRPr="001B1E1B">
                    <w:rPr>
                      <w:rFonts w:ascii="Times New Roman" w:eastAsia="Times New Roman" w:hAnsi="Times New Roman" w:cs="Times New Roman"/>
                      <w:sz w:val="24"/>
                      <w:szCs w:val="24"/>
                      <w:lang w:eastAsia="ru-RU"/>
                    </w:rPr>
                    <w:t>о</w:t>
                  </w:r>
                  <w:proofErr w:type="spellStart"/>
                  <w:r w:rsidRPr="001B1E1B">
                    <w:rPr>
                      <w:rFonts w:ascii="Times New Roman" w:eastAsia="Times New Roman" w:hAnsi="Times New Roman" w:cs="Times New Roman"/>
                      <w:sz w:val="24"/>
                      <w:szCs w:val="24"/>
                      <w:lang w:val="ru-RU" w:eastAsia="ru-RU"/>
                    </w:rPr>
                    <w:t>бслуговування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гіперконвергентного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обчислювального</w:t>
                  </w:r>
                  <w:proofErr w:type="spellEnd"/>
                  <w:r w:rsidRPr="001B1E1B">
                    <w:rPr>
                      <w:rFonts w:ascii="Times New Roman" w:eastAsia="Times New Roman" w:hAnsi="Times New Roman" w:cs="Times New Roman"/>
                      <w:sz w:val="24"/>
                      <w:szCs w:val="24"/>
                      <w:lang w:val="ru-RU" w:eastAsia="ru-RU"/>
                    </w:rPr>
                    <w:t xml:space="preserve"> кластера ІКС 112</w:t>
                  </w:r>
                </w:p>
              </w:tc>
              <w:tc>
                <w:tcPr>
                  <w:tcW w:w="1970" w:type="dxa"/>
                  <w:vAlign w:val="center"/>
                  <w:hideMark/>
                </w:tcPr>
                <w:p w14:paraId="4966612C" w14:textId="77777777" w:rsidR="001B1E1B" w:rsidRPr="001B1E1B" w:rsidRDefault="001B1E1B" w:rsidP="001B1E1B">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1B1E1B">
                    <w:rPr>
                      <w:rFonts w:ascii="Times New Roman" w:eastAsia="Times New Roman" w:hAnsi="Times New Roman" w:cs="Times New Roman"/>
                      <w:sz w:val="24"/>
                      <w:szCs w:val="24"/>
                      <w:lang w:eastAsia="uk-UA"/>
                    </w:rPr>
                    <w:t>З дати підписання договору до</w:t>
                  </w:r>
                  <w:r w:rsidRPr="001B1E1B">
                    <w:rPr>
                      <w:rFonts w:ascii="Times New Roman" w:eastAsia="Times New Roman" w:hAnsi="Times New Roman" w:cs="Times New Roman"/>
                      <w:sz w:val="24"/>
                      <w:szCs w:val="24"/>
                      <w:lang w:val="ru-RU" w:eastAsia="uk-UA"/>
                    </w:rPr>
                    <w:t xml:space="preserve"> 31</w:t>
                  </w:r>
                  <w:r w:rsidRPr="001B1E1B">
                    <w:rPr>
                      <w:rFonts w:ascii="Times New Roman" w:eastAsia="Times New Roman" w:hAnsi="Times New Roman" w:cs="Times New Roman"/>
                      <w:sz w:val="24"/>
                      <w:szCs w:val="24"/>
                      <w:lang w:eastAsia="uk-UA"/>
                    </w:rPr>
                    <w:t>.12.202</w:t>
                  </w:r>
                  <w:r w:rsidRPr="001B1E1B">
                    <w:rPr>
                      <w:rFonts w:ascii="Times New Roman" w:eastAsia="Times New Roman" w:hAnsi="Times New Roman" w:cs="Times New Roman"/>
                      <w:sz w:val="24"/>
                      <w:szCs w:val="24"/>
                      <w:lang w:val="en-US" w:eastAsia="uk-UA"/>
                    </w:rPr>
                    <w:t>6</w:t>
                  </w:r>
                </w:p>
              </w:tc>
            </w:tr>
          </w:tbl>
          <w:p w14:paraId="6AF5FB54" w14:textId="77777777" w:rsidR="001B1E1B" w:rsidRPr="001B1E1B" w:rsidRDefault="001B1E1B" w:rsidP="001B1E1B">
            <w:pPr>
              <w:widowControl w:val="0"/>
              <w:autoSpaceDE w:val="0"/>
              <w:autoSpaceDN w:val="0"/>
              <w:adjustRightInd w:val="0"/>
              <w:spacing w:after="0" w:line="240" w:lineRule="auto"/>
              <w:jc w:val="both"/>
              <w:rPr>
                <w:rFonts w:ascii="Times New Roman" w:eastAsia="Times New Roman" w:hAnsi="Times New Roman" w:cs="Times New Roman"/>
                <w:bCs/>
                <w:spacing w:val="1"/>
                <w:sz w:val="24"/>
                <w:szCs w:val="24"/>
                <w:lang w:eastAsia="ru-RU"/>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B7C052" w14:textId="77777777" w:rsidR="001B1E1B" w:rsidRPr="001B1E1B" w:rsidRDefault="001B1E1B" w:rsidP="001B1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B1E1B">
              <w:rPr>
                <w:rFonts w:ascii="Times New Roman" w:eastAsia="Times New Roman" w:hAnsi="Times New Roman" w:cs="Times New Roman"/>
                <w:bCs/>
                <w:sz w:val="24"/>
                <w:szCs w:val="24"/>
                <w:lang w:eastAsia="ru-RU"/>
              </w:rPr>
              <w:t>послуга</w:t>
            </w:r>
          </w:p>
        </w:tc>
        <w:tc>
          <w:tcPr>
            <w:tcW w:w="1281" w:type="dxa"/>
            <w:tcBorders>
              <w:top w:val="single" w:sz="4" w:space="0" w:color="000000"/>
              <w:left w:val="single" w:sz="4" w:space="0" w:color="000000"/>
              <w:bottom w:val="single" w:sz="4" w:space="0" w:color="000000"/>
              <w:right w:val="single" w:sz="4" w:space="0" w:color="000000"/>
            </w:tcBorders>
            <w:vAlign w:val="center"/>
          </w:tcPr>
          <w:p w14:paraId="1959FEE8" w14:textId="77777777" w:rsidR="001B1E1B" w:rsidRPr="001B1E1B" w:rsidRDefault="001B1E1B" w:rsidP="001B1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B1E1B">
              <w:rPr>
                <w:rFonts w:ascii="Times New Roman" w:eastAsia="Times New Roman" w:hAnsi="Times New Roman" w:cs="Times New Roman"/>
                <w:bCs/>
                <w:sz w:val="24"/>
                <w:szCs w:val="24"/>
                <w:lang w:eastAsia="ru-RU"/>
              </w:rPr>
              <w:t>6</w:t>
            </w:r>
          </w:p>
        </w:tc>
      </w:tr>
    </w:tbl>
    <w:p w14:paraId="60B6935B" w14:textId="77777777" w:rsidR="001B1E1B" w:rsidRPr="001B1E1B" w:rsidRDefault="001B1E1B" w:rsidP="001B1E1B">
      <w:pPr>
        <w:widowControl w:val="0"/>
        <w:autoSpaceDE w:val="0"/>
        <w:autoSpaceDN w:val="0"/>
        <w:adjustRightInd w:val="0"/>
        <w:spacing w:after="0" w:line="240" w:lineRule="auto"/>
        <w:ind w:left="-142"/>
        <w:jc w:val="both"/>
        <w:rPr>
          <w:rFonts w:ascii="Times New Roman" w:eastAsia="Times New Roman" w:hAnsi="Times New Roman" w:cs="Times New Roman"/>
          <w:color w:val="000000"/>
          <w:sz w:val="24"/>
          <w:szCs w:val="24"/>
          <w:lang w:val="ru-RU" w:eastAsia="ru-RU"/>
        </w:rPr>
      </w:pPr>
    </w:p>
    <w:p w14:paraId="573FE971"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b/>
          <w:bCs/>
          <w:color w:val="000000"/>
          <w:sz w:val="24"/>
          <w:szCs w:val="24"/>
          <w:lang w:eastAsia="ru-RU"/>
        </w:rPr>
      </w:pPr>
      <w:r w:rsidRPr="001B1E1B">
        <w:rPr>
          <w:rFonts w:ascii="Times New Roman" w:eastAsia="Times New Roman" w:hAnsi="Times New Roman" w:cs="Times New Roman"/>
          <w:b/>
          <w:bCs/>
          <w:color w:val="000000"/>
          <w:sz w:val="24"/>
          <w:szCs w:val="24"/>
          <w:lang w:eastAsia="ru-RU"/>
        </w:rPr>
        <w:t>СКЛАД (ЗМІСТ) ПОСЛУГ</w:t>
      </w:r>
    </w:p>
    <w:p w14:paraId="49EB76A8"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b/>
          <w:bCs/>
          <w:color w:val="000000"/>
          <w:sz w:val="24"/>
          <w:szCs w:val="24"/>
          <w:lang w:eastAsia="ru-RU"/>
        </w:rPr>
      </w:pPr>
      <w:r w:rsidRPr="001B1E1B">
        <w:rPr>
          <w:rFonts w:ascii="Times New Roman" w:eastAsia="Times New Roman" w:hAnsi="Times New Roman" w:cs="Times New Roman"/>
          <w:b/>
          <w:bCs/>
          <w:color w:val="000000"/>
          <w:sz w:val="24"/>
          <w:szCs w:val="24"/>
          <w:lang w:eastAsia="ru-RU"/>
        </w:rPr>
        <w:t xml:space="preserve">Перелік компонентів </w:t>
      </w:r>
      <w:proofErr w:type="spellStart"/>
      <w:r w:rsidRPr="001B1E1B">
        <w:rPr>
          <w:rFonts w:ascii="Times New Roman" w:eastAsia="Times New Roman" w:hAnsi="Times New Roman" w:cs="Times New Roman"/>
          <w:b/>
          <w:bCs/>
          <w:color w:val="000000"/>
          <w:sz w:val="24"/>
          <w:szCs w:val="24"/>
          <w:lang w:eastAsia="ru-RU"/>
        </w:rPr>
        <w:t>гіперконвергентного</w:t>
      </w:r>
      <w:proofErr w:type="spellEnd"/>
      <w:r w:rsidRPr="001B1E1B">
        <w:rPr>
          <w:rFonts w:ascii="Times New Roman" w:eastAsia="Times New Roman" w:hAnsi="Times New Roman" w:cs="Times New Roman"/>
          <w:b/>
          <w:bCs/>
          <w:color w:val="000000"/>
          <w:sz w:val="24"/>
          <w:szCs w:val="24"/>
          <w:lang w:eastAsia="ru-RU"/>
        </w:rPr>
        <w:t xml:space="preserve"> обчислювального кластера ІКС 112, щодо якої надаються послуги:</w:t>
      </w:r>
    </w:p>
    <w:p w14:paraId="6933E65E"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b/>
          <w:bCs/>
          <w:color w:val="000000"/>
          <w:sz w:val="24"/>
          <w:szCs w:val="24"/>
          <w:lang w:eastAsia="ru-RU"/>
        </w:rPr>
      </w:pPr>
    </w:p>
    <w:tbl>
      <w:tblPr>
        <w:tblW w:w="99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509"/>
        <w:gridCol w:w="6015"/>
        <w:gridCol w:w="2036"/>
        <w:gridCol w:w="1355"/>
      </w:tblGrid>
      <w:tr w:rsidR="001B1E1B" w:rsidRPr="001B1E1B" w14:paraId="5553951C" w14:textId="77777777" w:rsidTr="00F05BCB">
        <w:trPr>
          <w:trHeight w:val="735"/>
          <w:tblHeader/>
          <w:tblCellSpacing w:w="0" w:type="dxa"/>
        </w:trPr>
        <w:tc>
          <w:tcPr>
            <w:tcW w:w="390" w:type="dxa"/>
            <w:shd w:val="clear" w:color="auto" w:fill="D9D9D9"/>
            <w:vAlign w:val="center"/>
            <w:hideMark/>
          </w:tcPr>
          <w:p w14:paraId="07198E1A"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b/>
                <w:bCs/>
                <w:color w:val="000000"/>
                <w:sz w:val="24"/>
                <w:szCs w:val="24"/>
                <w:lang w:eastAsia="ru-RU"/>
              </w:rPr>
            </w:pPr>
            <w:r w:rsidRPr="001B1E1B">
              <w:rPr>
                <w:rFonts w:ascii="Times New Roman" w:eastAsia="Times New Roman" w:hAnsi="Times New Roman" w:cs="Times New Roman"/>
                <w:b/>
                <w:bCs/>
                <w:color w:val="000000"/>
                <w:sz w:val="24"/>
                <w:szCs w:val="24"/>
                <w:lang w:eastAsia="ru-RU"/>
              </w:rPr>
              <w:lastRenderedPageBreak/>
              <w:t>№</w:t>
            </w:r>
          </w:p>
        </w:tc>
        <w:tc>
          <w:tcPr>
            <w:tcW w:w="5805" w:type="dxa"/>
            <w:shd w:val="clear" w:color="auto" w:fill="D9D9D9"/>
            <w:vAlign w:val="center"/>
            <w:hideMark/>
          </w:tcPr>
          <w:p w14:paraId="7A6D28C6"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b/>
                <w:bCs/>
                <w:color w:val="000000"/>
                <w:sz w:val="24"/>
                <w:szCs w:val="24"/>
                <w:lang w:eastAsia="ru-RU"/>
              </w:rPr>
            </w:pPr>
            <w:r w:rsidRPr="001B1E1B">
              <w:rPr>
                <w:rFonts w:ascii="Times New Roman" w:eastAsia="Times New Roman" w:hAnsi="Times New Roman" w:cs="Times New Roman"/>
                <w:b/>
                <w:bCs/>
                <w:color w:val="000000"/>
                <w:sz w:val="24"/>
                <w:szCs w:val="24"/>
                <w:lang w:eastAsia="ru-RU"/>
              </w:rPr>
              <w:t xml:space="preserve">Найменування та версія </w:t>
            </w:r>
          </w:p>
        </w:tc>
        <w:tc>
          <w:tcPr>
            <w:tcW w:w="1965" w:type="dxa"/>
            <w:shd w:val="clear" w:color="auto" w:fill="D9D9D9"/>
            <w:vAlign w:val="center"/>
            <w:hideMark/>
          </w:tcPr>
          <w:p w14:paraId="48C23003"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b/>
                <w:bCs/>
                <w:color w:val="000000"/>
                <w:sz w:val="24"/>
                <w:szCs w:val="24"/>
                <w:lang w:eastAsia="ru-RU"/>
              </w:rPr>
            </w:pPr>
            <w:r w:rsidRPr="001B1E1B">
              <w:rPr>
                <w:rFonts w:ascii="Times New Roman" w:eastAsia="Times New Roman" w:hAnsi="Times New Roman" w:cs="Times New Roman"/>
                <w:b/>
                <w:bCs/>
                <w:color w:val="000000"/>
                <w:sz w:val="24"/>
                <w:szCs w:val="24"/>
                <w:lang w:eastAsia="ru-RU"/>
              </w:rPr>
              <w:t>Коротке позначення</w:t>
            </w:r>
          </w:p>
        </w:tc>
        <w:tc>
          <w:tcPr>
            <w:tcW w:w="1110" w:type="dxa"/>
            <w:shd w:val="clear" w:color="auto" w:fill="D9D9D9"/>
            <w:vAlign w:val="center"/>
            <w:hideMark/>
          </w:tcPr>
          <w:p w14:paraId="5CB8B523"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b/>
                <w:bCs/>
                <w:color w:val="000000"/>
                <w:sz w:val="24"/>
                <w:szCs w:val="24"/>
                <w:lang w:eastAsia="ru-RU"/>
              </w:rPr>
            </w:pPr>
            <w:r w:rsidRPr="001B1E1B">
              <w:rPr>
                <w:rFonts w:ascii="Times New Roman" w:eastAsia="Times New Roman" w:hAnsi="Times New Roman" w:cs="Times New Roman"/>
                <w:b/>
                <w:bCs/>
                <w:color w:val="000000"/>
                <w:sz w:val="24"/>
                <w:szCs w:val="24"/>
                <w:lang w:eastAsia="ru-RU"/>
              </w:rPr>
              <w:t xml:space="preserve">Кількість </w:t>
            </w:r>
          </w:p>
          <w:p w14:paraId="3509D595"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b/>
                <w:bCs/>
                <w:color w:val="000000"/>
                <w:sz w:val="24"/>
                <w:szCs w:val="24"/>
                <w:lang w:eastAsia="ru-RU"/>
              </w:rPr>
            </w:pPr>
            <w:r w:rsidRPr="001B1E1B">
              <w:rPr>
                <w:rFonts w:ascii="Times New Roman" w:eastAsia="Times New Roman" w:hAnsi="Times New Roman" w:cs="Times New Roman"/>
                <w:b/>
                <w:bCs/>
                <w:color w:val="000000"/>
                <w:sz w:val="24"/>
                <w:szCs w:val="24"/>
                <w:lang w:eastAsia="ru-RU"/>
              </w:rPr>
              <w:t>та од. виміру</w:t>
            </w:r>
          </w:p>
        </w:tc>
      </w:tr>
      <w:tr w:rsidR="001B1E1B" w:rsidRPr="001B1E1B" w14:paraId="1179573A" w14:textId="77777777" w:rsidTr="00F05BCB">
        <w:trPr>
          <w:trHeight w:val="750"/>
          <w:tblCellSpacing w:w="0" w:type="dxa"/>
        </w:trPr>
        <w:tc>
          <w:tcPr>
            <w:tcW w:w="390" w:type="dxa"/>
            <w:hideMark/>
          </w:tcPr>
          <w:p w14:paraId="028C472A"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1</w:t>
            </w:r>
          </w:p>
        </w:tc>
        <w:tc>
          <w:tcPr>
            <w:tcW w:w="5805" w:type="dxa"/>
            <w:hideMark/>
          </w:tcPr>
          <w:p w14:paraId="5A92D0A0"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proofErr w:type="spellStart"/>
            <w:r w:rsidRPr="001B1E1B">
              <w:rPr>
                <w:rFonts w:ascii="Times New Roman" w:eastAsia="Times New Roman" w:hAnsi="Times New Roman" w:cs="Times New Roman"/>
                <w:color w:val="000000"/>
                <w:sz w:val="24"/>
                <w:szCs w:val="24"/>
                <w:lang w:eastAsia="ru-RU"/>
              </w:rPr>
              <w:t>Гіперконвергентний</w:t>
            </w:r>
            <w:proofErr w:type="spellEnd"/>
            <w:r w:rsidRPr="001B1E1B">
              <w:rPr>
                <w:rFonts w:ascii="Times New Roman" w:eastAsia="Times New Roman" w:hAnsi="Times New Roman" w:cs="Times New Roman"/>
                <w:color w:val="000000"/>
                <w:sz w:val="24"/>
                <w:szCs w:val="24"/>
                <w:lang w:eastAsia="ru-RU"/>
              </w:rPr>
              <w:t xml:space="preserve"> обчислювальний кластер </w:t>
            </w:r>
            <w:r w:rsidRPr="001B1E1B">
              <w:rPr>
                <w:rFonts w:ascii="Times New Roman" w:eastAsia="Times New Roman" w:hAnsi="Times New Roman" w:cs="Times New Roman"/>
                <w:color w:val="000000"/>
                <w:sz w:val="24"/>
                <w:szCs w:val="24"/>
                <w:lang w:val="en-US" w:eastAsia="ru-RU"/>
              </w:rPr>
              <w:t xml:space="preserve">DELL </w:t>
            </w:r>
            <w:proofErr w:type="spellStart"/>
            <w:r w:rsidRPr="001B1E1B">
              <w:rPr>
                <w:rFonts w:ascii="Times New Roman" w:eastAsia="Times New Roman" w:hAnsi="Times New Roman" w:cs="Times New Roman"/>
                <w:color w:val="000000"/>
                <w:sz w:val="24"/>
                <w:szCs w:val="24"/>
                <w:lang w:val="en-US" w:eastAsia="ru-RU"/>
              </w:rPr>
              <w:t>VxRail</w:t>
            </w:r>
            <w:proofErr w:type="spellEnd"/>
            <w:r w:rsidRPr="001B1E1B">
              <w:rPr>
                <w:rFonts w:ascii="Times New Roman" w:eastAsia="Times New Roman" w:hAnsi="Times New Roman" w:cs="Times New Roman"/>
                <w:color w:val="000000"/>
                <w:sz w:val="24"/>
                <w:szCs w:val="24"/>
                <w:lang w:val="en-US" w:eastAsia="ru-RU"/>
              </w:rPr>
              <w:t xml:space="preserve"> (5 nodes) </w:t>
            </w:r>
            <w:r w:rsidRPr="001B1E1B">
              <w:rPr>
                <w:rFonts w:ascii="Times New Roman" w:eastAsia="Times New Roman" w:hAnsi="Times New Roman" w:cs="Times New Roman"/>
                <w:color w:val="000000"/>
                <w:sz w:val="24"/>
                <w:szCs w:val="24"/>
                <w:lang w:eastAsia="ru-RU"/>
              </w:rPr>
              <w:t xml:space="preserve">з набором програмного забезпечення </w:t>
            </w:r>
            <w:proofErr w:type="spellStart"/>
            <w:r w:rsidRPr="001B1E1B">
              <w:rPr>
                <w:rFonts w:ascii="Times New Roman" w:eastAsia="Times New Roman" w:hAnsi="Times New Roman" w:cs="Times New Roman"/>
                <w:color w:val="000000"/>
                <w:sz w:val="24"/>
                <w:szCs w:val="24"/>
                <w:lang w:val="en-US" w:eastAsia="ru-RU"/>
              </w:rPr>
              <w:t>VmWare</w:t>
            </w:r>
            <w:proofErr w:type="spellEnd"/>
            <w:r w:rsidRPr="001B1E1B">
              <w:rPr>
                <w:rFonts w:ascii="Times New Roman" w:eastAsia="Times New Roman" w:hAnsi="Times New Roman" w:cs="Times New Roman"/>
                <w:color w:val="000000"/>
                <w:sz w:val="24"/>
                <w:szCs w:val="24"/>
                <w:lang w:val="en-US" w:eastAsia="ru-RU"/>
              </w:rPr>
              <w:t xml:space="preserve"> (vSphere Enterprise Plus, </w:t>
            </w:r>
            <w:proofErr w:type="spellStart"/>
            <w:r w:rsidRPr="001B1E1B">
              <w:rPr>
                <w:rFonts w:ascii="Times New Roman" w:eastAsia="Times New Roman" w:hAnsi="Times New Roman" w:cs="Times New Roman"/>
                <w:color w:val="000000"/>
                <w:sz w:val="24"/>
                <w:szCs w:val="24"/>
                <w:lang w:val="en-US" w:eastAsia="ru-RU"/>
              </w:rPr>
              <w:t>vSAN</w:t>
            </w:r>
            <w:proofErr w:type="spellEnd"/>
            <w:r w:rsidRPr="001B1E1B">
              <w:rPr>
                <w:rFonts w:ascii="Times New Roman" w:eastAsia="Times New Roman" w:hAnsi="Times New Roman" w:cs="Times New Roman"/>
                <w:color w:val="000000"/>
                <w:sz w:val="24"/>
                <w:szCs w:val="24"/>
                <w:lang w:val="en-US" w:eastAsia="ru-RU"/>
              </w:rPr>
              <w:t xml:space="preserve"> Advanced)</w:t>
            </w:r>
          </w:p>
        </w:tc>
        <w:tc>
          <w:tcPr>
            <w:tcW w:w="1965" w:type="dxa"/>
            <w:hideMark/>
          </w:tcPr>
          <w:p w14:paraId="4D5A7713"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val="en-US" w:eastAsia="ru-RU"/>
              </w:rPr>
              <w:t xml:space="preserve">DELL </w:t>
            </w:r>
            <w:proofErr w:type="spellStart"/>
            <w:r w:rsidRPr="001B1E1B">
              <w:rPr>
                <w:rFonts w:ascii="Times New Roman" w:eastAsia="Times New Roman" w:hAnsi="Times New Roman" w:cs="Times New Roman"/>
                <w:color w:val="000000"/>
                <w:sz w:val="24"/>
                <w:szCs w:val="24"/>
                <w:lang w:val="en-US" w:eastAsia="ru-RU"/>
              </w:rPr>
              <w:t>VxRail</w:t>
            </w:r>
            <w:proofErr w:type="spellEnd"/>
          </w:p>
        </w:tc>
        <w:tc>
          <w:tcPr>
            <w:tcW w:w="1110" w:type="dxa"/>
            <w:hideMark/>
          </w:tcPr>
          <w:p w14:paraId="2296E26E"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val="nl-NL" w:eastAsia="ru-RU"/>
              </w:rPr>
              <w:t>5 nodes</w:t>
            </w:r>
          </w:p>
        </w:tc>
      </w:tr>
      <w:tr w:rsidR="001B1E1B" w:rsidRPr="001B1E1B" w14:paraId="4DBCA0CE" w14:textId="77777777" w:rsidTr="00F05BCB">
        <w:trPr>
          <w:trHeight w:val="450"/>
          <w:tblCellSpacing w:w="0" w:type="dxa"/>
        </w:trPr>
        <w:tc>
          <w:tcPr>
            <w:tcW w:w="390" w:type="dxa"/>
            <w:hideMark/>
          </w:tcPr>
          <w:p w14:paraId="7714078F"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2</w:t>
            </w:r>
          </w:p>
        </w:tc>
        <w:tc>
          <w:tcPr>
            <w:tcW w:w="5805" w:type="dxa"/>
            <w:hideMark/>
          </w:tcPr>
          <w:p w14:paraId="567301B1"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proofErr w:type="spellStart"/>
            <w:r w:rsidRPr="001B1E1B">
              <w:rPr>
                <w:rFonts w:ascii="Times New Roman" w:eastAsia="Times New Roman" w:hAnsi="Times New Roman" w:cs="Times New Roman"/>
                <w:color w:val="000000"/>
                <w:sz w:val="24"/>
                <w:szCs w:val="24"/>
                <w:lang w:eastAsia="ru-RU"/>
              </w:rPr>
              <w:t>Cистема</w:t>
            </w:r>
            <w:proofErr w:type="spellEnd"/>
            <w:r w:rsidRPr="001B1E1B">
              <w:rPr>
                <w:rFonts w:ascii="Times New Roman" w:eastAsia="Times New Roman" w:hAnsi="Times New Roman" w:cs="Times New Roman"/>
                <w:color w:val="000000"/>
                <w:sz w:val="24"/>
                <w:szCs w:val="24"/>
                <w:lang w:eastAsia="ru-RU"/>
              </w:rPr>
              <w:t xml:space="preserve"> збереження даних </w:t>
            </w:r>
            <w:r w:rsidRPr="001B1E1B">
              <w:rPr>
                <w:rFonts w:ascii="Times New Roman" w:eastAsia="Times New Roman" w:hAnsi="Times New Roman" w:cs="Times New Roman"/>
                <w:color w:val="000000"/>
                <w:sz w:val="24"/>
                <w:szCs w:val="24"/>
                <w:lang w:val="en-US" w:eastAsia="ru-RU"/>
              </w:rPr>
              <w:t xml:space="preserve">DELL </w:t>
            </w:r>
            <w:proofErr w:type="spellStart"/>
            <w:r w:rsidRPr="001B1E1B">
              <w:rPr>
                <w:rFonts w:ascii="Times New Roman" w:eastAsia="Times New Roman" w:hAnsi="Times New Roman" w:cs="Times New Roman"/>
                <w:color w:val="000000"/>
                <w:sz w:val="24"/>
                <w:szCs w:val="24"/>
                <w:lang w:val="en-US" w:eastAsia="ru-RU"/>
              </w:rPr>
              <w:t>PowerScale</w:t>
            </w:r>
            <w:proofErr w:type="spellEnd"/>
            <w:r w:rsidRPr="001B1E1B">
              <w:rPr>
                <w:rFonts w:ascii="Times New Roman" w:eastAsia="Times New Roman" w:hAnsi="Times New Roman" w:cs="Times New Roman"/>
                <w:color w:val="000000"/>
                <w:sz w:val="24"/>
                <w:szCs w:val="24"/>
                <w:lang w:val="en-US" w:eastAsia="ru-RU"/>
              </w:rPr>
              <w:t xml:space="preserve">/ISILON A200 (4 nodes) </w:t>
            </w:r>
            <w:r w:rsidRPr="001B1E1B">
              <w:rPr>
                <w:rFonts w:ascii="Times New Roman" w:eastAsia="Times New Roman" w:hAnsi="Times New Roman" w:cs="Times New Roman"/>
                <w:color w:val="000000"/>
                <w:sz w:val="24"/>
                <w:szCs w:val="24"/>
                <w:lang w:eastAsia="ru-RU"/>
              </w:rPr>
              <w:t xml:space="preserve">з комутаторами </w:t>
            </w:r>
            <w:r w:rsidRPr="001B1E1B">
              <w:rPr>
                <w:rFonts w:ascii="Times New Roman" w:eastAsia="Times New Roman" w:hAnsi="Times New Roman" w:cs="Times New Roman"/>
                <w:color w:val="000000"/>
                <w:sz w:val="24"/>
                <w:szCs w:val="24"/>
                <w:lang w:val="en-US" w:eastAsia="ru-RU"/>
              </w:rPr>
              <w:t xml:space="preserve">DELL S4112 (2 </w:t>
            </w:r>
            <w:proofErr w:type="spellStart"/>
            <w:r w:rsidRPr="001B1E1B">
              <w:rPr>
                <w:rFonts w:ascii="Times New Roman" w:eastAsia="Times New Roman" w:hAnsi="Times New Roman" w:cs="Times New Roman"/>
                <w:color w:val="000000"/>
                <w:sz w:val="24"/>
                <w:szCs w:val="24"/>
                <w:lang w:val="ru-RU" w:eastAsia="ru-RU"/>
              </w:rPr>
              <w:t>шт</w:t>
            </w:r>
            <w:proofErr w:type="spellEnd"/>
            <w:r w:rsidRPr="001B1E1B">
              <w:rPr>
                <w:rFonts w:ascii="Times New Roman" w:eastAsia="Times New Roman" w:hAnsi="Times New Roman" w:cs="Times New Roman"/>
                <w:color w:val="000000"/>
                <w:sz w:val="24"/>
                <w:szCs w:val="24"/>
                <w:lang w:eastAsia="ru-RU"/>
              </w:rPr>
              <w:t>.)</w:t>
            </w:r>
          </w:p>
        </w:tc>
        <w:tc>
          <w:tcPr>
            <w:tcW w:w="1965" w:type="dxa"/>
            <w:hideMark/>
          </w:tcPr>
          <w:p w14:paraId="1514D02D"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СЗД </w:t>
            </w:r>
          </w:p>
          <w:p w14:paraId="5A82FEE6"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val="en-US" w:eastAsia="ru-RU"/>
              </w:rPr>
              <w:t xml:space="preserve">DELL </w:t>
            </w:r>
            <w:proofErr w:type="spellStart"/>
            <w:r w:rsidRPr="001B1E1B">
              <w:rPr>
                <w:rFonts w:ascii="Times New Roman" w:eastAsia="Times New Roman" w:hAnsi="Times New Roman" w:cs="Times New Roman"/>
                <w:color w:val="000000"/>
                <w:sz w:val="24"/>
                <w:szCs w:val="24"/>
                <w:lang w:val="en-US" w:eastAsia="ru-RU"/>
              </w:rPr>
              <w:t>PowerScale</w:t>
            </w:r>
            <w:proofErr w:type="spellEnd"/>
          </w:p>
        </w:tc>
        <w:tc>
          <w:tcPr>
            <w:tcW w:w="1110" w:type="dxa"/>
            <w:hideMark/>
          </w:tcPr>
          <w:p w14:paraId="6E79B25E"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val="ru-RU" w:eastAsia="ru-RU"/>
              </w:rPr>
              <w:t>1 шт.</w:t>
            </w:r>
          </w:p>
        </w:tc>
      </w:tr>
      <w:tr w:rsidR="001B1E1B" w:rsidRPr="001B1E1B" w14:paraId="6DF975D2" w14:textId="77777777" w:rsidTr="00F05BCB">
        <w:trPr>
          <w:trHeight w:val="450"/>
          <w:tblCellSpacing w:w="0" w:type="dxa"/>
        </w:trPr>
        <w:tc>
          <w:tcPr>
            <w:tcW w:w="390" w:type="dxa"/>
            <w:hideMark/>
          </w:tcPr>
          <w:p w14:paraId="5871E4F6"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3</w:t>
            </w:r>
          </w:p>
        </w:tc>
        <w:tc>
          <w:tcPr>
            <w:tcW w:w="5805" w:type="dxa"/>
            <w:hideMark/>
          </w:tcPr>
          <w:p w14:paraId="2469A150"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Система резервного копіювання та відновлення даних </w:t>
            </w:r>
            <w:r w:rsidRPr="001B1E1B">
              <w:rPr>
                <w:rFonts w:ascii="Times New Roman" w:eastAsia="Times New Roman" w:hAnsi="Times New Roman" w:cs="Times New Roman"/>
                <w:color w:val="000000"/>
                <w:sz w:val="24"/>
                <w:szCs w:val="24"/>
                <w:lang w:val="en-US" w:eastAsia="ru-RU"/>
              </w:rPr>
              <w:t>DELL IDPA 4400</w:t>
            </w:r>
          </w:p>
        </w:tc>
        <w:tc>
          <w:tcPr>
            <w:tcW w:w="1965" w:type="dxa"/>
            <w:hideMark/>
          </w:tcPr>
          <w:p w14:paraId="035E3BC7"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СРК </w:t>
            </w:r>
          </w:p>
          <w:p w14:paraId="5128003B"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val="en-US" w:eastAsia="ru-RU"/>
              </w:rPr>
              <w:t>DELL IDPA 4400</w:t>
            </w:r>
          </w:p>
        </w:tc>
        <w:tc>
          <w:tcPr>
            <w:tcW w:w="1110" w:type="dxa"/>
            <w:hideMark/>
          </w:tcPr>
          <w:p w14:paraId="069DC775"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val="ru-RU" w:eastAsia="ru-RU"/>
              </w:rPr>
              <w:t>1 шт.</w:t>
            </w:r>
          </w:p>
        </w:tc>
      </w:tr>
      <w:tr w:rsidR="001B1E1B" w:rsidRPr="001B1E1B" w14:paraId="25EAB615" w14:textId="77777777" w:rsidTr="00F05BCB">
        <w:trPr>
          <w:trHeight w:val="150"/>
          <w:tblCellSpacing w:w="0" w:type="dxa"/>
        </w:trPr>
        <w:tc>
          <w:tcPr>
            <w:tcW w:w="390" w:type="dxa"/>
            <w:hideMark/>
          </w:tcPr>
          <w:p w14:paraId="1629DA79"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4</w:t>
            </w:r>
          </w:p>
        </w:tc>
        <w:tc>
          <w:tcPr>
            <w:tcW w:w="5805" w:type="dxa"/>
            <w:hideMark/>
          </w:tcPr>
          <w:p w14:paraId="5EAF1E0F"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Мережеве обладнання </w:t>
            </w:r>
            <w:r w:rsidRPr="001B1E1B">
              <w:rPr>
                <w:rFonts w:ascii="Times New Roman" w:eastAsia="Times New Roman" w:hAnsi="Times New Roman" w:cs="Times New Roman"/>
                <w:color w:val="000000"/>
                <w:sz w:val="24"/>
                <w:szCs w:val="24"/>
                <w:lang w:val="en-US" w:eastAsia="ru-RU"/>
              </w:rPr>
              <w:t>DELL S5248</w:t>
            </w:r>
          </w:p>
        </w:tc>
        <w:tc>
          <w:tcPr>
            <w:tcW w:w="1965" w:type="dxa"/>
            <w:hideMark/>
          </w:tcPr>
          <w:p w14:paraId="7F2117F0"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val="en-US" w:eastAsia="ru-RU"/>
              </w:rPr>
              <w:t>DELL S5248</w:t>
            </w:r>
          </w:p>
        </w:tc>
        <w:tc>
          <w:tcPr>
            <w:tcW w:w="1110" w:type="dxa"/>
            <w:hideMark/>
          </w:tcPr>
          <w:p w14:paraId="33A04102"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2 </w:t>
            </w:r>
            <w:r w:rsidRPr="001B1E1B">
              <w:rPr>
                <w:rFonts w:ascii="Times New Roman" w:eastAsia="Times New Roman" w:hAnsi="Times New Roman" w:cs="Times New Roman"/>
                <w:color w:val="000000"/>
                <w:sz w:val="24"/>
                <w:szCs w:val="24"/>
                <w:lang w:val="ru-RU" w:eastAsia="ru-RU"/>
              </w:rPr>
              <w:t>шт.</w:t>
            </w:r>
          </w:p>
        </w:tc>
      </w:tr>
      <w:tr w:rsidR="001B1E1B" w:rsidRPr="001B1E1B" w14:paraId="34F87316" w14:textId="77777777" w:rsidTr="00F05BCB">
        <w:trPr>
          <w:trHeight w:val="135"/>
          <w:tblCellSpacing w:w="0" w:type="dxa"/>
        </w:trPr>
        <w:tc>
          <w:tcPr>
            <w:tcW w:w="390" w:type="dxa"/>
            <w:hideMark/>
          </w:tcPr>
          <w:p w14:paraId="3857FAA1"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5</w:t>
            </w:r>
          </w:p>
        </w:tc>
        <w:tc>
          <w:tcPr>
            <w:tcW w:w="5805" w:type="dxa"/>
            <w:hideMark/>
          </w:tcPr>
          <w:p w14:paraId="2236B267"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Мережеве обладнання </w:t>
            </w:r>
            <w:r w:rsidRPr="001B1E1B">
              <w:rPr>
                <w:rFonts w:ascii="Times New Roman" w:eastAsia="Times New Roman" w:hAnsi="Times New Roman" w:cs="Times New Roman"/>
                <w:color w:val="000000"/>
                <w:sz w:val="24"/>
                <w:szCs w:val="24"/>
                <w:lang w:val="en-US" w:eastAsia="ru-RU"/>
              </w:rPr>
              <w:t>DELL S3148</w:t>
            </w:r>
          </w:p>
        </w:tc>
        <w:tc>
          <w:tcPr>
            <w:tcW w:w="1965" w:type="dxa"/>
            <w:hideMark/>
          </w:tcPr>
          <w:p w14:paraId="2766F0F0"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val="en-US" w:eastAsia="ru-RU"/>
              </w:rPr>
              <w:t>DELL S3148</w:t>
            </w:r>
          </w:p>
        </w:tc>
        <w:tc>
          <w:tcPr>
            <w:tcW w:w="1110" w:type="dxa"/>
            <w:hideMark/>
          </w:tcPr>
          <w:p w14:paraId="3335E0A9"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val="ru-RU" w:eastAsia="ru-RU"/>
              </w:rPr>
              <w:t>1 шт.</w:t>
            </w:r>
          </w:p>
        </w:tc>
      </w:tr>
    </w:tbl>
    <w:p w14:paraId="3A63D59B"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b/>
          <w:bCs/>
          <w:color w:val="000000"/>
          <w:sz w:val="24"/>
          <w:szCs w:val="24"/>
          <w:lang w:eastAsia="ru-RU"/>
        </w:rPr>
      </w:pPr>
    </w:p>
    <w:p w14:paraId="23066125" w14:textId="77777777" w:rsidR="001B1E1B" w:rsidRPr="001B1E1B" w:rsidRDefault="001B1E1B" w:rsidP="001B1E1B">
      <w:pPr>
        <w:widowControl w:val="0"/>
        <w:numPr>
          <w:ilvl w:val="0"/>
          <w:numId w:val="38"/>
        </w:numPr>
        <w:tabs>
          <w:tab w:val="num" w:pos="284"/>
        </w:tabs>
        <w:autoSpaceDE w:val="0"/>
        <w:autoSpaceDN w:val="0"/>
        <w:adjustRightInd w:val="0"/>
        <w:spacing w:after="0" w:line="240" w:lineRule="auto"/>
        <w:ind w:left="284" w:right="79" w:hanging="284"/>
        <w:jc w:val="both"/>
        <w:rPr>
          <w:rFonts w:ascii="Times New Roman" w:eastAsia="Times New Roman" w:hAnsi="Times New Roman" w:cs="Times New Roman"/>
          <w:b/>
          <w:bCs/>
          <w:color w:val="000000"/>
          <w:sz w:val="24"/>
          <w:szCs w:val="24"/>
          <w:lang w:val="ru-RU" w:eastAsia="ru-RU"/>
        </w:rPr>
      </w:pPr>
      <w:proofErr w:type="spellStart"/>
      <w:r w:rsidRPr="001B1E1B">
        <w:rPr>
          <w:rFonts w:ascii="Times New Roman" w:eastAsia="Times New Roman" w:hAnsi="Times New Roman" w:cs="Times New Roman"/>
          <w:b/>
          <w:bCs/>
          <w:color w:val="000000"/>
          <w:sz w:val="24"/>
          <w:szCs w:val="24"/>
          <w:lang w:val="ru-RU" w:eastAsia="ru-RU"/>
        </w:rPr>
        <w:t>Детальний</w:t>
      </w:r>
      <w:proofErr w:type="spellEnd"/>
      <w:r w:rsidRPr="001B1E1B">
        <w:rPr>
          <w:rFonts w:ascii="Times New Roman" w:eastAsia="Times New Roman" w:hAnsi="Times New Roman" w:cs="Times New Roman"/>
          <w:b/>
          <w:bCs/>
          <w:color w:val="000000"/>
          <w:sz w:val="24"/>
          <w:szCs w:val="24"/>
          <w:lang w:val="ru-RU" w:eastAsia="ru-RU"/>
        </w:rPr>
        <w:t xml:space="preserve"> </w:t>
      </w:r>
      <w:proofErr w:type="spellStart"/>
      <w:r w:rsidRPr="001B1E1B">
        <w:rPr>
          <w:rFonts w:ascii="Times New Roman" w:eastAsia="Times New Roman" w:hAnsi="Times New Roman" w:cs="Times New Roman"/>
          <w:b/>
          <w:bCs/>
          <w:color w:val="000000"/>
          <w:sz w:val="24"/>
          <w:szCs w:val="24"/>
          <w:lang w:val="ru-RU" w:eastAsia="ru-RU"/>
        </w:rPr>
        <w:t>опис</w:t>
      </w:r>
      <w:proofErr w:type="spellEnd"/>
      <w:r w:rsidRPr="001B1E1B">
        <w:rPr>
          <w:rFonts w:ascii="Times New Roman" w:eastAsia="Times New Roman" w:hAnsi="Times New Roman" w:cs="Times New Roman"/>
          <w:b/>
          <w:bCs/>
          <w:color w:val="000000"/>
          <w:sz w:val="24"/>
          <w:szCs w:val="24"/>
          <w:lang w:val="ru-RU" w:eastAsia="ru-RU"/>
        </w:rPr>
        <w:t xml:space="preserve"> та склад «</w:t>
      </w:r>
      <w:proofErr w:type="spellStart"/>
      <w:r w:rsidRPr="001B1E1B">
        <w:rPr>
          <w:rFonts w:ascii="Times New Roman" w:eastAsia="Times New Roman" w:hAnsi="Times New Roman" w:cs="Times New Roman"/>
          <w:b/>
          <w:bCs/>
          <w:color w:val="000000"/>
          <w:sz w:val="24"/>
          <w:szCs w:val="24"/>
          <w:lang w:val="ru-RU" w:eastAsia="ru-RU"/>
        </w:rPr>
        <w:t>Послуги</w:t>
      </w:r>
      <w:proofErr w:type="spellEnd"/>
      <w:r w:rsidRPr="001B1E1B">
        <w:rPr>
          <w:rFonts w:ascii="Times New Roman" w:eastAsia="Times New Roman" w:hAnsi="Times New Roman" w:cs="Times New Roman"/>
          <w:b/>
          <w:bCs/>
          <w:color w:val="000000"/>
          <w:sz w:val="24"/>
          <w:szCs w:val="24"/>
          <w:lang w:val="ru-RU" w:eastAsia="ru-RU"/>
        </w:rPr>
        <w:t xml:space="preserve"> з </w:t>
      </w:r>
      <w:proofErr w:type="spellStart"/>
      <w:r w:rsidRPr="001B1E1B">
        <w:rPr>
          <w:rFonts w:ascii="Times New Roman" w:eastAsia="Times New Roman" w:hAnsi="Times New Roman" w:cs="Times New Roman"/>
          <w:b/>
          <w:bCs/>
          <w:color w:val="000000"/>
          <w:sz w:val="24"/>
          <w:szCs w:val="24"/>
          <w:lang w:val="ru-RU" w:eastAsia="ru-RU"/>
        </w:rPr>
        <w:t>налаштування</w:t>
      </w:r>
      <w:proofErr w:type="spellEnd"/>
      <w:r w:rsidRPr="001B1E1B">
        <w:rPr>
          <w:rFonts w:ascii="Times New Roman" w:eastAsia="Times New Roman" w:hAnsi="Times New Roman" w:cs="Times New Roman"/>
          <w:b/>
          <w:bCs/>
          <w:color w:val="000000"/>
          <w:sz w:val="24"/>
          <w:szCs w:val="24"/>
          <w:lang w:val="ru-RU" w:eastAsia="ru-RU"/>
        </w:rPr>
        <w:t xml:space="preserve"> та </w:t>
      </w:r>
      <w:proofErr w:type="spellStart"/>
      <w:r w:rsidRPr="001B1E1B">
        <w:rPr>
          <w:rFonts w:ascii="Times New Roman" w:eastAsia="Times New Roman" w:hAnsi="Times New Roman" w:cs="Times New Roman"/>
          <w:b/>
          <w:bCs/>
          <w:color w:val="000000"/>
          <w:sz w:val="24"/>
          <w:szCs w:val="24"/>
          <w:lang w:val="ru-RU" w:eastAsia="ru-RU"/>
        </w:rPr>
        <w:t>виправлення</w:t>
      </w:r>
      <w:proofErr w:type="spellEnd"/>
      <w:r w:rsidRPr="001B1E1B">
        <w:rPr>
          <w:rFonts w:ascii="Times New Roman" w:eastAsia="Times New Roman" w:hAnsi="Times New Roman" w:cs="Times New Roman"/>
          <w:b/>
          <w:bCs/>
          <w:color w:val="000000"/>
          <w:sz w:val="24"/>
          <w:szCs w:val="24"/>
          <w:lang w:val="ru-RU" w:eastAsia="ru-RU"/>
        </w:rPr>
        <w:t xml:space="preserve"> </w:t>
      </w:r>
      <w:proofErr w:type="spellStart"/>
      <w:r w:rsidRPr="001B1E1B">
        <w:rPr>
          <w:rFonts w:ascii="Times New Roman" w:eastAsia="Times New Roman" w:hAnsi="Times New Roman" w:cs="Times New Roman"/>
          <w:b/>
          <w:bCs/>
          <w:color w:val="000000"/>
          <w:sz w:val="24"/>
          <w:szCs w:val="24"/>
          <w:lang w:val="ru-RU" w:eastAsia="ru-RU"/>
        </w:rPr>
        <w:t>виявлених</w:t>
      </w:r>
      <w:proofErr w:type="spellEnd"/>
      <w:r w:rsidRPr="001B1E1B">
        <w:rPr>
          <w:rFonts w:ascii="Times New Roman" w:eastAsia="Times New Roman" w:hAnsi="Times New Roman" w:cs="Times New Roman"/>
          <w:b/>
          <w:bCs/>
          <w:color w:val="000000"/>
          <w:sz w:val="24"/>
          <w:szCs w:val="24"/>
          <w:lang w:val="ru-RU" w:eastAsia="ru-RU"/>
        </w:rPr>
        <w:t xml:space="preserve"> </w:t>
      </w:r>
      <w:proofErr w:type="spellStart"/>
      <w:r w:rsidRPr="001B1E1B">
        <w:rPr>
          <w:rFonts w:ascii="Times New Roman" w:eastAsia="Times New Roman" w:hAnsi="Times New Roman" w:cs="Times New Roman"/>
          <w:b/>
          <w:bCs/>
          <w:color w:val="000000"/>
          <w:sz w:val="24"/>
          <w:szCs w:val="24"/>
          <w:lang w:val="ru-RU" w:eastAsia="ru-RU"/>
        </w:rPr>
        <w:t>несправностей</w:t>
      </w:r>
      <w:proofErr w:type="spellEnd"/>
      <w:r w:rsidRPr="001B1E1B">
        <w:rPr>
          <w:rFonts w:ascii="Times New Roman" w:eastAsia="Times New Roman" w:hAnsi="Times New Roman" w:cs="Times New Roman"/>
          <w:b/>
          <w:bCs/>
          <w:color w:val="000000"/>
          <w:sz w:val="24"/>
          <w:szCs w:val="24"/>
          <w:lang w:val="ru-RU" w:eastAsia="ru-RU"/>
        </w:rPr>
        <w:t xml:space="preserve"> </w:t>
      </w:r>
      <w:proofErr w:type="spellStart"/>
      <w:r w:rsidRPr="001B1E1B">
        <w:rPr>
          <w:rFonts w:ascii="Times New Roman" w:eastAsia="Times New Roman" w:hAnsi="Times New Roman" w:cs="Times New Roman"/>
          <w:b/>
          <w:bCs/>
          <w:color w:val="000000"/>
          <w:sz w:val="24"/>
          <w:szCs w:val="24"/>
          <w:lang w:val="ru-RU" w:eastAsia="ru-RU"/>
        </w:rPr>
        <w:t>гіперконвергентного</w:t>
      </w:r>
      <w:proofErr w:type="spellEnd"/>
      <w:r w:rsidRPr="001B1E1B">
        <w:rPr>
          <w:rFonts w:ascii="Times New Roman" w:eastAsia="Times New Roman" w:hAnsi="Times New Roman" w:cs="Times New Roman"/>
          <w:b/>
          <w:bCs/>
          <w:color w:val="000000"/>
          <w:sz w:val="24"/>
          <w:szCs w:val="24"/>
          <w:lang w:val="ru-RU" w:eastAsia="ru-RU"/>
        </w:rPr>
        <w:t xml:space="preserve"> </w:t>
      </w:r>
      <w:proofErr w:type="spellStart"/>
      <w:r w:rsidRPr="001B1E1B">
        <w:rPr>
          <w:rFonts w:ascii="Times New Roman" w:eastAsia="Times New Roman" w:hAnsi="Times New Roman" w:cs="Times New Roman"/>
          <w:b/>
          <w:bCs/>
          <w:color w:val="000000"/>
          <w:sz w:val="24"/>
          <w:szCs w:val="24"/>
          <w:lang w:val="ru-RU" w:eastAsia="ru-RU"/>
        </w:rPr>
        <w:t>обчислювального</w:t>
      </w:r>
      <w:proofErr w:type="spellEnd"/>
      <w:r w:rsidRPr="001B1E1B">
        <w:rPr>
          <w:rFonts w:ascii="Times New Roman" w:eastAsia="Times New Roman" w:hAnsi="Times New Roman" w:cs="Times New Roman"/>
          <w:b/>
          <w:bCs/>
          <w:color w:val="000000"/>
          <w:sz w:val="24"/>
          <w:szCs w:val="24"/>
          <w:lang w:val="ru-RU" w:eastAsia="ru-RU"/>
        </w:rPr>
        <w:t xml:space="preserve"> кластера ІКС 112.</w:t>
      </w:r>
    </w:p>
    <w:p w14:paraId="46C98702" w14:textId="77777777" w:rsidR="001B1E1B" w:rsidRPr="001B1E1B" w:rsidRDefault="001B1E1B" w:rsidP="001B1E1B">
      <w:pPr>
        <w:widowControl w:val="0"/>
        <w:tabs>
          <w:tab w:val="left" w:pos="284"/>
        </w:tabs>
        <w:autoSpaceDE w:val="0"/>
        <w:autoSpaceDN w:val="0"/>
        <w:adjustRightInd w:val="0"/>
        <w:spacing w:after="0" w:line="240" w:lineRule="auto"/>
        <w:ind w:left="993"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Виконавець повинен надати наступний комплекс послуг: </w:t>
      </w:r>
    </w:p>
    <w:p w14:paraId="3C4D24E7" w14:textId="77777777" w:rsidR="001B1E1B" w:rsidRPr="001B1E1B" w:rsidRDefault="001B1E1B" w:rsidP="001B1E1B">
      <w:pPr>
        <w:widowControl w:val="0"/>
        <w:numPr>
          <w:ilvl w:val="0"/>
          <w:numId w:val="40"/>
        </w:numPr>
        <w:tabs>
          <w:tab w:val="left" w:pos="284"/>
        </w:tabs>
        <w:autoSpaceDE w:val="0"/>
        <w:autoSpaceDN w:val="0"/>
        <w:adjustRightInd w:val="0"/>
        <w:spacing w:after="0" w:line="240" w:lineRule="auto"/>
        <w:ind w:right="79"/>
        <w:jc w:val="both"/>
        <w:rPr>
          <w:rFonts w:ascii="Times New Roman" w:eastAsia="Times New Roman" w:hAnsi="Times New Roman" w:cs="Times New Roman"/>
          <w:b/>
          <w:bCs/>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Перевірка поточної конфігурації та налаштувань компонентів </w:t>
      </w:r>
      <w:proofErr w:type="spellStart"/>
      <w:r w:rsidRPr="001B1E1B">
        <w:rPr>
          <w:rFonts w:ascii="Times New Roman" w:eastAsia="Times New Roman" w:hAnsi="Times New Roman" w:cs="Times New Roman"/>
          <w:color w:val="000000"/>
          <w:sz w:val="24"/>
          <w:szCs w:val="24"/>
          <w:lang w:eastAsia="ru-RU"/>
        </w:rPr>
        <w:t>гіперконвергентного</w:t>
      </w:r>
      <w:proofErr w:type="spellEnd"/>
      <w:r w:rsidRPr="001B1E1B">
        <w:rPr>
          <w:rFonts w:ascii="Times New Roman" w:eastAsia="Times New Roman" w:hAnsi="Times New Roman" w:cs="Times New Roman"/>
          <w:color w:val="000000"/>
          <w:sz w:val="24"/>
          <w:szCs w:val="24"/>
          <w:lang w:eastAsia="ru-RU"/>
        </w:rPr>
        <w:t xml:space="preserve"> обчислювального кластеру ІКС 112, таких як: </w:t>
      </w:r>
      <w:proofErr w:type="spellStart"/>
      <w:r w:rsidRPr="001B1E1B">
        <w:rPr>
          <w:rFonts w:ascii="Times New Roman" w:eastAsia="Times New Roman" w:hAnsi="Times New Roman" w:cs="Times New Roman"/>
          <w:b/>
          <w:bCs/>
          <w:color w:val="000000"/>
          <w:sz w:val="24"/>
          <w:szCs w:val="24"/>
          <w:lang w:eastAsia="ru-RU"/>
        </w:rPr>
        <w:t>гіперконвергентного</w:t>
      </w:r>
      <w:proofErr w:type="spellEnd"/>
      <w:r w:rsidRPr="001B1E1B">
        <w:rPr>
          <w:rFonts w:ascii="Times New Roman" w:eastAsia="Times New Roman" w:hAnsi="Times New Roman" w:cs="Times New Roman"/>
          <w:b/>
          <w:bCs/>
          <w:color w:val="000000"/>
          <w:sz w:val="24"/>
          <w:szCs w:val="24"/>
          <w:lang w:eastAsia="ru-RU"/>
        </w:rPr>
        <w:t xml:space="preserve"> обчислювального кластера </w:t>
      </w:r>
      <w:r w:rsidRPr="001B1E1B">
        <w:rPr>
          <w:rFonts w:ascii="Times New Roman" w:eastAsia="Times New Roman" w:hAnsi="Times New Roman" w:cs="Times New Roman"/>
          <w:b/>
          <w:bCs/>
          <w:color w:val="000000"/>
          <w:sz w:val="24"/>
          <w:szCs w:val="24"/>
          <w:lang w:val="en-US" w:eastAsia="ru-RU"/>
        </w:rPr>
        <w:t xml:space="preserve">DELL </w:t>
      </w:r>
      <w:proofErr w:type="spellStart"/>
      <w:r w:rsidRPr="001B1E1B">
        <w:rPr>
          <w:rFonts w:ascii="Times New Roman" w:eastAsia="Times New Roman" w:hAnsi="Times New Roman" w:cs="Times New Roman"/>
          <w:b/>
          <w:bCs/>
          <w:color w:val="000000"/>
          <w:sz w:val="24"/>
          <w:szCs w:val="24"/>
          <w:lang w:val="en-US" w:eastAsia="ru-RU"/>
        </w:rPr>
        <w:t>VxRail</w:t>
      </w:r>
      <w:proofErr w:type="spellEnd"/>
      <w:r w:rsidRPr="001B1E1B">
        <w:rPr>
          <w:rFonts w:ascii="Times New Roman" w:eastAsia="Times New Roman" w:hAnsi="Times New Roman" w:cs="Times New Roman"/>
          <w:b/>
          <w:bCs/>
          <w:color w:val="000000"/>
          <w:sz w:val="24"/>
          <w:szCs w:val="24"/>
          <w:lang w:val="en-US" w:eastAsia="ru-RU"/>
        </w:rPr>
        <w:t xml:space="preserve">, </w:t>
      </w:r>
      <w:r w:rsidRPr="001B1E1B">
        <w:rPr>
          <w:rFonts w:ascii="Times New Roman" w:eastAsia="Times New Roman" w:hAnsi="Times New Roman" w:cs="Times New Roman"/>
          <w:b/>
          <w:bCs/>
          <w:color w:val="000000"/>
          <w:sz w:val="24"/>
          <w:szCs w:val="24"/>
          <w:lang w:eastAsia="ru-RU"/>
        </w:rPr>
        <w:t xml:space="preserve">системи збереження даних </w:t>
      </w:r>
      <w:r w:rsidRPr="001B1E1B">
        <w:rPr>
          <w:rFonts w:ascii="Times New Roman" w:eastAsia="Times New Roman" w:hAnsi="Times New Roman" w:cs="Times New Roman"/>
          <w:b/>
          <w:bCs/>
          <w:color w:val="000000"/>
          <w:sz w:val="24"/>
          <w:szCs w:val="24"/>
          <w:lang w:val="en-US" w:eastAsia="ru-RU"/>
        </w:rPr>
        <w:t xml:space="preserve">DELL </w:t>
      </w:r>
      <w:proofErr w:type="spellStart"/>
      <w:r w:rsidRPr="001B1E1B">
        <w:rPr>
          <w:rFonts w:ascii="Times New Roman" w:eastAsia="Times New Roman" w:hAnsi="Times New Roman" w:cs="Times New Roman"/>
          <w:b/>
          <w:bCs/>
          <w:color w:val="000000"/>
          <w:sz w:val="24"/>
          <w:szCs w:val="24"/>
          <w:lang w:val="en-US" w:eastAsia="ru-RU"/>
        </w:rPr>
        <w:t>PowerScale</w:t>
      </w:r>
      <w:proofErr w:type="spellEnd"/>
      <w:r w:rsidRPr="001B1E1B">
        <w:rPr>
          <w:rFonts w:ascii="Times New Roman" w:eastAsia="Times New Roman" w:hAnsi="Times New Roman" w:cs="Times New Roman"/>
          <w:b/>
          <w:bCs/>
          <w:color w:val="000000"/>
          <w:sz w:val="24"/>
          <w:szCs w:val="24"/>
          <w:lang w:val="en-US" w:eastAsia="ru-RU"/>
        </w:rPr>
        <w:t xml:space="preserve">/ISILON A200, </w:t>
      </w:r>
      <w:r w:rsidRPr="001B1E1B">
        <w:rPr>
          <w:rFonts w:ascii="Times New Roman" w:eastAsia="Times New Roman" w:hAnsi="Times New Roman" w:cs="Times New Roman"/>
          <w:b/>
          <w:bCs/>
          <w:color w:val="000000"/>
          <w:sz w:val="24"/>
          <w:szCs w:val="24"/>
          <w:lang w:eastAsia="ru-RU"/>
        </w:rPr>
        <w:t xml:space="preserve">система резервного копіювання та відновлення даних </w:t>
      </w:r>
      <w:r w:rsidRPr="001B1E1B">
        <w:rPr>
          <w:rFonts w:ascii="Times New Roman" w:eastAsia="Times New Roman" w:hAnsi="Times New Roman" w:cs="Times New Roman"/>
          <w:b/>
          <w:bCs/>
          <w:color w:val="000000"/>
          <w:sz w:val="24"/>
          <w:szCs w:val="24"/>
          <w:lang w:val="en-US" w:eastAsia="ru-RU"/>
        </w:rPr>
        <w:t xml:space="preserve">DELL IDPA 4400, </w:t>
      </w:r>
      <w:r w:rsidRPr="001B1E1B">
        <w:rPr>
          <w:rFonts w:ascii="Times New Roman" w:eastAsia="Times New Roman" w:hAnsi="Times New Roman" w:cs="Times New Roman"/>
          <w:b/>
          <w:bCs/>
          <w:color w:val="000000"/>
          <w:sz w:val="24"/>
          <w:szCs w:val="24"/>
          <w:lang w:eastAsia="ru-RU"/>
        </w:rPr>
        <w:t xml:space="preserve">мережевого обладнання </w:t>
      </w:r>
      <w:r w:rsidRPr="001B1E1B">
        <w:rPr>
          <w:rFonts w:ascii="Times New Roman" w:eastAsia="Times New Roman" w:hAnsi="Times New Roman" w:cs="Times New Roman"/>
          <w:b/>
          <w:bCs/>
          <w:color w:val="000000"/>
          <w:sz w:val="24"/>
          <w:szCs w:val="24"/>
          <w:lang w:val="en-US" w:eastAsia="ru-RU"/>
        </w:rPr>
        <w:t xml:space="preserve">DELL S5248 </w:t>
      </w:r>
      <w:r w:rsidRPr="001B1E1B">
        <w:rPr>
          <w:rFonts w:ascii="Times New Roman" w:eastAsia="Times New Roman" w:hAnsi="Times New Roman" w:cs="Times New Roman"/>
          <w:b/>
          <w:bCs/>
          <w:color w:val="000000"/>
          <w:sz w:val="24"/>
          <w:szCs w:val="24"/>
          <w:lang w:eastAsia="ru-RU"/>
        </w:rPr>
        <w:t xml:space="preserve">та </w:t>
      </w:r>
      <w:r w:rsidRPr="001B1E1B">
        <w:rPr>
          <w:rFonts w:ascii="Times New Roman" w:eastAsia="Times New Roman" w:hAnsi="Times New Roman" w:cs="Times New Roman"/>
          <w:b/>
          <w:bCs/>
          <w:color w:val="000000"/>
          <w:sz w:val="24"/>
          <w:szCs w:val="24"/>
          <w:lang w:val="en-US" w:eastAsia="ru-RU"/>
        </w:rPr>
        <w:t xml:space="preserve">DELL S3148 </w:t>
      </w:r>
      <w:r w:rsidRPr="001B1E1B">
        <w:rPr>
          <w:rFonts w:ascii="Times New Roman" w:eastAsia="Times New Roman" w:hAnsi="Times New Roman" w:cs="Times New Roman"/>
          <w:b/>
          <w:bCs/>
          <w:color w:val="000000"/>
          <w:sz w:val="24"/>
          <w:szCs w:val="24"/>
          <w:lang w:eastAsia="ru-RU"/>
        </w:rPr>
        <w:t>ІКС 112;</w:t>
      </w:r>
    </w:p>
    <w:p w14:paraId="768D8F33" w14:textId="77777777" w:rsidR="001B1E1B" w:rsidRPr="001B1E1B" w:rsidRDefault="001B1E1B" w:rsidP="001B1E1B">
      <w:pPr>
        <w:widowControl w:val="0"/>
        <w:numPr>
          <w:ilvl w:val="0"/>
          <w:numId w:val="40"/>
        </w:numPr>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Виправлення виявлених функціональних </w:t>
      </w:r>
      <w:proofErr w:type="spellStart"/>
      <w:r w:rsidRPr="001B1E1B">
        <w:rPr>
          <w:rFonts w:ascii="Times New Roman" w:eastAsia="Times New Roman" w:hAnsi="Times New Roman" w:cs="Times New Roman"/>
          <w:color w:val="000000"/>
          <w:sz w:val="24"/>
          <w:szCs w:val="24"/>
          <w:lang w:eastAsia="ru-RU"/>
        </w:rPr>
        <w:t>несправностей</w:t>
      </w:r>
      <w:proofErr w:type="spellEnd"/>
      <w:r w:rsidRPr="001B1E1B">
        <w:rPr>
          <w:rFonts w:ascii="Times New Roman" w:eastAsia="Times New Roman" w:hAnsi="Times New Roman" w:cs="Times New Roman"/>
          <w:color w:val="000000"/>
          <w:sz w:val="24"/>
          <w:szCs w:val="24"/>
          <w:lang w:eastAsia="ru-RU"/>
        </w:rPr>
        <w:t xml:space="preserve"> та помилок в конфігураціях вищезазначених компонентів </w:t>
      </w:r>
      <w:proofErr w:type="spellStart"/>
      <w:r w:rsidRPr="001B1E1B">
        <w:rPr>
          <w:rFonts w:ascii="Times New Roman" w:eastAsia="Times New Roman" w:hAnsi="Times New Roman" w:cs="Times New Roman"/>
          <w:color w:val="000000"/>
          <w:sz w:val="24"/>
          <w:szCs w:val="24"/>
          <w:lang w:eastAsia="ru-RU"/>
        </w:rPr>
        <w:t>гіперконвергентного</w:t>
      </w:r>
      <w:proofErr w:type="spellEnd"/>
      <w:r w:rsidRPr="001B1E1B">
        <w:rPr>
          <w:rFonts w:ascii="Times New Roman" w:eastAsia="Times New Roman" w:hAnsi="Times New Roman" w:cs="Times New Roman"/>
          <w:color w:val="000000"/>
          <w:sz w:val="24"/>
          <w:szCs w:val="24"/>
          <w:lang w:eastAsia="ru-RU"/>
        </w:rPr>
        <w:t xml:space="preserve"> обчислювального кластера ІКС 112;</w:t>
      </w:r>
    </w:p>
    <w:p w14:paraId="2FBB9D33" w14:textId="77777777" w:rsidR="001B1E1B" w:rsidRPr="001B1E1B" w:rsidRDefault="001B1E1B" w:rsidP="001B1E1B">
      <w:pPr>
        <w:widowControl w:val="0"/>
        <w:numPr>
          <w:ilvl w:val="0"/>
          <w:numId w:val="40"/>
        </w:numPr>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Оптимізація використання віртуальних обчислювальних ресурсів та розподілу віртуальних серверів між </w:t>
      </w:r>
      <w:proofErr w:type="spellStart"/>
      <w:r w:rsidRPr="001B1E1B">
        <w:rPr>
          <w:rFonts w:ascii="Times New Roman" w:eastAsia="Times New Roman" w:hAnsi="Times New Roman" w:cs="Times New Roman"/>
          <w:color w:val="000000"/>
          <w:sz w:val="24"/>
          <w:szCs w:val="24"/>
          <w:lang w:eastAsia="ru-RU"/>
        </w:rPr>
        <w:t>хостами</w:t>
      </w:r>
      <w:proofErr w:type="spellEnd"/>
      <w:r w:rsidRPr="001B1E1B">
        <w:rPr>
          <w:rFonts w:ascii="Times New Roman" w:eastAsia="Times New Roman" w:hAnsi="Times New Roman" w:cs="Times New Roman"/>
          <w:color w:val="000000"/>
          <w:sz w:val="24"/>
          <w:szCs w:val="24"/>
          <w:lang w:eastAsia="ru-RU"/>
        </w:rPr>
        <w:t>;</w:t>
      </w:r>
    </w:p>
    <w:p w14:paraId="4B8A892A" w14:textId="77777777" w:rsidR="001B1E1B" w:rsidRPr="001B1E1B" w:rsidRDefault="001B1E1B" w:rsidP="001B1E1B">
      <w:pPr>
        <w:widowControl w:val="0"/>
        <w:numPr>
          <w:ilvl w:val="0"/>
          <w:numId w:val="40"/>
        </w:numPr>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Навчання адміністраторів Замовника базовим інструментам моніторингу стану ІКС 112 та засобам базового адміністрування;</w:t>
      </w:r>
    </w:p>
    <w:p w14:paraId="1CBCEFB8" w14:textId="77777777" w:rsidR="001B1E1B" w:rsidRPr="001B1E1B" w:rsidRDefault="001B1E1B" w:rsidP="001B1E1B">
      <w:pPr>
        <w:widowControl w:val="0"/>
        <w:numPr>
          <w:ilvl w:val="0"/>
          <w:numId w:val="40"/>
        </w:numPr>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proofErr w:type="spellStart"/>
      <w:r w:rsidRPr="001B1E1B">
        <w:rPr>
          <w:rFonts w:ascii="Times New Roman" w:eastAsia="Times New Roman" w:hAnsi="Times New Roman" w:cs="Times New Roman"/>
          <w:color w:val="000000"/>
          <w:sz w:val="24"/>
          <w:szCs w:val="24"/>
          <w:lang w:eastAsia="ru-RU"/>
        </w:rPr>
        <w:t>Бекапування</w:t>
      </w:r>
      <w:proofErr w:type="spellEnd"/>
      <w:r w:rsidRPr="001B1E1B">
        <w:rPr>
          <w:rFonts w:ascii="Times New Roman" w:eastAsia="Times New Roman" w:hAnsi="Times New Roman" w:cs="Times New Roman"/>
          <w:color w:val="000000"/>
          <w:sz w:val="24"/>
          <w:szCs w:val="24"/>
          <w:lang w:eastAsia="ru-RU"/>
        </w:rPr>
        <w:t>, згідно з узгодженим із Замовником плану / переліку, конфігурацій критичних компонентів мережі та віртуальних серверів у складі ІКС 112 для можливості відновлення у разі програмних та/або апаратних збоїв.</w:t>
      </w:r>
    </w:p>
    <w:p w14:paraId="1745290F"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p>
    <w:p w14:paraId="5344D54D"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p>
    <w:p w14:paraId="12B7D54D"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p>
    <w:p w14:paraId="317E94C9"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p>
    <w:p w14:paraId="601EA421"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p>
    <w:p w14:paraId="128B8046" w14:textId="77777777" w:rsidR="001B1E1B" w:rsidRPr="001B1E1B" w:rsidRDefault="001B1E1B" w:rsidP="001B1E1B">
      <w:pPr>
        <w:widowControl w:val="0"/>
        <w:numPr>
          <w:ilvl w:val="0"/>
          <w:numId w:val="39"/>
        </w:numPr>
        <w:tabs>
          <w:tab w:val="left" w:pos="284"/>
        </w:tabs>
        <w:autoSpaceDE w:val="0"/>
        <w:autoSpaceDN w:val="0"/>
        <w:adjustRightInd w:val="0"/>
        <w:spacing w:after="0" w:line="240" w:lineRule="auto"/>
        <w:ind w:right="79" w:hanging="720"/>
        <w:jc w:val="both"/>
        <w:rPr>
          <w:rFonts w:ascii="Times New Roman" w:eastAsia="Times New Roman" w:hAnsi="Times New Roman" w:cs="Times New Roman"/>
          <w:b/>
          <w:bCs/>
          <w:color w:val="000000"/>
          <w:sz w:val="24"/>
          <w:szCs w:val="24"/>
          <w:lang w:val="ru-RU" w:eastAsia="ru-RU"/>
        </w:rPr>
      </w:pPr>
      <w:proofErr w:type="spellStart"/>
      <w:r w:rsidRPr="001B1E1B">
        <w:rPr>
          <w:rFonts w:ascii="Times New Roman" w:eastAsia="Times New Roman" w:hAnsi="Times New Roman" w:cs="Times New Roman"/>
          <w:b/>
          <w:bCs/>
          <w:color w:val="000000"/>
          <w:sz w:val="24"/>
          <w:szCs w:val="24"/>
          <w:lang w:val="ru-RU" w:eastAsia="ru-RU"/>
        </w:rPr>
        <w:t>Детальний</w:t>
      </w:r>
      <w:proofErr w:type="spellEnd"/>
      <w:r w:rsidRPr="001B1E1B">
        <w:rPr>
          <w:rFonts w:ascii="Times New Roman" w:eastAsia="Times New Roman" w:hAnsi="Times New Roman" w:cs="Times New Roman"/>
          <w:b/>
          <w:bCs/>
          <w:color w:val="000000"/>
          <w:sz w:val="24"/>
          <w:szCs w:val="24"/>
          <w:lang w:val="ru-RU" w:eastAsia="ru-RU"/>
        </w:rPr>
        <w:t xml:space="preserve"> </w:t>
      </w:r>
      <w:proofErr w:type="spellStart"/>
      <w:r w:rsidRPr="001B1E1B">
        <w:rPr>
          <w:rFonts w:ascii="Times New Roman" w:eastAsia="Times New Roman" w:hAnsi="Times New Roman" w:cs="Times New Roman"/>
          <w:b/>
          <w:bCs/>
          <w:color w:val="000000"/>
          <w:sz w:val="24"/>
          <w:szCs w:val="24"/>
          <w:lang w:val="ru-RU" w:eastAsia="ru-RU"/>
        </w:rPr>
        <w:t>опис</w:t>
      </w:r>
      <w:proofErr w:type="spellEnd"/>
      <w:r w:rsidRPr="001B1E1B">
        <w:rPr>
          <w:rFonts w:ascii="Times New Roman" w:eastAsia="Times New Roman" w:hAnsi="Times New Roman" w:cs="Times New Roman"/>
          <w:b/>
          <w:bCs/>
          <w:color w:val="000000"/>
          <w:sz w:val="24"/>
          <w:szCs w:val="24"/>
          <w:lang w:val="ru-RU" w:eastAsia="ru-RU"/>
        </w:rPr>
        <w:t xml:space="preserve"> та склад </w:t>
      </w:r>
      <w:proofErr w:type="spellStart"/>
      <w:r w:rsidRPr="001B1E1B">
        <w:rPr>
          <w:rFonts w:ascii="Times New Roman" w:eastAsia="Times New Roman" w:hAnsi="Times New Roman" w:cs="Times New Roman"/>
          <w:b/>
          <w:bCs/>
          <w:color w:val="000000"/>
          <w:sz w:val="24"/>
          <w:szCs w:val="24"/>
          <w:lang w:val="ru-RU" w:eastAsia="ru-RU"/>
        </w:rPr>
        <w:t>Послуги</w:t>
      </w:r>
      <w:proofErr w:type="spellEnd"/>
      <w:r w:rsidRPr="001B1E1B">
        <w:rPr>
          <w:rFonts w:ascii="Times New Roman" w:eastAsia="Times New Roman" w:hAnsi="Times New Roman" w:cs="Times New Roman"/>
          <w:b/>
          <w:bCs/>
          <w:color w:val="000000"/>
          <w:sz w:val="24"/>
          <w:szCs w:val="24"/>
          <w:lang w:val="ru-RU" w:eastAsia="ru-RU"/>
        </w:rPr>
        <w:t xml:space="preserve"> з </w:t>
      </w:r>
      <w:proofErr w:type="spellStart"/>
      <w:r w:rsidRPr="001B1E1B">
        <w:rPr>
          <w:rFonts w:ascii="Times New Roman" w:eastAsia="Times New Roman" w:hAnsi="Times New Roman" w:cs="Times New Roman"/>
          <w:b/>
          <w:bCs/>
          <w:color w:val="000000"/>
          <w:sz w:val="24"/>
          <w:szCs w:val="24"/>
          <w:lang w:val="ru-RU" w:eastAsia="ru-RU"/>
        </w:rPr>
        <w:t>технічної</w:t>
      </w:r>
      <w:proofErr w:type="spellEnd"/>
      <w:r w:rsidRPr="001B1E1B">
        <w:rPr>
          <w:rFonts w:ascii="Times New Roman" w:eastAsia="Times New Roman" w:hAnsi="Times New Roman" w:cs="Times New Roman"/>
          <w:b/>
          <w:bCs/>
          <w:color w:val="000000"/>
          <w:sz w:val="24"/>
          <w:szCs w:val="24"/>
          <w:lang w:val="ru-RU" w:eastAsia="ru-RU"/>
        </w:rPr>
        <w:t xml:space="preserve"> </w:t>
      </w:r>
      <w:proofErr w:type="spellStart"/>
      <w:r w:rsidRPr="001B1E1B">
        <w:rPr>
          <w:rFonts w:ascii="Times New Roman" w:eastAsia="Times New Roman" w:hAnsi="Times New Roman" w:cs="Times New Roman"/>
          <w:b/>
          <w:bCs/>
          <w:color w:val="000000"/>
          <w:sz w:val="24"/>
          <w:szCs w:val="24"/>
          <w:lang w:val="ru-RU" w:eastAsia="ru-RU"/>
        </w:rPr>
        <w:t>підтримки</w:t>
      </w:r>
      <w:proofErr w:type="spellEnd"/>
      <w:r w:rsidRPr="001B1E1B">
        <w:rPr>
          <w:rFonts w:ascii="Times New Roman" w:eastAsia="Times New Roman" w:hAnsi="Times New Roman" w:cs="Times New Roman"/>
          <w:b/>
          <w:bCs/>
          <w:color w:val="000000"/>
          <w:sz w:val="24"/>
          <w:szCs w:val="24"/>
          <w:lang w:val="ru-RU" w:eastAsia="ru-RU"/>
        </w:rPr>
        <w:t xml:space="preserve"> та </w:t>
      </w:r>
      <w:proofErr w:type="spellStart"/>
      <w:r w:rsidRPr="001B1E1B">
        <w:rPr>
          <w:rFonts w:ascii="Times New Roman" w:eastAsia="Times New Roman" w:hAnsi="Times New Roman" w:cs="Times New Roman"/>
          <w:b/>
          <w:bCs/>
          <w:color w:val="000000"/>
          <w:sz w:val="24"/>
          <w:szCs w:val="24"/>
          <w:lang w:val="ru-RU" w:eastAsia="ru-RU"/>
        </w:rPr>
        <w:t>обслуговування</w:t>
      </w:r>
      <w:proofErr w:type="spellEnd"/>
      <w:r w:rsidRPr="001B1E1B">
        <w:rPr>
          <w:rFonts w:ascii="Times New Roman" w:eastAsia="Times New Roman" w:hAnsi="Times New Roman" w:cs="Times New Roman"/>
          <w:b/>
          <w:bCs/>
          <w:color w:val="000000"/>
          <w:sz w:val="24"/>
          <w:szCs w:val="24"/>
          <w:lang w:val="ru-RU" w:eastAsia="ru-RU"/>
        </w:rPr>
        <w:t xml:space="preserve"> ІКС 112.</w:t>
      </w:r>
    </w:p>
    <w:p w14:paraId="0CC4C1B1" w14:textId="77777777" w:rsidR="001B1E1B" w:rsidRPr="001B1E1B" w:rsidRDefault="001B1E1B" w:rsidP="001B1E1B">
      <w:pPr>
        <w:widowControl w:val="0"/>
        <w:tabs>
          <w:tab w:val="left" w:pos="284"/>
        </w:tabs>
        <w:autoSpaceDE w:val="0"/>
        <w:autoSpaceDN w:val="0"/>
        <w:adjustRightInd w:val="0"/>
        <w:spacing w:after="0" w:line="240" w:lineRule="auto"/>
        <w:ind w:left="993"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Виконавець повинен надати такий комплекс послуг:</w:t>
      </w:r>
    </w:p>
    <w:p w14:paraId="734768FB"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b/>
          <w:bCs/>
          <w:color w:val="000000"/>
          <w:sz w:val="24"/>
          <w:szCs w:val="24"/>
          <w:lang w:eastAsia="ru-RU"/>
        </w:rPr>
      </w:pPr>
    </w:p>
    <w:tbl>
      <w:tblPr>
        <w:tblW w:w="9630" w:type="dxa"/>
        <w:tblInd w:w="108" w:type="dxa"/>
        <w:tblLayout w:type="fixed"/>
        <w:tblCellMar>
          <w:top w:w="80" w:type="dxa"/>
          <w:left w:w="80" w:type="dxa"/>
          <w:bottom w:w="80" w:type="dxa"/>
          <w:right w:w="80" w:type="dxa"/>
        </w:tblCellMar>
        <w:tblLook w:val="04A0" w:firstRow="1" w:lastRow="0" w:firstColumn="1" w:lastColumn="0" w:noHBand="0" w:noVBand="1"/>
      </w:tblPr>
      <w:tblGrid>
        <w:gridCol w:w="570"/>
        <w:gridCol w:w="6854"/>
        <w:gridCol w:w="2206"/>
      </w:tblGrid>
      <w:tr w:rsidR="001B1E1B" w:rsidRPr="001B1E1B" w14:paraId="0ECF10B9" w14:textId="77777777" w:rsidTr="00F05BCB">
        <w:trPr>
          <w:trHeight w:val="300"/>
        </w:trPr>
        <w:tc>
          <w:tcPr>
            <w:tcW w:w="570" w:type="dxa"/>
            <w:tcBorders>
              <w:top w:val="single" w:sz="4" w:space="0" w:color="000000"/>
              <w:left w:val="single" w:sz="4" w:space="0" w:color="000000"/>
              <w:bottom w:val="single" w:sz="4" w:space="0" w:color="000000"/>
              <w:right w:val="single" w:sz="4" w:space="0" w:color="000000"/>
            </w:tcBorders>
            <w:shd w:val="clear" w:color="auto" w:fill="D9D9D9"/>
            <w:hideMark/>
          </w:tcPr>
          <w:p w14:paraId="1593628B"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b/>
                <w:bCs/>
                <w:color w:val="000000"/>
                <w:sz w:val="24"/>
                <w:szCs w:val="24"/>
                <w:lang w:eastAsia="ru-RU"/>
              </w:rPr>
              <w:t>№ з/п</w:t>
            </w:r>
          </w:p>
        </w:tc>
        <w:tc>
          <w:tcPr>
            <w:tcW w:w="6853" w:type="dxa"/>
            <w:tcBorders>
              <w:top w:val="single" w:sz="4" w:space="0" w:color="000000"/>
              <w:left w:val="single" w:sz="4" w:space="0" w:color="000000"/>
              <w:bottom w:val="single" w:sz="4" w:space="0" w:color="000000"/>
              <w:right w:val="single" w:sz="4" w:space="0" w:color="000000"/>
            </w:tcBorders>
            <w:shd w:val="clear" w:color="auto" w:fill="D9D9D9"/>
            <w:hideMark/>
          </w:tcPr>
          <w:p w14:paraId="52381DA0"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b/>
                <w:bCs/>
                <w:color w:val="000000"/>
                <w:sz w:val="24"/>
                <w:szCs w:val="24"/>
                <w:lang w:eastAsia="ru-RU"/>
              </w:rPr>
              <w:t>Послуги</w:t>
            </w:r>
          </w:p>
        </w:tc>
        <w:tc>
          <w:tcPr>
            <w:tcW w:w="2206" w:type="dxa"/>
            <w:tcBorders>
              <w:top w:val="single" w:sz="4" w:space="0" w:color="000000"/>
              <w:left w:val="single" w:sz="4" w:space="0" w:color="000000"/>
              <w:bottom w:val="single" w:sz="4" w:space="0" w:color="000000"/>
              <w:right w:val="single" w:sz="4" w:space="0" w:color="000000"/>
            </w:tcBorders>
            <w:shd w:val="clear" w:color="auto" w:fill="D9D9D9"/>
            <w:hideMark/>
          </w:tcPr>
          <w:p w14:paraId="4DD566A1"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proofErr w:type="spellStart"/>
            <w:r w:rsidRPr="001B1E1B">
              <w:rPr>
                <w:rFonts w:ascii="Times New Roman" w:eastAsia="Times New Roman" w:hAnsi="Times New Roman" w:cs="Times New Roman"/>
                <w:b/>
                <w:bCs/>
                <w:color w:val="000000"/>
                <w:sz w:val="24"/>
                <w:szCs w:val="24"/>
                <w:lang w:val="ru-RU" w:eastAsia="ru-RU"/>
              </w:rPr>
              <w:t>Обсяг</w:t>
            </w:r>
            <w:proofErr w:type="spellEnd"/>
          </w:p>
        </w:tc>
      </w:tr>
      <w:tr w:rsidR="001B1E1B" w:rsidRPr="001B1E1B" w14:paraId="7E92209A" w14:textId="77777777" w:rsidTr="00F05BCB">
        <w:trPr>
          <w:trHeight w:val="600"/>
        </w:trPr>
        <w:tc>
          <w:tcPr>
            <w:tcW w:w="570" w:type="dxa"/>
            <w:tcBorders>
              <w:top w:val="single" w:sz="4" w:space="0" w:color="000000"/>
              <w:left w:val="single" w:sz="4" w:space="0" w:color="000000"/>
              <w:bottom w:val="single" w:sz="4" w:space="0" w:color="000000"/>
              <w:right w:val="single" w:sz="4" w:space="0" w:color="000000"/>
            </w:tcBorders>
            <w:hideMark/>
          </w:tcPr>
          <w:p w14:paraId="38C141B4"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1</w:t>
            </w:r>
          </w:p>
        </w:tc>
        <w:tc>
          <w:tcPr>
            <w:tcW w:w="6853" w:type="dxa"/>
            <w:tcBorders>
              <w:top w:val="single" w:sz="4" w:space="0" w:color="000000"/>
              <w:left w:val="single" w:sz="4" w:space="0" w:color="000000"/>
              <w:bottom w:val="single" w:sz="4" w:space="0" w:color="000000"/>
              <w:right w:val="single" w:sz="4" w:space="0" w:color="000000"/>
            </w:tcBorders>
            <w:hideMark/>
          </w:tcPr>
          <w:p w14:paraId="69026E94"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Реєстрація звернень Замовника в службі технічної підтримки (далі СТП) Виконавця.</w:t>
            </w:r>
          </w:p>
        </w:tc>
        <w:tc>
          <w:tcPr>
            <w:tcW w:w="2206" w:type="dxa"/>
            <w:tcBorders>
              <w:top w:val="single" w:sz="4" w:space="0" w:color="000000"/>
              <w:left w:val="single" w:sz="4" w:space="0" w:color="000000"/>
              <w:bottom w:val="single" w:sz="4" w:space="0" w:color="000000"/>
              <w:right w:val="single" w:sz="4" w:space="0" w:color="000000"/>
            </w:tcBorders>
            <w:hideMark/>
          </w:tcPr>
          <w:p w14:paraId="1D591BF4"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24х7</w:t>
            </w:r>
          </w:p>
        </w:tc>
      </w:tr>
      <w:tr w:rsidR="001B1E1B" w:rsidRPr="001B1E1B" w14:paraId="03AB3E8B" w14:textId="77777777" w:rsidTr="00F05BCB">
        <w:trPr>
          <w:trHeight w:val="600"/>
        </w:trPr>
        <w:tc>
          <w:tcPr>
            <w:tcW w:w="570" w:type="dxa"/>
            <w:tcBorders>
              <w:top w:val="single" w:sz="4" w:space="0" w:color="000000"/>
              <w:left w:val="single" w:sz="4" w:space="0" w:color="000000"/>
              <w:bottom w:val="single" w:sz="4" w:space="0" w:color="000000"/>
              <w:right w:val="single" w:sz="4" w:space="0" w:color="000000"/>
            </w:tcBorders>
            <w:hideMark/>
          </w:tcPr>
          <w:p w14:paraId="46F9A04B"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2</w:t>
            </w:r>
          </w:p>
        </w:tc>
        <w:tc>
          <w:tcPr>
            <w:tcW w:w="6853" w:type="dxa"/>
            <w:tcBorders>
              <w:top w:val="single" w:sz="4" w:space="0" w:color="000000"/>
              <w:left w:val="single" w:sz="4" w:space="0" w:color="000000"/>
              <w:bottom w:val="single" w:sz="4" w:space="0" w:color="000000"/>
              <w:right w:val="single" w:sz="4" w:space="0" w:color="000000"/>
            </w:tcBorders>
            <w:hideMark/>
          </w:tcPr>
          <w:p w14:paraId="718729E5"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Обробка замовлень та надання послуг цієї підтримки згідно пріоритетів звернень.</w:t>
            </w:r>
          </w:p>
        </w:tc>
        <w:tc>
          <w:tcPr>
            <w:tcW w:w="2206" w:type="dxa"/>
            <w:tcBorders>
              <w:top w:val="single" w:sz="4" w:space="0" w:color="000000"/>
              <w:left w:val="single" w:sz="4" w:space="0" w:color="000000"/>
              <w:bottom w:val="single" w:sz="4" w:space="0" w:color="000000"/>
              <w:right w:val="single" w:sz="4" w:space="0" w:color="000000"/>
            </w:tcBorders>
            <w:hideMark/>
          </w:tcPr>
          <w:p w14:paraId="695F2F6C"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Так</w:t>
            </w:r>
          </w:p>
        </w:tc>
      </w:tr>
      <w:tr w:rsidR="001B1E1B" w:rsidRPr="001B1E1B" w14:paraId="3434DCF3" w14:textId="77777777" w:rsidTr="00F05BCB">
        <w:trPr>
          <w:trHeight w:val="600"/>
        </w:trPr>
        <w:tc>
          <w:tcPr>
            <w:tcW w:w="570" w:type="dxa"/>
            <w:tcBorders>
              <w:top w:val="single" w:sz="4" w:space="0" w:color="000000"/>
              <w:left w:val="single" w:sz="4" w:space="0" w:color="000000"/>
              <w:bottom w:val="single" w:sz="4" w:space="0" w:color="000000"/>
              <w:right w:val="single" w:sz="4" w:space="0" w:color="000000"/>
            </w:tcBorders>
            <w:hideMark/>
          </w:tcPr>
          <w:p w14:paraId="5B8B1B15"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3</w:t>
            </w:r>
          </w:p>
        </w:tc>
        <w:tc>
          <w:tcPr>
            <w:tcW w:w="6853" w:type="dxa"/>
            <w:tcBorders>
              <w:top w:val="single" w:sz="4" w:space="0" w:color="000000"/>
              <w:left w:val="single" w:sz="4" w:space="0" w:color="000000"/>
              <w:bottom w:val="single" w:sz="4" w:space="0" w:color="000000"/>
              <w:right w:val="single" w:sz="4" w:space="0" w:color="000000"/>
            </w:tcBorders>
            <w:hideMark/>
          </w:tcPr>
          <w:p w14:paraId="029AE480"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Діагностика роботи складових ІКС 112 згідно із зареєстрованим у СТП зверненням дистанційно та відповідно до пріоритетів.</w:t>
            </w:r>
          </w:p>
        </w:tc>
        <w:tc>
          <w:tcPr>
            <w:tcW w:w="2206" w:type="dxa"/>
            <w:tcBorders>
              <w:top w:val="single" w:sz="4" w:space="0" w:color="000000"/>
              <w:left w:val="single" w:sz="4" w:space="0" w:color="000000"/>
              <w:bottom w:val="single" w:sz="4" w:space="0" w:color="000000"/>
              <w:right w:val="single" w:sz="4" w:space="0" w:color="000000"/>
            </w:tcBorders>
            <w:hideMark/>
          </w:tcPr>
          <w:p w14:paraId="0B3CBD3F"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Без обмежень</w:t>
            </w:r>
          </w:p>
        </w:tc>
      </w:tr>
      <w:tr w:rsidR="001B1E1B" w:rsidRPr="001B1E1B" w14:paraId="24C720B8" w14:textId="77777777" w:rsidTr="00F05BCB">
        <w:trPr>
          <w:trHeight w:val="1500"/>
        </w:trPr>
        <w:tc>
          <w:tcPr>
            <w:tcW w:w="570" w:type="dxa"/>
            <w:tcBorders>
              <w:top w:val="single" w:sz="4" w:space="0" w:color="000000"/>
              <w:left w:val="single" w:sz="4" w:space="0" w:color="000000"/>
              <w:bottom w:val="single" w:sz="4" w:space="0" w:color="000000"/>
              <w:right w:val="single" w:sz="4" w:space="0" w:color="000000"/>
            </w:tcBorders>
            <w:hideMark/>
          </w:tcPr>
          <w:p w14:paraId="6B0D368C"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lastRenderedPageBreak/>
              <w:t>4</w:t>
            </w:r>
          </w:p>
        </w:tc>
        <w:tc>
          <w:tcPr>
            <w:tcW w:w="6853" w:type="dxa"/>
            <w:tcBorders>
              <w:top w:val="single" w:sz="4" w:space="0" w:color="000000"/>
              <w:left w:val="single" w:sz="4" w:space="0" w:color="000000"/>
              <w:bottom w:val="single" w:sz="4" w:space="0" w:color="000000"/>
              <w:right w:val="single" w:sz="4" w:space="0" w:color="000000"/>
            </w:tcBorders>
            <w:hideMark/>
          </w:tcPr>
          <w:p w14:paraId="74F29979"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Виправлення помилок у «налаштуваннях» та «конфігураціях» складових ІКС 112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p>
        </w:tc>
        <w:tc>
          <w:tcPr>
            <w:tcW w:w="2206" w:type="dxa"/>
            <w:tcBorders>
              <w:top w:val="single" w:sz="4" w:space="0" w:color="000000"/>
              <w:left w:val="single" w:sz="4" w:space="0" w:color="000000"/>
              <w:bottom w:val="single" w:sz="4" w:space="0" w:color="000000"/>
              <w:right w:val="single" w:sz="4" w:space="0" w:color="000000"/>
            </w:tcBorders>
            <w:hideMark/>
          </w:tcPr>
          <w:p w14:paraId="19F69BE3"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Без обмежень</w:t>
            </w:r>
          </w:p>
        </w:tc>
      </w:tr>
      <w:tr w:rsidR="001B1E1B" w:rsidRPr="001B1E1B" w14:paraId="115D5764" w14:textId="77777777" w:rsidTr="00F05BCB">
        <w:trPr>
          <w:trHeight w:val="900"/>
        </w:trPr>
        <w:tc>
          <w:tcPr>
            <w:tcW w:w="570" w:type="dxa"/>
            <w:tcBorders>
              <w:top w:val="single" w:sz="4" w:space="0" w:color="000000"/>
              <w:left w:val="single" w:sz="4" w:space="0" w:color="000000"/>
              <w:bottom w:val="single" w:sz="4" w:space="0" w:color="000000"/>
              <w:right w:val="single" w:sz="4" w:space="0" w:color="000000"/>
            </w:tcBorders>
            <w:hideMark/>
          </w:tcPr>
          <w:p w14:paraId="063EF0BD"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5</w:t>
            </w:r>
          </w:p>
        </w:tc>
        <w:tc>
          <w:tcPr>
            <w:tcW w:w="6853" w:type="dxa"/>
            <w:tcBorders>
              <w:top w:val="single" w:sz="4" w:space="0" w:color="000000"/>
              <w:left w:val="single" w:sz="4" w:space="0" w:color="000000"/>
              <w:bottom w:val="single" w:sz="4" w:space="0" w:color="000000"/>
              <w:right w:val="single" w:sz="4" w:space="0" w:color="000000"/>
            </w:tcBorders>
            <w:hideMark/>
          </w:tcPr>
          <w:p w14:paraId="37A6377C"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 xml:space="preserve">Внесення змін до конфігурації ІКС 112 </w:t>
            </w:r>
            <w:r w:rsidRPr="001B1E1B">
              <w:rPr>
                <w:rFonts w:ascii="Times New Roman" w:eastAsia="Times New Roman" w:hAnsi="Times New Roman" w:cs="Times New Roman"/>
                <w:color w:val="000000"/>
                <w:sz w:val="24"/>
                <w:szCs w:val="24"/>
                <w:lang w:val="ru-RU" w:eastAsia="ru-RU"/>
              </w:rPr>
              <w:t xml:space="preserve">в рамках директив </w:t>
            </w:r>
            <w:r w:rsidRPr="001B1E1B">
              <w:rPr>
                <w:rFonts w:ascii="Times New Roman" w:eastAsia="Times New Roman" w:hAnsi="Times New Roman" w:cs="Times New Roman"/>
                <w:color w:val="000000"/>
                <w:sz w:val="24"/>
                <w:szCs w:val="24"/>
                <w:lang w:eastAsia="ru-RU"/>
              </w:rPr>
              <w:t xml:space="preserve">/ рекомендацій вендорів, зокрема, </w:t>
            </w:r>
            <w:r w:rsidRPr="001B1E1B">
              <w:rPr>
                <w:rFonts w:ascii="Times New Roman" w:eastAsia="Times New Roman" w:hAnsi="Times New Roman" w:cs="Times New Roman"/>
                <w:color w:val="000000"/>
                <w:sz w:val="24"/>
                <w:szCs w:val="24"/>
                <w:lang w:val="en-US" w:eastAsia="ru-RU"/>
              </w:rPr>
              <w:t>Dell</w:t>
            </w:r>
            <w:r w:rsidRPr="001B1E1B">
              <w:rPr>
                <w:rFonts w:ascii="Times New Roman" w:eastAsia="Times New Roman" w:hAnsi="Times New Roman" w:cs="Times New Roman"/>
                <w:color w:val="000000"/>
                <w:sz w:val="24"/>
                <w:szCs w:val="24"/>
                <w:lang w:eastAsia="ru-RU"/>
              </w:rPr>
              <w:t xml:space="preserve"> в тому числі встановлення виправлень ПЗ (</w:t>
            </w:r>
            <w:r w:rsidRPr="001B1E1B">
              <w:rPr>
                <w:rFonts w:ascii="Times New Roman" w:eastAsia="Times New Roman" w:hAnsi="Times New Roman" w:cs="Times New Roman"/>
                <w:color w:val="000000"/>
                <w:sz w:val="24"/>
                <w:szCs w:val="24"/>
                <w:lang w:val="ru-RU" w:eastAsia="ru-RU"/>
              </w:rPr>
              <w:t>патчей</w:t>
            </w:r>
            <w:r w:rsidRPr="001B1E1B">
              <w:rPr>
                <w:rFonts w:ascii="Times New Roman" w:eastAsia="Times New Roman" w:hAnsi="Times New Roman" w:cs="Times New Roman"/>
                <w:color w:val="000000"/>
                <w:sz w:val="24"/>
                <w:szCs w:val="24"/>
                <w:lang w:eastAsia="ru-RU"/>
              </w:rPr>
              <w:t xml:space="preserve">, </w:t>
            </w:r>
            <w:r w:rsidRPr="001B1E1B">
              <w:rPr>
                <w:rFonts w:ascii="Times New Roman" w:eastAsia="Times New Roman" w:hAnsi="Times New Roman" w:cs="Times New Roman"/>
                <w:color w:val="000000"/>
                <w:sz w:val="24"/>
                <w:szCs w:val="24"/>
                <w:lang w:val="ru-RU" w:eastAsia="ru-RU"/>
              </w:rPr>
              <w:t xml:space="preserve">виду </w:t>
            </w:r>
            <w:proofErr w:type="spellStart"/>
            <w:r w:rsidRPr="001B1E1B">
              <w:rPr>
                <w:rFonts w:ascii="Times New Roman" w:eastAsia="Times New Roman" w:hAnsi="Times New Roman" w:cs="Times New Roman"/>
                <w:color w:val="000000"/>
                <w:sz w:val="24"/>
                <w:szCs w:val="24"/>
                <w:lang w:eastAsia="ru-RU"/>
              </w:rPr>
              <w:t>x.x.X</w:t>
            </w:r>
            <w:proofErr w:type="spellEnd"/>
            <w:r w:rsidRPr="001B1E1B">
              <w:rPr>
                <w:rFonts w:ascii="Times New Roman" w:eastAsia="Times New Roman" w:hAnsi="Times New Roman" w:cs="Times New Roman"/>
                <w:color w:val="000000"/>
                <w:sz w:val="24"/>
                <w:szCs w:val="24"/>
                <w:lang w:eastAsia="ru-RU"/>
              </w:rPr>
              <w:t xml:space="preserve">), які надає </w:t>
            </w:r>
            <w:r w:rsidRPr="001B1E1B">
              <w:rPr>
                <w:rFonts w:ascii="Times New Roman" w:eastAsia="Times New Roman" w:hAnsi="Times New Roman" w:cs="Times New Roman"/>
                <w:color w:val="000000"/>
                <w:sz w:val="24"/>
                <w:szCs w:val="24"/>
                <w:lang w:val="en-US" w:eastAsia="ru-RU"/>
              </w:rPr>
              <w:t>Dell</w:t>
            </w:r>
          </w:p>
        </w:tc>
        <w:tc>
          <w:tcPr>
            <w:tcW w:w="2206" w:type="dxa"/>
            <w:tcBorders>
              <w:top w:val="single" w:sz="4" w:space="0" w:color="000000"/>
              <w:left w:val="single" w:sz="4" w:space="0" w:color="000000"/>
              <w:bottom w:val="single" w:sz="4" w:space="0" w:color="000000"/>
              <w:right w:val="single" w:sz="4" w:space="0" w:color="000000"/>
            </w:tcBorders>
            <w:hideMark/>
          </w:tcPr>
          <w:p w14:paraId="7EAB6C0E"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b/>
                <w:bCs/>
                <w:color w:val="000000"/>
                <w:sz w:val="24"/>
                <w:szCs w:val="24"/>
                <w:lang w:eastAsia="ru-RU"/>
              </w:rPr>
              <w:t>Згідно з графіком виходу оновлень</w:t>
            </w:r>
          </w:p>
        </w:tc>
      </w:tr>
      <w:tr w:rsidR="001B1E1B" w:rsidRPr="001B1E1B" w14:paraId="55FB94A5" w14:textId="77777777" w:rsidTr="00F05BCB">
        <w:trPr>
          <w:trHeight w:val="900"/>
        </w:trPr>
        <w:tc>
          <w:tcPr>
            <w:tcW w:w="570" w:type="dxa"/>
            <w:tcBorders>
              <w:top w:val="single" w:sz="4" w:space="0" w:color="000000"/>
              <w:left w:val="single" w:sz="4" w:space="0" w:color="000000"/>
              <w:bottom w:val="single" w:sz="4" w:space="0" w:color="000000"/>
              <w:right w:val="single" w:sz="4" w:space="0" w:color="000000"/>
            </w:tcBorders>
            <w:hideMark/>
          </w:tcPr>
          <w:p w14:paraId="44EE4602"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6</w:t>
            </w:r>
          </w:p>
        </w:tc>
        <w:tc>
          <w:tcPr>
            <w:tcW w:w="6853" w:type="dxa"/>
            <w:tcBorders>
              <w:top w:val="single" w:sz="4" w:space="0" w:color="000000"/>
              <w:left w:val="single" w:sz="4" w:space="0" w:color="000000"/>
              <w:bottom w:val="single" w:sz="4" w:space="0" w:color="000000"/>
              <w:right w:val="single" w:sz="4" w:space="0" w:color="000000"/>
            </w:tcBorders>
            <w:hideMark/>
          </w:tcPr>
          <w:p w14:paraId="04009ACA"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Зміни у налаштуванні та конфігурації складових ІКС 112 в тому числі відновлення працездатності, які стали необхідними у наслідок дій Замовника.</w:t>
            </w:r>
          </w:p>
        </w:tc>
        <w:tc>
          <w:tcPr>
            <w:tcW w:w="2206" w:type="dxa"/>
            <w:tcBorders>
              <w:top w:val="single" w:sz="4" w:space="0" w:color="000000"/>
              <w:left w:val="single" w:sz="4" w:space="0" w:color="000000"/>
              <w:bottom w:val="single" w:sz="4" w:space="0" w:color="000000"/>
              <w:right w:val="single" w:sz="4" w:space="0" w:color="000000"/>
            </w:tcBorders>
            <w:hideMark/>
          </w:tcPr>
          <w:p w14:paraId="263EE59E"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Без обмежень</w:t>
            </w:r>
          </w:p>
        </w:tc>
      </w:tr>
      <w:tr w:rsidR="001B1E1B" w:rsidRPr="001B1E1B" w14:paraId="2BA6A73A" w14:textId="77777777" w:rsidTr="00F05BCB">
        <w:trPr>
          <w:trHeight w:val="1500"/>
        </w:trPr>
        <w:tc>
          <w:tcPr>
            <w:tcW w:w="570" w:type="dxa"/>
            <w:tcBorders>
              <w:top w:val="single" w:sz="4" w:space="0" w:color="000000"/>
              <w:left w:val="single" w:sz="4" w:space="0" w:color="000000"/>
              <w:bottom w:val="single" w:sz="4" w:space="0" w:color="000000"/>
              <w:right w:val="single" w:sz="4" w:space="0" w:color="000000"/>
            </w:tcBorders>
            <w:hideMark/>
          </w:tcPr>
          <w:p w14:paraId="2F826B43"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7</w:t>
            </w:r>
          </w:p>
        </w:tc>
        <w:tc>
          <w:tcPr>
            <w:tcW w:w="6853" w:type="dxa"/>
            <w:tcBorders>
              <w:top w:val="single" w:sz="4" w:space="0" w:color="000000"/>
              <w:left w:val="single" w:sz="4" w:space="0" w:color="000000"/>
              <w:bottom w:val="single" w:sz="4" w:space="0" w:color="000000"/>
              <w:right w:val="single" w:sz="4" w:space="0" w:color="000000"/>
            </w:tcBorders>
            <w:hideMark/>
          </w:tcPr>
          <w:p w14:paraId="3959C3B4"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Кількість виїздів Виконавця до Замовника в межах м. Києва для діагностики роботи складових ІКС 112, якщо дистанційна діагностика неможлива у наслідок дій Замовника. Або необхідна заміна апаратної складової ІКС 112, яка вийшла з ладу внаслідок дій Замовника.</w:t>
            </w:r>
          </w:p>
        </w:tc>
        <w:tc>
          <w:tcPr>
            <w:tcW w:w="2206" w:type="dxa"/>
            <w:tcBorders>
              <w:top w:val="single" w:sz="4" w:space="0" w:color="000000"/>
              <w:left w:val="single" w:sz="4" w:space="0" w:color="000000"/>
              <w:bottom w:val="single" w:sz="4" w:space="0" w:color="000000"/>
              <w:right w:val="single" w:sz="4" w:space="0" w:color="000000"/>
            </w:tcBorders>
            <w:hideMark/>
          </w:tcPr>
          <w:p w14:paraId="43B5AC7A"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12 виїздів</w:t>
            </w:r>
          </w:p>
        </w:tc>
      </w:tr>
      <w:tr w:rsidR="001B1E1B" w:rsidRPr="001B1E1B" w14:paraId="20A3B8D2" w14:textId="77777777" w:rsidTr="00F05BCB">
        <w:trPr>
          <w:trHeight w:val="900"/>
        </w:trPr>
        <w:tc>
          <w:tcPr>
            <w:tcW w:w="570" w:type="dxa"/>
            <w:tcBorders>
              <w:top w:val="single" w:sz="4" w:space="0" w:color="000000"/>
              <w:left w:val="single" w:sz="4" w:space="0" w:color="000000"/>
              <w:bottom w:val="single" w:sz="4" w:space="0" w:color="000000"/>
              <w:right w:val="single" w:sz="4" w:space="0" w:color="000000"/>
            </w:tcBorders>
            <w:hideMark/>
          </w:tcPr>
          <w:p w14:paraId="336A2CEB"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8</w:t>
            </w:r>
          </w:p>
        </w:tc>
        <w:tc>
          <w:tcPr>
            <w:tcW w:w="6853" w:type="dxa"/>
            <w:tcBorders>
              <w:top w:val="single" w:sz="4" w:space="0" w:color="000000"/>
              <w:left w:val="single" w:sz="4" w:space="0" w:color="000000"/>
              <w:bottom w:val="single" w:sz="4" w:space="0" w:color="000000"/>
              <w:right w:val="single" w:sz="4" w:space="0" w:color="000000"/>
            </w:tcBorders>
            <w:hideMark/>
          </w:tcPr>
          <w:p w14:paraId="0B4A0CD7"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Створення резервних копій віртуальних машин за зверненням Замовника у разі, якщо автоматичне резервне копіювання неможливо.</w:t>
            </w:r>
          </w:p>
        </w:tc>
        <w:tc>
          <w:tcPr>
            <w:tcW w:w="2206" w:type="dxa"/>
            <w:tcBorders>
              <w:top w:val="single" w:sz="4" w:space="0" w:color="000000"/>
              <w:left w:val="single" w:sz="4" w:space="0" w:color="000000"/>
              <w:bottom w:val="single" w:sz="4" w:space="0" w:color="000000"/>
              <w:right w:val="single" w:sz="4" w:space="0" w:color="000000"/>
            </w:tcBorders>
            <w:hideMark/>
          </w:tcPr>
          <w:p w14:paraId="32DB42F0"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val="ru-RU" w:eastAsia="ru-RU"/>
              </w:rPr>
              <w:t xml:space="preserve">1 </w:t>
            </w:r>
            <w:r w:rsidRPr="001B1E1B">
              <w:rPr>
                <w:rFonts w:ascii="Times New Roman" w:eastAsia="Times New Roman" w:hAnsi="Times New Roman" w:cs="Times New Roman"/>
                <w:color w:val="000000"/>
                <w:sz w:val="24"/>
                <w:szCs w:val="24"/>
                <w:lang w:eastAsia="ru-RU"/>
              </w:rPr>
              <w:t>раз на місяць</w:t>
            </w:r>
          </w:p>
        </w:tc>
      </w:tr>
      <w:tr w:rsidR="001B1E1B" w:rsidRPr="001B1E1B" w14:paraId="6AC88C38" w14:textId="77777777" w:rsidTr="00F05BCB">
        <w:trPr>
          <w:trHeight w:val="600"/>
        </w:trPr>
        <w:tc>
          <w:tcPr>
            <w:tcW w:w="570" w:type="dxa"/>
            <w:tcBorders>
              <w:top w:val="single" w:sz="4" w:space="0" w:color="000000"/>
              <w:left w:val="single" w:sz="4" w:space="0" w:color="000000"/>
              <w:bottom w:val="single" w:sz="4" w:space="0" w:color="000000"/>
              <w:right w:val="single" w:sz="4" w:space="0" w:color="000000"/>
            </w:tcBorders>
            <w:hideMark/>
          </w:tcPr>
          <w:p w14:paraId="43F61CA4"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9</w:t>
            </w:r>
          </w:p>
        </w:tc>
        <w:tc>
          <w:tcPr>
            <w:tcW w:w="6853" w:type="dxa"/>
            <w:tcBorders>
              <w:top w:val="single" w:sz="4" w:space="0" w:color="000000"/>
              <w:left w:val="single" w:sz="4" w:space="0" w:color="000000"/>
              <w:bottom w:val="single" w:sz="4" w:space="0" w:color="000000"/>
              <w:right w:val="single" w:sz="4" w:space="0" w:color="000000"/>
            </w:tcBorders>
            <w:hideMark/>
          </w:tcPr>
          <w:p w14:paraId="53B59CF0"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Прибуття інженера на майданчик Замовника (у разі встановлення інженером Виконавця такої необхідності)</w:t>
            </w:r>
          </w:p>
        </w:tc>
        <w:tc>
          <w:tcPr>
            <w:tcW w:w="2206" w:type="dxa"/>
            <w:tcBorders>
              <w:top w:val="single" w:sz="4" w:space="0" w:color="000000"/>
              <w:left w:val="single" w:sz="4" w:space="0" w:color="000000"/>
              <w:bottom w:val="single" w:sz="4" w:space="0" w:color="000000"/>
              <w:right w:val="single" w:sz="4" w:space="0" w:color="000000"/>
            </w:tcBorders>
            <w:hideMark/>
          </w:tcPr>
          <w:p w14:paraId="79528976"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Так</w:t>
            </w:r>
          </w:p>
          <w:p w14:paraId="6E7071BF"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(згідно пріоритетів)</w:t>
            </w:r>
          </w:p>
        </w:tc>
      </w:tr>
      <w:tr w:rsidR="001B1E1B" w:rsidRPr="001B1E1B" w14:paraId="542141D0" w14:textId="77777777" w:rsidTr="00F05BCB">
        <w:trPr>
          <w:trHeight w:val="600"/>
        </w:trPr>
        <w:tc>
          <w:tcPr>
            <w:tcW w:w="570" w:type="dxa"/>
            <w:tcBorders>
              <w:top w:val="single" w:sz="4" w:space="0" w:color="000000"/>
              <w:left w:val="single" w:sz="4" w:space="0" w:color="000000"/>
              <w:bottom w:val="single" w:sz="4" w:space="0" w:color="000000"/>
              <w:right w:val="single" w:sz="4" w:space="0" w:color="000000"/>
            </w:tcBorders>
            <w:hideMark/>
          </w:tcPr>
          <w:p w14:paraId="2AB82679"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10</w:t>
            </w:r>
          </w:p>
        </w:tc>
        <w:tc>
          <w:tcPr>
            <w:tcW w:w="6853" w:type="dxa"/>
            <w:tcBorders>
              <w:top w:val="single" w:sz="4" w:space="0" w:color="000000"/>
              <w:left w:val="single" w:sz="4" w:space="0" w:color="000000"/>
              <w:bottom w:val="single" w:sz="4" w:space="0" w:color="000000"/>
              <w:right w:val="single" w:sz="4" w:space="0" w:color="000000"/>
            </w:tcBorders>
            <w:hideMark/>
          </w:tcPr>
          <w:p w14:paraId="75A8B99C"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Стандартна звітність щодо звернень до Виконавця в рамках надання Послуг – за запитом.</w:t>
            </w:r>
          </w:p>
        </w:tc>
        <w:tc>
          <w:tcPr>
            <w:tcW w:w="2206" w:type="dxa"/>
            <w:tcBorders>
              <w:top w:val="single" w:sz="4" w:space="0" w:color="000000"/>
              <w:left w:val="single" w:sz="4" w:space="0" w:color="000000"/>
              <w:bottom w:val="single" w:sz="4" w:space="0" w:color="000000"/>
              <w:right w:val="single" w:sz="4" w:space="0" w:color="000000"/>
            </w:tcBorders>
            <w:hideMark/>
          </w:tcPr>
          <w:p w14:paraId="64E584B7"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Так</w:t>
            </w:r>
          </w:p>
        </w:tc>
      </w:tr>
      <w:tr w:rsidR="001B1E1B" w:rsidRPr="001B1E1B" w14:paraId="68000A8A" w14:textId="77777777" w:rsidTr="00F05BCB">
        <w:trPr>
          <w:trHeight w:val="1200"/>
        </w:trPr>
        <w:tc>
          <w:tcPr>
            <w:tcW w:w="570" w:type="dxa"/>
            <w:tcBorders>
              <w:top w:val="single" w:sz="4" w:space="0" w:color="000000"/>
              <w:left w:val="single" w:sz="4" w:space="0" w:color="000000"/>
              <w:bottom w:val="single" w:sz="4" w:space="0" w:color="000000"/>
              <w:right w:val="single" w:sz="4" w:space="0" w:color="000000"/>
            </w:tcBorders>
            <w:hideMark/>
          </w:tcPr>
          <w:p w14:paraId="1AE6A088" w14:textId="77777777" w:rsidR="001B1E1B" w:rsidRPr="001B1E1B" w:rsidRDefault="001B1E1B" w:rsidP="001B1E1B">
            <w:pPr>
              <w:widowControl w:val="0"/>
              <w:tabs>
                <w:tab w:val="left" w:pos="284"/>
              </w:tabs>
              <w:autoSpaceDE w:val="0"/>
              <w:autoSpaceDN w:val="0"/>
              <w:adjustRightInd w:val="0"/>
              <w:spacing w:after="0" w:line="240" w:lineRule="auto"/>
              <w:ind w:right="79"/>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11</w:t>
            </w:r>
          </w:p>
        </w:tc>
        <w:tc>
          <w:tcPr>
            <w:tcW w:w="6853" w:type="dxa"/>
            <w:tcBorders>
              <w:top w:val="single" w:sz="4" w:space="0" w:color="000000"/>
              <w:left w:val="single" w:sz="4" w:space="0" w:color="000000"/>
              <w:bottom w:val="single" w:sz="4" w:space="0" w:color="000000"/>
              <w:right w:val="single" w:sz="4" w:space="0" w:color="000000"/>
            </w:tcBorders>
            <w:hideMark/>
          </w:tcPr>
          <w:p w14:paraId="1CA93E53"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p>
        </w:tc>
        <w:tc>
          <w:tcPr>
            <w:tcW w:w="2206" w:type="dxa"/>
            <w:tcBorders>
              <w:top w:val="single" w:sz="4" w:space="0" w:color="000000"/>
              <w:left w:val="single" w:sz="4" w:space="0" w:color="000000"/>
              <w:bottom w:val="single" w:sz="4" w:space="0" w:color="000000"/>
              <w:right w:val="single" w:sz="4" w:space="0" w:color="000000"/>
            </w:tcBorders>
            <w:hideMark/>
          </w:tcPr>
          <w:p w14:paraId="23C8C37B" w14:textId="77777777" w:rsidR="001B1E1B" w:rsidRPr="001B1E1B" w:rsidRDefault="001B1E1B" w:rsidP="001B1E1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color w:val="000000"/>
                <w:sz w:val="24"/>
                <w:szCs w:val="24"/>
                <w:lang w:eastAsia="ru-RU"/>
              </w:rPr>
            </w:pPr>
            <w:r w:rsidRPr="001B1E1B">
              <w:rPr>
                <w:rFonts w:ascii="Times New Roman" w:eastAsia="Times New Roman" w:hAnsi="Times New Roman" w:cs="Times New Roman"/>
                <w:color w:val="000000"/>
                <w:sz w:val="24"/>
                <w:szCs w:val="24"/>
                <w:lang w:eastAsia="ru-RU"/>
              </w:rPr>
              <w:t>За додаткового узгодження</w:t>
            </w:r>
          </w:p>
        </w:tc>
      </w:tr>
    </w:tbl>
    <w:p w14:paraId="64A14D90" w14:textId="77777777" w:rsidR="001B1E1B" w:rsidRPr="001B1E1B" w:rsidRDefault="001B1E1B" w:rsidP="001B1E1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b/>
          <w:bCs/>
          <w:color w:val="000000"/>
          <w:sz w:val="24"/>
          <w:szCs w:val="24"/>
          <w:lang w:eastAsia="ru-RU"/>
        </w:rPr>
      </w:pPr>
    </w:p>
    <w:p w14:paraId="1B2969B4" w14:textId="77777777" w:rsidR="001B1E1B" w:rsidRPr="001B1E1B" w:rsidRDefault="001B1E1B" w:rsidP="001B1E1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roofErr w:type="spellStart"/>
      <w:r w:rsidRPr="001B1E1B">
        <w:rPr>
          <w:rFonts w:ascii="Times New Roman" w:eastAsia="Times New Roman" w:hAnsi="Times New Roman" w:cs="Times New Roman"/>
          <w:b/>
          <w:bCs/>
          <w:sz w:val="24"/>
          <w:szCs w:val="24"/>
          <w:lang w:val="ru-RU" w:eastAsia="ru-RU"/>
        </w:rPr>
        <w:t>Детальний</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опис</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складової</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технічної</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підтримки</w:t>
      </w:r>
      <w:proofErr w:type="spellEnd"/>
      <w:r w:rsidRPr="001B1E1B">
        <w:rPr>
          <w:rFonts w:ascii="Times New Roman" w:eastAsia="Times New Roman" w:hAnsi="Times New Roman" w:cs="Times New Roman"/>
          <w:b/>
          <w:bCs/>
          <w:sz w:val="24"/>
          <w:szCs w:val="24"/>
          <w:lang w:val="ru-RU" w:eastAsia="ru-RU"/>
        </w:rPr>
        <w:t xml:space="preserve"> в </w:t>
      </w:r>
      <w:proofErr w:type="spellStart"/>
      <w:r w:rsidRPr="001B1E1B">
        <w:rPr>
          <w:rFonts w:ascii="Times New Roman" w:eastAsia="Times New Roman" w:hAnsi="Times New Roman" w:cs="Times New Roman"/>
          <w:b/>
          <w:bCs/>
          <w:sz w:val="24"/>
          <w:szCs w:val="24"/>
          <w:lang w:val="ru-RU" w:eastAsia="ru-RU"/>
        </w:rPr>
        <w:t>частині</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гіперконвергентного</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обчислювального</w:t>
      </w:r>
      <w:proofErr w:type="spellEnd"/>
      <w:r w:rsidRPr="001B1E1B">
        <w:rPr>
          <w:rFonts w:ascii="Times New Roman" w:eastAsia="Times New Roman" w:hAnsi="Times New Roman" w:cs="Times New Roman"/>
          <w:b/>
          <w:bCs/>
          <w:sz w:val="24"/>
          <w:szCs w:val="24"/>
          <w:lang w:val="ru-RU" w:eastAsia="ru-RU"/>
        </w:rPr>
        <w:t xml:space="preserve"> кластеру </w:t>
      </w:r>
      <w:r w:rsidRPr="001B1E1B">
        <w:rPr>
          <w:rFonts w:ascii="Times New Roman" w:eastAsia="Times New Roman" w:hAnsi="Times New Roman" w:cs="Times New Roman"/>
          <w:b/>
          <w:bCs/>
          <w:sz w:val="24"/>
          <w:szCs w:val="24"/>
          <w:lang w:val="en-US" w:eastAsia="ru-RU"/>
        </w:rPr>
        <w:t xml:space="preserve">DELL </w:t>
      </w:r>
      <w:proofErr w:type="spellStart"/>
      <w:r w:rsidRPr="001B1E1B">
        <w:rPr>
          <w:rFonts w:ascii="Times New Roman" w:eastAsia="Times New Roman" w:hAnsi="Times New Roman" w:cs="Times New Roman"/>
          <w:b/>
          <w:bCs/>
          <w:sz w:val="24"/>
          <w:szCs w:val="24"/>
          <w:lang w:val="en-US" w:eastAsia="ru-RU"/>
        </w:rPr>
        <w:t>VxRail</w:t>
      </w:r>
      <w:proofErr w:type="spellEnd"/>
      <w:r w:rsidRPr="001B1E1B">
        <w:rPr>
          <w:rFonts w:ascii="Times New Roman" w:eastAsia="Times New Roman" w:hAnsi="Times New Roman" w:cs="Times New Roman"/>
          <w:b/>
          <w:bCs/>
          <w:sz w:val="24"/>
          <w:szCs w:val="24"/>
          <w:lang w:val="en-US" w:eastAsia="ru-RU"/>
        </w:rPr>
        <w:t xml:space="preserve"> (5 </w:t>
      </w:r>
      <w:r w:rsidRPr="001B1E1B">
        <w:rPr>
          <w:rFonts w:ascii="Times New Roman" w:eastAsia="Times New Roman" w:hAnsi="Times New Roman" w:cs="Times New Roman"/>
          <w:b/>
          <w:bCs/>
          <w:sz w:val="24"/>
          <w:szCs w:val="24"/>
          <w:lang w:val="ru-RU" w:eastAsia="ru-RU"/>
        </w:rPr>
        <w:t xml:space="preserve">нод) з набором </w:t>
      </w:r>
      <w:proofErr w:type="spellStart"/>
      <w:r w:rsidRPr="001B1E1B">
        <w:rPr>
          <w:rFonts w:ascii="Times New Roman" w:eastAsia="Times New Roman" w:hAnsi="Times New Roman" w:cs="Times New Roman"/>
          <w:b/>
          <w:bCs/>
          <w:sz w:val="24"/>
          <w:szCs w:val="24"/>
          <w:lang w:val="ru-RU" w:eastAsia="ru-RU"/>
        </w:rPr>
        <w:t>програмного</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забезпечення</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en-US" w:eastAsia="ru-RU"/>
        </w:rPr>
        <w:t>VmWare</w:t>
      </w:r>
      <w:proofErr w:type="spellEnd"/>
      <w:r w:rsidRPr="001B1E1B">
        <w:rPr>
          <w:rFonts w:ascii="Times New Roman" w:eastAsia="Times New Roman" w:hAnsi="Times New Roman" w:cs="Times New Roman"/>
          <w:b/>
          <w:bCs/>
          <w:sz w:val="24"/>
          <w:szCs w:val="24"/>
          <w:lang w:val="en-US" w:eastAsia="ru-RU"/>
        </w:rPr>
        <w:t xml:space="preserve"> (vSphere Enterprise Plus, </w:t>
      </w:r>
      <w:proofErr w:type="spellStart"/>
      <w:r w:rsidRPr="001B1E1B">
        <w:rPr>
          <w:rFonts w:ascii="Times New Roman" w:eastAsia="Times New Roman" w:hAnsi="Times New Roman" w:cs="Times New Roman"/>
          <w:b/>
          <w:bCs/>
          <w:sz w:val="24"/>
          <w:szCs w:val="24"/>
          <w:lang w:val="en-US" w:eastAsia="ru-RU"/>
        </w:rPr>
        <w:t>vSAN</w:t>
      </w:r>
      <w:proofErr w:type="spellEnd"/>
      <w:r w:rsidRPr="001B1E1B">
        <w:rPr>
          <w:rFonts w:ascii="Times New Roman" w:eastAsia="Times New Roman" w:hAnsi="Times New Roman" w:cs="Times New Roman"/>
          <w:b/>
          <w:bCs/>
          <w:sz w:val="24"/>
          <w:szCs w:val="24"/>
          <w:lang w:val="en-US" w:eastAsia="ru-RU"/>
        </w:rPr>
        <w:t xml:space="preserve"> Advanced):</w:t>
      </w:r>
    </w:p>
    <w:tbl>
      <w:tblPr>
        <w:tblStyle w:val="TableNormal"/>
        <w:tblW w:w="9682" w:type="dxa"/>
        <w:tblInd w:w="108" w:type="dxa"/>
        <w:tblLayout w:type="fixed"/>
        <w:tblCellMar>
          <w:top w:w="80" w:type="dxa"/>
          <w:left w:w="80" w:type="dxa"/>
          <w:bottom w:w="80" w:type="dxa"/>
          <w:right w:w="80" w:type="dxa"/>
        </w:tblCellMar>
        <w:tblLook w:val="04A0" w:firstRow="1" w:lastRow="0" w:firstColumn="1" w:lastColumn="0" w:noHBand="0" w:noVBand="1"/>
      </w:tblPr>
      <w:tblGrid>
        <w:gridCol w:w="993"/>
        <w:gridCol w:w="8689"/>
      </w:tblGrid>
      <w:tr w:rsidR="001B1E1B" w:rsidRPr="001B1E1B" w14:paraId="7FDA5E41" w14:textId="77777777" w:rsidTr="00F05BCB">
        <w:trPr>
          <w:trHeight w:val="300"/>
          <w:tblHeader/>
        </w:trPr>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C8D072"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lastRenderedPageBreak/>
              <w:t>№ з/п</w:t>
            </w:r>
          </w:p>
        </w:tc>
        <w:tc>
          <w:tcPr>
            <w:tcW w:w="8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F165C8"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t>Послуги</w:t>
            </w:r>
          </w:p>
        </w:tc>
      </w:tr>
      <w:tr w:rsidR="001B1E1B" w:rsidRPr="001B1E1B" w14:paraId="2D6A94D8" w14:textId="77777777" w:rsidTr="00F05BCB">
        <w:trPr>
          <w:trHeight w:val="3978"/>
        </w:trPr>
        <w:tc>
          <w:tcPr>
            <w:tcW w:w="993" w:type="dxa"/>
            <w:tcBorders>
              <w:top w:val="single" w:sz="4" w:space="0" w:color="000000"/>
              <w:left w:val="single" w:sz="4" w:space="0" w:color="000000"/>
              <w:bottom w:val="single" w:sz="4" w:space="0" w:color="000000"/>
              <w:right w:val="single" w:sz="4" w:space="0" w:color="000000"/>
            </w:tcBorders>
          </w:tcPr>
          <w:p w14:paraId="775ED115" w14:textId="77777777" w:rsidR="001B1E1B" w:rsidRPr="001B1E1B" w:rsidRDefault="001B1E1B" w:rsidP="001B1E1B">
            <w:pPr>
              <w:widowControl w:val="0"/>
              <w:autoSpaceDE w:val="0"/>
              <w:autoSpaceDN w:val="0"/>
              <w:adjustRightInd w:val="0"/>
              <w:rPr>
                <w:rFonts w:eastAsia="Times New Roman"/>
                <w:sz w:val="24"/>
                <w:szCs w:val="24"/>
                <w:lang w:val="ru-RU" w:eastAsia="ru-RU"/>
              </w:rPr>
            </w:pPr>
          </w:p>
        </w:tc>
        <w:tc>
          <w:tcPr>
            <w:tcW w:w="8689" w:type="dxa"/>
            <w:tcBorders>
              <w:top w:val="single" w:sz="4" w:space="0" w:color="000000"/>
              <w:left w:val="single" w:sz="4" w:space="0" w:color="000000"/>
              <w:bottom w:val="single" w:sz="4" w:space="0" w:color="000000"/>
              <w:right w:val="single" w:sz="4" w:space="0" w:color="000000"/>
            </w:tcBorders>
          </w:tcPr>
          <w:p w14:paraId="0B87FB02" w14:textId="77777777" w:rsidR="001B1E1B" w:rsidRPr="001B1E1B" w:rsidRDefault="001B1E1B" w:rsidP="001B1E1B">
            <w:pPr>
              <w:widowControl w:val="0"/>
              <w:autoSpaceDE w:val="0"/>
              <w:autoSpaceDN w:val="0"/>
              <w:adjustRightInd w:val="0"/>
              <w:ind w:right="82"/>
              <w:jc w:val="both"/>
              <w:rPr>
                <w:rFonts w:eastAsia="Times New Roman"/>
                <w:sz w:val="24"/>
                <w:szCs w:val="24"/>
                <w:lang w:val="ru-RU" w:eastAsia="ru-RU"/>
              </w:rPr>
            </w:pPr>
            <w:r w:rsidRPr="001B1E1B">
              <w:rPr>
                <w:sz w:val="24"/>
                <w:szCs w:val="24"/>
              </w:rPr>
              <w:t>В рамках надання технічної підтримки Виконавець має здійснювати:</w:t>
            </w:r>
          </w:p>
          <w:p w14:paraId="7AB5303F" w14:textId="77777777" w:rsidR="001B1E1B" w:rsidRPr="001B1E1B" w:rsidRDefault="001B1E1B" w:rsidP="001B1E1B">
            <w:pPr>
              <w:widowControl w:val="0"/>
              <w:numPr>
                <w:ilvl w:val="0"/>
                <w:numId w:val="41"/>
              </w:numPr>
              <w:autoSpaceDE w:val="0"/>
              <w:autoSpaceDN w:val="0"/>
              <w:adjustRightInd w:val="0"/>
              <w:ind w:right="82"/>
              <w:jc w:val="both"/>
              <w:rPr>
                <w:rFonts w:eastAsia="Times New Roman"/>
                <w:sz w:val="24"/>
                <w:szCs w:val="24"/>
                <w:lang w:val="ru-RU" w:eastAsia="ru-RU"/>
              </w:rPr>
            </w:pPr>
            <w:proofErr w:type="spellStart"/>
            <w:r w:rsidRPr="001B1E1B">
              <w:rPr>
                <w:sz w:val="24"/>
                <w:szCs w:val="24"/>
                <w:lang w:val="ru-RU"/>
              </w:rPr>
              <w:t>Адміністрування</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апаратної</w:t>
            </w:r>
            <w:proofErr w:type="spellEnd"/>
            <w:r w:rsidRPr="001B1E1B">
              <w:rPr>
                <w:sz w:val="24"/>
                <w:szCs w:val="24"/>
                <w:lang w:val="ru-RU"/>
              </w:rPr>
              <w:t xml:space="preserve"> </w:t>
            </w:r>
            <w:proofErr w:type="spellStart"/>
            <w:r w:rsidRPr="001B1E1B">
              <w:rPr>
                <w:sz w:val="24"/>
                <w:szCs w:val="24"/>
                <w:lang w:val="ru-RU"/>
              </w:rPr>
              <w:t>складової</w:t>
            </w:r>
            <w:proofErr w:type="spellEnd"/>
            <w:r w:rsidRPr="001B1E1B">
              <w:rPr>
                <w:sz w:val="24"/>
                <w:szCs w:val="24"/>
                <w:lang w:val="ru-RU"/>
              </w:rPr>
              <w:t xml:space="preserve"> кластеру:</w:t>
            </w:r>
          </w:p>
          <w:p w14:paraId="1408EDC1" w14:textId="77777777" w:rsidR="001B1E1B" w:rsidRPr="001B1E1B" w:rsidRDefault="001B1E1B" w:rsidP="001B1E1B">
            <w:pPr>
              <w:widowControl w:val="0"/>
              <w:numPr>
                <w:ilvl w:val="1"/>
                <w:numId w:val="41"/>
              </w:numPr>
              <w:autoSpaceDE w:val="0"/>
              <w:autoSpaceDN w:val="0"/>
              <w:adjustRightInd w:val="0"/>
              <w:ind w:right="82"/>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апаратної</w:t>
            </w:r>
            <w:proofErr w:type="spellEnd"/>
            <w:r w:rsidRPr="001B1E1B">
              <w:rPr>
                <w:sz w:val="24"/>
                <w:szCs w:val="24"/>
                <w:lang w:val="ru-RU"/>
              </w:rPr>
              <w:t xml:space="preserve"> </w:t>
            </w:r>
            <w:proofErr w:type="spellStart"/>
            <w:r w:rsidRPr="001B1E1B">
              <w:rPr>
                <w:sz w:val="24"/>
                <w:szCs w:val="24"/>
                <w:lang w:val="ru-RU"/>
              </w:rPr>
              <w:t>складової</w:t>
            </w:r>
            <w:proofErr w:type="spellEnd"/>
            <w:r w:rsidRPr="001B1E1B">
              <w:rPr>
                <w:sz w:val="24"/>
                <w:szCs w:val="24"/>
                <w:lang w:val="ru-RU"/>
              </w:rPr>
              <w:t xml:space="preserve"> кластеру (</w:t>
            </w:r>
            <w:proofErr w:type="spellStart"/>
            <w:r w:rsidRPr="001B1E1B">
              <w:rPr>
                <w:sz w:val="24"/>
                <w:szCs w:val="24"/>
                <w:lang w:val="ru-RU"/>
              </w:rPr>
              <w:t>параметри</w:t>
            </w:r>
            <w:proofErr w:type="spellEnd"/>
            <w:r w:rsidRPr="001B1E1B">
              <w:rPr>
                <w:sz w:val="24"/>
                <w:szCs w:val="24"/>
                <w:lang w:val="ru-RU"/>
              </w:rPr>
              <w:t xml:space="preserve"> </w:t>
            </w:r>
            <w:r w:rsidRPr="001B1E1B">
              <w:rPr>
                <w:sz w:val="24"/>
                <w:szCs w:val="24"/>
                <w:lang w:val="es-ES_tradnl"/>
              </w:rPr>
              <w:t>BIOS);</w:t>
            </w:r>
          </w:p>
          <w:p w14:paraId="3595CB2C" w14:textId="77777777" w:rsidR="001B1E1B" w:rsidRPr="001B1E1B" w:rsidRDefault="001B1E1B" w:rsidP="001B1E1B">
            <w:pPr>
              <w:widowControl w:val="0"/>
              <w:numPr>
                <w:ilvl w:val="1"/>
                <w:numId w:val="41"/>
              </w:numPr>
              <w:autoSpaceDE w:val="0"/>
              <w:autoSpaceDN w:val="0"/>
              <w:adjustRightInd w:val="0"/>
              <w:ind w:right="82"/>
              <w:jc w:val="both"/>
              <w:rPr>
                <w:rFonts w:eastAsia="Times New Roman"/>
                <w:sz w:val="24"/>
                <w:szCs w:val="24"/>
                <w:lang w:val="ru-RU" w:eastAsia="ru-RU"/>
              </w:rPr>
            </w:pPr>
            <w:proofErr w:type="spellStart"/>
            <w:r w:rsidRPr="001B1E1B">
              <w:rPr>
                <w:sz w:val="24"/>
                <w:szCs w:val="24"/>
                <w:lang w:val="ru-RU"/>
              </w:rPr>
              <w:t>Створення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дискової</w:t>
            </w:r>
            <w:proofErr w:type="spellEnd"/>
            <w:r w:rsidRPr="001B1E1B">
              <w:rPr>
                <w:sz w:val="24"/>
                <w:szCs w:val="24"/>
                <w:lang w:val="ru-RU"/>
              </w:rPr>
              <w:t xml:space="preserve"> </w:t>
            </w:r>
            <w:proofErr w:type="spellStart"/>
            <w:r w:rsidRPr="001B1E1B">
              <w:rPr>
                <w:sz w:val="24"/>
                <w:szCs w:val="24"/>
                <w:lang w:val="ru-RU"/>
              </w:rPr>
              <w:t>підсистеми</w:t>
            </w:r>
            <w:proofErr w:type="spellEnd"/>
            <w:r w:rsidRPr="001B1E1B">
              <w:rPr>
                <w:sz w:val="24"/>
                <w:szCs w:val="24"/>
                <w:lang w:val="ru-RU"/>
              </w:rPr>
              <w:t>;</w:t>
            </w:r>
          </w:p>
          <w:p w14:paraId="4EA02A74" w14:textId="77777777" w:rsidR="001B1E1B" w:rsidRPr="001B1E1B" w:rsidRDefault="001B1E1B" w:rsidP="001B1E1B">
            <w:pPr>
              <w:widowControl w:val="0"/>
              <w:numPr>
                <w:ilvl w:val="1"/>
                <w:numId w:val="41"/>
              </w:numPr>
              <w:autoSpaceDE w:val="0"/>
              <w:autoSpaceDN w:val="0"/>
              <w:adjustRightInd w:val="0"/>
              <w:ind w:right="82"/>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мережевих</w:t>
            </w:r>
            <w:proofErr w:type="spellEnd"/>
            <w:r w:rsidRPr="001B1E1B">
              <w:rPr>
                <w:sz w:val="24"/>
                <w:szCs w:val="24"/>
                <w:lang w:val="ru-RU"/>
              </w:rPr>
              <w:t xml:space="preserve"> </w:t>
            </w:r>
            <w:proofErr w:type="spellStart"/>
            <w:r w:rsidRPr="001B1E1B">
              <w:rPr>
                <w:sz w:val="24"/>
                <w:szCs w:val="24"/>
                <w:lang w:val="ru-RU"/>
              </w:rPr>
              <w:t>інтерфейсів</w:t>
            </w:r>
            <w:proofErr w:type="spellEnd"/>
            <w:r w:rsidRPr="001B1E1B">
              <w:rPr>
                <w:sz w:val="24"/>
                <w:szCs w:val="24"/>
                <w:lang w:val="ru-RU"/>
              </w:rPr>
              <w:t>;</w:t>
            </w:r>
          </w:p>
          <w:p w14:paraId="71898B50" w14:textId="77777777" w:rsidR="001B1E1B" w:rsidRPr="001B1E1B" w:rsidRDefault="001B1E1B" w:rsidP="001B1E1B">
            <w:pPr>
              <w:widowControl w:val="0"/>
              <w:numPr>
                <w:ilvl w:val="1"/>
                <w:numId w:val="41"/>
              </w:numPr>
              <w:autoSpaceDE w:val="0"/>
              <w:autoSpaceDN w:val="0"/>
              <w:adjustRightInd w:val="0"/>
              <w:ind w:right="82"/>
              <w:jc w:val="both"/>
              <w:rPr>
                <w:rFonts w:eastAsia="Times New Roman"/>
                <w:sz w:val="24"/>
                <w:szCs w:val="24"/>
                <w:lang w:val="ru-RU" w:eastAsia="ru-RU"/>
              </w:rPr>
            </w:pPr>
            <w:proofErr w:type="spellStart"/>
            <w:r w:rsidRPr="001B1E1B">
              <w:rPr>
                <w:sz w:val="24"/>
                <w:szCs w:val="24"/>
                <w:lang w:val="ru-RU"/>
              </w:rPr>
              <w:t>Проведення</w:t>
            </w:r>
            <w:proofErr w:type="spellEnd"/>
            <w:r w:rsidRPr="001B1E1B">
              <w:rPr>
                <w:sz w:val="24"/>
                <w:szCs w:val="24"/>
                <w:lang w:val="ru-RU"/>
              </w:rPr>
              <w:t xml:space="preserve"> </w:t>
            </w:r>
            <w:proofErr w:type="spellStart"/>
            <w:r w:rsidRPr="001B1E1B">
              <w:rPr>
                <w:sz w:val="24"/>
                <w:szCs w:val="24"/>
                <w:lang w:val="ru-RU"/>
              </w:rPr>
              <w:t>оновлення</w:t>
            </w:r>
            <w:proofErr w:type="spellEnd"/>
            <w:r w:rsidRPr="001B1E1B">
              <w:rPr>
                <w:sz w:val="24"/>
                <w:szCs w:val="24"/>
                <w:lang w:val="ru-RU"/>
              </w:rPr>
              <w:t xml:space="preserve"> </w:t>
            </w:r>
            <w:proofErr w:type="spellStart"/>
            <w:r w:rsidRPr="001B1E1B">
              <w:rPr>
                <w:sz w:val="24"/>
                <w:szCs w:val="24"/>
                <w:lang w:val="ru-RU"/>
              </w:rPr>
              <w:t>програмного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та/</w:t>
            </w:r>
            <w:proofErr w:type="spellStart"/>
            <w:r w:rsidRPr="001B1E1B">
              <w:rPr>
                <w:sz w:val="24"/>
                <w:szCs w:val="24"/>
                <w:lang w:val="ru-RU"/>
              </w:rPr>
              <w:t>або</w:t>
            </w:r>
            <w:proofErr w:type="spellEnd"/>
            <w:r w:rsidRPr="001B1E1B">
              <w:rPr>
                <w:sz w:val="24"/>
                <w:szCs w:val="24"/>
                <w:lang w:val="ru-RU"/>
              </w:rPr>
              <w:t xml:space="preserve"> </w:t>
            </w:r>
            <w:proofErr w:type="spellStart"/>
            <w:r w:rsidRPr="001B1E1B">
              <w:rPr>
                <w:sz w:val="24"/>
                <w:szCs w:val="24"/>
                <w:lang w:val="ru-RU"/>
              </w:rPr>
              <w:t>мікрокодів</w:t>
            </w:r>
            <w:proofErr w:type="spellEnd"/>
            <w:r w:rsidRPr="001B1E1B">
              <w:rPr>
                <w:sz w:val="24"/>
                <w:szCs w:val="24"/>
                <w:lang w:val="ru-RU"/>
              </w:rPr>
              <w:t xml:space="preserve"> </w:t>
            </w:r>
            <w:r w:rsidRPr="001B1E1B">
              <w:rPr>
                <w:sz w:val="24"/>
                <w:szCs w:val="24"/>
                <w:lang w:val="de-DE"/>
              </w:rPr>
              <w:t>(</w:t>
            </w:r>
            <w:proofErr w:type="spellStart"/>
            <w:r w:rsidRPr="001B1E1B">
              <w:rPr>
                <w:sz w:val="24"/>
                <w:szCs w:val="24"/>
                <w:lang w:val="de-DE"/>
              </w:rPr>
              <w:t>firmware</w:t>
            </w:r>
            <w:proofErr w:type="spellEnd"/>
            <w:r w:rsidRPr="001B1E1B">
              <w:rPr>
                <w:sz w:val="24"/>
                <w:szCs w:val="24"/>
                <w:lang w:val="de-DE"/>
              </w:rPr>
              <w:t xml:space="preserve">) </w:t>
            </w:r>
            <w:proofErr w:type="spellStart"/>
            <w:r w:rsidRPr="001B1E1B">
              <w:rPr>
                <w:sz w:val="24"/>
                <w:szCs w:val="24"/>
                <w:lang w:val="ru-RU"/>
              </w:rPr>
              <w:t>апаратного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w:t>
            </w:r>
            <w:proofErr w:type="spellStart"/>
            <w:r w:rsidRPr="001B1E1B">
              <w:rPr>
                <w:sz w:val="24"/>
                <w:szCs w:val="24"/>
                <w:lang w:val="ru-RU"/>
              </w:rPr>
              <w:t>відповідно</w:t>
            </w:r>
            <w:proofErr w:type="spellEnd"/>
            <w:r w:rsidRPr="001B1E1B">
              <w:rPr>
                <w:sz w:val="24"/>
                <w:szCs w:val="24"/>
                <w:lang w:val="ru-RU"/>
              </w:rPr>
              <w:t xml:space="preserve"> до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виробника</w:t>
            </w:r>
            <w:proofErr w:type="spellEnd"/>
            <w:r w:rsidRPr="001B1E1B">
              <w:rPr>
                <w:sz w:val="24"/>
                <w:szCs w:val="24"/>
                <w:lang w:val="ru-RU"/>
              </w:rPr>
              <w:t>;</w:t>
            </w:r>
          </w:p>
          <w:p w14:paraId="44B280D6" w14:textId="77777777" w:rsidR="001B1E1B" w:rsidRPr="001B1E1B" w:rsidRDefault="001B1E1B" w:rsidP="001B1E1B">
            <w:pPr>
              <w:widowControl w:val="0"/>
              <w:numPr>
                <w:ilvl w:val="1"/>
                <w:numId w:val="41"/>
              </w:numPr>
              <w:autoSpaceDE w:val="0"/>
              <w:autoSpaceDN w:val="0"/>
              <w:adjustRightInd w:val="0"/>
              <w:ind w:right="82"/>
              <w:jc w:val="both"/>
              <w:rPr>
                <w:rFonts w:eastAsia="Times New Roman"/>
                <w:sz w:val="24"/>
                <w:szCs w:val="24"/>
                <w:lang w:val="ru-RU" w:eastAsia="ru-RU"/>
              </w:rPr>
            </w:pP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налаштувань</w:t>
            </w:r>
            <w:proofErr w:type="spellEnd"/>
            <w:r w:rsidRPr="001B1E1B">
              <w:rPr>
                <w:sz w:val="24"/>
                <w:szCs w:val="24"/>
                <w:lang w:val="ru-RU"/>
              </w:rPr>
              <w:t xml:space="preserve"> для </w:t>
            </w:r>
            <w:proofErr w:type="spellStart"/>
            <w:r w:rsidRPr="001B1E1B">
              <w:rPr>
                <w:sz w:val="24"/>
                <w:szCs w:val="24"/>
                <w:lang w:val="ru-RU"/>
              </w:rPr>
              <w:t>виконання</w:t>
            </w:r>
            <w:proofErr w:type="spellEnd"/>
            <w:r w:rsidRPr="001B1E1B">
              <w:rPr>
                <w:sz w:val="24"/>
                <w:szCs w:val="24"/>
                <w:lang w:val="ru-RU"/>
              </w:rPr>
              <w:t xml:space="preserve">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виробників</w:t>
            </w:r>
            <w:proofErr w:type="spellEnd"/>
            <w:r w:rsidRPr="001B1E1B">
              <w:rPr>
                <w:sz w:val="24"/>
                <w:szCs w:val="24"/>
                <w:lang w:val="ru-RU"/>
              </w:rPr>
              <w:t xml:space="preserve"> та </w:t>
            </w:r>
            <w:proofErr w:type="spellStart"/>
            <w:r w:rsidRPr="001B1E1B">
              <w:rPr>
                <w:sz w:val="24"/>
                <w:szCs w:val="24"/>
                <w:lang w:val="ru-RU"/>
              </w:rPr>
              <w:t>кращих</w:t>
            </w:r>
            <w:proofErr w:type="spellEnd"/>
            <w:r w:rsidRPr="001B1E1B">
              <w:rPr>
                <w:sz w:val="24"/>
                <w:szCs w:val="24"/>
                <w:lang w:val="ru-RU"/>
              </w:rPr>
              <w:t xml:space="preserve"> практик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рішень</w:t>
            </w:r>
            <w:proofErr w:type="spellEnd"/>
            <w:r w:rsidRPr="001B1E1B">
              <w:rPr>
                <w:sz w:val="24"/>
                <w:szCs w:val="24"/>
                <w:lang w:val="ru-RU"/>
              </w:rPr>
              <w:t>.</w:t>
            </w:r>
          </w:p>
          <w:p w14:paraId="0F05667D" w14:textId="77777777" w:rsidR="001B1E1B" w:rsidRPr="001B1E1B" w:rsidRDefault="001B1E1B" w:rsidP="001B1E1B">
            <w:pPr>
              <w:widowControl w:val="0"/>
              <w:numPr>
                <w:ilvl w:val="0"/>
                <w:numId w:val="41"/>
              </w:numPr>
              <w:autoSpaceDE w:val="0"/>
              <w:autoSpaceDN w:val="0"/>
              <w:adjustRightInd w:val="0"/>
              <w:ind w:right="82"/>
              <w:jc w:val="both"/>
              <w:rPr>
                <w:rFonts w:eastAsia="Times New Roman"/>
                <w:sz w:val="24"/>
                <w:szCs w:val="24"/>
                <w:lang w:val="ru-RU" w:eastAsia="ru-RU"/>
              </w:rPr>
            </w:pPr>
            <w:proofErr w:type="spellStart"/>
            <w:r w:rsidRPr="001B1E1B">
              <w:rPr>
                <w:sz w:val="24"/>
                <w:szCs w:val="24"/>
                <w:lang w:val="ru-RU"/>
              </w:rPr>
              <w:t>Моніторинг</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апаратної</w:t>
            </w:r>
            <w:proofErr w:type="spellEnd"/>
            <w:r w:rsidRPr="001B1E1B">
              <w:rPr>
                <w:sz w:val="24"/>
                <w:szCs w:val="24"/>
                <w:lang w:val="ru-RU"/>
              </w:rPr>
              <w:t xml:space="preserve"> </w:t>
            </w:r>
            <w:proofErr w:type="spellStart"/>
            <w:r w:rsidRPr="001B1E1B">
              <w:rPr>
                <w:sz w:val="24"/>
                <w:szCs w:val="24"/>
                <w:lang w:val="ru-RU"/>
              </w:rPr>
              <w:t>складової</w:t>
            </w:r>
            <w:proofErr w:type="spellEnd"/>
            <w:r w:rsidRPr="001B1E1B">
              <w:rPr>
                <w:sz w:val="24"/>
                <w:szCs w:val="24"/>
                <w:lang w:val="ru-RU"/>
              </w:rPr>
              <w:t xml:space="preserve"> кластеру:</w:t>
            </w:r>
          </w:p>
          <w:p w14:paraId="5D398D98"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апаратних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нод </w:t>
            </w:r>
            <w:proofErr w:type="spellStart"/>
            <w:r w:rsidRPr="001B1E1B">
              <w:rPr>
                <w:sz w:val="24"/>
                <w:szCs w:val="24"/>
                <w:lang w:val="ru-RU"/>
              </w:rPr>
              <w:t>обчислювального</w:t>
            </w:r>
            <w:proofErr w:type="spellEnd"/>
            <w:r w:rsidRPr="001B1E1B">
              <w:rPr>
                <w:sz w:val="24"/>
                <w:szCs w:val="24"/>
                <w:lang w:val="ru-RU"/>
              </w:rPr>
              <w:t xml:space="preserve"> кластеру (</w:t>
            </w:r>
            <w:proofErr w:type="spellStart"/>
            <w:r w:rsidRPr="001B1E1B">
              <w:rPr>
                <w:sz w:val="24"/>
                <w:szCs w:val="24"/>
                <w:lang w:val="ru-RU"/>
              </w:rPr>
              <w:t>центральний</w:t>
            </w:r>
            <w:proofErr w:type="spellEnd"/>
            <w:r w:rsidRPr="001B1E1B">
              <w:rPr>
                <w:sz w:val="24"/>
                <w:szCs w:val="24"/>
                <w:lang w:val="ru-RU"/>
              </w:rPr>
              <w:t xml:space="preserve"> </w:t>
            </w:r>
            <w:proofErr w:type="spellStart"/>
            <w:r w:rsidRPr="001B1E1B">
              <w:rPr>
                <w:sz w:val="24"/>
                <w:szCs w:val="24"/>
                <w:lang w:val="ru-RU"/>
              </w:rPr>
              <w:t>процесор</w:t>
            </w:r>
            <w:proofErr w:type="spellEnd"/>
            <w:r w:rsidRPr="001B1E1B">
              <w:rPr>
                <w:sz w:val="24"/>
                <w:szCs w:val="24"/>
                <w:lang w:val="ru-RU"/>
              </w:rPr>
              <w:t xml:space="preserve">, оперативна </w:t>
            </w:r>
            <w:proofErr w:type="spellStart"/>
            <w:r w:rsidRPr="001B1E1B">
              <w:rPr>
                <w:sz w:val="24"/>
                <w:szCs w:val="24"/>
                <w:lang w:val="ru-RU"/>
              </w:rPr>
              <w:t>пам’ять</w:t>
            </w:r>
            <w:proofErr w:type="spellEnd"/>
            <w:r w:rsidRPr="001B1E1B">
              <w:rPr>
                <w:sz w:val="24"/>
                <w:szCs w:val="24"/>
                <w:lang w:val="ru-RU"/>
              </w:rPr>
              <w:t xml:space="preserve">, </w:t>
            </w:r>
            <w:proofErr w:type="spellStart"/>
            <w:r w:rsidRPr="001B1E1B">
              <w:rPr>
                <w:sz w:val="24"/>
                <w:szCs w:val="24"/>
                <w:lang w:val="ru-RU"/>
              </w:rPr>
              <w:t>дискові</w:t>
            </w:r>
            <w:proofErr w:type="spellEnd"/>
            <w:r w:rsidRPr="001B1E1B">
              <w:rPr>
                <w:sz w:val="24"/>
                <w:szCs w:val="24"/>
                <w:lang w:val="ru-RU"/>
              </w:rPr>
              <w:t xml:space="preserve"> </w:t>
            </w:r>
            <w:proofErr w:type="spellStart"/>
            <w:r w:rsidRPr="001B1E1B">
              <w:rPr>
                <w:sz w:val="24"/>
                <w:szCs w:val="24"/>
                <w:lang w:val="ru-RU"/>
              </w:rPr>
              <w:t>накопичувачі</w:t>
            </w:r>
            <w:proofErr w:type="spellEnd"/>
            <w:r w:rsidRPr="001B1E1B">
              <w:rPr>
                <w:sz w:val="24"/>
                <w:szCs w:val="24"/>
                <w:lang w:val="ru-RU"/>
              </w:rPr>
              <w:t xml:space="preserve">, </w:t>
            </w:r>
            <w:proofErr w:type="spellStart"/>
            <w:r w:rsidRPr="001B1E1B">
              <w:rPr>
                <w:sz w:val="24"/>
                <w:szCs w:val="24"/>
                <w:lang w:val="ru-RU"/>
              </w:rPr>
              <w:t>мережеві</w:t>
            </w:r>
            <w:proofErr w:type="spellEnd"/>
            <w:r w:rsidRPr="001B1E1B">
              <w:rPr>
                <w:sz w:val="24"/>
                <w:szCs w:val="24"/>
                <w:lang w:val="ru-RU"/>
              </w:rPr>
              <w:t xml:space="preserve"> </w:t>
            </w:r>
            <w:proofErr w:type="spellStart"/>
            <w:r w:rsidRPr="001B1E1B">
              <w:rPr>
                <w:sz w:val="24"/>
                <w:szCs w:val="24"/>
                <w:lang w:val="ru-RU"/>
              </w:rPr>
              <w:t>карти</w:t>
            </w:r>
            <w:proofErr w:type="spellEnd"/>
            <w:r w:rsidRPr="001B1E1B">
              <w:rPr>
                <w:sz w:val="24"/>
                <w:szCs w:val="24"/>
                <w:lang w:val="de-DE"/>
              </w:rPr>
              <w:t>, RAID-</w:t>
            </w:r>
            <w:proofErr w:type="spellStart"/>
            <w:r w:rsidRPr="001B1E1B">
              <w:rPr>
                <w:sz w:val="24"/>
                <w:szCs w:val="24"/>
                <w:lang w:val="ru-RU"/>
              </w:rPr>
              <w:t>контролери</w:t>
            </w:r>
            <w:proofErr w:type="spellEnd"/>
            <w:r w:rsidRPr="001B1E1B">
              <w:rPr>
                <w:sz w:val="24"/>
                <w:szCs w:val="24"/>
                <w:lang w:val="ru-RU"/>
              </w:rPr>
              <w:t xml:space="preserve">, </w:t>
            </w:r>
            <w:proofErr w:type="spellStart"/>
            <w:r w:rsidRPr="001B1E1B">
              <w:rPr>
                <w:sz w:val="24"/>
                <w:szCs w:val="24"/>
                <w:lang w:val="ru-RU"/>
              </w:rPr>
              <w:t>карти</w:t>
            </w:r>
            <w:proofErr w:type="spellEnd"/>
            <w:r w:rsidRPr="001B1E1B">
              <w:rPr>
                <w:sz w:val="24"/>
                <w:szCs w:val="24"/>
                <w:lang w:val="ru-RU"/>
              </w:rPr>
              <w:t xml:space="preserve"> </w:t>
            </w:r>
            <w:proofErr w:type="spellStart"/>
            <w:r w:rsidRPr="001B1E1B">
              <w:rPr>
                <w:sz w:val="24"/>
                <w:szCs w:val="24"/>
                <w:lang w:val="ru-RU"/>
              </w:rPr>
              <w:t>розширення</w:t>
            </w:r>
            <w:proofErr w:type="spellEnd"/>
            <w:r w:rsidRPr="001B1E1B">
              <w:rPr>
                <w:sz w:val="24"/>
                <w:szCs w:val="24"/>
                <w:lang w:val="ru-RU"/>
              </w:rPr>
              <w:t xml:space="preserve">, блоки </w:t>
            </w:r>
            <w:proofErr w:type="spellStart"/>
            <w:r w:rsidRPr="001B1E1B">
              <w:rPr>
                <w:sz w:val="24"/>
                <w:szCs w:val="24"/>
                <w:lang w:val="ru-RU"/>
              </w:rPr>
              <w:t>живлення</w:t>
            </w:r>
            <w:proofErr w:type="spellEnd"/>
            <w:r w:rsidRPr="001B1E1B">
              <w:rPr>
                <w:sz w:val="24"/>
                <w:szCs w:val="24"/>
                <w:lang w:val="ru-RU"/>
              </w:rPr>
              <w:t xml:space="preserve">, </w:t>
            </w:r>
            <w:proofErr w:type="spellStart"/>
            <w:r w:rsidRPr="001B1E1B">
              <w:rPr>
                <w:sz w:val="24"/>
                <w:szCs w:val="24"/>
                <w:lang w:val="ru-RU"/>
              </w:rPr>
              <w:t>вентилятори</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w:t>
            </w:r>
          </w:p>
          <w:p w14:paraId="03F9E54D" w14:textId="77777777" w:rsidR="001B1E1B" w:rsidRPr="001B1E1B" w:rsidRDefault="001B1E1B" w:rsidP="001B1E1B">
            <w:pPr>
              <w:widowControl w:val="0"/>
              <w:numPr>
                <w:ilvl w:val="0"/>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Супровід</w:t>
            </w:r>
            <w:proofErr w:type="spellEnd"/>
            <w:r w:rsidRPr="001B1E1B">
              <w:rPr>
                <w:sz w:val="24"/>
                <w:szCs w:val="24"/>
                <w:lang w:val="ru-RU"/>
              </w:rPr>
              <w:t xml:space="preserve"> </w:t>
            </w:r>
            <w:proofErr w:type="spellStart"/>
            <w:r w:rsidRPr="001B1E1B">
              <w:rPr>
                <w:sz w:val="24"/>
                <w:szCs w:val="24"/>
                <w:lang w:val="ru-RU"/>
              </w:rPr>
              <w:t>робіт</w:t>
            </w:r>
            <w:proofErr w:type="spellEnd"/>
            <w:r w:rsidRPr="001B1E1B">
              <w:rPr>
                <w:sz w:val="24"/>
                <w:szCs w:val="24"/>
                <w:lang w:val="ru-RU"/>
              </w:rPr>
              <w:t xml:space="preserve"> з </w:t>
            </w:r>
            <w:proofErr w:type="spellStart"/>
            <w:r w:rsidRPr="001B1E1B">
              <w:rPr>
                <w:sz w:val="24"/>
                <w:szCs w:val="24"/>
                <w:lang w:val="ru-RU"/>
              </w:rPr>
              <w:t>заміни</w:t>
            </w:r>
            <w:proofErr w:type="spellEnd"/>
            <w:r w:rsidRPr="001B1E1B">
              <w:rPr>
                <w:sz w:val="24"/>
                <w:szCs w:val="24"/>
                <w:lang w:val="ru-RU"/>
              </w:rPr>
              <w:t xml:space="preserve"> </w:t>
            </w:r>
            <w:proofErr w:type="spellStart"/>
            <w:r w:rsidRPr="001B1E1B">
              <w:rPr>
                <w:sz w:val="24"/>
                <w:szCs w:val="24"/>
                <w:lang w:val="ru-RU"/>
              </w:rPr>
              <w:t>несправних</w:t>
            </w:r>
            <w:proofErr w:type="spellEnd"/>
            <w:r w:rsidRPr="001B1E1B">
              <w:rPr>
                <w:sz w:val="24"/>
                <w:szCs w:val="24"/>
                <w:lang w:val="ru-RU"/>
              </w:rPr>
              <w:t xml:space="preserve"> </w:t>
            </w:r>
            <w:proofErr w:type="spellStart"/>
            <w:r w:rsidRPr="001B1E1B">
              <w:rPr>
                <w:sz w:val="24"/>
                <w:szCs w:val="24"/>
                <w:lang w:val="ru-RU"/>
              </w:rPr>
              <w:t>елементів</w:t>
            </w:r>
            <w:proofErr w:type="spellEnd"/>
            <w:r w:rsidRPr="001B1E1B">
              <w:rPr>
                <w:sz w:val="24"/>
                <w:szCs w:val="24"/>
                <w:lang w:val="ru-RU"/>
              </w:rPr>
              <w:t>:</w:t>
            </w:r>
          </w:p>
          <w:p w14:paraId="24DE6FB9"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r w:rsidRPr="001B1E1B">
              <w:rPr>
                <w:sz w:val="24"/>
                <w:szCs w:val="24"/>
                <w:lang w:val="ru-RU"/>
              </w:rPr>
              <w:t xml:space="preserve">У </w:t>
            </w:r>
            <w:proofErr w:type="spellStart"/>
            <w:r w:rsidRPr="001B1E1B">
              <w:rPr>
                <w:sz w:val="24"/>
                <w:szCs w:val="24"/>
                <w:lang w:val="ru-RU"/>
              </w:rPr>
              <w:t>разі</w:t>
            </w:r>
            <w:proofErr w:type="spellEnd"/>
            <w:r w:rsidRPr="001B1E1B">
              <w:rPr>
                <w:sz w:val="24"/>
                <w:szCs w:val="24"/>
                <w:lang w:val="ru-RU"/>
              </w:rPr>
              <w:t xml:space="preserve"> </w:t>
            </w:r>
            <w:proofErr w:type="spellStart"/>
            <w:r w:rsidRPr="001B1E1B">
              <w:rPr>
                <w:sz w:val="24"/>
                <w:szCs w:val="24"/>
                <w:lang w:val="ru-RU"/>
              </w:rPr>
              <w:t>виходу</w:t>
            </w:r>
            <w:proofErr w:type="spellEnd"/>
            <w:r w:rsidRPr="001B1E1B">
              <w:rPr>
                <w:sz w:val="24"/>
                <w:szCs w:val="24"/>
                <w:lang w:val="ru-RU"/>
              </w:rPr>
              <w:t xml:space="preserve"> з ладу </w:t>
            </w:r>
            <w:proofErr w:type="spellStart"/>
            <w:r w:rsidRPr="001B1E1B">
              <w:rPr>
                <w:sz w:val="24"/>
                <w:szCs w:val="24"/>
                <w:lang w:val="ru-RU"/>
              </w:rPr>
              <w:t>апаратних</w:t>
            </w:r>
            <w:proofErr w:type="spellEnd"/>
            <w:r w:rsidRPr="001B1E1B">
              <w:rPr>
                <w:sz w:val="24"/>
                <w:szCs w:val="24"/>
                <w:lang w:val="ru-RU"/>
              </w:rPr>
              <w:t xml:space="preserve"> </w:t>
            </w:r>
            <w:proofErr w:type="spellStart"/>
            <w:proofErr w:type="gramStart"/>
            <w:r w:rsidRPr="001B1E1B">
              <w:rPr>
                <w:sz w:val="24"/>
                <w:szCs w:val="24"/>
                <w:lang w:val="ru-RU"/>
              </w:rPr>
              <w:t>компонентів</w:t>
            </w:r>
            <w:proofErr w:type="spellEnd"/>
            <w:r w:rsidRPr="001B1E1B">
              <w:rPr>
                <w:sz w:val="24"/>
                <w:szCs w:val="24"/>
                <w:lang w:val="ru-RU"/>
              </w:rPr>
              <w:t xml:space="preserve">  нод</w:t>
            </w:r>
            <w:proofErr w:type="gramEnd"/>
            <w:r w:rsidRPr="001B1E1B">
              <w:rPr>
                <w:sz w:val="24"/>
                <w:szCs w:val="24"/>
                <w:lang w:val="ru-RU"/>
              </w:rPr>
              <w:t xml:space="preserve"> </w:t>
            </w:r>
            <w:proofErr w:type="spellStart"/>
            <w:r w:rsidRPr="001B1E1B">
              <w:rPr>
                <w:sz w:val="24"/>
                <w:szCs w:val="24"/>
                <w:lang w:val="ru-RU"/>
              </w:rPr>
              <w:t>обчислювального</w:t>
            </w:r>
            <w:proofErr w:type="spellEnd"/>
            <w:r w:rsidRPr="001B1E1B">
              <w:rPr>
                <w:sz w:val="24"/>
                <w:szCs w:val="24"/>
                <w:lang w:val="ru-RU"/>
              </w:rPr>
              <w:t xml:space="preserve"> кластеру (</w:t>
            </w:r>
            <w:proofErr w:type="spellStart"/>
            <w:r w:rsidRPr="001B1E1B">
              <w:rPr>
                <w:sz w:val="24"/>
                <w:szCs w:val="24"/>
                <w:lang w:val="ru-RU"/>
              </w:rPr>
              <w:t>центральний</w:t>
            </w:r>
            <w:proofErr w:type="spellEnd"/>
            <w:r w:rsidRPr="001B1E1B">
              <w:rPr>
                <w:sz w:val="24"/>
                <w:szCs w:val="24"/>
                <w:lang w:val="ru-RU"/>
              </w:rPr>
              <w:t xml:space="preserve"> </w:t>
            </w:r>
            <w:proofErr w:type="spellStart"/>
            <w:r w:rsidRPr="001B1E1B">
              <w:rPr>
                <w:sz w:val="24"/>
                <w:szCs w:val="24"/>
                <w:lang w:val="ru-RU"/>
              </w:rPr>
              <w:t>процесор</w:t>
            </w:r>
            <w:proofErr w:type="spellEnd"/>
            <w:r w:rsidRPr="001B1E1B">
              <w:rPr>
                <w:sz w:val="24"/>
                <w:szCs w:val="24"/>
                <w:lang w:val="ru-RU"/>
              </w:rPr>
              <w:t xml:space="preserve">, оперативна </w:t>
            </w:r>
            <w:proofErr w:type="spellStart"/>
            <w:r w:rsidRPr="001B1E1B">
              <w:rPr>
                <w:sz w:val="24"/>
                <w:szCs w:val="24"/>
                <w:lang w:val="ru-RU"/>
              </w:rPr>
              <w:t>пам’ять</w:t>
            </w:r>
            <w:proofErr w:type="spellEnd"/>
            <w:r w:rsidRPr="001B1E1B">
              <w:rPr>
                <w:sz w:val="24"/>
                <w:szCs w:val="24"/>
                <w:lang w:val="ru-RU"/>
              </w:rPr>
              <w:t xml:space="preserve">, </w:t>
            </w:r>
            <w:proofErr w:type="spellStart"/>
            <w:r w:rsidRPr="001B1E1B">
              <w:rPr>
                <w:sz w:val="24"/>
                <w:szCs w:val="24"/>
                <w:lang w:val="ru-RU"/>
              </w:rPr>
              <w:t>дискові</w:t>
            </w:r>
            <w:proofErr w:type="spellEnd"/>
            <w:r w:rsidRPr="001B1E1B">
              <w:rPr>
                <w:sz w:val="24"/>
                <w:szCs w:val="24"/>
                <w:lang w:val="ru-RU"/>
              </w:rPr>
              <w:t xml:space="preserve"> </w:t>
            </w:r>
            <w:proofErr w:type="spellStart"/>
            <w:r w:rsidRPr="001B1E1B">
              <w:rPr>
                <w:sz w:val="24"/>
                <w:szCs w:val="24"/>
                <w:lang w:val="ru-RU"/>
              </w:rPr>
              <w:t>накопичувачі</w:t>
            </w:r>
            <w:proofErr w:type="spellEnd"/>
            <w:r w:rsidRPr="001B1E1B">
              <w:rPr>
                <w:sz w:val="24"/>
                <w:szCs w:val="24"/>
                <w:lang w:val="ru-RU"/>
              </w:rPr>
              <w:t xml:space="preserve">, </w:t>
            </w:r>
            <w:proofErr w:type="spellStart"/>
            <w:r w:rsidRPr="001B1E1B">
              <w:rPr>
                <w:sz w:val="24"/>
                <w:szCs w:val="24"/>
                <w:lang w:val="ru-RU"/>
              </w:rPr>
              <w:t>мережеві</w:t>
            </w:r>
            <w:proofErr w:type="spellEnd"/>
            <w:r w:rsidRPr="001B1E1B">
              <w:rPr>
                <w:sz w:val="24"/>
                <w:szCs w:val="24"/>
                <w:lang w:val="ru-RU"/>
              </w:rPr>
              <w:t xml:space="preserve"> </w:t>
            </w:r>
            <w:proofErr w:type="spellStart"/>
            <w:r w:rsidRPr="001B1E1B">
              <w:rPr>
                <w:sz w:val="24"/>
                <w:szCs w:val="24"/>
                <w:lang w:val="ru-RU"/>
              </w:rPr>
              <w:t>карти</w:t>
            </w:r>
            <w:proofErr w:type="spellEnd"/>
            <w:r w:rsidRPr="001B1E1B">
              <w:rPr>
                <w:sz w:val="24"/>
                <w:szCs w:val="24"/>
                <w:lang w:val="de-DE"/>
              </w:rPr>
              <w:t>, RAID-</w:t>
            </w:r>
            <w:proofErr w:type="spellStart"/>
            <w:r w:rsidRPr="001B1E1B">
              <w:rPr>
                <w:sz w:val="24"/>
                <w:szCs w:val="24"/>
                <w:lang w:val="ru-RU"/>
              </w:rPr>
              <w:t>контролери</w:t>
            </w:r>
            <w:proofErr w:type="spellEnd"/>
            <w:r w:rsidRPr="001B1E1B">
              <w:rPr>
                <w:sz w:val="24"/>
                <w:szCs w:val="24"/>
                <w:lang w:val="ru-RU"/>
              </w:rPr>
              <w:t xml:space="preserve">, </w:t>
            </w:r>
            <w:proofErr w:type="spellStart"/>
            <w:r w:rsidRPr="001B1E1B">
              <w:rPr>
                <w:sz w:val="24"/>
                <w:szCs w:val="24"/>
                <w:lang w:val="ru-RU"/>
              </w:rPr>
              <w:t>карти</w:t>
            </w:r>
            <w:proofErr w:type="spellEnd"/>
            <w:r w:rsidRPr="001B1E1B">
              <w:rPr>
                <w:sz w:val="24"/>
                <w:szCs w:val="24"/>
                <w:lang w:val="ru-RU"/>
              </w:rPr>
              <w:t xml:space="preserve"> </w:t>
            </w:r>
            <w:proofErr w:type="spellStart"/>
            <w:r w:rsidRPr="001B1E1B">
              <w:rPr>
                <w:sz w:val="24"/>
                <w:szCs w:val="24"/>
                <w:lang w:val="ru-RU"/>
              </w:rPr>
              <w:t>розширення</w:t>
            </w:r>
            <w:proofErr w:type="spellEnd"/>
            <w:r w:rsidRPr="001B1E1B">
              <w:rPr>
                <w:sz w:val="24"/>
                <w:szCs w:val="24"/>
                <w:lang w:val="ru-RU"/>
              </w:rPr>
              <w:t xml:space="preserve">, блоки </w:t>
            </w:r>
            <w:proofErr w:type="spellStart"/>
            <w:r w:rsidRPr="001B1E1B">
              <w:rPr>
                <w:sz w:val="24"/>
                <w:szCs w:val="24"/>
                <w:lang w:val="ru-RU"/>
              </w:rPr>
              <w:t>живлення</w:t>
            </w:r>
            <w:proofErr w:type="spellEnd"/>
            <w:r w:rsidRPr="001B1E1B">
              <w:rPr>
                <w:sz w:val="24"/>
                <w:szCs w:val="24"/>
                <w:lang w:val="ru-RU"/>
              </w:rPr>
              <w:t xml:space="preserve">, </w:t>
            </w:r>
            <w:proofErr w:type="spellStart"/>
            <w:r w:rsidRPr="001B1E1B">
              <w:rPr>
                <w:sz w:val="24"/>
                <w:szCs w:val="24"/>
                <w:lang w:val="ru-RU"/>
              </w:rPr>
              <w:t>вентилятори</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 xml:space="preserve">), </w:t>
            </w:r>
            <w:proofErr w:type="spellStart"/>
            <w:r w:rsidRPr="001B1E1B">
              <w:rPr>
                <w:sz w:val="24"/>
                <w:szCs w:val="24"/>
                <w:lang w:val="ru-RU"/>
              </w:rPr>
              <w:t>здійснювати</w:t>
            </w:r>
            <w:proofErr w:type="spellEnd"/>
            <w:r w:rsidRPr="001B1E1B">
              <w:rPr>
                <w:sz w:val="24"/>
                <w:szCs w:val="24"/>
                <w:lang w:val="ru-RU"/>
              </w:rPr>
              <w:t xml:space="preserve"> </w:t>
            </w:r>
            <w:proofErr w:type="spellStart"/>
            <w:r w:rsidRPr="001B1E1B">
              <w:rPr>
                <w:sz w:val="24"/>
                <w:szCs w:val="24"/>
                <w:lang w:val="ru-RU"/>
              </w:rPr>
              <w:t>отримання</w:t>
            </w:r>
            <w:proofErr w:type="spellEnd"/>
            <w:r w:rsidRPr="001B1E1B">
              <w:rPr>
                <w:sz w:val="24"/>
                <w:szCs w:val="24"/>
                <w:lang w:val="ru-RU"/>
              </w:rPr>
              <w:t xml:space="preserve"> </w:t>
            </w:r>
            <w:proofErr w:type="spellStart"/>
            <w:r w:rsidRPr="001B1E1B">
              <w:rPr>
                <w:sz w:val="24"/>
                <w:szCs w:val="24"/>
                <w:lang w:val="ru-RU"/>
              </w:rPr>
              <w:t>замінних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у </w:t>
            </w:r>
            <w:proofErr w:type="spellStart"/>
            <w:r w:rsidRPr="001B1E1B">
              <w:rPr>
                <w:sz w:val="24"/>
                <w:szCs w:val="24"/>
                <w:lang w:val="ru-RU"/>
              </w:rPr>
              <w:t>виробника</w:t>
            </w:r>
            <w:proofErr w:type="spellEnd"/>
            <w:r w:rsidRPr="001B1E1B">
              <w:rPr>
                <w:sz w:val="24"/>
                <w:szCs w:val="24"/>
                <w:lang w:val="ru-RU"/>
              </w:rPr>
              <w:t>;</w:t>
            </w:r>
          </w:p>
          <w:p w14:paraId="0470E141"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Здійснення</w:t>
            </w:r>
            <w:proofErr w:type="spellEnd"/>
            <w:r w:rsidRPr="001B1E1B">
              <w:rPr>
                <w:sz w:val="24"/>
                <w:szCs w:val="24"/>
                <w:lang w:val="ru-RU"/>
              </w:rPr>
              <w:t xml:space="preserve"> </w:t>
            </w:r>
            <w:proofErr w:type="spellStart"/>
            <w:r w:rsidRPr="001B1E1B">
              <w:rPr>
                <w:sz w:val="24"/>
                <w:szCs w:val="24"/>
                <w:lang w:val="ru-RU"/>
              </w:rPr>
              <w:t>заміни</w:t>
            </w:r>
            <w:proofErr w:type="spellEnd"/>
            <w:r w:rsidRPr="001B1E1B">
              <w:rPr>
                <w:sz w:val="24"/>
                <w:szCs w:val="24"/>
                <w:lang w:val="ru-RU"/>
              </w:rPr>
              <w:t xml:space="preserve"> </w:t>
            </w:r>
            <w:proofErr w:type="spellStart"/>
            <w:r w:rsidRPr="001B1E1B">
              <w:rPr>
                <w:sz w:val="24"/>
                <w:szCs w:val="24"/>
                <w:lang w:val="ru-RU"/>
              </w:rPr>
              <w:t>несправних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на </w:t>
            </w:r>
            <w:proofErr w:type="spellStart"/>
            <w:r w:rsidRPr="001B1E1B">
              <w:rPr>
                <w:sz w:val="24"/>
                <w:szCs w:val="24"/>
                <w:lang w:val="ru-RU"/>
              </w:rPr>
              <w:t>місці</w:t>
            </w:r>
            <w:proofErr w:type="spellEnd"/>
            <w:r w:rsidRPr="001B1E1B">
              <w:rPr>
                <w:sz w:val="24"/>
                <w:szCs w:val="24"/>
                <w:lang w:val="ru-RU"/>
              </w:rPr>
              <w:t xml:space="preserve"> </w:t>
            </w:r>
            <w:proofErr w:type="spellStart"/>
            <w:r w:rsidRPr="001B1E1B">
              <w:rPr>
                <w:sz w:val="24"/>
                <w:szCs w:val="24"/>
                <w:lang w:val="ru-RU"/>
              </w:rPr>
              <w:t>розташування</w:t>
            </w:r>
            <w:proofErr w:type="spellEnd"/>
            <w:r w:rsidRPr="001B1E1B">
              <w:rPr>
                <w:sz w:val="24"/>
                <w:szCs w:val="24"/>
                <w:lang w:val="ru-RU"/>
              </w:rPr>
              <w:t xml:space="preserve"> </w:t>
            </w:r>
            <w:proofErr w:type="spellStart"/>
            <w:r w:rsidRPr="001B1E1B">
              <w:rPr>
                <w:sz w:val="24"/>
                <w:szCs w:val="24"/>
                <w:lang w:val="ru-RU"/>
              </w:rPr>
              <w:t>обладнання</w:t>
            </w:r>
            <w:proofErr w:type="spellEnd"/>
            <w:r w:rsidRPr="001B1E1B">
              <w:rPr>
                <w:sz w:val="24"/>
                <w:szCs w:val="24"/>
                <w:lang w:val="ru-RU"/>
              </w:rPr>
              <w:t xml:space="preserve">. </w:t>
            </w:r>
            <w:proofErr w:type="spellStart"/>
            <w:r w:rsidRPr="001B1E1B">
              <w:rPr>
                <w:sz w:val="24"/>
                <w:szCs w:val="24"/>
                <w:lang w:val="ru-RU"/>
              </w:rPr>
              <w:t>Підмінні</w:t>
            </w:r>
            <w:proofErr w:type="spellEnd"/>
            <w:r w:rsidRPr="001B1E1B">
              <w:rPr>
                <w:sz w:val="24"/>
                <w:szCs w:val="24"/>
                <w:lang w:val="ru-RU"/>
              </w:rPr>
              <w:t xml:space="preserve"> </w:t>
            </w:r>
            <w:proofErr w:type="spellStart"/>
            <w:r w:rsidRPr="001B1E1B">
              <w:rPr>
                <w:sz w:val="24"/>
                <w:szCs w:val="24"/>
                <w:lang w:val="ru-RU"/>
              </w:rPr>
              <w:t>компоненти</w:t>
            </w:r>
            <w:proofErr w:type="spellEnd"/>
            <w:r w:rsidRPr="001B1E1B">
              <w:rPr>
                <w:sz w:val="24"/>
                <w:szCs w:val="24"/>
                <w:lang w:val="ru-RU"/>
              </w:rPr>
              <w:t xml:space="preserve"> </w:t>
            </w:r>
            <w:proofErr w:type="spellStart"/>
            <w:r w:rsidRPr="001B1E1B">
              <w:rPr>
                <w:sz w:val="24"/>
                <w:szCs w:val="24"/>
                <w:lang w:val="ru-RU"/>
              </w:rPr>
              <w:t>мають</w:t>
            </w:r>
            <w:proofErr w:type="spellEnd"/>
            <w:r w:rsidRPr="001B1E1B">
              <w:rPr>
                <w:sz w:val="24"/>
                <w:szCs w:val="24"/>
                <w:lang w:val="ru-RU"/>
              </w:rPr>
              <w:t xml:space="preserve"> </w:t>
            </w:r>
            <w:proofErr w:type="spellStart"/>
            <w:r w:rsidRPr="001B1E1B">
              <w:rPr>
                <w:sz w:val="24"/>
                <w:szCs w:val="24"/>
                <w:lang w:val="ru-RU"/>
              </w:rPr>
              <w:t>надаватися</w:t>
            </w:r>
            <w:proofErr w:type="spellEnd"/>
            <w:r w:rsidRPr="001B1E1B">
              <w:rPr>
                <w:sz w:val="24"/>
                <w:szCs w:val="24"/>
                <w:lang w:val="ru-RU"/>
              </w:rPr>
              <w:t xml:space="preserve"> </w:t>
            </w:r>
            <w:proofErr w:type="spellStart"/>
            <w:r w:rsidRPr="001B1E1B">
              <w:rPr>
                <w:sz w:val="24"/>
                <w:szCs w:val="24"/>
                <w:lang w:val="ru-RU"/>
              </w:rPr>
              <w:t>виробником</w:t>
            </w:r>
            <w:proofErr w:type="spellEnd"/>
            <w:r w:rsidRPr="001B1E1B">
              <w:rPr>
                <w:sz w:val="24"/>
                <w:szCs w:val="24"/>
                <w:lang w:val="ru-RU"/>
              </w:rPr>
              <w:t>.</w:t>
            </w:r>
          </w:p>
          <w:p w14:paraId="797E344E"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Супровід</w:t>
            </w:r>
            <w:proofErr w:type="spellEnd"/>
            <w:r w:rsidRPr="001B1E1B">
              <w:rPr>
                <w:sz w:val="24"/>
                <w:szCs w:val="24"/>
                <w:lang w:val="ru-RU"/>
              </w:rPr>
              <w:t xml:space="preserve"> </w:t>
            </w:r>
            <w:proofErr w:type="spellStart"/>
            <w:r w:rsidRPr="001B1E1B">
              <w:rPr>
                <w:sz w:val="24"/>
                <w:szCs w:val="24"/>
                <w:lang w:val="ru-RU"/>
              </w:rPr>
              <w:t>масштабування</w:t>
            </w:r>
            <w:proofErr w:type="spellEnd"/>
            <w:r w:rsidRPr="001B1E1B">
              <w:rPr>
                <w:sz w:val="24"/>
                <w:szCs w:val="24"/>
                <w:lang w:val="ru-RU"/>
              </w:rPr>
              <w:t xml:space="preserve"> </w:t>
            </w:r>
            <w:proofErr w:type="spellStart"/>
            <w:r w:rsidRPr="001B1E1B">
              <w:rPr>
                <w:sz w:val="24"/>
                <w:szCs w:val="24"/>
                <w:lang w:val="ru-RU"/>
              </w:rPr>
              <w:t>системи</w:t>
            </w:r>
            <w:proofErr w:type="spellEnd"/>
            <w:r w:rsidRPr="001B1E1B">
              <w:rPr>
                <w:sz w:val="24"/>
                <w:szCs w:val="24"/>
                <w:lang w:val="ru-RU"/>
              </w:rPr>
              <w:t xml:space="preserve"> (</w:t>
            </w:r>
            <w:proofErr w:type="spellStart"/>
            <w:r w:rsidRPr="001B1E1B">
              <w:rPr>
                <w:sz w:val="24"/>
                <w:szCs w:val="24"/>
                <w:lang w:val="ru-RU"/>
              </w:rPr>
              <w:t>додавання</w:t>
            </w:r>
            <w:proofErr w:type="spellEnd"/>
            <w:r w:rsidRPr="001B1E1B">
              <w:rPr>
                <w:sz w:val="24"/>
                <w:szCs w:val="24"/>
                <w:lang w:val="ru-RU"/>
              </w:rPr>
              <w:t xml:space="preserve"> </w:t>
            </w:r>
            <w:proofErr w:type="spellStart"/>
            <w:r w:rsidRPr="001B1E1B">
              <w:rPr>
                <w:sz w:val="24"/>
                <w:szCs w:val="24"/>
                <w:lang w:val="ru-RU"/>
              </w:rPr>
              <w:t>вузлів</w:t>
            </w:r>
            <w:proofErr w:type="spellEnd"/>
            <w:r w:rsidRPr="001B1E1B">
              <w:rPr>
                <w:sz w:val="24"/>
                <w:szCs w:val="24"/>
                <w:lang w:val="ru-RU"/>
              </w:rPr>
              <w:t xml:space="preserve">, </w:t>
            </w:r>
            <w:proofErr w:type="spellStart"/>
            <w:r w:rsidRPr="001B1E1B">
              <w:rPr>
                <w:sz w:val="24"/>
                <w:szCs w:val="24"/>
                <w:lang w:val="ru-RU"/>
              </w:rPr>
              <w:t>дисків</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w:t>
            </w:r>
          </w:p>
          <w:p w14:paraId="79A98F4A" w14:textId="77777777" w:rsidR="001B1E1B" w:rsidRPr="001B1E1B" w:rsidRDefault="001B1E1B" w:rsidP="001B1E1B">
            <w:pPr>
              <w:widowControl w:val="0"/>
              <w:numPr>
                <w:ilvl w:val="0"/>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Адміністрування</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програмної</w:t>
            </w:r>
            <w:proofErr w:type="spellEnd"/>
            <w:r w:rsidRPr="001B1E1B">
              <w:rPr>
                <w:sz w:val="24"/>
                <w:szCs w:val="24"/>
                <w:lang w:val="ru-RU"/>
              </w:rPr>
              <w:t xml:space="preserve"> </w:t>
            </w:r>
            <w:proofErr w:type="spellStart"/>
            <w:r w:rsidRPr="001B1E1B">
              <w:rPr>
                <w:sz w:val="24"/>
                <w:szCs w:val="24"/>
                <w:lang w:val="ru-RU"/>
              </w:rPr>
              <w:t>складової</w:t>
            </w:r>
            <w:proofErr w:type="spellEnd"/>
            <w:r w:rsidRPr="001B1E1B">
              <w:rPr>
                <w:sz w:val="24"/>
                <w:szCs w:val="24"/>
                <w:lang w:val="ru-RU"/>
              </w:rPr>
              <w:t xml:space="preserve"> кластеру:</w:t>
            </w:r>
          </w:p>
          <w:p w14:paraId="78EB0CEE"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гіпервізорів</w:t>
            </w:r>
            <w:proofErr w:type="spellEnd"/>
            <w:r w:rsidRPr="001B1E1B">
              <w:rPr>
                <w:sz w:val="24"/>
                <w:szCs w:val="24"/>
                <w:lang w:val="ru-RU"/>
              </w:rPr>
              <w:t>;</w:t>
            </w:r>
          </w:p>
          <w:p w14:paraId="6C5BFAD2"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дискових</w:t>
            </w:r>
            <w:proofErr w:type="spellEnd"/>
            <w:r w:rsidRPr="001B1E1B">
              <w:rPr>
                <w:sz w:val="24"/>
                <w:szCs w:val="24"/>
                <w:lang w:val="ru-RU"/>
              </w:rPr>
              <w:t xml:space="preserve"> </w:t>
            </w:r>
            <w:proofErr w:type="spellStart"/>
            <w:r w:rsidRPr="001B1E1B">
              <w:rPr>
                <w:sz w:val="24"/>
                <w:szCs w:val="24"/>
                <w:lang w:val="ru-RU"/>
              </w:rPr>
              <w:t>масивів</w:t>
            </w:r>
            <w:proofErr w:type="spellEnd"/>
            <w:r w:rsidRPr="001B1E1B">
              <w:rPr>
                <w:sz w:val="24"/>
                <w:szCs w:val="24"/>
                <w:lang w:val="ru-RU"/>
              </w:rPr>
              <w:t xml:space="preserve"> </w:t>
            </w:r>
            <w:r w:rsidRPr="001B1E1B">
              <w:rPr>
                <w:sz w:val="24"/>
                <w:szCs w:val="24"/>
                <w:lang w:val="it-IT"/>
              </w:rPr>
              <w:t>(Datastores);</w:t>
            </w:r>
          </w:p>
          <w:p w14:paraId="1FB24DF1"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компоненту </w:t>
            </w:r>
            <w:proofErr w:type="spellStart"/>
            <w:r w:rsidRPr="001B1E1B">
              <w:rPr>
                <w:sz w:val="24"/>
                <w:szCs w:val="24"/>
                <w:lang w:val="ru-RU"/>
              </w:rPr>
              <w:t>vSAN</w:t>
            </w:r>
            <w:proofErr w:type="spellEnd"/>
            <w:r w:rsidRPr="001B1E1B">
              <w:rPr>
                <w:sz w:val="24"/>
                <w:szCs w:val="24"/>
                <w:lang w:val="ru-RU"/>
              </w:rPr>
              <w:t xml:space="preserve">. </w:t>
            </w:r>
            <w:proofErr w:type="spellStart"/>
            <w:r w:rsidRPr="001B1E1B">
              <w:rPr>
                <w:sz w:val="24"/>
                <w:szCs w:val="24"/>
                <w:lang w:val="ru-RU"/>
              </w:rPr>
              <w:t>Створення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політик</w:t>
            </w:r>
            <w:proofErr w:type="spellEnd"/>
            <w:r w:rsidRPr="001B1E1B">
              <w:rPr>
                <w:sz w:val="24"/>
                <w:szCs w:val="24"/>
                <w:lang w:val="ru-RU"/>
              </w:rPr>
              <w:t xml:space="preserve"> </w:t>
            </w:r>
            <w:proofErr w:type="spellStart"/>
            <w:r w:rsidRPr="001B1E1B">
              <w:rPr>
                <w:sz w:val="24"/>
                <w:szCs w:val="24"/>
                <w:lang w:val="ru-RU"/>
              </w:rPr>
              <w:t>збереження</w:t>
            </w:r>
            <w:proofErr w:type="spellEnd"/>
            <w:r w:rsidRPr="001B1E1B">
              <w:rPr>
                <w:sz w:val="24"/>
                <w:szCs w:val="24"/>
                <w:lang w:val="ru-RU"/>
              </w:rPr>
              <w:t xml:space="preserve"> </w:t>
            </w:r>
            <w:proofErr w:type="spellStart"/>
            <w:r w:rsidRPr="001B1E1B">
              <w:rPr>
                <w:sz w:val="24"/>
                <w:szCs w:val="24"/>
                <w:lang w:val="ru-RU"/>
              </w:rPr>
              <w:t>даних</w:t>
            </w:r>
            <w:proofErr w:type="spellEnd"/>
            <w:r w:rsidRPr="001B1E1B">
              <w:rPr>
                <w:sz w:val="24"/>
                <w:szCs w:val="24"/>
                <w:lang w:val="ru-RU"/>
              </w:rPr>
              <w:t>;</w:t>
            </w:r>
          </w:p>
          <w:p w14:paraId="1664CF93"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механізмів</w:t>
            </w:r>
            <w:proofErr w:type="spellEnd"/>
            <w:r w:rsidRPr="001B1E1B">
              <w:rPr>
                <w:sz w:val="24"/>
                <w:szCs w:val="24"/>
                <w:lang w:val="ru-RU"/>
              </w:rPr>
              <w:t xml:space="preserve"> </w:t>
            </w:r>
            <w:proofErr w:type="spellStart"/>
            <w:r w:rsidRPr="001B1E1B">
              <w:rPr>
                <w:sz w:val="24"/>
                <w:szCs w:val="24"/>
                <w:lang w:val="ru-RU"/>
              </w:rPr>
              <w:t>оптимізації</w:t>
            </w:r>
            <w:proofErr w:type="spellEnd"/>
            <w:r w:rsidRPr="001B1E1B">
              <w:rPr>
                <w:sz w:val="24"/>
                <w:szCs w:val="24"/>
                <w:lang w:val="ru-RU"/>
              </w:rPr>
              <w:t xml:space="preserve"> </w:t>
            </w:r>
            <w:proofErr w:type="spellStart"/>
            <w:r w:rsidRPr="001B1E1B">
              <w:rPr>
                <w:sz w:val="24"/>
                <w:szCs w:val="24"/>
                <w:lang w:val="ru-RU"/>
              </w:rPr>
              <w:t>використання</w:t>
            </w:r>
            <w:proofErr w:type="spellEnd"/>
            <w:r w:rsidRPr="001B1E1B">
              <w:rPr>
                <w:sz w:val="24"/>
                <w:szCs w:val="24"/>
                <w:lang w:val="ru-RU"/>
              </w:rPr>
              <w:t xml:space="preserve"> дискового простору (</w:t>
            </w:r>
            <w:proofErr w:type="spellStart"/>
            <w:r w:rsidRPr="001B1E1B">
              <w:rPr>
                <w:sz w:val="24"/>
                <w:szCs w:val="24"/>
                <w:lang w:val="ru-RU"/>
              </w:rPr>
              <w:t>дедуплікація</w:t>
            </w:r>
            <w:proofErr w:type="spellEnd"/>
            <w:r w:rsidRPr="001B1E1B">
              <w:rPr>
                <w:sz w:val="24"/>
                <w:szCs w:val="24"/>
                <w:lang w:val="ru-RU"/>
              </w:rPr>
              <w:t xml:space="preserve">, </w:t>
            </w:r>
            <w:proofErr w:type="spellStart"/>
            <w:r w:rsidRPr="001B1E1B">
              <w:rPr>
                <w:sz w:val="24"/>
                <w:szCs w:val="24"/>
                <w:lang w:val="ru-RU"/>
              </w:rPr>
              <w:t>компресія</w:t>
            </w:r>
            <w:proofErr w:type="spellEnd"/>
            <w:r w:rsidRPr="001B1E1B">
              <w:rPr>
                <w:sz w:val="24"/>
                <w:szCs w:val="24"/>
                <w:lang w:val="it-IT"/>
              </w:rPr>
              <w:t>);</w:t>
            </w:r>
          </w:p>
          <w:p w14:paraId="347BF6A5"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мережевої</w:t>
            </w:r>
            <w:proofErr w:type="spellEnd"/>
            <w:r w:rsidRPr="001B1E1B">
              <w:rPr>
                <w:sz w:val="24"/>
                <w:szCs w:val="24"/>
                <w:lang w:val="ru-RU"/>
              </w:rPr>
              <w:t xml:space="preserve"> </w:t>
            </w:r>
            <w:proofErr w:type="spellStart"/>
            <w:r w:rsidRPr="001B1E1B">
              <w:rPr>
                <w:sz w:val="24"/>
                <w:szCs w:val="24"/>
                <w:lang w:val="ru-RU"/>
              </w:rPr>
              <w:t>компоненти</w:t>
            </w:r>
            <w:proofErr w:type="spellEnd"/>
            <w:r w:rsidRPr="001B1E1B">
              <w:rPr>
                <w:sz w:val="24"/>
                <w:szCs w:val="24"/>
                <w:lang w:val="ru-RU"/>
              </w:rPr>
              <w:t xml:space="preserve">: </w:t>
            </w:r>
            <w:proofErr w:type="spellStart"/>
            <w:r w:rsidRPr="001B1E1B">
              <w:rPr>
                <w:sz w:val="24"/>
                <w:szCs w:val="24"/>
                <w:lang w:val="ru-RU"/>
              </w:rPr>
              <w:t>створення</w:t>
            </w:r>
            <w:proofErr w:type="spellEnd"/>
            <w:r w:rsidRPr="001B1E1B">
              <w:rPr>
                <w:sz w:val="24"/>
                <w:szCs w:val="24"/>
                <w:lang w:val="ru-RU"/>
              </w:rPr>
              <w:t xml:space="preserve">, </w:t>
            </w:r>
            <w:proofErr w:type="spellStart"/>
            <w:r w:rsidRPr="001B1E1B">
              <w:rPr>
                <w:sz w:val="24"/>
                <w:szCs w:val="24"/>
                <w:lang w:val="ru-RU"/>
              </w:rPr>
              <w:t>редагування</w:t>
            </w:r>
            <w:proofErr w:type="spellEnd"/>
            <w:r w:rsidRPr="001B1E1B">
              <w:rPr>
                <w:sz w:val="24"/>
                <w:szCs w:val="24"/>
                <w:lang w:val="ru-RU"/>
              </w:rPr>
              <w:t xml:space="preserve">, </w:t>
            </w:r>
            <w:proofErr w:type="spellStart"/>
            <w:r w:rsidRPr="001B1E1B">
              <w:rPr>
                <w:sz w:val="24"/>
                <w:szCs w:val="24"/>
                <w:lang w:val="ru-RU"/>
              </w:rPr>
              <w:t>видалення</w:t>
            </w:r>
            <w:proofErr w:type="spellEnd"/>
            <w:r w:rsidRPr="001B1E1B">
              <w:rPr>
                <w:sz w:val="24"/>
                <w:szCs w:val="24"/>
                <w:lang w:val="ru-RU"/>
              </w:rPr>
              <w:t xml:space="preserve"> </w:t>
            </w:r>
            <w:proofErr w:type="spellStart"/>
            <w:r w:rsidRPr="001B1E1B">
              <w:rPr>
                <w:sz w:val="24"/>
                <w:szCs w:val="24"/>
                <w:lang w:val="ru-RU"/>
              </w:rPr>
              <w:t>віртуальних</w:t>
            </w:r>
            <w:proofErr w:type="spellEnd"/>
            <w:r w:rsidRPr="001B1E1B">
              <w:rPr>
                <w:sz w:val="24"/>
                <w:szCs w:val="24"/>
                <w:lang w:val="ru-RU"/>
              </w:rPr>
              <w:t xml:space="preserve"> </w:t>
            </w:r>
            <w:proofErr w:type="spellStart"/>
            <w:r w:rsidRPr="001B1E1B">
              <w:rPr>
                <w:sz w:val="24"/>
                <w:szCs w:val="24"/>
                <w:lang w:val="ru-RU"/>
              </w:rPr>
              <w:t>комутаторів</w:t>
            </w:r>
            <w:proofErr w:type="spellEnd"/>
            <w:r w:rsidRPr="001B1E1B">
              <w:rPr>
                <w:sz w:val="24"/>
                <w:szCs w:val="24"/>
                <w:lang w:val="ru-RU"/>
              </w:rPr>
              <w:t xml:space="preserve">, порт </w:t>
            </w:r>
            <w:proofErr w:type="spellStart"/>
            <w:r w:rsidRPr="001B1E1B">
              <w:rPr>
                <w:sz w:val="24"/>
                <w:szCs w:val="24"/>
                <w:lang w:val="ru-RU"/>
              </w:rPr>
              <w:t>груп</w:t>
            </w:r>
            <w:proofErr w:type="spellEnd"/>
            <w:r w:rsidRPr="001B1E1B">
              <w:rPr>
                <w:sz w:val="24"/>
                <w:szCs w:val="24"/>
                <w:lang w:val="ru-RU"/>
              </w:rPr>
              <w:t xml:space="preserve">, </w:t>
            </w:r>
            <w:proofErr w:type="spellStart"/>
            <w:r w:rsidRPr="001B1E1B">
              <w:rPr>
                <w:sz w:val="24"/>
                <w:szCs w:val="24"/>
                <w:lang w:val="ru-RU"/>
              </w:rPr>
              <w:t>мережевих</w:t>
            </w:r>
            <w:proofErr w:type="spellEnd"/>
            <w:r w:rsidRPr="001B1E1B">
              <w:rPr>
                <w:sz w:val="24"/>
                <w:szCs w:val="24"/>
                <w:lang w:val="ru-RU"/>
              </w:rPr>
              <w:t xml:space="preserve"> </w:t>
            </w:r>
            <w:proofErr w:type="spellStart"/>
            <w:r w:rsidRPr="001B1E1B">
              <w:rPr>
                <w:sz w:val="24"/>
                <w:szCs w:val="24"/>
                <w:lang w:val="ru-RU"/>
              </w:rPr>
              <w:t>політик</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w:t>
            </w:r>
          </w:p>
          <w:p w14:paraId="12B1F348"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Створення</w:t>
            </w:r>
            <w:proofErr w:type="spellEnd"/>
            <w:r w:rsidRPr="001B1E1B">
              <w:rPr>
                <w:sz w:val="24"/>
                <w:szCs w:val="24"/>
                <w:lang w:val="ru-RU"/>
              </w:rPr>
              <w:t xml:space="preserve">, </w:t>
            </w:r>
            <w:proofErr w:type="spellStart"/>
            <w:r w:rsidRPr="001B1E1B">
              <w:rPr>
                <w:sz w:val="24"/>
                <w:szCs w:val="24"/>
                <w:lang w:val="ru-RU"/>
              </w:rPr>
              <w:t>редагування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віртуальних</w:t>
            </w:r>
            <w:proofErr w:type="spellEnd"/>
            <w:r w:rsidRPr="001B1E1B">
              <w:rPr>
                <w:sz w:val="24"/>
                <w:szCs w:val="24"/>
                <w:lang w:val="ru-RU"/>
              </w:rPr>
              <w:t xml:space="preserve"> машин;</w:t>
            </w:r>
          </w:p>
          <w:p w14:paraId="4FCED4BE"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Створення</w:t>
            </w:r>
            <w:proofErr w:type="spellEnd"/>
            <w:r w:rsidRPr="001B1E1B">
              <w:rPr>
                <w:sz w:val="24"/>
                <w:szCs w:val="24"/>
                <w:lang w:val="ru-RU"/>
              </w:rPr>
              <w:t xml:space="preserve">, </w:t>
            </w:r>
            <w:proofErr w:type="spellStart"/>
            <w:r w:rsidRPr="001B1E1B">
              <w:rPr>
                <w:sz w:val="24"/>
                <w:szCs w:val="24"/>
                <w:lang w:val="ru-RU"/>
              </w:rPr>
              <w:t>редагування</w:t>
            </w:r>
            <w:proofErr w:type="spellEnd"/>
            <w:r w:rsidRPr="001B1E1B">
              <w:rPr>
                <w:sz w:val="24"/>
                <w:szCs w:val="24"/>
                <w:lang w:val="ru-RU"/>
              </w:rPr>
              <w:t xml:space="preserve"> </w:t>
            </w:r>
            <w:proofErr w:type="spellStart"/>
            <w:r w:rsidRPr="001B1E1B">
              <w:rPr>
                <w:sz w:val="24"/>
                <w:szCs w:val="24"/>
                <w:lang w:val="ru-RU"/>
              </w:rPr>
              <w:t>шаблонів</w:t>
            </w:r>
            <w:proofErr w:type="spellEnd"/>
            <w:r w:rsidRPr="001B1E1B">
              <w:rPr>
                <w:sz w:val="24"/>
                <w:szCs w:val="24"/>
                <w:lang w:val="ru-RU"/>
              </w:rPr>
              <w:t xml:space="preserve"> </w:t>
            </w:r>
            <w:proofErr w:type="spellStart"/>
            <w:r w:rsidRPr="001B1E1B">
              <w:rPr>
                <w:sz w:val="24"/>
                <w:szCs w:val="24"/>
                <w:lang w:val="ru-RU"/>
              </w:rPr>
              <w:t>віртуальних</w:t>
            </w:r>
            <w:proofErr w:type="spellEnd"/>
            <w:r w:rsidRPr="001B1E1B">
              <w:rPr>
                <w:sz w:val="24"/>
                <w:szCs w:val="24"/>
                <w:lang w:val="ru-RU"/>
              </w:rPr>
              <w:t xml:space="preserve"> машин;</w:t>
            </w:r>
          </w:p>
          <w:p w14:paraId="4CC450B8"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Управління</w:t>
            </w:r>
            <w:proofErr w:type="spellEnd"/>
            <w:r w:rsidRPr="001B1E1B">
              <w:rPr>
                <w:sz w:val="24"/>
                <w:szCs w:val="24"/>
                <w:lang w:val="ru-RU"/>
              </w:rPr>
              <w:t xml:space="preserve"> </w:t>
            </w:r>
            <w:proofErr w:type="spellStart"/>
            <w:r w:rsidRPr="001B1E1B">
              <w:rPr>
                <w:sz w:val="24"/>
                <w:szCs w:val="24"/>
                <w:lang w:val="ru-RU"/>
              </w:rPr>
              <w:t>знімками</w:t>
            </w:r>
            <w:proofErr w:type="spellEnd"/>
            <w:r w:rsidRPr="001B1E1B">
              <w:rPr>
                <w:sz w:val="24"/>
                <w:szCs w:val="24"/>
                <w:lang w:val="ru-RU"/>
              </w:rPr>
              <w:t xml:space="preserve"> </w:t>
            </w:r>
            <w:proofErr w:type="spellStart"/>
            <w:r w:rsidRPr="001B1E1B">
              <w:rPr>
                <w:sz w:val="24"/>
                <w:szCs w:val="24"/>
                <w:lang w:val="ru-RU"/>
              </w:rPr>
              <w:t>віртуальних</w:t>
            </w:r>
            <w:proofErr w:type="spellEnd"/>
            <w:r w:rsidRPr="001B1E1B">
              <w:rPr>
                <w:sz w:val="24"/>
                <w:szCs w:val="24"/>
                <w:lang w:val="ru-RU"/>
              </w:rPr>
              <w:t xml:space="preserve"> машин </w:t>
            </w:r>
            <w:r w:rsidRPr="001B1E1B">
              <w:rPr>
                <w:sz w:val="24"/>
                <w:szCs w:val="24"/>
                <w:lang w:val="en-US"/>
              </w:rPr>
              <w:t>(snapshot);</w:t>
            </w:r>
          </w:p>
          <w:p w14:paraId="22597890"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Оновлення</w:t>
            </w:r>
            <w:proofErr w:type="spellEnd"/>
            <w:r w:rsidRPr="001B1E1B">
              <w:rPr>
                <w:sz w:val="24"/>
                <w:szCs w:val="24"/>
                <w:lang w:val="ru-RU"/>
              </w:rPr>
              <w:t xml:space="preserve"> </w:t>
            </w:r>
            <w:proofErr w:type="spellStart"/>
            <w:r w:rsidRPr="001B1E1B">
              <w:rPr>
                <w:sz w:val="24"/>
                <w:szCs w:val="24"/>
                <w:lang w:val="ru-RU"/>
              </w:rPr>
              <w:t>програмного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w:t>
            </w:r>
            <w:proofErr w:type="spellStart"/>
            <w:r w:rsidRPr="001B1E1B">
              <w:rPr>
                <w:sz w:val="24"/>
                <w:szCs w:val="24"/>
                <w:lang w:val="ru-RU"/>
              </w:rPr>
              <w:t>гіпервізорів</w:t>
            </w:r>
            <w:proofErr w:type="spellEnd"/>
            <w:r w:rsidRPr="001B1E1B">
              <w:rPr>
                <w:sz w:val="24"/>
                <w:szCs w:val="24"/>
                <w:lang w:val="ru-RU"/>
              </w:rPr>
              <w:t xml:space="preserve">, компоненту </w:t>
            </w:r>
            <w:proofErr w:type="spellStart"/>
            <w:r w:rsidRPr="001B1E1B">
              <w:rPr>
                <w:sz w:val="24"/>
                <w:szCs w:val="24"/>
                <w:lang w:val="ru-RU"/>
              </w:rPr>
              <w:t>керування</w:t>
            </w:r>
            <w:proofErr w:type="spellEnd"/>
            <w:r w:rsidRPr="001B1E1B">
              <w:rPr>
                <w:sz w:val="24"/>
                <w:szCs w:val="24"/>
                <w:lang w:val="ru-RU"/>
              </w:rPr>
              <w:t xml:space="preserve"> (</w:t>
            </w:r>
            <w:proofErr w:type="spellStart"/>
            <w:r w:rsidRPr="001B1E1B">
              <w:rPr>
                <w:sz w:val="24"/>
                <w:szCs w:val="24"/>
                <w:lang w:val="ru-RU"/>
              </w:rPr>
              <w:t>застосування</w:t>
            </w:r>
            <w:proofErr w:type="spellEnd"/>
            <w:r w:rsidRPr="001B1E1B">
              <w:rPr>
                <w:sz w:val="24"/>
                <w:szCs w:val="24"/>
                <w:lang w:val="ru-RU"/>
              </w:rPr>
              <w:t xml:space="preserve"> </w:t>
            </w:r>
            <w:proofErr w:type="spellStart"/>
            <w:r w:rsidRPr="001B1E1B">
              <w:rPr>
                <w:sz w:val="24"/>
                <w:szCs w:val="24"/>
                <w:lang w:val="ru-RU"/>
              </w:rPr>
              <w:t>рекомендованих</w:t>
            </w:r>
            <w:proofErr w:type="spellEnd"/>
            <w:r w:rsidRPr="001B1E1B">
              <w:rPr>
                <w:sz w:val="24"/>
                <w:szCs w:val="24"/>
                <w:lang w:val="ru-RU"/>
              </w:rPr>
              <w:t xml:space="preserve"> </w:t>
            </w:r>
            <w:proofErr w:type="spellStart"/>
            <w:r w:rsidRPr="001B1E1B">
              <w:rPr>
                <w:sz w:val="24"/>
                <w:szCs w:val="24"/>
                <w:lang w:val="ru-RU"/>
              </w:rPr>
              <w:t>виробником</w:t>
            </w:r>
            <w:proofErr w:type="spellEnd"/>
            <w:r w:rsidRPr="001B1E1B">
              <w:rPr>
                <w:sz w:val="24"/>
                <w:szCs w:val="24"/>
                <w:lang w:val="ru-RU"/>
              </w:rPr>
              <w:t xml:space="preserve"> </w:t>
            </w:r>
            <w:proofErr w:type="spellStart"/>
            <w:r w:rsidRPr="001B1E1B">
              <w:rPr>
                <w:sz w:val="24"/>
                <w:szCs w:val="24"/>
                <w:lang w:val="ru-RU"/>
              </w:rPr>
              <w:t>версій</w:t>
            </w:r>
            <w:proofErr w:type="spellEnd"/>
            <w:r w:rsidRPr="001B1E1B">
              <w:rPr>
                <w:sz w:val="24"/>
                <w:szCs w:val="24"/>
                <w:lang w:val="ru-RU"/>
              </w:rPr>
              <w:t xml:space="preserve">) </w:t>
            </w:r>
            <w:proofErr w:type="spellStart"/>
            <w:r w:rsidRPr="001B1E1B">
              <w:rPr>
                <w:sz w:val="24"/>
                <w:szCs w:val="24"/>
                <w:lang w:val="ru-RU"/>
              </w:rPr>
              <w:t>відповідно</w:t>
            </w:r>
            <w:proofErr w:type="spellEnd"/>
            <w:r w:rsidRPr="001B1E1B">
              <w:rPr>
                <w:sz w:val="24"/>
                <w:szCs w:val="24"/>
                <w:lang w:val="ru-RU"/>
              </w:rPr>
              <w:t xml:space="preserve"> до </w:t>
            </w:r>
            <w:proofErr w:type="spellStart"/>
            <w:r w:rsidRPr="001B1E1B">
              <w:rPr>
                <w:sz w:val="24"/>
                <w:szCs w:val="24"/>
                <w:lang w:val="ru-RU"/>
              </w:rPr>
              <w:t>узгоджених</w:t>
            </w:r>
            <w:proofErr w:type="spellEnd"/>
            <w:r w:rsidRPr="001B1E1B">
              <w:rPr>
                <w:sz w:val="24"/>
                <w:szCs w:val="24"/>
                <w:lang w:val="ru-RU"/>
              </w:rPr>
              <w:t xml:space="preserve">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виробника</w:t>
            </w:r>
            <w:proofErr w:type="spellEnd"/>
            <w:r w:rsidRPr="001B1E1B">
              <w:rPr>
                <w:sz w:val="24"/>
                <w:szCs w:val="24"/>
                <w:lang w:val="ru-RU"/>
              </w:rPr>
              <w:t>;</w:t>
            </w:r>
          </w:p>
          <w:p w14:paraId="5D72FE5C"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Інтеграція</w:t>
            </w:r>
            <w:proofErr w:type="spellEnd"/>
            <w:r w:rsidRPr="001B1E1B">
              <w:rPr>
                <w:sz w:val="24"/>
                <w:szCs w:val="24"/>
                <w:lang w:val="ru-RU"/>
              </w:rPr>
              <w:t xml:space="preserve"> з </w:t>
            </w:r>
            <w:proofErr w:type="spellStart"/>
            <w:r w:rsidRPr="001B1E1B">
              <w:rPr>
                <w:sz w:val="24"/>
                <w:szCs w:val="24"/>
                <w:lang w:val="ru-RU"/>
              </w:rPr>
              <w:t>інфраструктурою</w:t>
            </w:r>
            <w:proofErr w:type="spellEnd"/>
            <w:r w:rsidRPr="001B1E1B">
              <w:rPr>
                <w:sz w:val="24"/>
                <w:szCs w:val="24"/>
                <w:lang w:val="ru-RU"/>
              </w:rPr>
              <w:t xml:space="preserve"> </w:t>
            </w:r>
            <w:r w:rsidRPr="001B1E1B">
              <w:rPr>
                <w:sz w:val="24"/>
                <w:szCs w:val="24"/>
                <w:lang w:val="en-US"/>
              </w:rPr>
              <w:t xml:space="preserve">Microsoft Active Directory, </w:t>
            </w:r>
            <w:proofErr w:type="spellStart"/>
            <w:r w:rsidRPr="001B1E1B">
              <w:rPr>
                <w:sz w:val="24"/>
                <w:szCs w:val="24"/>
                <w:lang w:val="ru-RU"/>
              </w:rPr>
              <w:t>реалізація</w:t>
            </w:r>
            <w:proofErr w:type="spellEnd"/>
            <w:r w:rsidRPr="001B1E1B">
              <w:rPr>
                <w:sz w:val="24"/>
                <w:szCs w:val="24"/>
                <w:lang w:val="ru-RU"/>
              </w:rPr>
              <w:t xml:space="preserve"> </w:t>
            </w:r>
            <w:proofErr w:type="spellStart"/>
            <w:r w:rsidRPr="001B1E1B">
              <w:rPr>
                <w:sz w:val="24"/>
                <w:szCs w:val="24"/>
                <w:lang w:val="ru-RU"/>
              </w:rPr>
              <w:t>рольової</w:t>
            </w:r>
            <w:proofErr w:type="spellEnd"/>
            <w:r w:rsidRPr="001B1E1B">
              <w:rPr>
                <w:sz w:val="24"/>
                <w:szCs w:val="24"/>
                <w:lang w:val="ru-RU"/>
              </w:rPr>
              <w:t xml:space="preserve"> </w:t>
            </w:r>
            <w:proofErr w:type="spellStart"/>
            <w:r w:rsidRPr="001B1E1B">
              <w:rPr>
                <w:sz w:val="24"/>
                <w:szCs w:val="24"/>
                <w:lang w:val="ru-RU"/>
              </w:rPr>
              <w:t>моделі</w:t>
            </w:r>
            <w:proofErr w:type="spellEnd"/>
            <w:r w:rsidRPr="001B1E1B">
              <w:rPr>
                <w:sz w:val="24"/>
                <w:szCs w:val="24"/>
                <w:lang w:val="ru-RU"/>
              </w:rPr>
              <w:t xml:space="preserve"> контролю доступу.</w:t>
            </w:r>
          </w:p>
          <w:p w14:paraId="1F94E54B"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Проведення</w:t>
            </w:r>
            <w:proofErr w:type="spellEnd"/>
            <w:r w:rsidRPr="001B1E1B">
              <w:rPr>
                <w:sz w:val="24"/>
                <w:szCs w:val="24"/>
                <w:lang w:val="ru-RU"/>
              </w:rPr>
              <w:t xml:space="preserve"> </w:t>
            </w:r>
            <w:proofErr w:type="spellStart"/>
            <w:r w:rsidRPr="001B1E1B">
              <w:rPr>
                <w:sz w:val="24"/>
                <w:szCs w:val="24"/>
                <w:lang w:val="ru-RU"/>
              </w:rPr>
              <w:t>оновлення</w:t>
            </w:r>
            <w:proofErr w:type="spellEnd"/>
            <w:r w:rsidRPr="001B1E1B">
              <w:rPr>
                <w:sz w:val="24"/>
                <w:szCs w:val="24"/>
                <w:lang w:val="ru-RU"/>
              </w:rPr>
              <w:t xml:space="preserve"> </w:t>
            </w:r>
            <w:proofErr w:type="spellStart"/>
            <w:r w:rsidRPr="001B1E1B">
              <w:rPr>
                <w:sz w:val="24"/>
                <w:szCs w:val="24"/>
                <w:lang w:val="ru-RU"/>
              </w:rPr>
              <w:t>програмного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та/</w:t>
            </w:r>
            <w:proofErr w:type="spellStart"/>
            <w:r w:rsidRPr="001B1E1B">
              <w:rPr>
                <w:sz w:val="24"/>
                <w:szCs w:val="24"/>
                <w:lang w:val="ru-RU"/>
              </w:rPr>
              <w:t>або</w:t>
            </w:r>
            <w:proofErr w:type="spellEnd"/>
            <w:r w:rsidRPr="001B1E1B">
              <w:rPr>
                <w:sz w:val="24"/>
                <w:szCs w:val="24"/>
                <w:lang w:val="ru-RU"/>
              </w:rPr>
              <w:t xml:space="preserve"> </w:t>
            </w:r>
            <w:proofErr w:type="spellStart"/>
            <w:r w:rsidRPr="001B1E1B">
              <w:rPr>
                <w:sz w:val="24"/>
                <w:szCs w:val="24"/>
                <w:lang w:val="ru-RU"/>
              </w:rPr>
              <w:t>мікрокодів</w:t>
            </w:r>
            <w:proofErr w:type="spellEnd"/>
            <w:r w:rsidRPr="001B1E1B">
              <w:rPr>
                <w:sz w:val="24"/>
                <w:szCs w:val="24"/>
                <w:lang w:val="ru-RU"/>
              </w:rPr>
              <w:t xml:space="preserve"> </w:t>
            </w:r>
            <w:r w:rsidRPr="001B1E1B">
              <w:rPr>
                <w:sz w:val="24"/>
                <w:szCs w:val="24"/>
                <w:lang w:val="de-DE"/>
              </w:rPr>
              <w:t>(</w:t>
            </w:r>
            <w:proofErr w:type="spellStart"/>
            <w:r w:rsidRPr="001B1E1B">
              <w:rPr>
                <w:sz w:val="24"/>
                <w:szCs w:val="24"/>
                <w:lang w:val="de-DE"/>
              </w:rPr>
              <w:t>firmware</w:t>
            </w:r>
            <w:proofErr w:type="spellEnd"/>
            <w:r w:rsidRPr="001B1E1B">
              <w:rPr>
                <w:sz w:val="24"/>
                <w:szCs w:val="24"/>
                <w:lang w:val="de-DE"/>
              </w:rPr>
              <w:t xml:space="preserve">) </w:t>
            </w:r>
            <w:proofErr w:type="spellStart"/>
            <w:r w:rsidRPr="001B1E1B">
              <w:rPr>
                <w:sz w:val="24"/>
                <w:szCs w:val="24"/>
                <w:lang w:val="ru-RU"/>
              </w:rPr>
              <w:t>апаратного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w:t>
            </w:r>
            <w:proofErr w:type="spellStart"/>
            <w:r w:rsidRPr="001B1E1B">
              <w:rPr>
                <w:sz w:val="24"/>
                <w:szCs w:val="24"/>
                <w:lang w:val="ru-RU"/>
              </w:rPr>
              <w:t>відповідно</w:t>
            </w:r>
            <w:proofErr w:type="spellEnd"/>
            <w:r w:rsidRPr="001B1E1B">
              <w:rPr>
                <w:sz w:val="24"/>
                <w:szCs w:val="24"/>
                <w:lang w:val="ru-RU"/>
              </w:rPr>
              <w:t xml:space="preserve"> до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виробника</w:t>
            </w:r>
            <w:proofErr w:type="spellEnd"/>
            <w:r w:rsidRPr="001B1E1B">
              <w:rPr>
                <w:sz w:val="24"/>
                <w:szCs w:val="24"/>
                <w:lang w:val="ru-RU"/>
              </w:rPr>
              <w:t>;</w:t>
            </w:r>
          </w:p>
          <w:p w14:paraId="2E2D27DE"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налаштувань</w:t>
            </w:r>
            <w:proofErr w:type="spellEnd"/>
            <w:r w:rsidRPr="001B1E1B">
              <w:rPr>
                <w:sz w:val="24"/>
                <w:szCs w:val="24"/>
                <w:lang w:val="ru-RU"/>
              </w:rPr>
              <w:t xml:space="preserve"> для </w:t>
            </w:r>
            <w:proofErr w:type="spellStart"/>
            <w:r w:rsidRPr="001B1E1B">
              <w:rPr>
                <w:sz w:val="24"/>
                <w:szCs w:val="24"/>
                <w:lang w:val="ru-RU"/>
              </w:rPr>
              <w:t>виконання</w:t>
            </w:r>
            <w:proofErr w:type="spellEnd"/>
            <w:r w:rsidRPr="001B1E1B">
              <w:rPr>
                <w:sz w:val="24"/>
                <w:szCs w:val="24"/>
                <w:lang w:val="ru-RU"/>
              </w:rPr>
              <w:t xml:space="preserve">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виробників</w:t>
            </w:r>
            <w:proofErr w:type="spellEnd"/>
            <w:r w:rsidRPr="001B1E1B">
              <w:rPr>
                <w:sz w:val="24"/>
                <w:szCs w:val="24"/>
                <w:lang w:val="ru-RU"/>
              </w:rPr>
              <w:t xml:space="preserve"> та </w:t>
            </w:r>
            <w:proofErr w:type="spellStart"/>
            <w:r w:rsidRPr="001B1E1B">
              <w:rPr>
                <w:sz w:val="24"/>
                <w:szCs w:val="24"/>
                <w:lang w:val="ru-RU"/>
              </w:rPr>
              <w:t>кращих</w:t>
            </w:r>
            <w:proofErr w:type="spellEnd"/>
            <w:r w:rsidRPr="001B1E1B">
              <w:rPr>
                <w:sz w:val="24"/>
                <w:szCs w:val="24"/>
                <w:lang w:val="ru-RU"/>
              </w:rPr>
              <w:t xml:space="preserve"> практик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рішень</w:t>
            </w:r>
            <w:proofErr w:type="spellEnd"/>
            <w:r w:rsidRPr="001B1E1B">
              <w:rPr>
                <w:sz w:val="24"/>
                <w:szCs w:val="24"/>
                <w:lang w:val="ru-RU"/>
              </w:rPr>
              <w:t>.</w:t>
            </w:r>
          </w:p>
          <w:p w14:paraId="155F3D47" w14:textId="77777777" w:rsidR="001B1E1B" w:rsidRPr="001B1E1B" w:rsidRDefault="001B1E1B" w:rsidP="001B1E1B">
            <w:pPr>
              <w:widowControl w:val="0"/>
              <w:numPr>
                <w:ilvl w:val="0"/>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Моніторинг</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w:t>
            </w:r>
          </w:p>
          <w:p w14:paraId="01BE872B"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віртуальних</w:t>
            </w:r>
            <w:proofErr w:type="spellEnd"/>
            <w:r w:rsidRPr="001B1E1B">
              <w:rPr>
                <w:sz w:val="24"/>
                <w:szCs w:val="24"/>
                <w:lang w:val="ru-RU"/>
              </w:rPr>
              <w:t xml:space="preserve"> машин, </w:t>
            </w:r>
            <w:proofErr w:type="spellStart"/>
            <w:r w:rsidRPr="001B1E1B">
              <w:rPr>
                <w:sz w:val="24"/>
                <w:szCs w:val="24"/>
                <w:lang w:val="ru-RU"/>
              </w:rPr>
              <w:t>дискової</w:t>
            </w:r>
            <w:proofErr w:type="spellEnd"/>
            <w:r w:rsidRPr="001B1E1B">
              <w:rPr>
                <w:sz w:val="24"/>
                <w:szCs w:val="24"/>
                <w:lang w:val="ru-RU"/>
              </w:rPr>
              <w:t xml:space="preserve"> </w:t>
            </w:r>
            <w:proofErr w:type="spellStart"/>
            <w:r w:rsidRPr="001B1E1B">
              <w:rPr>
                <w:sz w:val="24"/>
                <w:szCs w:val="24"/>
                <w:lang w:val="ru-RU"/>
              </w:rPr>
              <w:t>підсистеми</w:t>
            </w:r>
            <w:proofErr w:type="spellEnd"/>
            <w:r w:rsidRPr="001B1E1B">
              <w:rPr>
                <w:sz w:val="24"/>
                <w:szCs w:val="24"/>
                <w:lang w:val="ru-RU"/>
              </w:rPr>
              <w:t xml:space="preserve">, </w:t>
            </w:r>
            <w:proofErr w:type="spellStart"/>
            <w:r w:rsidRPr="001B1E1B">
              <w:rPr>
                <w:sz w:val="24"/>
                <w:szCs w:val="24"/>
                <w:lang w:val="ru-RU"/>
              </w:rPr>
              <w:t>мережевої</w:t>
            </w:r>
            <w:proofErr w:type="spellEnd"/>
            <w:r w:rsidRPr="001B1E1B">
              <w:rPr>
                <w:sz w:val="24"/>
                <w:szCs w:val="24"/>
                <w:lang w:val="ru-RU"/>
              </w:rPr>
              <w:t xml:space="preserve"> </w:t>
            </w:r>
            <w:proofErr w:type="spellStart"/>
            <w:r w:rsidRPr="001B1E1B">
              <w:rPr>
                <w:sz w:val="24"/>
                <w:szCs w:val="24"/>
                <w:lang w:val="ru-RU"/>
              </w:rPr>
              <w:t>підсистеми</w:t>
            </w:r>
            <w:proofErr w:type="spellEnd"/>
            <w:r w:rsidRPr="001B1E1B">
              <w:rPr>
                <w:sz w:val="24"/>
                <w:szCs w:val="24"/>
                <w:lang w:val="ru-RU"/>
              </w:rPr>
              <w:t>;</w:t>
            </w:r>
          </w:p>
          <w:p w14:paraId="05541CD8"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lastRenderedPageBreak/>
              <w:t>Виявлення</w:t>
            </w:r>
            <w:proofErr w:type="spellEnd"/>
            <w:r w:rsidRPr="001B1E1B">
              <w:rPr>
                <w:sz w:val="24"/>
                <w:szCs w:val="24"/>
                <w:lang w:val="ru-RU"/>
              </w:rPr>
              <w:t xml:space="preserve"> та </w:t>
            </w:r>
            <w:proofErr w:type="spellStart"/>
            <w:r w:rsidRPr="001B1E1B">
              <w:rPr>
                <w:sz w:val="24"/>
                <w:szCs w:val="24"/>
                <w:lang w:val="ru-RU"/>
              </w:rPr>
              <w:t>усунення</w:t>
            </w:r>
            <w:proofErr w:type="spellEnd"/>
            <w:r w:rsidRPr="001B1E1B">
              <w:rPr>
                <w:sz w:val="24"/>
                <w:szCs w:val="24"/>
                <w:lang w:val="ru-RU"/>
              </w:rPr>
              <w:t xml:space="preserve"> </w:t>
            </w:r>
            <w:proofErr w:type="spellStart"/>
            <w:r w:rsidRPr="001B1E1B">
              <w:rPr>
                <w:sz w:val="24"/>
                <w:szCs w:val="24"/>
                <w:lang w:val="ru-RU"/>
              </w:rPr>
              <w:t>помилок</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обчислювального</w:t>
            </w:r>
            <w:proofErr w:type="spellEnd"/>
            <w:r w:rsidRPr="001B1E1B">
              <w:rPr>
                <w:sz w:val="24"/>
                <w:szCs w:val="24"/>
                <w:lang w:val="ru-RU"/>
              </w:rPr>
              <w:t xml:space="preserve"> кластеру</w:t>
            </w:r>
          </w:p>
          <w:p w14:paraId="06E341FF" w14:textId="77777777" w:rsidR="001B1E1B" w:rsidRPr="001B1E1B" w:rsidRDefault="001B1E1B" w:rsidP="001B1E1B">
            <w:pPr>
              <w:widowControl w:val="0"/>
              <w:numPr>
                <w:ilvl w:val="0"/>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Документування</w:t>
            </w:r>
            <w:proofErr w:type="spellEnd"/>
            <w:r w:rsidRPr="001B1E1B">
              <w:rPr>
                <w:sz w:val="24"/>
                <w:szCs w:val="24"/>
                <w:lang w:val="ru-RU"/>
              </w:rPr>
              <w:t>:</w:t>
            </w:r>
          </w:p>
          <w:p w14:paraId="57678E98"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Розробка</w:t>
            </w:r>
            <w:proofErr w:type="spellEnd"/>
            <w:r w:rsidRPr="001B1E1B">
              <w:rPr>
                <w:sz w:val="24"/>
                <w:szCs w:val="24"/>
                <w:lang w:val="ru-RU"/>
              </w:rPr>
              <w:t xml:space="preserve"> та </w:t>
            </w:r>
            <w:proofErr w:type="spellStart"/>
            <w:r w:rsidRPr="001B1E1B">
              <w:rPr>
                <w:sz w:val="24"/>
                <w:szCs w:val="24"/>
                <w:lang w:val="ru-RU"/>
              </w:rPr>
              <w:t>підтримка</w:t>
            </w:r>
            <w:proofErr w:type="spellEnd"/>
            <w:r w:rsidRPr="001B1E1B">
              <w:rPr>
                <w:sz w:val="24"/>
                <w:szCs w:val="24"/>
                <w:lang w:val="ru-RU"/>
              </w:rPr>
              <w:t xml:space="preserve"> в актуальному </w:t>
            </w:r>
            <w:proofErr w:type="spellStart"/>
            <w:r w:rsidRPr="001B1E1B">
              <w:rPr>
                <w:sz w:val="24"/>
                <w:szCs w:val="24"/>
                <w:lang w:val="ru-RU"/>
              </w:rPr>
              <w:t>стані</w:t>
            </w:r>
            <w:proofErr w:type="spellEnd"/>
            <w:r w:rsidRPr="001B1E1B">
              <w:rPr>
                <w:sz w:val="24"/>
                <w:szCs w:val="24"/>
                <w:lang w:val="ru-RU"/>
              </w:rPr>
              <w:t xml:space="preserve"> </w:t>
            </w:r>
            <w:proofErr w:type="spellStart"/>
            <w:r w:rsidRPr="001B1E1B">
              <w:rPr>
                <w:sz w:val="24"/>
                <w:szCs w:val="24"/>
                <w:lang w:val="ru-RU"/>
              </w:rPr>
              <w:t>експлуатаційної</w:t>
            </w:r>
            <w:proofErr w:type="spellEnd"/>
            <w:r w:rsidRPr="001B1E1B">
              <w:rPr>
                <w:sz w:val="24"/>
                <w:szCs w:val="24"/>
                <w:lang w:val="ru-RU"/>
              </w:rPr>
              <w:t xml:space="preserve"> </w:t>
            </w:r>
            <w:proofErr w:type="spellStart"/>
            <w:r w:rsidRPr="001B1E1B">
              <w:rPr>
                <w:sz w:val="24"/>
                <w:szCs w:val="24"/>
                <w:lang w:val="ru-RU"/>
              </w:rPr>
              <w:t>документації</w:t>
            </w:r>
            <w:proofErr w:type="spellEnd"/>
            <w:r w:rsidRPr="001B1E1B">
              <w:rPr>
                <w:sz w:val="24"/>
                <w:szCs w:val="24"/>
                <w:lang w:val="ru-RU"/>
              </w:rPr>
              <w:t xml:space="preserve"> (</w:t>
            </w:r>
            <w:proofErr w:type="spellStart"/>
            <w:r w:rsidRPr="001B1E1B">
              <w:rPr>
                <w:sz w:val="24"/>
                <w:szCs w:val="24"/>
                <w:lang w:val="ru-RU"/>
              </w:rPr>
              <w:t>таблиці</w:t>
            </w:r>
            <w:proofErr w:type="spellEnd"/>
            <w:r w:rsidRPr="001B1E1B">
              <w:rPr>
                <w:sz w:val="24"/>
                <w:szCs w:val="24"/>
                <w:lang w:val="ru-RU"/>
              </w:rPr>
              <w:t xml:space="preserve">, </w:t>
            </w:r>
            <w:proofErr w:type="spellStart"/>
            <w:r w:rsidRPr="001B1E1B">
              <w:rPr>
                <w:sz w:val="24"/>
                <w:szCs w:val="24"/>
                <w:lang w:val="ru-RU"/>
              </w:rPr>
              <w:t>схеми</w:t>
            </w:r>
            <w:proofErr w:type="spellEnd"/>
            <w:r w:rsidRPr="001B1E1B">
              <w:rPr>
                <w:sz w:val="24"/>
                <w:szCs w:val="24"/>
                <w:lang w:val="ru-RU"/>
              </w:rPr>
              <w:t xml:space="preserve">, </w:t>
            </w:r>
            <w:proofErr w:type="spellStart"/>
            <w:r w:rsidRPr="001B1E1B">
              <w:rPr>
                <w:sz w:val="24"/>
                <w:szCs w:val="24"/>
                <w:lang w:val="ru-RU"/>
              </w:rPr>
              <w:t>топології</w:t>
            </w:r>
            <w:proofErr w:type="spellEnd"/>
            <w:r w:rsidRPr="001B1E1B">
              <w:rPr>
                <w:sz w:val="24"/>
                <w:szCs w:val="24"/>
                <w:lang w:val="ru-RU"/>
              </w:rPr>
              <w:t xml:space="preserve">, </w:t>
            </w:r>
            <w:proofErr w:type="spellStart"/>
            <w:r w:rsidRPr="001B1E1B">
              <w:rPr>
                <w:sz w:val="24"/>
                <w:szCs w:val="24"/>
                <w:lang w:val="ru-RU"/>
              </w:rPr>
              <w:t>інструкції</w:t>
            </w:r>
            <w:proofErr w:type="spellEnd"/>
            <w:r w:rsidRPr="001B1E1B">
              <w:rPr>
                <w:sz w:val="24"/>
                <w:szCs w:val="24"/>
                <w:lang w:val="ru-RU"/>
              </w:rPr>
              <w:t xml:space="preserve">, </w:t>
            </w:r>
            <w:proofErr w:type="spellStart"/>
            <w:r w:rsidRPr="001B1E1B">
              <w:rPr>
                <w:sz w:val="24"/>
                <w:szCs w:val="24"/>
                <w:lang w:val="ru-RU"/>
              </w:rPr>
              <w:t>настанови</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 xml:space="preserve">). </w:t>
            </w:r>
            <w:proofErr w:type="spellStart"/>
            <w:r w:rsidRPr="001B1E1B">
              <w:rPr>
                <w:sz w:val="24"/>
                <w:szCs w:val="24"/>
                <w:lang w:val="ru-RU"/>
              </w:rPr>
              <w:t>Зокрема</w:t>
            </w:r>
            <w:proofErr w:type="spellEnd"/>
            <w:r w:rsidRPr="001B1E1B">
              <w:rPr>
                <w:sz w:val="24"/>
                <w:szCs w:val="24"/>
                <w:lang w:val="ru-RU"/>
              </w:rPr>
              <w:t xml:space="preserve">, </w:t>
            </w:r>
            <w:proofErr w:type="spellStart"/>
            <w:r w:rsidRPr="001B1E1B">
              <w:rPr>
                <w:sz w:val="24"/>
                <w:szCs w:val="24"/>
                <w:lang w:val="ru-RU"/>
              </w:rPr>
              <w:t>але</w:t>
            </w:r>
            <w:proofErr w:type="spellEnd"/>
            <w:r w:rsidRPr="001B1E1B">
              <w:rPr>
                <w:sz w:val="24"/>
                <w:szCs w:val="24"/>
                <w:lang w:val="ru-RU"/>
              </w:rPr>
              <w:t xml:space="preserve"> не </w:t>
            </w:r>
            <w:proofErr w:type="spellStart"/>
            <w:r w:rsidRPr="001B1E1B">
              <w:rPr>
                <w:sz w:val="24"/>
                <w:szCs w:val="24"/>
                <w:lang w:val="ru-RU"/>
              </w:rPr>
              <w:t>обмежуючись</w:t>
            </w:r>
            <w:proofErr w:type="spellEnd"/>
            <w:r w:rsidRPr="001B1E1B">
              <w:rPr>
                <w:sz w:val="24"/>
                <w:szCs w:val="24"/>
                <w:lang w:val="ru-RU"/>
              </w:rPr>
              <w:t>:</w:t>
            </w:r>
          </w:p>
          <w:p w14:paraId="3AD64C4B" w14:textId="77777777" w:rsidR="001B1E1B" w:rsidRPr="001B1E1B" w:rsidRDefault="001B1E1B" w:rsidP="001B1E1B">
            <w:pPr>
              <w:widowControl w:val="0"/>
              <w:numPr>
                <w:ilvl w:val="2"/>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 xml:space="preserve"> </w:t>
            </w:r>
            <w:proofErr w:type="spellStart"/>
            <w:r w:rsidRPr="001B1E1B">
              <w:rPr>
                <w:sz w:val="24"/>
                <w:szCs w:val="24"/>
                <w:lang w:val="ru-RU"/>
              </w:rPr>
              <w:t>обчислювального</w:t>
            </w:r>
            <w:proofErr w:type="spellEnd"/>
            <w:r w:rsidRPr="001B1E1B">
              <w:rPr>
                <w:sz w:val="24"/>
                <w:szCs w:val="24"/>
                <w:lang w:val="ru-RU"/>
              </w:rPr>
              <w:t xml:space="preserve"> кластеру;</w:t>
            </w:r>
          </w:p>
          <w:p w14:paraId="4A399B7B" w14:textId="77777777" w:rsidR="001B1E1B" w:rsidRPr="001B1E1B" w:rsidRDefault="001B1E1B" w:rsidP="001B1E1B">
            <w:pPr>
              <w:widowControl w:val="0"/>
              <w:numPr>
                <w:ilvl w:val="2"/>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налаштувань</w:t>
            </w:r>
            <w:proofErr w:type="spellEnd"/>
            <w:r w:rsidRPr="001B1E1B">
              <w:rPr>
                <w:sz w:val="24"/>
                <w:szCs w:val="24"/>
                <w:lang w:val="ru-RU"/>
              </w:rPr>
              <w:t>;</w:t>
            </w:r>
          </w:p>
          <w:p w14:paraId="1F0EAD67" w14:textId="77777777" w:rsidR="001B1E1B" w:rsidRPr="001B1E1B" w:rsidRDefault="001B1E1B" w:rsidP="001B1E1B">
            <w:pPr>
              <w:widowControl w:val="0"/>
              <w:numPr>
                <w:ilvl w:val="2"/>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Інструкція</w:t>
            </w:r>
            <w:proofErr w:type="spellEnd"/>
            <w:r w:rsidRPr="001B1E1B">
              <w:rPr>
                <w:sz w:val="24"/>
                <w:szCs w:val="24"/>
                <w:lang w:val="ru-RU"/>
              </w:rPr>
              <w:t xml:space="preserve"> системного </w:t>
            </w:r>
            <w:proofErr w:type="spellStart"/>
            <w:r w:rsidRPr="001B1E1B">
              <w:rPr>
                <w:sz w:val="24"/>
                <w:szCs w:val="24"/>
                <w:lang w:val="ru-RU"/>
              </w:rPr>
              <w:t>адміністратора</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w:t>
            </w:r>
          </w:p>
          <w:p w14:paraId="111F1B97"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Документування</w:t>
            </w:r>
            <w:proofErr w:type="spellEnd"/>
            <w:r w:rsidRPr="001B1E1B">
              <w:rPr>
                <w:sz w:val="24"/>
                <w:szCs w:val="24"/>
                <w:lang w:val="ru-RU"/>
              </w:rPr>
              <w:t xml:space="preserve"> </w:t>
            </w:r>
            <w:proofErr w:type="spellStart"/>
            <w:r w:rsidRPr="001B1E1B">
              <w:rPr>
                <w:sz w:val="24"/>
                <w:szCs w:val="24"/>
                <w:lang w:val="ru-RU"/>
              </w:rPr>
              <w:t>виконаних</w:t>
            </w:r>
            <w:proofErr w:type="spellEnd"/>
            <w:r w:rsidRPr="001B1E1B">
              <w:rPr>
                <w:sz w:val="24"/>
                <w:szCs w:val="24"/>
                <w:lang w:val="ru-RU"/>
              </w:rPr>
              <w:t xml:space="preserve"> </w:t>
            </w:r>
            <w:proofErr w:type="spellStart"/>
            <w:r w:rsidRPr="001B1E1B">
              <w:rPr>
                <w:sz w:val="24"/>
                <w:szCs w:val="24"/>
                <w:lang w:val="ru-RU"/>
              </w:rPr>
              <w:t>дій</w:t>
            </w:r>
            <w:proofErr w:type="spellEnd"/>
            <w:r w:rsidRPr="001B1E1B">
              <w:rPr>
                <w:sz w:val="24"/>
                <w:szCs w:val="24"/>
                <w:lang w:val="ru-RU"/>
              </w:rPr>
              <w:t>;</w:t>
            </w:r>
          </w:p>
          <w:p w14:paraId="71723B28"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прийнятих</w:t>
            </w:r>
            <w:proofErr w:type="spellEnd"/>
            <w:r w:rsidRPr="001B1E1B">
              <w:rPr>
                <w:sz w:val="24"/>
                <w:szCs w:val="24"/>
                <w:lang w:val="ru-RU"/>
              </w:rPr>
              <w:t xml:space="preserve"> </w:t>
            </w:r>
            <w:proofErr w:type="spellStart"/>
            <w:r w:rsidRPr="001B1E1B">
              <w:rPr>
                <w:sz w:val="24"/>
                <w:szCs w:val="24"/>
                <w:lang w:val="ru-RU"/>
              </w:rPr>
              <w:t>рішень</w:t>
            </w:r>
            <w:proofErr w:type="spellEnd"/>
            <w:r w:rsidRPr="001B1E1B">
              <w:rPr>
                <w:sz w:val="24"/>
                <w:szCs w:val="24"/>
                <w:lang w:val="ru-RU"/>
              </w:rPr>
              <w:t>.</w:t>
            </w:r>
          </w:p>
          <w:p w14:paraId="46545C6D" w14:textId="77777777" w:rsidR="001B1E1B" w:rsidRPr="001B1E1B" w:rsidRDefault="001B1E1B" w:rsidP="001B1E1B">
            <w:pPr>
              <w:widowControl w:val="0"/>
              <w:numPr>
                <w:ilvl w:val="1"/>
                <w:numId w:val="41"/>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Проведення</w:t>
            </w:r>
            <w:proofErr w:type="spellEnd"/>
            <w:r w:rsidRPr="001B1E1B">
              <w:rPr>
                <w:sz w:val="24"/>
                <w:szCs w:val="24"/>
                <w:lang w:val="ru-RU"/>
              </w:rPr>
              <w:t xml:space="preserve"> </w:t>
            </w:r>
            <w:proofErr w:type="spellStart"/>
            <w:r w:rsidRPr="001B1E1B">
              <w:rPr>
                <w:sz w:val="24"/>
                <w:szCs w:val="24"/>
                <w:lang w:val="ru-RU"/>
              </w:rPr>
              <w:t>навчання</w:t>
            </w:r>
            <w:proofErr w:type="spellEnd"/>
            <w:r w:rsidRPr="001B1E1B">
              <w:rPr>
                <w:sz w:val="24"/>
                <w:szCs w:val="24"/>
                <w:lang w:val="ru-RU"/>
              </w:rPr>
              <w:t xml:space="preserve"> </w:t>
            </w:r>
            <w:proofErr w:type="spellStart"/>
            <w:r w:rsidRPr="001B1E1B">
              <w:rPr>
                <w:sz w:val="24"/>
                <w:szCs w:val="24"/>
                <w:lang w:val="ru-RU"/>
              </w:rPr>
              <w:t>представників</w:t>
            </w:r>
            <w:proofErr w:type="spellEnd"/>
            <w:r w:rsidRPr="001B1E1B">
              <w:rPr>
                <w:sz w:val="24"/>
                <w:szCs w:val="24"/>
                <w:lang w:val="ru-RU"/>
              </w:rPr>
              <w:t xml:space="preserve"> </w:t>
            </w:r>
            <w:proofErr w:type="spellStart"/>
            <w:r w:rsidRPr="001B1E1B">
              <w:rPr>
                <w:sz w:val="24"/>
                <w:szCs w:val="24"/>
                <w:lang w:val="ru-RU"/>
              </w:rPr>
              <w:t>Замовника</w:t>
            </w:r>
            <w:proofErr w:type="spellEnd"/>
            <w:r w:rsidRPr="001B1E1B">
              <w:rPr>
                <w:sz w:val="24"/>
                <w:szCs w:val="24"/>
                <w:lang w:val="ru-RU"/>
              </w:rPr>
              <w:t xml:space="preserve"> в </w:t>
            </w:r>
            <w:proofErr w:type="spellStart"/>
            <w:r w:rsidRPr="001B1E1B">
              <w:rPr>
                <w:sz w:val="24"/>
                <w:szCs w:val="24"/>
                <w:lang w:val="ru-RU"/>
              </w:rPr>
              <w:t>частині</w:t>
            </w:r>
            <w:proofErr w:type="spellEnd"/>
            <w:r w:rsidRPr="001B1E1B">
              <w:rPr>
                <w:sz w:val="24"/>
                <w:szCs w:val="24"/>
                <w:lang w:val="ru-RU"/>
              </w:rPr>
              <w:t xml:space="preserve">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w:t>
            </w:r>
          </w:p>
        </w:tc>
      </w:tr>
    </w:tbl>
    <w:p w14:paraId="6CDCF4BD" w14:textId="77777777" w:rsidR="001B1E1B" w:rsidRPr="001B1E1B" w:rsidRDefault="001B1E1B" w:rsidP="001B1E1B">
      <w:pPr>
        <w:widowControl w:val="0"/>
        <w:tabs>
          <w:tab w:val="left" w:pos="582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73A5E16E" w14:textId="77777777" w:rsidR="001B1E1B" w:rsidRPr="001B1E1B" w:rsidRDefault="001B1E1B" w:rsidP="001B1E1B">
      <w:pPr>
        <w:widowControl w:val="0"/>
        <w:tabs>
          <w:tab w:val="left" w:pos="5828"/>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roofErr w:type="spellStart"/>
      <w:r w:rsidRPr="001B1E1B">
        <w:rPr>
          <w:rFonts w:ascii="Times New Roman" w:eastAsia="Times New Roman" w:hAnsi="Times New Roman" w:cs="Times New Roman"/>
          <w:b/>
          <w:bCs/>
          <w:sz w:val="24"/>
          <w:szCs w:val="24"/>
          <w:lang w:val="ru-RU" w:eastAsia="ru-RU"/>
        </w:rPr>
        <w:t>Детальний</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опис</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складової</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технічної</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підтримки</w:t>
      </w:r>
      <w:proofErr w:type="spellEnd"/>
      <w:r w:rsidRPr="001B1E1B">
        <w:rPr>
          <w:rFonts w:ascii="Times New Roman" w:eastAsia="Times New Roman" w:hAnsi="Times New Roman" w:cs="Times New Roman"/>
          <w:b/>
          <w:bCs/>
          <w:sz w:val="24"/>
          <w:szCs w:val="24"/>
          <w:lang w:val="ru-RU" w:eastAsia="ru-RU"/>
        </w:rPr>
        <w:t xml:space="preserve"> в </w:t>
      </w:r>
      <w:proofErr w:type="spellStart"/>
      <w:r w:rsidRPr="001B1E1B">
        <w:rPr>
          <w:rFonts w:ascii="Times New Roman" w:eastAsia="Times New Roman" w:hAnsi="Times New Roman" w:cs="Times New Roman"/>
          <w:b/>
          <w:bCs/>
          <w:sz w:val="24"/>
          <w:szCs w:val="24"/>
          <w:lang w:val="ru-RU" w:eastAsia="ru-RU"/>
        </w:rPr>
        <w:t>частині</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системи</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збереження</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даних</w:t>
      </w:r>
      <w:proofErr w:type="spellEnd"/>
      <w:r w:rsidRPr="001B1E1B">
        <w:rPr>
          <w:rFonts w:ascii="Times New Roman" w:eastAsia="Times New Roman" w:hAnsi="Times New Roman" w:cs="Times New Roman"/>
          <w:b/>
          <w:bCs/>
          <w:sz w:val="24"/>
          <w:szCs w:val="24"/>
          <w:lang w:val="ru-RU" w:eastAsia="ru-RU"/>
        </w:rPr>
        <w:t xml:space="preserve"> </w:t>
      </w:r>
      <w:r w:rsidRPr="001B1E1B">
        <w:rPr>
          <w:rFonts w:ascii="Times New Roman" w:eastAsia="Times New Roman" w:hAnsi="Times New Roman" w:cs="Times New Roman"/>
          <w:b/>
          <w:bCs/>
          <w:sz w:val="24"/>
          <w:szCs w:val="24"/>
          <w:lang w:val="en-US" w:eastAsia="ru-RU"/>
        </w:rPr>
        <w:t xml:space="preserve">DELL </w:t>
      </w:r>
      <w:proofErr w:type="spellStart"/>
      <w:r w:rsidRPr="001B1E1B">
        <w:rPr>
          <w:rFonts w:ascii="Times New Roman" w:eastAsia="Times New Roman" w:hAnsi="Times New Roman" w:cs="Times New Roman"/>
          <w:b/>
          <w:bCs/>
          <w:sz w:val="24"/>
          <w:szCs w:val="24"/>
          <w:lang w:val="en-US" w:eastAsia="ru-RU"/>
        </w:rPr>
        <w:t>PowerScale</w:t>
      </w:r>
      <w:proofErr w:type="spellEnd"/>
      <w:r w:rsidRPr="001B1E1B">
        <w:rPr>
          <w:rFonts w:ascii="Times New Roman" w:eastAsia="Times New Roman" w:hAnsi="Times New Roman" w:cs="Times New Roman"/>
          <w:b/>
          <w:bCs/>
          <w:sz w:val="24"/>
          <w:szCs w:val="24"/>
          <w:lang w:val="en-US" w:eastAsia="ru-RU"/>
        </w:rPr>
        <w:t xml:space="preserve">/ISILON A200 (4 </w:t>
      </w:r>
      <w:proofErr w:type="spellStart"/>
      <w:r w:rsidRPr="001B1E1B">
        <w:rPr>
          <w:rFonts w:ascii="Times New Roman" w:eastAsia="Times New Roman" w:hAnsi="Times New Roman" w:cs="Times New Roman"/>
          <w:b/>
          <w:bCs/>
          <w:sz w:val="24"/>
          <w:szCs w:val="24"/>
          <w:lang w:val="ru-RU" w:eastAsia="ru-RU"/>
        </w:rPr>
        <w:t>ноди</w:t>
      </w:r>
      <w:proofErr w:type="spellEnd"/>
      <w:r w:rsidRPr="001B1E1B">
        <w:rPr>
          <w:rFonts w:ascii="Times New Roman" w:eastAsia="Times New Roman" w:hAnsi="Times New Roman" w:cs="Times New Roman"/>
          <w:b/>
          <w:bCs/>
          <w:sz w:val="24"/>
          <w:szCs w:val="24"/>
          <w:lang w:val="ru-RU" w:eastAsia="ru-RU"/>
        </w:rPr>
        <w:t xml:space="preserve">) з </w:t>
      </w:r>
      <w:proofErr w:type="spellStart"/>
      <w:r w:rsidRPr="001B1E1B">
        <w:rPr>
          <w:rFonts w:ascii="Times New Roman" w:eastAsia="Times New Roman" w:hAnsi="Times New Roman" w:cs="Times New Roman"/>
          <w:b/>
          <w:bCs/>
          <w:sz w:val="24"/>
          <w:szCs w:val="24"/>
          <w:lang w:val="ru-RU" w:eastAsia="ru-RU"/>
        </w:rPr>
        <w:t>комутаторами</w:t>
      </w:r>
      <w:proofErr w:type="spellEnd"/>
      <w:r w:rsidRPr="001B1E1B">
        <w:rPr>
          <w:rFonts w:ascii="Times New Roman" w:eastAsia="Times New Roman" w:hAnsi="Times New Roman" w:cs="Times New Roman"/>
          <w:b/>
          <w:bCs/>
          <w:sz w:val="24"/>
          <w:szCs w:val="24"/>
          <w:lang w:val="ru-RU" w:eastAsia="ru-RU"/>
        </w:rPr>
        <w:t xml:space="preserve"> </w:t>
      </w:r>
      <w:r w:rsidRPr="001B1E1B">
        <w:rPr>
          <w:rFonts w:ascii="Times New Roman" w:eastAsia="Times New Roman" w:hAnsi="Times New Roman" w:cs="Times New Roman"/>
          <w:b/>
          <w:bCs/>
          <w:sz w:val="24"/>
          <w:szCs w:val="24"/>
          <w:lang w:val="en-US" w:eastAsia="ru-RU"/>
        </w:rPr>
        <w:t xml:space="preserve">DELL S4112 (2 </w:t>
      </w:r>
      <w:r w:rsidRPr="001B1E1B">
        <w:rPr>
          <w:rFonts w:ascii="Times New Roman" w:eastAsia="Times New Roman" w:hAnsi="Times New Roman" w:cs="Times New Roman"/>
          <w:b/>
          <w:bCs/>
          <w:sz w:val="24"/>
          <w:szCs w:val="24"/>
          <w:lang w:val="ru-RU" w:eastAsia="ru-RU"/>
        </w:rPr>
        <w:t>шт.):</w:t>
      </w:r>
    </w:p>
    <w:tbl>
      <w:tblPr>
        <w:tblStyle w:val="TableNormal"/>
        <w:tblW w:w="9772" w:type="dxa"/>
        <w:tblInd w:w="108" w:type="dxa"/>
        <w:tblLayout w:type="fixed"/>
        <w:tblCellMar>
          <w:top w:w="80" w:type="dxa"/>
          <w:left w:w="80" w:type="dxa"/>
          <w:bottom w:w="80" w:type="dxa"/>
          <w:right w:w="80" w:type="dxa"/>
        </w:tblCellMar>
        <w:tblLook w:val="04A0" w:firstRow="1" w:lastRow="0" w:firstColumn="1" w:lastColumn="0" w:noHBand="0" w:noVBand="1"/>
      </w:tblPr>
      <w:tblGrid>
        <w:gridCol w:w="989"/>
        <w:gridCol w:w="8783"/>
      </w:tblGrid>
      <w:tr w:rsidR="001B1E1B" w:rsidRPr="001B1E1B" w14:paraId="547665B0" w14:textId="77777777" w:rsidTr="00F05BCB">
        <w:trPr>
          <w:trHeight w:val="300"/>
          <w:tblHeader/>
        </w:trPr>
        <w:tc>
          <w:tcPr>
            <w:tcW w:w="9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C63305"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t>№ з/п</w:t>
            </w:r>
          </w:p>
        </w:tc>
        <w:tc>
          <w:tcPr>
            <w:tcW w:w="87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A01C9B"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t>Послуги</w:t>
            </w:r>
          </w:p>
        </w:tc>
      </w:tr>
      <w:tr w:rsidR="001B1E1B" w:rsidRPr="001B1E1B" w14:paraId="6D07BE30" w14:textId="77777777" w:rsidTr="00F05BCB">
        <w:trPr>
          <w:trHeight w:val="2236"/>
        </w:trPr>
        <w:tc>
          <w:tcPr>
            <w:tcW w:w="989" w:type="dxa"/>
            <w:tcBorders>
              <w:top w:val="single" w:sz="4" w:space="0" w:color="000000"/>
              <w:left w:val="single" w:sz="4" w:space="0" w:color="000000"/>
              <w:bottom w:val="single" w:sz="4" w:space="0" w:color="000000"/>
              <w:right w:val="single" w:sz="4" w:space="0" w:color="000000"/>
            </w:tcBorders>
          </w:tcPr>
          <w:p w14:paraId="5D27E2AF" w14:textId="77777777" w:rsidR="001B1E1B" w:rsidRPr="001B1E1B" w:rsidRDefault="001B1E1B" w:rsidP="001B1E1B">
            <w:pPr>
              <w:widowControl w:val="0"/>
              <w:autoSpaceDE w:val="0"/>
              <w:autoSpaceDN w:val="0"/>
              <w:adjustRightInd w:val="0"/>
              <w:rPr>
                <w:rFonts w:eastAsia="Times New Roman"/>
                <w:sz w:val="24"/>
                <w:szCs w:val="24"/>
                <w:lang w:val="ru-RU" w:eastAsia="ru-RU"/>
              </w:rPr>
            </w:pPr>
          </w:p>
        </w:tc>
        <w:tc>
          <w:tcPr>
            <w:tcW w:w="8783" w:type="dxa"/>
            <w:tcBorders>
              <w:top w:val="single" w:sz="4" w:space="0" w:color="000000"/>
              <w:left w:val="single" w:sz="4" w:space="0" w:color="000000"/>
              <w:bottom w:val="single" w:sz="4" w:space="0" w:color="000000"/>
              <w:right w:val="single" w:sz="4" w:space="0" w:color="000000"/>
            </w:tcBorders>
          </w:tcPr>
          <w:p w14:paraId="5E3033EE"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r w:rsidRPr="001B1E1B">
              <w:rPr>
                <w:sz w:val="24"/>
                <w:szCs w:val="24"/>
              </w:rPr>
              <w:t>В рамках надання технічної підтримки Виконавець має здійснювати:</w:t>
            </w:r>
          </w:p>
          <w:p w14:paraId="7A4521ED"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p>
          <w:p w14:paraId="49337396" w14:textId="77777777" w:rsidR="001B1E1B" w:rsidRPr="001B1E1B" w:rsidRDefault="001B1E1B" w:rsidP="001B1E1B">
            <w:pPr>
              <w:widowControl w:val="0"/>
              <w:numPr>
                <w:ilvl w:val="0"/>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Адміністрування</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w:t>
            </w:r>
          </w:p>
          <w:p w14:paraId="55E6304F"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операційної</w:t>
            </w:r>
            <w:proofErr w:type="spellEnd"/>
            <w:r w:rsidRPr="001B1E1B">
              <w:rPr>
                <w:sz w:val="24"/>
                <w:szCs w:val="24"/>
                <w:lang w:val="ru-RU"/>
              </w:rPr>
              <w:t xml:space="preserve"> </w:t>
            </w:r>
            <w:proofErr w:type="spellStart"/>
            <w:r w:rsidRPr="001B1E1B">
              <w:rPr>
                <w:sz w:val="24"/>
                <w:szCs w:val="24"/>
                <w:lang w:val="ru-RU"/>
              </w:rPr>
              <w:t>системи</w:t>
            </w:r>
            <w:proofErr w:type="spellEnd"/>
            <w:r w:rsidRPr="001B1E1B">
              <w:rPr>
                <w:sz w:val="24"/>
                <w:szCs w:val="24"/>
                <w:lang w:val="ru-RU"/>
              </w:rPr>
              <w:t xml:space="preserve"> нод </w:t>
            </w:r>
            <w:proofErr w:type="spellStart"/>
            <w:r w:rsidRPr="001B1E1B">
              <w:rPr>
                <w:sz w:val="24"/>
                <w:szCs w:val="24"/>
                <w:lang w:val="ru-RU"/>
              </w:rPr>
              <w:t>системи</w:t>
            </w:r>
            <w:proofErr w:type="spellEnd"/>
            <w:r w:rsidRPr="001B1E1B">
              <w:rPr>
                <w:sz w:val="24"/>
                <w:szCs w:val="24"/>
                <w:lang w:val="ru-RU"/>
              </w:rPr>
              <w:t xml:space="preserve"> </w:t>
            </w:r>
            <w:proofErr w:type="spellStart"/>
            <w:r w:rsidRPr="001B1E1B">
              <w:rPr>
                <w:sz w:val="24"/>
                <w:szCs w:val="24"/>
                <w:lang w:val="ru-RU"/>
              </w:rPr>
              <w:t>збереження</w:t>
            </w:r>
            <w:proofErr w:type="spellEnd"/>
            <w:r w:rsidRPr="001B1E1B">
              <w:rPr>
                <w:sz w:val="24"/>
                <w:szCs w:val="24"/>
                <w:lang w:val="ru-RU"/>
              </w:rPr>
              <w:t xml:space="preserve"> </w:t>
            </w:r>
            <w:proofErr w:type="spellStart"/>
            <w:r w:rsidRPr="001B1E1B">
              <w:rPr>
                <w:sz w:val="24"/>
                <w:szCs w:val="24"/>
                <w:lang w:val="ru-RU"/>
              </w:rPr>
              <w:t>даних</w:t>
            </w:r>
            <w:proofErr w:type="spellEnd"/>
            <w:r w:rsidRPr="001B1E1B">
              <w:rPr>
                <w:sz w:val="24"/>
                <w:szCs w:val="24"/>
                <w:lang w:val="ru-RU"/>
              </w:rPr>
              <w:t xml:space="preserve"> </w:t>
            </w:r>
            <w:proofErr w:type="spellStart"/>
            <w:r w:rsidRPr="001B1E1B">
              <w:rPr>
                <w:sz w:val="24"/>
                <w:szCs w:val="24"/>
                <w:lang w:val="en-US"/>
              </w:rPr>
              <w:t>OneFS</w:t>
            </w:r>
            <w:proofErr w:type="spellEnd"/>
            <w:r w:rsidRPr="001B1E1B">
              <w:rPr>
                <w:sz w:val="24"/>
                <w:szCs w:val="24"/>
                <w:lang w:val="en-US"/>
              </w:rPr>
              <w:t>;</w:t>
            </w:r>
          </w:p>
          <w:p w14:paraId="7AD83956"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дискової</w:t>
            </w:r>
            <w:proofErr w:type="spellEnd"/>
            <w:r w:rsidRPr="001B1E1B">
              <w:rPr>
                <w:sz w:val="24"/>
                <w:szCs w:val="24"/>
                <w:lang w:val="ru-RU"/>
              </w:rPr>
              <w:t xml:space="preserve"> </w:t>
            </w:r>
            <w:proofErr w:type="spellStart"/>
            <w:r w:rsidRPr="001B1E1B">
              <w:rPr>
                <w:sz w:val="24"/>
                <w:szCs w:val="24"/>
                <w:lang w:val="ru-RU"/>
              </w:rPr>
              <w:t>підсистеми</w:t>
            </w:r>
            <w:proofErr w:type="spellEnd"/>
            <w:r w:rsidRPr="001B1E1B">
              <w:rPr>
                <w:sz w:val="24"/>
                <w:szCs w:val="24"/>
                <w:lang w:val="ru-RU"/>
              </w:rPr>
              <w:t>;</w:t>
            </w:r>
          </w:p>
          <w:p w14:paraId="541C94FF"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мережевої</w:t>
            </w:r>
            <w:proofErr w:type="spellEnd"/>
            <w:r w:rsidRPr="001B1E1B">
              <w:rPr>
                <w:sz w:val="24"/>
                <w:szCs w:val="24"/>
                <w:lang w:val="ru-RU"/>
              </w:rPr>
              <w:t xml:space="preserve"> </w:t>
            </w:r>
            <w:proofErr w:type="spellStart"/>
            <w:r w:rsidRPr="001B1E1B">
              <w:rPr>
                <w:sz w:val="24"/>
                <w:szCs w:val="24"/>
                <w:lang w:val="ru-RU"/>
              </w:rPr>
              <w:t>підсистеми</w:t>
            </w:r>
            <w:proofErr w:type="spellEnd"/>
            <w:r w:rsidRPr="001B1E1B">
              <w:rPr>
                <w:sz w:val="24"/>
                <w:szCs w:val="24"/>
                <w:lang w:val="ru-RU"/>
              </w:rPr>
              <w:t xml:space="preserve"> (</w:t>
            </w:r>
            <w:proofErr w:type="spellStart"/>
            <w:r w:rsidRPr="001B1E1B">
              <w:rPr>
                <w:sz w:val="24"/>
                <w:szCs w:val="24"/>
                <w:lang w:val="ru-RU"/>
              </w:rPr>
              <w:t>інтерфейси</w:t>
            </w:r>
            <w:proofErr w:type="spellEnd"/>
            <w:r w:rsidRPr="001B1E1B">
              <w:rPr>
                <w:sz w:val="24"/>
                <w:szCs w:val="24"/>
                <w:lang w:val="ru-RU"/>
              </w:rPr>
              <w:t xml:space="preserve">, </w:t>
            </w:r>
            <w:proofErr w:type="spellStart"/>
            <w:r w:rsidRPr="001B1E1B">
              <w:rPr>
                <w:sz w:val="24"/>
                <w:szCs w:val="24"/>
                <w:lang w:val="ru-RU"/>
              </w:rPr>
              <w:t>мережеві</w:t>
            </w:r>
            <w:proofErr w:type="spellEnd"/>
            <w:r w:rsidRPr="001B1E1B">
              <w:rPr>
                <w:sz w:val="24"/>
                <w:szCs w:val="24"/>
                <w:lang w:val="ru-RU"/>
              </w:rPr>
              <w:t xml:space="preserve"> </w:t>
            </w:r>
            <w:proofErr w:type="spellStart"/>
            <w:r w:rsidRPr="001B1E1B">
              <w:rPr>
                <w:sz w:val="24"/>
                <w:szCs w:val="24"/>
                <w:lang w:val="ru-RU"/>
              </w:rPr>
              <w:t>зони</w:t>
            </w:r>
            <w:proofErr w:type="spellEnd"/>
            <w:r w:rsidRPr="001B1E1B">
              <w:rPr>
                <w:sz w:val="24"/>
                <w:szCs w:val="24"/>
                <w:lang w:val="ru-RU"/>
              </w:rPr>
              <w:t xml:space="preserve"> (</w:t>
            </w:r>
            <w:r w:rsidRPr="001B1E1B">
              <w:rPr>
                <w:sz w:val="24"/>
                <w:szCs w:val="24"/>
                <w:lang w:val="ar-SA"/>
              </w:rPr>
              <w:t>“</w:t>
            </w:r>
            <w:r w:rsidRPr="001B1E1B">
              <w:rPr>
                <w:sz w:val="24"/>
                <w:szCs w:val="24"/>
                <w:lang w:val="en-US"/>
              </w:rPr>
              <w:t>Access zones</w:t>
            </w:r>
            <w:r w:rsidRPr="001B1E1B">
              <w:rPr>
                <w:sz w:val="24"/>
                <w:szCs w:val="24"/>
                <w:lang w:val="ru-RU"/>
              </w:rPr>
              <w:t>”));</w:t>
            </w:r>
          </w:p>
          <w:p w14:paraId="678CE51C"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Створення</w:t>
            </w:r>
            <w:proofErr w:type="spellEnd"/>
            <w:r w:rsidRPr="001B1E1B">
              <w:rPr>
                <w:sz w:val="24"/>
                <w:szCs w:val="24"/>
                <w:lang w:val="ru-RU"/>
              </w:rPr>
              <w:t xml:space="preserve"> та </w:t>
            </w:r>
            <w:proofErr w:type="spellStart"/>
            <w:r w:rsidRPr="001B1E1B">
              <w:rPr>
                <w:sz w:val="24"/>
                <w:szCs w:val="24"/>
                <w:lang w:val="ru-RU"/>
              </w:rPr>
              <w:t>адміністрування</w:t>
            </w:r>
            <w:proofErr w:type="spellEnd"/>
            <w:r w:rsidRPr="001B1E1B">
              <w:rPr>
                <w:sz w:val="24"/>
                <w:szCs w:val="24"/>
                <w:lang w:val="ru-RU"/>
              </w:rPr>
              <w:t xml:space="preserve"> </w:t>
            </w:r>
            <w:proofErr w:type="spellStart"/>
            <w:r w:rsidRPr="001B1E1B">
              <w:rPr>
                <w:sz w:val="24"/>
                <w:szCs w:val="24"/>
                <w:lang w:val="ru-RU"/>
              </w:rPr>
              <w:t>мережевих</w:t>
            </w:r>
            <w:proofErr w:type="spellEnd"/>
            <w:r w:rsidRPr="001B1E1B">
              <w:rPr>
                <w:sz w:val="24"/>
                <w:szCs w:val="24"/>
                <w:lang w:val="ru-RU"/>
              </w:rPr>
              <w:t xml:space="preserve"> </w:t>
            </w:r>
            <w:proofErr w:type="spellStart"/>
            <w:r w:rsidRPr="001B1E1B">
              <w:rPr>
                <w:sz w:val="24"/>
                <w:szCs w:val="24"/>
                <w:lang w:val="ru-RU"/>
              </w:rPr>
              <w:t>каталогів</w:t>
            </w:r>
            <w:proofErr w:type="spellEnd"/>
            <w:r w:rsidRPr="001B1E1B">
              <w:rPr>
                <w:sz w:val="24"/>
                <w:szCs w:val="24"/>
                <w:lang w:val="ru-RU"/>
              </w:rPr>
              <w:t xml:space="preserve"> NFS v.4/v.3, SMB v.3/v.2 (</w:t>
            </w:r>
            <w:proofErr w:type="spellStart"/>
            <w:r w:rsidRPr="001B1E1B">
              <w:rPr>
                <w:sz w:val="24"/>
                <w:szCs w:val="24"/>
                <w:lang w:val="ru-RU"/>
              </w:rPr>
              <w:t>включаючи</w:t>
            </w:r>
            <w:proofErr w:type="spellEnd"/>
            <w:r w:rsidRPr="001B1E1B">
              <w:rPr>
                <w:sz w:val="24"/>
                <w:szCs w:val="24"/>
                <w:lang w:val="ru-RU"/>
              </w:rPr>
              <w:t xml:space="preserve"> </w:t>
            </w:r>
            <w:r w:rsidRPr="001B1E1B">
              <w:rPr>
                <w:sz w:val="24"/>
                <w:szCs w:val="24"/>
                <w:lang w:val="en-US"/>
              </w:rPr>
              <w:t>Multichannel, Continuous Availability), FTP.</w:t>
            </w:r>
          </w:p>
          <w:p w14:paraId="233E4149"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контролю доступу до </w:t>
            </w:r>
            <w:proofErr w:type="spellStart"/>
            <w:r w:rsidRPr="001B1E1B">
              <w:rPr>
                <w:sz w:val="24"/>
                <w:szCs w:val="24"/>
                <w:lang w:val="ru-RU"/>
              </w:rPr>
              <w:t>мережевих</w:t>
            </w:r>
            <w:proofErr w:type="spellEnd"/>
            <w:r w:rsidRPr="001B1E1B">
              <w:rPr>
                <w:sz w:val="24"/>
                <w:szCs w:val="24"/>
                <w:lang w:val="ru-RU"/>
              </w:rPr>
              <w:t xml:space="preserve"> </w:t>
            </w:r>
            <w:proofErr w:type="spellStart"/>
            <w:r w:rsidRPr="001B1E1B">
              <w:rPr>
                <w:sz w:val="24"/>
                <w:szCs w:val="24"/>
                <w:lang w:val="ru-RU"/>
              </w:rPr>
              <w:t>каталогів</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w:t>
            </w:r>
          </w:p>
          <w:p w14:paraId="265B4664"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користувачів</w:t>
            </w:r>
            <w:proofErr w:type="spellEnd"/>
            <w:r w:rsidRPr="001B1E1B">
              <w:rPr>
                <w:sz w:val="24"/>
                <w:szCs w:val="24"/>
                <w:lang w:val="ru-RU"/>
              </w:rPr>
              <w:t xml:space="preserve"> та </w:t>
            </w:r>
            <w:proofErr w:type="spellStart"/>
            <w:r w:rsidRPr="001B1E1B">
              <w:rPr>
                <w:sz w:val="24"/>
                <w:szCs w:val="24"/>
                <w:lang w:val="ru-RU"/>
              </w:rPr>
              <w:t>груп</w:t>
            </w:r>
            <w:proofErr w:type="spellEnd"/>
            <w:r w:rsidRPr="001B1E1B">
              <w:rPr>
                <w:sz w:val="24"/>
                <w:szCs w:val="24"/>
                <w:lang w:val="ru-RU"/>
              </w:rPr>
              <w:t xml:space="preserve"> доступу до </w:t>
            </w:r>
            <w:proofErr w:type="spellStart"/>
            <w:r w:rsidRPr="001B1E1B">
              <w:rPr>
                <w:sz w:val="24"/>
                <w:szCs w:val="24"/>
                <w:lang w:val="ru-RU"/>
              </w:rPr>
              <w:t>мережевих</w:t>
            </w:r>
            <w:proofErr w:type="spellEnd"/>
            <w:r w:rsidRPr="001B1E1B">
              <w:rPr>
                <w:sz w:val="24"/>
                <w:szCs w:val="24"/>
                <w:lang w:val="ru-RU"/>
              </w:rPr>
              <w:t xml:space="preserve"> </w:t>
            </w:r>
            <w:proofErr w:type="spellStart"/>
            <w:r w:rsidRPr="001B1E1B">
              <w:rPr>
                <w:sz w:val="24"/>
                <w:szCs w:val="24"/>
                <w:lang w:val="ru-RU"/>
              </w:rPr>
              <w:t>каталогів</w:t>
            </w:r>
            <w:proofErr w:type="spellEnd"/>
            <w:r w:rsidRPr="001B1E1B">
              <w:rPr>
                <w:sz w:val="24"/>
                <w:szCs w:val="24"/>
                <w:lang w:val="ru-RU"/>
              </w:rPr>
              <w:t>;</w:t>
            </w:r>
          </w:p>
          <w:p w14:paraId="16A83F00"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автентифікації</w:t>
            </w:r>
            <w:proofErr w:type="spellEnd"/>
            <w:r w:rsidRPr="001B1E1B">
              <w:rPr>
                <w:sz w:val="24"/>
                <w:szCs w:val="24"/>
                <w:lang w:val="ru-RU"/>
              </w:rPr>
              <w:t xml:space="preserve"> </w:t>
            </w:r>
            <w:proofErr w:type="spellStart"/>
            <w:r w:rsidRPr="001B1E1B">
              <w:rPr>
                <w:sz w:val="24"/>
                <w:szCs w:val="24"/>
                <w:lang w:val="ru-RU"/>
              </w:rPr>
              <w:t>користувачів</w:t>
            </w:r>
            <w:proofErr w:type="spellEnd"/>
            <w:r w:rsidRPr="001B1E1B">
              <w:rPr>
                <w:sz w:val="24"/>
                <w:szCs w:val="24"/>
                <w:lang w:val="ru-RU"/>
              </w:rPr>
              <w:t xml:space="preserve"> до </w:t>
            </w:r>
            <w:proofErr w:type="spellStart"/>
            <w:r w:rsidRPr="001B1E1B">
              <w:rPr>
                <w:sz w:val="24"/>
                <w:szCs w:val="24"/>
                <w:lang w:val="ru-RU"/>
              </w:rPr>
              <w:t>сервісів</w:t>
            </w:r>
            <w:proofErr w:type="spellEnd"/>
            <w:r w:rsidRPr="001B1E1B">
              <w:rPr>
                <w:sz w:val="24"/>
                <w:szCs w:val="24"/>
                <w:lang w:val="ru-RU"/>
              </w:rPr>
              <w:t xml:space="preserve"> </w:t>
            </w:r>
            <w:proofErr w:type="spellStart"/>
            <w:r w:rsidRPr="001B1E1B">
              <w:rPr>
                <w:sz w:val="24"/>
                <w:szCs w:val="24"/>
                <w:lang w:val="ru-RU"/>
              </w:rPr>
              <w:t>системи</w:t>
            </w:r>
            <w:proofErr w:type="spellEnd"/>
            <w:r w:rsidRPr="001B1E1B">
              <w:rPr>
                <w:sz w:val="24"/>
                <w:szCs w:val="24"/>
                <w:lang w:val="ru-RU"/>
              </w:rPr>
              <w:t xml:space="preserve"> (локальна база </w:t>
            </w:r>
            <w:proofErr w:type="spellStart"/>
            <w:r w:rsidRPr="001B1E1B">
              <w:rPr>
                <w:sz w:val="24"/>
                <w:szCs w:val="24"/>
                <w:lang w:val="ru-RU"/>
              </w:rPr>
              <w:t>користувачів</w:t>
            </w:r>
            <w:proofErr w:type="spellEnd"/>
            <w:r w:rsidRPr="001B1E1B">
              <w:rPr>
                <w:sz w:val="24"/>
                <w:szCs w:val="24"/>
                <w:lang w:val="ru-RU"/>
              </w:rPr>
              <w:t xml:space="preserve"> та </w:t>
            </w:r>
            <w:r w:rsidRPr="001B1E1B">
              <w:rPr>
                <w:sz w:val="24"/>
                <w:szCs w:val="24"/>
                <w:lang w:val="en-US"/>
              </w:rPr>
              <w:t>Microsoft Active Directory);</w:t>
            </w:r>
          </w:p>
          <w:p w14:paraId="4F85A037"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компоненту </w:t>
            </w:r>
            <w:proofErr w:type="spellStart"/>
            <w:r w:rsidRPr="001B1E1B">
              <w:rPr>
                <w:sz w:val="24"/>
                <w:szCs w:val="24"/>
                <w:lang w:val="ru-RU"/>
              </w:rPr>
              <w:t>балансування</w:t>
            </w:r>
            <w:proofErr w:type="spellEnd"/>
            <w:r w:rsidRPr="001B1E1B">
              <w:rPr>
                <w:sz w:val="24"/>
                <w:szCs w:val="24"/>
                <w:lang w:val="ru-RU"/>
              </w:rPr>
              <w:t xml:space="preserve"> </w:t>
            </w:r>
            <w:proofErr w:type="spellStart"/>
            <w:r w:rsidRPr="001B1E1B">
              <w:rPr>
                <w:sz w:val="24"/>
                <w:szCs w:val="24"/>
                <w:lang w:val="ru-RU"/>
              </w:rPr>
              <w:t>навантаження</w:t>
            </w:r>
            <w:proofErr w:type="spellEnd"/>
            <w:r w:rsidRPr="001B1E1B">
              <w:rPr>
                <w:sz w:val="24"/>
                <w:szCs w:val="24"/>
                <w:lang w:val="ru-RU"/>
              </w:rPr>
              <w:t xml:space="preserve"> </w:t>
            </w:r>
            <w:proofErr w:type="spellStart"/>
            <w:r w:rsidRPr="001B1E1B">
              <w:rPr>
                <w:sz w:val="24"/>
                <w:szCs w:val="24"/>
                <w:lang w:val="ru-RU"/>
              </w:rPr>
              <w:t>між</w:t>
            </w:r>
            <w:proofErr w:type="spellEnd"/>
            <w:r w:rsidRPr="001B1E1B">
              <w:rPr>
                <w:sz w:val="24"/>
                <w:szCs w:val="24"/>
                <w:lang w:val="ru-RU"/>
              </w:rPr>
              <w:t xml:space="preserve"> </w:t>
            </w:r>
            <w:proofErr w:type="spellStart"/>
            <w:r w:rsidRPr="001B1E1B">
              <w:rPr>
                <w:sz w:val="24"/>
                <w:szCs w:val="24"/>
                <w:lang w:val="ru-RU"/>
              </w:rPr>
              <w:t>елементами</w:t>
            </w:r>
            <w:proofErr w:type="spellEnd"/>
            <w:r w:rsidRPr="001B1E1B">
              <w:rPr>
                <w:sz w:val="24"/>
                <w:szCs w:val="24"/>
                <w:lang w:val="ru-RU"/>
              </w:rPr>
              <w:t xml:space="preserve"> </w:t>
            </w:r>
            <w:proofErr w:type="spellStart"/>
            <w:r w:rsidRPr="001B1E1B">
              <w:rPr>
                <w:sz w:val="24"/>
                <w:szCs w:val="24"/>
                <w:lang w:val="ru-RU"/>
              </w:rPr>
              <w:t>системи</w:t>
            </w:r>
            <w:proofErr w:type="spellEnd"/>
            <w:r w:rsidRPr="001B1E1B">
              <w:rPr>
                <w:sz w:val="24"/>
                <w:szCs w:val="24"/>
                <w:lang w:val="ru-RU"/>
              </w:rPr>
              <w:t xml:space="preserve"> </w:t>
            </w:r>
            <w:proofErr w:type="spellStart"/>
            <w:r w:rsidRPr="001B1E1B">
              <w:rPr>
                <w:sz w:val="24"/>
                <w:szCs w:val="24"/>
                <w:lang w:val="ru-RU"/>
              </w:rPr>
              <w:t>збереження</w:t>
            </w:r>
            <w:proofErr w:type="spellEnd"/>
            <w:r w:rsidRPr="001B1E1B">
              <w:rPr>
                <w:sz w:val="24"/>
                <w:szCs w:val="24"/>
                <w:lang w:val="ru-RU"/>
              </w:rPr>
              <w:t xml:space="preserve"> </w:t>
            </w:r>
            <w:proofErr w:type="spellStart"/>
            <w:r w:rsidRPr="001B1E1B">
              <w:rPr>
                <w:sz w:val="24"/>
                <w:szCs w:val="24"/>
                <w:lang w:val="ru-RU"/>
              </w:rPr>
              <w:t>даних</w:t>
            </w:r>
            <w:proofErr w:type="spellEnd"/>
            <w:r w:rsidRPr="001B1E1B">
              <w:rPr>
                <w:sz w:val="24"/>
                <w:szCs w:val="24"/>
                <w:lang w:val="ru-RU"/>
              </w:rPr>
              <w:t xml:space="preserve"> </w:t>
            </w:r>
            <w:r w:rsidRPr="001B1E1B">
              <w:rPr>
                <w:sz w:val="24"/>
                <w:szCs w:val="24"/>
                <w:lang w:val="en-US"/>
              </w:rPr>
              <w:t>SmartConnect;</w:t>
            </w:r>
          </w:p>
          <w:p w14:paraId="5460472E"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механізмів</w:t>
            </w:r>
            <w:proofErr w:type="spellEnd"/>
            <w:r w:rsidRPr="001B1E1B">
              <w:rPr>
                <w:sz w:val="24"/>
                <w:szCs w:val="24"/>
                <w:lang w:val="ru-RU"/>
              </w:rPr>
              <w:t xml:space="preserve"> </w:t>
            </w:r>
            <w:proofErr w:type="spellStart"/>
            <w:r w:rsidRPr="001B1E1B">
              <w:rPr>
                <w:sz w:val="24"/>
                <w:szCs w:val="24"/>
                <w:lang w:val="ru-RU"/>
              </w:rPr>
              <w:t>захисту</w:t>
            </w:r>
            <w:proofErr w:type="spellEnd"/>
            <w:r w:rsidRPr="001B1E1B">
              <w:rPr>
                <w:sz w:val="24"/>
                <w:szCs w:val="24"/>
                <w:lang w:val="ru-RU"/>
              </w:rPr>
              <w:t xml:space="preserve"> </w:t>
            </w:r>
            <w:proofErr w:type="spellStart"/>
            <w:r w:rsidRPr="001B1E1B">
              <w:rPr>
                <w:sz w:val="24"/>
                <w:szCs w:val="24"/>
                <w:lang w:val="ru-RU"/>
              </w:rPr>
              <w:t>від</w:t>
            </w:r>
            <w:proofErr w:type="spellEnd"/>
            <w:r w:rsidRPr="001B1E1B">
              <w:rPr>
                <w:sz w:val="24"/>
                <w:szCs w:val="24"/>
                <w:lang w:val="ru-RU"/>
              </w:rPr>
              <w:t xml:space="preserve"> </w:t>
            </w:r>
            <w:proofErr w:type="spellStart"/>
            <w:r w:rsidRPr="001B1E1B">
              <w:rPr>
                <w:sz w:val="24"/>
                <w:szCs w:val="24"/>
                <w:lang w:val="ru-RU"/>
              </w:rPr>
              <w:t>видалення</w:t>
            </w:r>
            <w:proofErr w:type="spellEnd"/>
            <w:r w:rsidRPr="001B1E1B">
              <w:rPr>
                <w:sz w:val="24"/>
                <w:szCs w:val="24"/>
                <w:lang w:val="ru-RU"/>
              </w:rPr>
              <w:t xml:space="preserve"> </w:t>
            </w:r>
            <w:proofErr w:type="spellStart"/>
            <w:r w:rsidRPr="001B1E1B">
              <w:rPr>
                <w:sz w:val="24"/>
                <w:szCs w:val="24"/>
                <w:lang w:val="ru-RU"/>
              </w:rPr>
              <w:t>даних</w:t>
            </w:r>
            <w:proofErr w:type="spellEnd"/>
            <w:r w:rsidRPr="001B1E1B">
              <w:rPr>
                <w:sz w:val="24"/>
                <w:szCs w:val="24"/>
                <w:lang w:val="ru-RU"/>
              </w:rPr>
              <w:t xml:space="preserve"> </w:t>
            </w:r>
            <w:r w:rsidRPr="001B1E1B">
              <w:rPr>
                <w:sz w:val="24"/>
                <w:szCs w:val="24"/>
                <w:lang w:val="en-US"/>
              </w:rPr>
              <w:t>WORM (Write Once Read Many);</w:t>
            </w:r>
          </w:p>
          <w:p w14:paraId="0C978A74"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Проведення</w:t>
            </w:r>
            <w:proofErr w:type="spellEnd"/>
            <w:r w:rsidRPr="001B1E1B">
              <w:rPr>
                <w:sz w:val="24"/>
                <w:szCs w:val="24"/>
                <w:lang w:val="ru-RU"/>
              </w:rPr>
              <w:t xml:space="preserve"> </w:t>
            </w:r>
            <w:proofErr w:type="spellStart"/>
            <w:r w:rsidRPr="001B1E1B">
              <w:rPr>
                <w:sz w:val="24"/>
                <w:szCs w:val="24"/>
                <w:lang w:val="ru-RU"/>
              </w:rPr>
              <w:t>оновлення</w:t>
            </w:r>
            <w:proofErr w:type="spellEnd"/>
            <w:r w:rsidRPr="001B1E1B">
              <w:rPr>
                <w:sz w:val="24"/>
                <w:szCs w:val="24"/>
                <w:lang w:val="ru-RU"/>
              </w:rPr>
              <w:t xml:space="preserve"> </w:t>
            </w:r>
            <w:proofErr w:type="spellStart"/>
            <w:r w:rsidRPr="001B1E1B">
              <w:rPr>
                <w:sz w:val="24"/>
                <w:szCs w:val="24"/>
                <w:lang w:val="ru-RU"/>
              </w:rPr>
              <w:t>програмного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та/</w:t>
            </w:r>
            <w:proofErr w:type="spellStart"/>
            <w:r w:rsidRPr="001B1E1B">
              <w:rPr>
                <w:sz w:val="24"/>
                <w:szCs w:val="24"/>
                <w:lang w:val="ru-RU"/>
              </w:rPr>
              <w:t>або</w:t>
            </w:r>
            <w:proofErr w:type="spellEnd"/>
            <w:r w:rsidRPr="001B1E1B">
              <w:rPr>
                <w:sz w:val="24"/>
                <w:szCs w:val="24"/>
                <w:lang w:val="ru-RU"/>
              </w:rPr>
              <w:t xml:space="preserve"> </w:t>
            </w:r>
            <w:proofErr w:type="spellStart"/>
            <w:r w:rsidRPr="001B1E1B">
              <w:rPr>
                <w:sz w:val="24"/>
                <w:szCs w:val="24"/>
                <w:lang w:val="ru-RU"/>
              </w:rPr>
              <w:t>мікрокодів</w:t>
            </w:r>
            <w:proofErr w:type="spellEnd"/>
            <w:r w:rsidRPr="001B1E1B">
              <w:rPr>
                <w:sz w:val="24"/>
                <w:szCs w:val="24"/>
                <w:lang w:val="ru-RU"/>
              </w:rPr>
              <w:t xml:space="preserve"> </w:t>
            </w:r>
            <w:r w:rsidRPr="001B1E1B">
              <w:rPr>
                <w:sz w:val="24"/>
                <w:szCs w:val="24"/>
                <w:lang w:val="de-DE"/>
              </w:rPr>
              <w:t>(</w:t>
            </w:r>
            <w:proofErr w:type="spellStart"/>
            <w:r w:rsidRPr="001B1E1B">
              <w:rPr>
                <w:sz w:val="24"/>
                <w:szCs w:val="24"/>
                <w:lang w:val="de-DE"/>
              </w:rPr>
              <w:t>firmware</w:t>
            </w:r>
            <w:proofErr w:type="spellEnd"/>
            <w:r w:rsidRPr="001B1E1B">
              <w:rPr>
                <w:sz w:val="24"/>
                <w:szCs w:val="24"/>
                <w:lang w:val="de-DE"/>
              </w:rPr>
              <w:t xml:space="preserve">) </w:t>
            </w:r>
            <w:proofErr w:type="spellStart"/>
            <w:r w:rsidRPr="001B1E1B">
              <w:rPr>
                <w:sz w:val="24"/>
                <w:szCs w:val="24"/>
                <w:lang w:val="ru-RU"/>
              </w:rPr>
              <w:t>апаратного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w:t>
            </w:r>
            <w:proofErr w:type="spellStart"/>
            <w:r w:rsidRPr="001B1E1B">
              <w:rPr>
                <w:sz w:val="24"/>
                <w:szCs w:val="24"/>
                <w:lang w:val="ru-RU"/>
              </w:rPr>
              <w:t>відповідно</w:t>
            </w:r>
            <w:proofErr w:type="spellEnd"/>
            <w:r w:rsidRPr="001B1E1B">
              <w:rPr>
                <w:sz w:val="24"/>
                <w:szCs w:val="24"/>
                <w:lang w:val="ru-RU"/>
              </w:rPr>
              <w:t xml:space="preserve"> до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виробника</w:t>
            </w:r>
            <w:proofErr w:type="spellEnd"/>
            <w:r w:rsidRPr="001B1E1B">
              <w:rPr>
                <w:sz w:val="24"/>
                <w:szCs w:val="24"/>
                <w:lang w:val="ru-RU"/>
              </w:rPr>
              <w:t>;</w:t>
            </w:r>
          </w:p>
          <w:p w14:paraId="2CA73658"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налаштувань</w:t>
            </w:r>
            <w:proofErr w:type="spellEnd"/>
            <w:r w:rsidRPr="001B1E1B">
              <w:rPr>
                <w:sz w:val="24"/>
                <w:szCs w:val="24"/>
                <w:lang w:val="ru-RU"/>
              </w:rPr>
              <w:t xml:space="preserve"> для </w:t>
            </w:r>
            <w:proofErr w:type="spellStart"/>
            <w:r w:rsidRPr="001B1E1B">
              <w:rPr>
                <w:sz w:val="24"/>
                <w:szCs w:val="24"/>
                <w:lang w:val="ru-RU"/>
              </w:rPr>
              <w:t>виконання</w:t>
            </w:r>
            <w:proofErr w:type="spellEnd"/>
            <w:r w:rsidRPr="001B1E1B">
              <w:rPr>
                <w:sz w:val="24"/>
                <w:szCs w:val="24"/>
                <w:lang w:val="ru-RU"/>
              </w:rPr>
              <w:t xml:space="preserve">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виробників</w:t>
            </w:r>
            <w:proofErr w:type="spellEnd"/>
            <w:r w:rsidRPr="001B1E1B">
              <w:rPr>
                <w:sz w:val="24"/>
                <w:szCs w:val="24"/>
                <w:lang w:val="ru-RU"/>
              </w:rPr>
              <w:t xml:space="preserve"> та </w:t>
            </w:r>
            <w:proofErr w:type="spellStart"/>
            <w:r w:rsidRPr="001B1E1B">
              <w:rPr>
                <w:sz w:val="24"/>
                <w:szCs w:val="24"/>
                <w:lang w:val="ru-RU"/>
              </w:rPr>
              <w:t>кращих</w:t>
            </w:r>
            <w:proofErr w:type="spellEnd"/>
            <w:r w:rsidRPr="001B1E1B">
              <w:rPr>
                <w:sz w:val="24"/>
                <w:szCs w:val="24"/>
                <w:lang w:val="ru-RU"/>
              </w:rPr>
              <w:t xml:space="preserve"> практик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рішень</w:t>
            </w:r>
            <w:proofErr w:type="spellEnd"/>
            <w:r w:rsidRPr="001B1E1B">
              <w:rPr>
                <w:sz w:val="24"/>
                <w:szCs w:val="24"/>
                <w:lang w:val="ru-RU"/>
              </w:rPr>
              <w:t>.</w:t>
            </w:r>
          </w:p>
          <w:p w14:paraId="25DC9C45" w14:textId="77777777" w:rsidR="001B1E1B" w:rsidRPr="001B1E1B" w:rsidRDefault="001B1E1B" w:rsidP="001B1E1B">
            <w:pPr>
              <w:widowControl w:val="0"/>
              <w:autoSpaceDE w:val="0"/>
              <w:autoSpaceDN w:val="0"/>
              <w:adjustRightInd w:val="0"/>
              <w:ind w:left="1440"/>
              <w:contextualSpacing/>
              <w:jc w:val="both"/>
              <w:rPr>
                <w:rFonts w:eastAsia="Times New Roman"/>
                <w:sz w:val="24"/>
                <w:szCs w:val="24"/>
                <w:lang w:val="ru-RU" w:eastAsia="ru-RU"/>
              </w:rPr>
            </w:pPr>
          </w:p>
          <w:p w14:paraId="1B63D5CA" w14:textId="77777777" w:rsidR="001B1E1B" w:rsidRPr="001B1E1B" w:rsidRDefault="001B1E1B" w:rsidP="001B1E1B">
            <w:pPr>
              <w:widowControl w:val="0"/>
              <w:numPr>
                <w:ilvl w:val="0"/>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Моніторинг</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w:t>
            </w:r>
          </w:p>
          <w:p w14:paraId="600D6E3D"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Моніторинг</w:t>
            </w:r>
            <w:proofErr w:type="spellEnd"/>
            <w:r w:rsidRPr="001B1E1B">
              <w:rPr>
                <w:sz w:val="24"/>
                <w:szCs w:val="24"/>
                <w:lang w:val="ru-RU"/>
              </w:rPr>
              <w:t xml:space="preserve"> </w:t>
            </w:r>
            <w:proofErr w:type="spellStart"/>
            <w:r w:rsidRPr="001B1E1B">
              <w:rPr>
                <w:sz w:val="24"/>
                <w:szCs w:val="24"/>
                <w:lang w:val="ru-RU"/>
              </w:rPr>
              <w:t>ємності</w:t>
            </w:r>
            <w:proofErr w:type="spellEnd"/>
            <w:r w:rsidRPr="001B1E1B">
              <w:rPr>
                <w:sz w:val="24"/>
                <w:szCs w:val="24"/>
                <w:lang w:val="ru-RU"/>
              </w:rPr>
              <w:t xml:space="preserve"> та </w:t>
            </w:r>
            <w:proofErr w:type="spellStart"/>
            <w:r w:rsidRPr="001B1E1B">
              <w:rPr>
                <w:sz w:val="24"/>
                <w:szCs w:val="24"/>
                <w:lang w:val="ru-RU"/>
              </w:rPr>
              <w:t>продуктивності</w:t>
            </w:r>
            <w:proofErr w:type="spellEnd"/>
            <w:r w:rsidRPr="001B1E1B">
              <w:rPr>
                <w:sz w:val="24"/>
                <w:szCs w:val="24"/>
                <w:lang w:val="ru-RU"/>
              </w:rPr>
              <w:t xml:space="preserve"> </w:t>
            </w:r>
            <w:proofErr w:type="spellStart"/>
            <w:r w:rsidRPr="001B1E1B">
              <w:rPr>
                <w:sz w:val="24"/>
                <w:szCs w:val="24"/>
                <w:lang w:val="ru-RU"/>
              </w:rPr>
              <w:t>всієї</w:t>
            </w:r>
            <w:proofErr w:type="spellEnd"/>
            <w:r w:rsidRPr="001B1E1B">
              <w:rPr>
                <w:sz w:val="24"/>
                <w:szCs w:val="24"/>
                <w:lang w:val="ru-RU"/>
              </w:rPr>
              <w:t xml:space="preserve"> </w:t>
            </w:r>
            <w:proofErr w:type="spellStart"/>
            <w:r w:rsidRPr="001B1E1B">
              <w:rPr>
                <w:sz w:val="24"/>
                <w:szCs w:val="24"/>
                <w:lang w:val="ru-RU"/>
              </w:rPr>
              <w:t>системи</w:t>
            </w:r>
            <w:proofErr w:type="spellEnd"/>
            <w:r w:rsidRPr="001B1E1B">
              <w:rPr>
                <w:sz w:val="24"/>
                <w:szCs w:val="24"/>
                <w:lang w:val="ru-RU"/>
              </w:rPr>
              <w:t xml:space="preserve"> </w:t>
            </w:r>
            <w:proofErr w:type="spellStart"/>
            <w:r w:rsidRPr="001B1E1B">
              <w:rPr>
                <w:sz w:val="24"/>
                <w:szCs w:val="24"/>
                <w:lang w:val="ru-RU"/>
              </w:rPr>
              <w:t>збереження</w:t>
            </w:r>
            <w:proofErr w:type="spellEnd"/>
            <w:r w:rsidRPr="001B1E1B">
              <w:rPr>
                <w:sz w:val="24"/>
                <w:szCs w:val="24"/>
                <w:lang w:val="ru-RU"/>
              </w:rPr>
              <w:t xml:space="preserve"> </w:t>
            </w:r>
            <w:proofErr w:type="spellStart"/>
            <w:r w:rsidRPr="001B1E1B">
              <w:rPr>
                <w:sz w:val="24"/>
                <w:szCs w:val="24"/>
                <w:lang w:val="ru-RU"/>
              </w:rPr>
              <w:t>даних</w:t>
            </w:r>
            <w:proofErr w:type="spellEnd"/>
            <w:r w:rsidRPr="001B1E1B">
              <w:rPr>
                <w:sz w:val="24"/>
                <w:szCs w:val="24"/>
                <w:lang w:val="ru-RU"/>
              </w:rPr>
              <w:t xml:space="preserve"> та </w:t>
            </w:r>
            <w:proofErr w:type="spellStart"/>
            <w:r w:rsidRPr="001B1E1B">
              <w:rPr>
                <w:sz w:val="24"/>
                <w:szCs w:val="24"/>
                <w:lang w:val="ru-RU"/>
              </w:rPr>
              <w:t>кожної</w:t>
            </w:r>
            <w:proofErr w:type="spellEnd"/>
            <w:r w:rsidRPr="001B1E1B">
              <w:rPr>
                <w:sz w:val="24"/>
                <w:szCs w:val="24"/>
                <w:lang w:val="ru-RU"/>
              </w:rPr>
              <w:t xml:space="preserve"> з нод;</w:t>
            </w:r>
          </w:p>
          <w:p w14:paraId="7E4AFB6A"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апаратних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нод </w:t>
            </w:r>
            <w:proofErr w:type="spellStart"/>
            <w:r w:rsidRPr="001B1E1B">
              <w:rPr>
                <w:sz w:val="24"/>
                <w:szCs w:val="24"/>
                <w:lang w:val="ru-RU"/>
              </w:rPr>
              <w:t>системи</w:t>
            </w:r>
            <w:proofErr w:type="spellEnd"/>
            <w:r w:rsidRPr="001B1E1B">
              <w:rPr>
                <w:sz w:val="24"/>
                <w:szCs w:val="24"/>
                <w:lang w:val="ru-RU"/>
              </w:rPr>
              <w:t xml:space="preserve"> </w:t>
            </w:r>
            <w:proofErr w:type="spellStart"/>
            <w:r w:rsidRPr="001B1E1B">
              <w:rPr>
                <w:sz w:val="24"/>
                <w:szCs w:val="24"/>
                <w:lang w:val="ru-RU"/>
              </w:rPr>
              <w:t>збереження</w:t>
            </w:r>
            <w:proofErr w:type="spellEnd"/>
            <w:r w:rsidRPr="001B1E1B">
              <w:rPr>
                <w:sz w:val="24"/>
                <w:szCs w:val="24"/>
                <w:lang w:val="ru-RU"/>
              </w:rPr>
              <w:t xml:space="preserve"> </w:t>
            </w:r>
            <w:proofErr w:type="spellStart"/>
            <w:r w:rsidRPr="001B1E1B">
              <w:rPr>
                <w:sz w:val="24"/>
                <w:szCs w:val="24"/>
                <w:lang w:val="ru-RU"/>
              </w:rPr>
              <w:t>даних</w:t>
            </w:r>
            <w:proofErr w:type="spellEnd"/>
            <w:r w:rsidRPr="001B1E1B">
              <w:rPr>
                <w:sz w:val="24"/>
                <w:szCs w:val="24"/>
                <w:lang w:val="ru-RU"/>
              </w:rPr>
              <w:t xml:space="preserve"> (</w:t>
            </w:r>
            <w:proofErr w:type="spellStart"/>
            <w:r w:rsidRPr="001B1E1B">
              <w:rPr>
                <w:sz w:val="24"/>
                <w:szCs w:val="24"/>
                <w:lang w:val="ru-RU"/>
              </w:rPr>
              <w:t>центральний</w:t>
            </w:r>
            <w:proofErr w:type="spellEnd"/>
            <w:r w:rsidRPr="001B1E1B">
              <w:rPr>
                <w:sz w:val="24"/>
                <w:szCs w:val="24"/>
                <w:lang w:val="ru-RU"/>
              </w:rPr>
              <w:t xml:space="preserve"> </w:t>
            </w:r>
            <w:proofErr w:type="spellStart"/>
            <w:r w:rsidRPr="001B1E1B">
              <w:rPr>
                <w:sz w:val="24"/>
                <w:szCs w:val="24"/>
                <w:lang w:val="ru-RU"/>
              </w:rPr>
              <w:t>процесор</w:t>
            </w:r>
            <w:proofErr w:type="spellEnd"/>
            <w:r w:rsidRPr="001B1E1B">
              <w:rPr>
                <w:sz w:val="24"/>
                <w:szCs w:val="24"/>
                <w:lang w:val="ru-RU"/>
              </w:rPr>
              <w:t xml:space="preserve">, оперативна </w:t>
            </w:r>
            <w:proofErr w:type="spellStart"/>
            <w:r w:rsidRPr="001B1E1B">
              <w:rPr>
                <w:sz w:val="24"/>
                <w:szCs w:val="24"/>
                <w:lang w:val="ru-RU"/>
              </w:rPr>
              <w:t>пам’ять</w:t>
            </w:r>
            <w:proofErr w:type="spellEnd"/>
            <w:r w:rsidRPr="001B1E1B">
              <w:rPr>
                <w:sz w:val="24"/>
                <w:szCs w:val="24"/>
                <w:lang w:val="ru-RU"/>
              </w:rPr>
              <w:t xml:space="preserve">, </w:t>
            </w:r>
            <w:proofErr w:type="spellStart"/>
            <w:r w:rsidRPr="001B1E1B">
              <w:rPr>
                <w:sz w:val="24"/>
                <w:szCs w:val="24"/>
                <w:lang w:val="ru-RU"/>
              </w:rPr>
              <w:t>дискові</w:t>
            </w:r>
            <w:proofErr w:type="spellEnd"/>
            <w:r w:rsidRPr="001B1E1B">
              <w:rPr>
                <w:sz w:val="24"/>
                <w:szCs w:val="24"/>
                <w:lang w:val="ru-RU"/>
              </w:rPr>
              <w:t xml:space="preserve"> </w:t>
            </w:r>
            <w:proofErr w:type="spellStart"/>
            <w:r w:rsidRPr="001B1E1B">
              <w:rPr>
                <w:sz w:val="24"/>
                <w:szCs w:val="24"/>
                <w:lang w:val="ru-RU"/>
              </w:rPr>
              <w:t>накопичувачі</w:t>
            </w:r>
            <w:proofErr w:type="spellEnd"/>
            <w:r w:rsidRPr="001B1E1B">
              <w:rPr>
                <w:sz w:val="24"/>
                <w:szCs w:val="24"/>
                <w:lang w:val="ru-RU"/>
              </w:rPr>
              <w:t xml:space="preserve">, </w:t>
            </w:r>
            <w:proofErr w:type="spellStart"/>
            <w:r w:rsidRPr="001B1E1B">
              <w:rPr>
                <w:sz w:val="24"/>
                <w:szCs w:val="24"/>
                <w:lang w:val="ru-RU"/>
              </w:rPr>
              <w:t>мережеві</w:t>
            </w:r>
            <w:proofErr w:type="spellEnd"/>
            <w:r w:rsidRPr="001B1E1B">
              <w:rPr>
                <w:sz w:val="24"/>
                <w:szCs w:val="24"/>
                <w:lang w:val="ru-RU"/>
              </w:rPr>
              <w:t xml:space="preserve"> </w:t>
            </w:r>
            <w:proofErr w:type="spellStart"/>
            <w:r w:rsidRPr="001B1E1B">
              <w:rPr>
                <w:sz w:val="24"/>
                <w:szCs w:val="24"/>
                <w:lang w:val="ru-RU"/>
              </w:rPr>
              <w:t>карти</w:t>
            </w:r>
            <w:proofErr w:type="spellEnd"/>
            <w:r w:rsidRPr="001B1E1B">
              <w:rPr>
                <w:sz w:val="24"/>
                <w:szCs w:val="24"/>
                <w:lang w:val="ru-RU"/>
              </w:rPr>
              <w:t xml:space="preserve">, блоки </w:t>
            </w:r>
            <w:proofErr w:type="spellStart"/>
            <w:r w:rsidRPr="001B1E1B">
              <w:rPr>
                <w:sz w:val="24"/>
                <w:szCs w:val="24"/>
                <w:lang w:val="ru-RU"/>
              </w:rPr>
              <w:t>живлення</w:t>
            </w:r>
            <w:proofErr w:type="spellEnd"/>
            <w:r w:rsidRPr="001B1E1B">
              <w:rPr>
                <w:sz w:val="24"/>
                <w:szCs w:val="24"/>
                <w:lang w:val="ru-RU"/>
              </w:rPr>
              <w:t xml:space="preserve">, </w:t>
            </w:r>
            <w:proofErr w:type="spellStart"/>
            <w:r w:rsidRPr="001B1E1B">
              <w:rPr>
                <w:sz w:val="24"/>
                <w:szCs w:val="24"/>
                <w:lang w:val="ru-RU"/>
              </w:rPr>
              <w:t>вентилятори</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w:t>
            </w:r>
          </w:p>
          <w:p w14:paraId="1D9C08DF"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lastRenderedPageBreak/>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операційної</w:t>
            </w:r>
            <w:proofErr w:type="spellEnd"/>
            <w:r w:rsidRPr="001B1E1B">
              <w:rPr>
                <w:sz w:val="24"/>
                <w:szCs w:val="24"/>
                <w:lang w:val="ru-RU"/>
              </w:rPr>
              <w:t xml:space="preserve"> </w:t>
            </w:r>
            <w:proofErr w:type="spellStart"/>
            <w:r w:rsidRPr="001B1E1B">
              <w:rPr>
                <w:sz w:val="24"/>
                <w:szCs w:val="24"/>
                <w:lang w:val="ru-RU"/>
              </w:rPr>
              <w:t>системи</w:t>
            </w:r>
            <w:proofErr w:type="spellEnd"/>
            <w:r w:rsidRPr="001B1E1B">
              <w:rPr>
                <w:sz w:val="24"/>
                <w:szCs w:val="24"/>
                <w:lang w:val="ru-RU"/>
              </w:rPr>
              <w:t xml:space="preserve"> нод </w:t>
            </w:r>
            <w:proofErr w:type="spellStart"/>
            <w:r w:rsidRPr="001B1E1B">
              <w:rPr>
                <w:sz w:val="24"/>
                <w:szCs w:val="24"/>
                <w:lang w:val="ru-RU"/>
              </w:rPr>
              <w:t>системи</w:t>
            </w:r>
            <w:proofErr w:type="spellEnd"/>
            <w:r w:rsidRPr="001B1E1B">
              <w:rPr>
                <w:sz w:val="24"/>
                <w:szCs w:val="24"/>
                <w:lang w:val="ru-RU"/>
              </w:rPr>
              <w:t xml:space="preserve"> </w:t>
            </w:r>
            <w:proofErr w:type="spellStart"/>
            <w:r w:rsidRPr="001B1E1B">
              <w:rPr>
                <w:sz w:val="24"/>
                <w:szCs w:val="24"/>
                <w:lang w:val="ru-RU"/>
              </w:rPr>
              <w:t>збереження</w:t>
            </w:r>
            <w:proofErr w:type="spellEnd"/>
            <w:r w:rsidRPr="001B1E1B">
              <w:rPr>
                <w:sz w:val="24"/>
                <w:szCs w:val="24"/>
                <w:lang w:val="ru-RU"/>
              </w:rPr>
              <w:t xml:space="preserve"> </w:t>
            </w:r>
            <w:proofErr w:type="spellStart"/>
            <w:r w:rsidRPr="001B1E1B">
              <w:rPr>
                <w:sz w:val="24"/>
                <w:szCs w:val="24"/>
                <w:lang w:val="ru-RU"/>
              </w:rPr>
              <w:t>даних</w:t>
            </w:r>
            <w:proofErr w:type="spellEnd"/>
            <w:r w:rsidRPr="001B1E1B">
              <w:rPr>
                <w:sz w:val="24"/>
                <w:szCs w:val="24"/>
                <w:lang w:val="ru-RU"/>
              </w:rPr>
              <w:t xml:space="preserve"> та </w:t>
            </w:r>
            <w:proofErr w:type="spellStart"/>
            <w:r w:rsidRPr="001B1E1B">
              <w:rPr>
                <w:sz w:val="24"/>
                <w:szCs w:val="24"/>
                <w:lang w:val="ru-RU"/>
              </w:rPr>
              <w:t>функціонуючих</w:t>
            </w:r>
            <w:proofErr w:type="spellEnd"/>
            <w:r w:rsidRPr="001B1E1B">
              <w:rPr>
                <w:sz w:val="24"/>
                <w:szCs w:val="24"/>
                <w:lang w:val="ru-RU"/>
              </w:rPr>
              <w:t xml:space="preserve"> </w:t>
            </w:r>
            <w:proofErr w:type="spellStart"/>
            <w:r w:rsidRPr="001B1E1B">
              <w:rPr>
                <w:sz w:val="24"/>
                <w:szCs w:val="24"/>
                <w:lang w:val="ru-RU"/>
              </w:rPr>
              <w:t>сервісів</w:t>
            </w:r>
            <w:proofErr w:type="spellEnd"/>
            <w:r w:rsidRPr="001B1E1B">
              <w:rPr>
                <w:sz w:val="24"/>
                <w:szCs w:val="24"/>
                <w:lang w:val="ru-RU"/>
              </w:rPr>
              <w:t>;</w:t>
            </w:r>
          </w:p>
          <w:p w14:paraId="060D1421"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Виявлення</w:t>
            </w:r>
            <w:proofErr w:type="spellEnd"/>
            <w:r w:rsidRPr="001B1E1B">
              <w:rPr>
                <w:sz w:val="24"/>
                <w:szCs w:val="24"/>
                <w:lang w:val="ru-RU"/>
              </w:rPr>
              <w:t xml:space="preserve"> та </w:t>
            </w:r>
            <w:proofErr w:type="spellStart"/>
            <w:r w:rsidRPr="001B1E1B">
              <w:rPr>
                <w:sz w:val="24"/>
                <w:szCs w:val="24"/>
                <w:lang w:val="ru-RU"/>
              </w:rPr>
              <w:t>усунення</w:t>
            </w:r>
            <w:proofErr w:type="spellEnd"/>
            <w:r w:rsidRPr="001B1E1B">
              <w:rPr>
                <w:sz w:val="24"/>
                <w:szCs w:val="24"/>
                <w:lang w:val="ru-RU"/>
              </w:rPr>
              <w:t xml:space="preserve"> </w:t>
            </w:r>
            <w:proofErr w:type="spellStart"/>
            <w:r w:rsidRPr="001B1E1B">
              <w:rPr>
                <w:sz w:val="24"/>
                <w:szCs w:val="24"/>
                <w:lang w:val="ru-RU"/>
              </w:rPr>
              <w:t>помилок</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системи</w:t>
            </w:r>
            <w:proofErr w:type="spellEnd"/>
            <w:r w:rsidRPr="001B1E1B">
              <w:rPr>
                <w:sz w:val="24"/>
                <w:szCs w:val="24"/>
                <w:lang w:val="ru-RU"/>
              </w:rPr>
              <w:t xml:space="preserve"> </w:t>
            </w:r>
            <w:proofErr w:type="spellStart"/>
            <w:r w:rsidRPr="001B1E1B">
              <w:rPr>
                <w:sz w:val="24"/>
                <w:szCs w:val="24"/>
                <w:lang w:val="ru-RU"/>
              </w:rPr>
              <w:t>збереження</w:t>
            </w:r>
            <w:proofErr w:type="spellEnd"/>
            <w:r w:rsidRPr="001B1E1B">
              <w:rPr>
                <w:sz w:val="24"/>
                <w:szCs w:val="24"/>
                <w:lang w:val="ru-RU"/>
              </w:rPr>
              <w:t xml:space="preserve"> </w:t>
            </w:r>
            <w:proofErr w:type="spellStart"/>
            <w:r w:rsidRPr="001B1E1B">
              <w:rPr>
                <w:sz w:val="24"/>
                <w:szCs w:val="24"/>
                <w:lang w:val="ru-RU"/>
              </w:rPr>
              <w:t>даних</w:t>
            </w:r>
            <w:proofErr w:type="spellEnd"/>
          </w:p>
          <w:p w14:paraId="3EC9E38C" w14:textId="77777777" w:rsidR="001B1E1B" w:rsidRPr="001B1E1B" w:rsidRDefault="001B1E1B" w:rsidP="001B1E1B">
            <w:pPr>
              <w:widowControl w:val="0"/>
              <w:autoSpaceDE w:val="0"/>
              <w:autoSpaceDN w:val="0"/>
              <w:adjustRightInd w:val="0"/>
              <w:ind w:left="1440"/>
              <w:contextualSpacing/>
              <w:jc w:val="both"/>
              <w:rPr>
                <w:rFonts w:eastAsia="Times New Roman"/>
                <w:sz w:val="24"/>
                <w:szCs w:val="24"/>
                <w:lang w:val="ru-RU" w:eastAsia="ru-RU"/>
              </w:rPr>
            </w:pPr>
          </w:p>
          <w:p w14:paraId="622B361E" w14:textId="77777777" w:rsidR="001B1E1B" w:rsidRPr="001B1E1B" w:rsidRDefault="001B1E1B" w:rsidP="001B1E1B">
            <w:pPr>
              <w:widowControl w:val="0"/>
              <w:numPr>
                <w:ilvl w:val="0"/>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Супровід</w:t>
            </w:r>
            <w:proofErr w:type="spellEnd"/>
            <w:r w:rsidRPr="001B1E1B">
              <w:rPr>
                <w:sz w:val="24"/>
                <w:szCs w:val="24"/>
                <w:lang w:val="ru-RU"/>
              </w:rPr>
              <w:t xml:space="preserve"> </w:t>
            </w:r>
            <w:proofErr w:type="spellStart"/>
            <w:r w:rsidRPr="001B1E1B">
              <w:rPr>
                <w:sz w:val="24"/>
                <w:szCs w:val="24"/>
                <w:lang w:val="ru-RU"/>
              </w:rPr>
              <w:t>робіт</w:t>
            </w:r>
            <w:proofErr w:type="spellEnd"/>
            <w:r w:rsidRPr="001B1E1B">
              <w:rPr>
                <w:sz w:val="24"/>
                <w:szCs w:val="24"/>
                <w:lang w:val="ru-RU"/>
              </w:rPr>
              <w:t xml:space="preserve"> з </w:t>
            </w:r>
            <w:proofErr w:type="spellStart"/>
            <w:r w:rsidRPr="001B1E1B">
              <w:rPr>
                <w:sz w:val="24"/>
                <w:szCs w:val="24"/>
                <w:lang w:val="ru-RU"/>
              </w:rPr>
              <w:t>заміни</w:t>
            </w:r>
            <w:proofErr w:type="spellEnd"/>
            <w:r w:rsidRPr="001B1E1B">
              <w:rPr>
                <w:sz w:val="24"/>
                <w:szCs w:val="24"/>
                <w:lang w:val="ru-RU"/>
              </w:rPr>
              <w:t xml:space="preserve"> </w:t>
            </w:r>
            <w:proofErr w:type="spellStart"/>
            <w:r w:rsidRPr="001B1E1B">
              <w:rPr>
                <w:sz w:val="24"/>
                <w:szCs w:val="24"/>
                <w:lang w:val="ru-RU"/>
              </w:rPr>
              <w:t>несправних</w:t>
            </w:r>
            <w:proofErr w:type="spellEnd"/>
            <w:r w:rsidRPr="001B1E1B">
              <w:rPr>
                <w:sz w:val="24"/>
                <w:szCs w:val="24"/>
                <w:lang w:val="ru-RU"/>
              </w:rPr>
              <w:t xml:space="preserve"> </w:t>
            </w:r>
            <w:proofErr w:type="spellStart"/>
            <w:r w:rsidRPr="001B1E1B">
              <w:rPr>
                <w:sz w:val="24"/>
                <w:szCs w:val="24"/>
                <w:lang w:val="ru-RU"/>
              </w:rPr>
              <w:t>елементів</w:t>
            </w:r>
            <w:proofErr w:type="spellEnd"/>
            <w:r w:rsidRPr="001B1E1B">
              <w:rPr>
                <w:sz w:val="24"/>
                <w:szCs w:val="24"/>
                <w:lang w:val="ru-RU"/>
              </w:rPr>
              <w:t>:</w:t>
            </w:r>
          </w:p>
          <w:p w14:paraId="2EC808F2"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r w:rsidRPr="001B1E1B">
              <w:rPr>
                <w:sz w:val="24"/>
                <w:szCs w:val="24"/>
                <w:lang w:val="ru-RU"/>
              </w:rPr>
              <w:t xml:space="preserve">У </w:t>
            </w:r>
            <w:proofErr w:type="spellStart"/>
            <w:r w:rsidRPr="001B1E1B">
              <w:rPr>
                <w:sz w:val="24"/>
                <w:szCs w:val="24"/>
                <w:lang w:val="ru-RU"/>
              </w:rPr>
              <w:t>разі</w:t>
            </w:r>
            <w:proofErr w:type="spellEnd"/>
            <w:r w:rsidRPr="001B1E1B">
              <w:rPr>
                <w:sz w:val="24"/>
                <w:szCs w:val="24"/>
                <w:lang w:val="ru-RU"/>
              </w:rPr>
              <w:t xml:space="preserve"> </w:t>
            </w:r>
            <w:proofErr w:type="spellStart"/>
            <w:r w:rsidRPr="001B1E1B">
              <w:rPr>
                <w:sz w:val="24"/>
                <w:szCs w:val="24"/>
                <w:lang w:val="ru-RU"/>
              </w:rPr>
              <w:t>виходу</w:t>
            </w:r>
            <w:proofErr w:type="spellEnd"/>
            <w:r w:rsidRPr="001B1E1B">
              <w:rPr>
                <w:sz w:val="24"/>
                <w:szCs w:val="24"/>
                <w:lang w:val="ru-RU"/>
              </w:rPr>
              <w:t xml:space="preserve"> з ладу </w:t>
            </w:r>
            <w:proofErr w:type="spellStart"/>
            <w:r w:rsidRPr="001B1E1B">
              <w:rPr>
                <w:sz w:val="24"/>
                <w:szCs w:val="24"/>
                <w:lang w:val="ru-RU"/>
              </w:rPr>
              <w:t>апаратних</w:t>
            </w:r>
            <w:proofErr w:type="spellEnd"/>
            <w:r w:rsidRPr="001B1E1B">
              <w:rPr>
                <w:sz w:val="24"/>
                <w:szCs w:val="24"/>
                <w:lang w:val="ru-RU"/>
              </w:rPr>
              <w:t xml:space="preserve"> </w:t>
            </w:r>
            <w:proofErr w:type="spellStart"/>
            <w:proofErr w:type="gramStart"/>
            <w:r w:rsidRPr="001B1E1B">
              <w:rPr>
                <w:sz w:val="24"/>
                <w:szCs w:val="24"/>
                <w:lang w:val="ru-RU"/>
              </w:rPr>
              <w:t>компонентів</w:t>
            </w:r>
            <w:proofErr w:type="spellEnd"/>
            <w:r w:rsidRPr="001B1E1B">
              <w:rPr>
                <w:sz w:val="24"/>
                <w:szCs w:val="24"/>
                <w:lang w:val="ru-RU"/>
              </w:rPr>
              <w:t xml:space="preserve">  нод</w:t>
            </w:r>
            <w:proofErr w:type="gramEnd"/>
            <w:r w:rsidRPr="001B1E1B">
              <w:rPr>
                <w:sz w:val="24"/>
                <w:szCs w:val="24"/>
                <w:lang w:val="ru-RU"/>
              </w:rPr>
              <w:t xml:space="preserve"> </w:t>
            </w:r>
            <w:proofErr w:type="spellStart"/>
            <w:r w:rsidRPr="001B1E1B">
              <w:rPr>
                <w:sz w:val="24"/>
                <w:szCs w:val="24"/>
                <w:lang w:val="ru-RU"/>
              </w:rPr>
              <w:t>системи</w:t>
            </w:r>
            <w:proofErr w:type="spellEnd"/>
            <w:r w:rsidRPr="001B1E1B">
              <w:rPr>
                <w:sz w:val="24"/>
                <w:szCs w:val="24"/>
                <w:lang w:val="ru-RU"/>
              </w:rPr>
              <w:t xml:space="preserve"> </w:t>
            </w:r>
            <w:proofErr w:type="spellStart"/>
            <w:r w:rsidRPr="001B1E1B">
              <w:rPr>
                <w:sz w:val="24"/>
                <w:szCs w:val="24"/>
                <w:lang w:val="ru-RU"/>
              </w:rPr>
              <w:t>збереження</w:t>
            </w:r>
            <w:proofErr w:type="spellEnd"/>
            <w:r w:rsidRPr="001B1E1B">
              <w:rPr>
                <w:sz w:val="24"/>
                <w:szCs w:val="24"/>
                <w:lang w:val="ru-RU"/>
              </w:rPr>
              <w:t xml:space="preserve"> </w:t>
            </w:r>
            <w:proofErr w:type="spellStart"/>
            <w:r w:rsidRPr="001B1E1B">
              <w:rPr>
                <w:sz w:val="24"/>
                <w:szCs w:val="24"/>
                <w:lang w:val="ru-RU"/>
              </w:rPr>
              <w:t>даних</w:t>
            </w:r>
            <w:proofErr w:type="spellEnd"/>
            <w:r w:rsidRPr="001B1E1B">
              <w:rPr>
                <w:sz w:val="24"/>
                <w:szCs w:val="24"/>
                <w:lang w:val="ru-RU"/>
              </w:rPr>
              <w:t xml:space="preserve"> (</w:t>
            </w:r>
            <w:proofErr w:type="spellStart"/>
            <w:r w:rsidRPr="001B1E1B">
              <w:rPr>
                <w:sz w:val="24"/>
                <w:szCs w:val="24"/>
                <w:lang w:val="ru-RU"/>
              </w:rPr>
              <w:t>центральний</w:t>
            </w:r>
            <w:proofErr w:type="spellEnd"/>
            <w:r w:rsidRPr="001B1E1B">
              <w:rPr>
                <w:sz w:val="24"/>
                <w:szCs w:val="24"/>
                <w:lang w:val="ru-RU"/>
              </w:rPr>
              <w:t xml:space="preserve"> </w:t>
            </w:r>
            <w:proofErr w:type="spellStart"/>
            <w:r w:rsidRPr="001B1E1B">
              <w:rPr>
                <w:sz w:val="24"/>
                <w:szCs w:val="24"/>
                <w:lang w:val="ru-RU"/>
              </w:rPr>
              <w:t>процесор</w:t>
            </w:r>
            <w:proofErr w:type="spellEnd"/>
            <w:r w:rsidRPr="001B1E1B">
              <w:rPr>
                <w:sz w:val="24"/>
                <w:szCs w:val="24"/>
                <w:lang w:val="ru-RU"/>
              </w:rPr>
              <w:t xml:space="preserve">, оперативна </w:t>
            </w:r>
            <w:proofErr w:type="spellStart"/>
            <w:r w:rsidRPr="001B1E1B">
              <w:rPr>
                <w:sz w:val="24"/>
                <w:szCs w:val="24"/>
                <w:lang w:val="ru-RU"/>
              </w:rPr>
              <w:t>пам’ять</w:t>
            </w:r>
            <w:proofErr w:type="spellEnd"/>
            <w:r w:rsidRPr="001B1E1B">
              <w:rPr>
                <w:sz w:val="24"/>
                <w:szCs w:val="24"/>
                <w:lang w:val="ru-RU"/>
              </w:rPr>
              <w:t xml:space="preserve">, </w:t>
            </w:r>
            <w:proofErr w:type="spellStart"/>
            <w:r w:rsidRPr="001B1E1B">
              <w:rPr>
                <w:sz w:val="24"/>
                <w:szCs w:val="24"/>
                <w:lang w:val="ru-RU"/>
              </w:rPr>
              <w:t>дискові</w:t>
            </w:r>
            <w:proofErr w:type="spellEnd"/>
            <w:r w:rsidRPr="001B1E1B">
              <w:rPr>
                <w:sz w:val="24"/>
                <w:szCs w:val="24"/>
                <w:lang w:val="ru-RU"/>
              </w:rPr>
              <w:t xml:space="preserve"> </w:t>
            </w:r>
            <w:proofErr w:type="spellStart"/>
            <w:r w:rsidRPr="001B1E1B">
              <w:rPr>
                <w:sz w:val="24"/>
                <w:szCs w:val="24"/>
                <w:lang w:val="ru-RU"/>
              </w:rPr>
              <w:t>накопичувачі</w:t>
            </w:r>
            <w:proofErr w:type="spellEnd"/>
            <w:r w:rsidRPr="001B1E1B">
              <w:rPr>
                <w:sz w:val="24"/>
                <w:szCs w:val="24"/>
                <w:lang w:val="ru-RU"/>
              </w:rPr>
              <w:t xml:space="preserve">, </w:t>
            </w:r>
            <w:proofErr w:type="spellStart"/>
            <w:r w:rsidRPr="001B1E1B">
              <w:rPr>
                <w:sz w:val="24"/>
                <w:szCs w:val="24"/>
                <w:lang w:val="ru-RU"/>
              </w:rPr>
              <w:t>мережеві</w:t>
            </w:r>
            <w:proofErr w:type="spellEnd"/>
            <w:r w:rsidRPr="001B1E1B">
              <w:rPr>
                <w:sz w:val="24"/>
                <w:szCs w:val="24"/>
                <w:lang w:val="ru-RU"/>
              </w:rPr>
              <w:t xml:space="preserve"> </w:t>
            </w:r>
            <w:proofErr w:type="spellStart"/>
            <w:r w:rsidRPr="001B1E1B">
              <w:rPr>
                <w:sz w:val="24"/>
                <w:szCs w:val="24"/>
                <w:lang w:val="ru-RU"/>
              </w:rPr>
              <w:t>карти</w:t>
            </w:r>
            <w:proofErr w:type="spellEnd"/>
            <w:r w:rsidRPr="001B1E1B">
              <w:rPr>
                <w:sz w:val="24"/>
                <w:szCs w:val="24"/>
                <w:lang w:val="ru-RU"/>
              </w:rPr>
              <w:t xml:space="preserve">, блоки </w:t>
            </w:r>
            <w:proofErr w:type="spellStart"/>
            <w:r w:rsidRPr="001B1E1B">
              <w:rPr>
                <w:sz w:val="24"/>
                <w:szCs w:val="24"/>
                <w:lang w:val="ru-RU"/>
              </w:rPr>
              <w:t>живлення</w:t>
            </w:r>
            <w:proofErr w:type="spellEnd"/>
            <w:r w:rsidRPr="001B1E1B">
              <w:rPr>
                <w:sz w:val="24"/>
                <w:szCs w:val="24"/>
                <w:lang w:val="ru-RU"/>
              </w:rPr>
              <w:t xml:space="preserve">, </w:t>
            </w:r>
            <w:proofErr w:type="spellStart"/>
            <w:r w:rsidRPr="001B1E1B">
              <w:rPr>
                <w:sz w:val="24"/>
                <w:szCs w:val="24"/>
                <w:lang w:val="ru-RU"/>
              </w:rPr>
              <w:t>вентилятори</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 xml:space="preserve">), </w:t>
            </w:r>
            <w:proofErr w:type="spellStart"/>
            <w:r w:rsidRPr="001B1E1B">
              <w:rPr>
                <w:sz w:val="24"/>
                <w:szCs w:val="24"/>
                <w:lang w:val="ru-RU"/>
              </w:rPr>
              <w:t>здійснювати</w:t>
            </w:r>
            <w:proofErr w:type="spellEnd"/>
            <w:r w:rsidRPr="001B1E1B">
              <w:rPr>
                <w:sz w:val="24"/>
                <w:szCs w:val="24"/>
                <w:lang w:val="ru-RU"/>
              </w:rPr>
              <w:t xml:space="preserve"> </w:t>
            </w:r>
            <w:proofErr w:type="spellStart"/>
            <w:r w:rsidRPr="001B1E1B">
              <w:rPr>
                <w:sz w:val="24"/>
                <w:szCs w:val="24"/>
                <w:lang w:val="ru-RU"/>
              </w:rPr>
              <w:t>отримання</w:t>
            </w:r>
            <w:proofErr w:type="spellEnd"/>
            <w:r w:rsidRPr="001B1E1B">
              <w:rPr>
                <w:sz w:val="24"/>
                <w:szCs w:val="24"/>
                <w:lang w:val="ru-RU"/>
              </w:rPr>
              <w:t xml:space="preserve"> </w:t>
            </w:r>
            <w:proofErr w:type="spellStart"/>
            <w:r w:rsidRPr="001B1E1B">
              <w:rPr>
                <w:sz w:val="24"/>
                <w:szCs w:val="24"/>
                <w:lang w:val="ru-RU"/>
              </w:rPr>
              <w:t>замінних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у </w:t>
            </w:r>
            <w:proofErr w:type="spellStart"/>
            <w:r w:rsidRPr="001B1E1B">
              <w:rPr>
                <w:sz w:val="24"/>
                <w:szCs w:val="24"/>
                <w:lang w:val="ru-RU"/>
              </w:rPr>
              <w:t>виробника</w:t>
            </w:r>
            <w:proofErr w:type="spellEnd"/>
            <w:r w:rsidRPr="001B1E1B">
              <w:rPr>
                <w:sz w:val="24"/>
                <w:szCs w:val="24"/>
                <w:lang w:val="ru-RU"/>
              </w:rPr>
              <w:t>;</w:t>
            </w:r>
          </w:p>
          <w:p w14:paraId="4B0C02E8"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Здійснення</w:t>
            </w:r>
            <w:proofErr w:type="spellEnd"/>
            <w:r w:rsidRPr="001B1E1B">
              <w:rPr>
                <w:sz w:val="24"/>
                <w:szCs w:val="24"/>
                <w:lang w:val="ru-RU"/>
              </w:rPr>
              <w:t xml:space="preserve"> </w:t>
            </w:r>
            <w:proofErr w:type="spellStart"/>
            <w:r w:rsidRPr="001B1E1B">
              <w:rPr>
                <w:sz w:val="24"/>
                <w:szCs w:val="24"/>
                <w:lang w:val="ru-RU"/>
              </w:rPr>
              <w:t>заміни</w:t>
            </w:r>
            <w:proofErr w:type="spellEnd"/>
            <w:r w:rsidRPr="001B1E1B">
              <w:rPr>
                <w:sz w:val="24"/>
                <w:szCs w:val="24"/>
                <w:lang w:val="ru-RU"/>
              </w:rPr>
              <w:t xml:space="preserve"> </w:t>
            </w:r>
            <w:proofErr w:type="spellStart"/>
            <w:r w:rsidRPr="001B1E1B">
              <w:rPr>
                <w:sz w:val="24"/>
                <w:szCs w:val="24"/>
                <w:lang w:val="ru-RU"/>
              </w:rPr>
              <w:t>несправних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на </w:t>
            </w:r>
            <w:proofErr w:type="spellStart"/>
            <w:r w:rsidRPr="001B1E1B">
              <w:rPr>
                <w:sz w:val="24"/>
                <w:szCs w:val="24"/>
                <w:lang w:val="ru-RU"/>
              </w:rPr>
              <w:t>місці</w:t>
            </w:r>
            <w:proofErr w:type="spellEnd"/>
            <w:r w:rsidRPr="001B1E1B">
              <w:rPr>
                <w:sz w:val="24"/>
                <w:szCs w:val="24"/>
                <w:lang w:val="ru-RU"/>
              </w:rPr>
              <w:t xml:space="preserve"> </w:t>
            </w:r>
            <w:proofErr w:type="spellStart"/>
            <w:r w:rsidRPr="001B1E1B">
              <w:rPr>
                <w:sz w:val="24"/>
                <w:szCs w:val="24"/>
                <w:lang w:val="ru-RU"/>
              </w:rPr>
              <w:t>розташування</w:t>
            </w:r>
            <w:proofErr w:type="spellEnd"/>
            <w:r w:rsidRPr="001B1E1B">
              <w:rPr>
                <w:sz w:val="24"/>
                <w:szCs w:val="24"/>
                <w:lang w:val="ru-RU"/>
              </w:rPr>
              <w:t xml:space="preserve"> </w:t>
            </w:r>
            <w:proofErr w:type="spellStart"/>
            <w:r w:rsidRPr="001B1E1B">
              <w:rPr>
                <w:sz w:val="24"/>
                <w:szCs w:val="24"/>
                <w:lang w:val="ru-RU"/>
              </w:rPr>
              <w:t>обладнання</w:t>
            </w:r>
            <w:proofErr w:type="spellEnd"/>
            <w:r w:rsidRPr="001B1E1B">
              <w:rPr>
                <w:sz w:val="24"/>
                <w:szCs w:val="24"/>
                <w:lang w:val="ru-RU"/>
              </w:rPr>
              <w:t xml:space="preserve">. </w:t>
            </w:r>
            <w:proofErr w:type="spellStart"/>
            <w:r w:rsidRPr="001B1E1B">
              <w:rPr>
                <w:sz w:val="24"/>
                <w:szCs w:val="24"/>
                <w:lang w:val="ru-RU"/>
              </w:rPr>
              <w:t>Підмінні</w:t>
            </w:r>
            <w:proofErr w:type="spellEnd"/>
            <w:r w:rsidRPr="001B1E1B">
              <w:rPr>
                <w:sz w:val="24"/>
                <w:szCs w:val="24"/>
                <w:lang w:val="ru-RU"/>
              </w:rPr>
              <w:t xml:space="preserve"> </w:t>
            </w:r>
            <w:proofErr w:type="spellStart"/>
            <w:r w:rsidRPr="001B1E1B">
              <w:rPr>
                <w:sz w:val="24"/>
                <w:szCs w:val="24"/>
                <w:lang w:val="ru-RU"/>
              </w:rPr>
              <w:t>компоненти</w:t>
            </w:r>
            <w:proofErr w:type="spellEnd"/>
            <w:r w:rsidRPr="001B1E1B">
              <w:rPr>
                <w:sz w:val="24"/>
                <w:szCs w:val="24"/>
                <w:lang w:val="ru-RU"/>
              </w:rPr>
              <w:t xml:space="preserve"> </w:t>
            </w:r>
            <w:proofErr w:type="spellStart"/>
            <w:r w:rsidRPr="001B1E1B">
              <w:rPr>
                <w:sz w:val="24"/>
                <w:szCs w:val="24"/>
                <w:lang w:val="ru-RU"/>
              </w:rPr>
              <w:t>мають</w:t>
            </w:r>
            <w:proofErr w:type="spellEnd"/>
            <w:r w:rsidRPr="001B1E1B">
              <w:rPr>
                <w:sz w:val="24"/>
                <w:szCs w:val="24"/>
                <w:lang w:val="ru-RU"/>
              </w:rPr>
              <w:t xml:space="preserve"> </w:t>
            </w:r>
            <w:proofErr w:type="spellStart"/>
            <w:r w:rsidRPr="001B1E1B">
              <w:rPr>
                <w:sz w:val="24"/>
                <w:szCs w:val="24"/>
                <w:lang w:val="ru-RU"/>
              </w:rPr>
              <w:t>надаватися</w:t>
            </w:r>
            <w:proofErr w:type="spellEnd"/>
            <w:r w:rsidRPr="001B1E1B">
              <w:rPr>
                <w:sz w:val="24"/>
                <w:szCs w:val="24"/>
                <w:lang w:val="ru-RU"/>
              </w:rPr>
              <w:t xml:space="preserve"> </w:t>
            </w:r>
            <w:proofErr w:type="spellStart"/>
            <w:r w:rsidRPr="001B1E1B">
              <w:rPr>
                <w:sz w:val="24"/>
                <w:szCs w:val="24"/>
                <w:lang w:val="ru-RU"/>
              </w:rPr>
              <w:t>виробником</w:t>
            </w:r>
            <w:proofErr w:type="spellEnd"/>
            <w:r w:rsidRPr="001B1E1B">
              <w:rPr>
                <w:sz w:val="24"/>
                <w:szCs w:val="24"/>
                <w:lang w:val="ru-RU"/>
              </w:rPr>
              <w:t>.</w:t>
            </w:r>
          </w:p>
          <w:p w14:paraId="26D853B4" w14:textId="77777777" w:rsidR="001B1E1B" w:rsidRPr="001B1E1B" w:rsidRDefault="001B1E1B" w:rsidP="001B1E1B">
            <w:pPr>
              <w:widowControl w:val="0"/>
              <w:autoSpaceDE w:val="0"/>
              <w:autoSpaceDN w:val="0"/>
              <w:adjustRightInd w:val="0"/>
              <w:ind w:left="1440"/>
              <w:contextualSpacing/>
              <w:jc w:val="both"/>
              <w:rPr>
                <w:rFonts w:eastAsia="Times New Roman"/>
                <w:sz w:val="24"/>
                <w:szCs w:val="24"/>
                <w:lang w:val="ru-RU" w:eastAsia="ru-RU"/>
              </w:rPr>
            </w:pPr>
          </w:p>
          <w:p w14:paraId="540FD690" w14:textId="77777777" w:rsidR="001B1E1B" w:rsidRPr="001B1E1B" w:rsidRDefault="001B1E1B" w:rsidP="001B1E1B">
            <w:pPr>
              <w:widowControl w:val="0"/>
              <w:numPr>
                <w:ilvl w:val="0"/>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Документування</w:t>
            </w:r>
            <w:proofErr w:type="spellEnd"/>
            <w:r w:rsidRPr="001B1E1B">
              <w:rPr>
                <w:sz w:val="24"/>
                <w:szCs w:val="24"/>
                <w:lang w:val="ru-RU"/>
              </w:rPr>
              <w:t>:</w:t>
            </w:r>
          </w:p>
          <w:p w14:paraId="7EA738A9"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Розробка</w:t>
            </w:r>
            <w:proofErr w:type="spellEnd"/>
            <w:r w:rsidRPr="001B1E1B">
              <w:rPr>
                <w:sz w:val="24"/>
                <w:szCs w:val="24"/>
                <w:lang w:val="ru-RU"/>
              </w:rPr>
              <w:t xml:space="preserve"> та </w:t>
            </w:r>
            <w:proofErr w:type="spellStart"/>
            <w:r w:rsidRPr="001B1E1B">
              <w:rPr>
                <w:sz w:val="24"/>
                <w:szCs w:val="24"/>
                <w:lang w:val="ru-RU"/>
              </w:rPr>
              <w:t>підтримка</w:t>
            </w:r>
            <w:proofErr w:type="spellEnd"/>
            <w:r w:rsidRPr="001B1E1B">
              <w:rPr>
                <w:sz w:val="24"/>
                <w:szCs w:val="24"/>
                <w:lang w:val="ru-RU"/>
              </w:rPr>
              <w:t xml:space="preserve"> в актуальному </w:t>
            </w:r>
            <w:proofErr w:type="spellStart"/>
            <w:r w:rsidRPr="001B1E1B">
              <w:rPr>
                <w:sz w:val="24"/>
                <w:szCs w:val="24"/>
                <w:lang w:val="ru-RU"/>
              </w:rPr>
              <w:t>стані</w:t>
            </w:r>
            <w:proofErr w:type="spellEnd"/>
            <w:r w:rsidRPr="001B1E1B">
              <w:rPr>
                <w:sz w:val="24"/>
                <w:szCs w:val="24"/>
                <w:lang w:val="ru-RU"/>
              </w:rPr>
              <w:t xml:space="preserve"> </w:t>
            </w:r>
            <w:proofErr w:type="spellStart"/>
            <w:r w:rsidRPr="001B1E1B">
              <w:rPr>
                <w:sz w:val="24"/>
                <w:szCs w:val="24"/>
                <w:lang w:val="ru-RU"/>
              </w:rPr>
              <w:t>експлуатаційної</w:t>
            </w:r>
            <w:proofErr w:type="spellEnd"/>
            <w:r w:rsidRPr="001B1E1B">
              <w:rPr>
                <w:sz w:val="24"/>
                <w:szCs w:val="24"/>
                <w:lang w:val="ru-RU"/>
              </w:rPr>
              <w:t xml:space="preserve"> </w:t>
            </w:r>
            <w:proofErr w:type="spellStart"/>
            <w:r w:rsidRPr="001B1E1B">
              <w:rPr>
                <w:sz w:val="24"/>
                <w:szCs w:val="24"/>
                <w:lang w:val="ru-RU"/>
              </w:rPr>
              <w:t>документації</w:t>
            </w:r>
            <w:proofErr w:type="spellEnd"/>
            <w:r w:rsidRPr="001B1E1B">
              <w:rPr>
                <w:sz w:val="24"/>
                <w:szCs w:val="24"/>
                <w:lang w:val="ru-RU"/>
              </w:rPr>
              <w:t xml:space="preserve"> (</w:t>
            </w:r>
            <w:proofErr w:type="spellStart"/>
            <w:r w:rsidRPr="001B1E1B">
              <w:rPr>
                <w:sz w:val="24"/>
                <w:szCs w:val="24"/>
                <w:lang w:val="ru-RU"/>
              </w:rPr>
              <w:t>таблиці</w:t>
            </w:r>
            <w:proofErr w:type="spellEnd"/>
            <w:r w:rsidRPr="001B1E1B">
              <w:rPr>
                <w:sz w:val="24"/>
                <w:szCs w:val="24"/>
                <w:lang w:val="ru-RU"/>
              </w:rPr>
              <w:t xml:space="preserve">, </w:t>
            </w:r>
            <w:proofErr w:type="spellStart"/>
            <w:r w:rsidRPr="001B1E1B">
              <w:rPr>
                <w:sz w:val="24"/>
                <w:szCs w:val="24"/>
                <w:lang w:val="ru-RU"/>
              </w:rPr>
              <w:t>схеми</w:t>
            </w:r>
            <w:proofErr w:type="spellEnd"/>
            <w:r w:rsidRPr="001B1E1B">
              <w:rPr>
                <w:sz w:val="24"/>
                <w:szCs w:val="24"/>
                <w:lang w:val="ru-RU"/>
              </w:rPr>
              <w:t xml:space="preserve">, </w:t>
            </w:r>
            <w:proofErr w:type="spellStart"/>
            <w:r w:rsidRPr="001B1E1B">
              <w:rPr>
                <w:sz w:val="24"/>
                <w:szCs w:val="24"/>
                <w:lang w:val="ru-RU"/>
              </w:rPr>
              <w:t>топології</w:t>
            </w:r>
            <w:proofErr w:type="spellEnd"/>
            <w:r w:rsidRPr="001B1E1B">
              <w:rPr>
                <w:sz w:val="24"/>
                <w:szCs w:val="24"/>
                <w:lang w:val="ru-RU"/>
              </w:rPr>
              <w:t xml:space="preserve">, </w:t>
            </w:r>
            <w:proofErr w:type="spellStart"/>
            <w:r w:rsidRPr="001B1E1B">
              <w:rPr>
                <w:sz w:val="24"/>
                <w:szCs w:val="24"/>
                <w:lang w:val="ru-RU"/>
              </w:rPr>
              <w:t>інструкції</w:t>
            </w:r>
            <w:proofErr w:type="spellEnd"/>
            <w:r w:rsidRPr="001B1E1B">
              <w:rPr>
                <w:sz w:val="24"/>
                <w:szCs w:val="24"/>
                <w:lang w:val="ru-RU"/>
              </w:rPr>
              <w:t xml:space="preserve">, </w:t>
            </w:r>
            <w:proofErr w:type="spellStart"/>
            <w:r w:rsidRPr="001B1E1B">
              <w:rPr>
                <w:sz w:val="24"/>
                <w:szCs w:val="24"/>
                <w:lang w:val="ru-RU"/>
              </w:rPr>
              <w:t>настанови</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 xml:space="preserve">). </w:t>
            </w:r>
            <w:proofErr w:type="spellStart"/>
            <w:r w:rsidRPr="001B1E1B">
              <w:rPr>
                <w:sz w:val="24"/>
                <w:szCs w:val="24"/>
                <w:lang w:val="ru-RU"/>
              </w:rPr>
              <w:t>Зокрема</w:t>
            </w:r>
            <w:proofErr w:type="spellEnd"/>
            <w:r w:rsidRPr="001B1E1B">
              <w:rPr>
                <w:sz w:val="24"/>
                <w:szCs w:val="24"/>
                <w:lang w:val="ru-RU"/>
              </w:rPr>
              <w:t xml:space="preserve">, </w:t>
            </w:r>
            <w:proofErr w:type="spellStart"/>
            <w:r w:rsidRPr="001B1E1B">
              <w:rPr>
                <w:sz w:val="24"/>
                <w:szCs w:val="24"/>
                <w:lang w:val="ru-RU"/>
              </w:rPr>
              <w:t>але</w:t>
            </w:r>
            <w:proofErr w:type="spellEnd"/>
            <w:r w:rsidRPr="001B1E1B">
              <w:rPr>
                <w:sz w:val="24"/>
                <w:szCs w:val="24"/>
                <w:lang w:val="ru-RU"/>
              </w:rPr>
              <w:t xml:space="preserve"> не </w:t>
            </w:r>
            <w:proofErr w:type="spellStart"/>
            <w:r w:rsidRPr="001B1E1B">
              <w:rPr>
                <w:sz w:val="24"/>
                <w:szCs w:val="24"/>
                <w:lang w:val="ru-RU"/>
              </w:rPr>
              <w:t>обмежуючись</w:t>
            </w:r>
            <w:proofErr w:type="spellEnd"/>
            <w:r w:rsidRPr="001B1E1B">
              <w:rPr>
                <w:sz w:val="24"/>
                <w:szCs w:val="24"/>
                <w:lang w:val="ru-RU"/>
              </w:rPr>
              <w:t>:</w:t>
            </w:r>
          </w:p>
          <w:p w14:paraId="7035B03D" w14:textId="77777777" w:rsidR="001B1E1B" w:rsidRPr="001B1E1B" w:rsidRDefault="001B1E1B" w:rsidP="001B1E1B">
            <w:pPr>
              <w:widowControl w:val="0"/>
              <w:numPr>
                <w:ilvl w:val="2"/>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 xml:space="preserve"> </w:t>
            </w:r>
            <w:proofErr w:type="spellStart"/>
            <w:r w:rsidRPr="001B1E1B">
              <w:rPr>
                <w:sz w:val="24"/>
                <w:szCs w:val="24"/>
                <w:lang w:val="ru-RU"/>
              </w:rPr>
              <w:t>збереження</w:t>
            </w:r>
            <w:proofErr w:type="spellEnd"/>
            <w:r w:rsidRPr="001B1E1B">
              <w:rPr>
                <w:sz w:val="24"/>
                <w:szCs w:val="24"/>
                <w:lang w:val="ru-RU"/>
              </w:rPr>
              <w:t xml:space="preserve"> </w:t>
            </w:r>
            <w:proofErr w:type="spellStart"/>
            <w:r w:rsidRPr="001B1E1B">
              <w:rPr>
                <w:sz w:val="24"/>
                <w:szCs w:val="24"/>
                <w:lang w:val="ru-RU"/>
              </w:rPr>
              <w:t>даних</w:t>
            </w:r>
            <w:proofErr w:type="spellEnd"/>
            <w:r w:rsidRPr="001B1E1B">
              <w:rPr>
                <w:sz w:val="24"/>
                <w:szCs w:val="24"/>
                <w:lang w:val="ru-RU"/>
              </w:rPr>
              <w:t>;</w:t>
            </w:r>
          </w:p>
          <w:p w14:paraId="56B7164F" w14:textId="77777777" w:rsidR="001B1E1B" w:rsidRPr="001B1E1B" w:rsidRDefault="001B1E1B" w:rsidP="001B1E1B">
            <w:pPr>
              <w:widowControl w:val="0"/>
              <w:numPr>
                <w:ilvl w:val="2"/>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налаштувань</w:t>
            </w:r>
            <w:proofErr w:type="spellEnd"/>
            <w:r w:rsidRPr="001B1E1B">
              <w:rPr>
                <w:sz w:val="24"/>
                <w:szCs w:val="24"/>
                <w:lang w:val="ru-RU"/>
              </w:rPr>
              <w:t>;</w:t>
            </w:r>
          </w:p>
          <w:p w14:paraId="48DFC22B" w14:textId="77777777" w:rsidR="001B1E1B" w:rsidRPr="001B1E1B" w:rsidRDefault="001B1E1B" w:rsidP="001B1E1B">
            <w:pPr>
              <w:widowControl w:val="0"/>
              <w:numPr>
                <w:ilvl w:val="2"/>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Інструкція</w:t>
            </w:r>
            <w:proofErr w:type="spellEnd"/>
            <w:r w:rsidRPr="001B1E1B">
              <w:rPr>
                <w:sz w:val="24"/>
                <w:szCs w:val="24"/>
                <w:lang w:val="ru-RU"/>
              </w:rPr>
              <w:t xml:space="preserve"> системного </w:t>
            </w:r>
            <w:proofErr w:type="spellStart"/>
            <w:r w:rsidRPr="001B1E1B">
              <w:rPr>
                <w:sz w:val="24"/>
                <w:szCs w:val="24"/>
                <w:lang w:val="ru-RU"/>
              </w:rPr>
              <w:t>адміністратора</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w:t>
            </w:r>
          </w:p>
          <w:p w14:paraId="4B28D3EC"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Документування</w:t>
            </w:r>
            <w:proofErr w:type="spellEnd"/>
            <w:r w:rsidRPr="001B1E1B">
              <w:rPr>
                <w:sz w:val="24"/>
                <w:szCs w:val="24"/>
                <w:lang w:val="ru-RU"/>
              </w:rPr>
              <w:t xml:space="preserve"> </w:t>
            </w:r>
            <w:proofErr w:type="spellStart"/>
            <w:r w:rsidRPr="001B1E1B">
              <w:rPr>
                <w:sz w:val="24"/>
                <w:szCs w:val="24"/>
                <w:lang w:val="ru-RU"/>
              </w:rPr>
              <w:t>виконаних</w:t>
            </w:r>
            <w:proofErr w:type="spellEnd"/>
            <w:r w:rsidRPr="001B1E1B">
              <w:rPr>
                <w:sz w:val="24"/>
                <w:szCs w:val="24"/>
                <w:lang w:val="ru-RU"/>
              </w:rPr>
              <w:t xml:space="preserve"> </w:t>
            </w:r>
            <w:proofErr w:type="spellStart"/>
            <w:r w:rsidRPr="001B1E1B">
              <w:rPr>
                <w:sz w:val="24"/>
                <w:szCs w:val="24"/>
                <w:lang w:val="ru-RU"/>
              </w:rPr>
              <w:t>дій</w:t>
            </w:r>
            <w:proofErr w:type="spellEnd"/>
            <w:r w:rsidRPr="001B1E1B">
              <w:rPr>
                <w:sz w:val="24"/>
                <w:szCs w:val="24"/>
                <w:lang w:val="ru-RU"/>
              </w:rPr>
              <w:t>;</w:t>
            </w:r>
          </w:p>
          <w:p w14:paraId="7856D893"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прийнятих</w:t>
            </w:r>
            <w:proofErr w:type="spellEnd"/>
            <w:r w:rsidRPr="001B1E1B">
              <w:rPr>
                <w:sz w:val="24"/>
                <w:szCs w:val="24"/>
                <w:lang w:val="ru-RU"/>
              </w:rPr>
              <w:t xml:space="preserve"> </w:t>
            </w:r>
            <w:proofErr w:type="spellStart"/>
            <w:r w:rsidRPr="001B1E1B">
              <w:rPr>
                <w:sz w:val="24"/>
                <w:szCs w:val="24"/>
                <w:lang w:val="ru-RU"/>
              </w:rPr>
              <w:t>рішень</w:t>
            </w:r>
            <w:proofErr w:type="spellEnd"/>
            <w:r w:rsidRPr="001B1E1B">
              <w:rPr>
                <w:sz w:val="24"/>
                <w:szCs w:val="24"/>
                <w:lang w:val="ru-RU"/>
              </w:rPr>
              <w:t>.</w:t>
            </w:r>
          </w:p>
          <w:p w14:paraId="36BF896C" w14:textId="77777777" w:rsidR="001B1E1B" w:rsidRPr="001B1E1B" w:rsidRDefault="001B1E1B" w:rsidP="001B1E1B">
            <w:pPr>
              <w:widowControl w:val="0"/>
              <w:numPr>
                <w:ilvl w:val="1"/>
                <w:numId w:val="42"/>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Проведення</w:t>
            </w:r>
            <w:proofErr w:type="spellEnd"/>
            <w:r w:rsidRPr="001B1E1B">
              <w:rPr>
                <w:sz w:val="24"/>
                <w:szCs w:val="24"/>
                <w:lang w:val="ru-RU"/>
              </w:rPr>
              <w:t xml:space="preserve"> </w:t>
            </w:r>
            <w:proofErr w:type="spellStart"/>
            <w:r w:rsidRPr="001B1E1B">
              <w:rPr>
                <w:sz w:val="24"/>
                <w:szCs w:val="24"/>
                <w:lang w:val="ru-RU"/>
              </w:rPr>
              <w:t>навчання</w:t>
            </w:r>
            <w:proofErr w:type="spellEnd"/>
            <w:r w:rsidRPr="001B1E1B">
              <w:rPr>
                <w:sz w:val="24"/>
                <w:szCs w:val="24"/>
                <w:lang w:val="ru-RU"/>
              </w:rPr>
              <w:t xml:space="preserve"> </w:t>
            </w:r>
            <w:proofErr w:type="spellStart"/>
            <w:r w:rsidRPr="001B1E1B">
              <w:rPr>
                <w:sz w:val="24"/>
                <w:szCs w:val="24"/>
                <w:lang w:val="ru-RU"/>
              </w:rPr>
              <w:t>представників</w:t>
            </w:r>
            <w:proofErr w:type="spellEnd"/>
            <w:r w:rsidRPr="001B1E1B">
              <w:rPr>
                <w:sz w:val="24"/>
                <w:szCs w:val="24"/>
                <w:lang w:val="ru-RU"/>
              </w:rPr>
              <w:t xml:space="preserve"> </w:t>
            </w:r>
            <w:proofErr w:type="spellStart"/>
            <w:r w:rsidRPr="001B1E1B">
              <w:rPr>
                <w:sz w:val="24"/>
                <w:szCs w:val="24"/>
                <w:lang w:val="ru-RU"/>
              </w:rPr>
              <w:t>Замовника</w:t>
            </w:r>
            <w:proofErr w:type="spellEnd"/>
            <w:r w:rsidRPr="001B1E1B">
              <w:rPr>
                <w:sz w:val="24"/>
                <w:szCs w:val="24"/>
                <w:lang w:val="ru-RU"/>
              </w:rPr>
              <w:t xml:space="preserve"> в </w:t>
            </w:r>
            <w:proofErr w:type="spellStart"/>
            <w:r w:rsidRPr="001B1E1B">
              <w:rPr>
                <w:sz w:val="24"/>
                <w:szCs w:val="24"/>
                <w:lang w:val="ru-RU"/>
              </w:rPr>
              <w:t>частині</w:t>
            </w:r>
            <w:proofErr w:type="spellEnd"/>
            <w:r w:rsidRPr="001B1E1B">
              <w:rPr>
                <w:sz w:val="24"/>
                <w:szCs w:val="24"/>
                <w:lang w:val="ru-RU"/>
              </w:rPr>
              <w:t xml:space="preserve">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w:t>
            </w:r>
          </w:p>
        </w:tc>
      </w:tr>
    </w:tbl>
    <w:p w14:paraId="5D181BFD" w14:textId="77777777" w:rsidR="001B1E1B" w:rsidRPr="001B1E1B" w:rsidRDefault="001B1E1B" w:rsidP="001B1E1B">
      <w:pPr>
        <w:widowControl w:val="0"/>
        <w:tabs>
          <w:tab w:val="left" w:pos="5828"/>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14:paraId="00F6B020" w14:textId="77777777" w:rsidR="001B1E1B" w:rsidRPr="001B1E1B" w:rsidRDefault="001B1E1B" w:rsidP="001B1E1B">
      <w:pPr>
        <w:widowControl w:val="0"/>
        <w:tabs>
          <w:tab w:val="left" w:pos="582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roofErr w:type="spellStart"/>
      <w:r w:rsidRPr="001B1E1B">
        <w:rPr>
          <w:rFonts w:ascii="Times New Roman" w:eastAsia="Times New Roman" w:hAnsi="Times New Roman" w:cs="Times New Roman"/>
          <w:b/>
          <w:bCs/>
          <w:sz w:val="24"/>
          <w:szCs w:val="24"/>
          <w:lang w:val="ru-RU" w:eastAsia="ru-RU"/>
        </w:rPr>
        <w:t>Детальний</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опис</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складової</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технічної</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підтримки</w:t>
      </w:r>
      <w:proofErr w:type="spellEnd"/>
      <w:r w:rsidRPr="001B1E1B">
        <w:rPr>
          <w:rFonts w:ascii="Times New Roman" w:eastAsia="Times New Roman" w:hAnsi="Times New Roman" w:cs="Times New Roman"/>
          <w:b/>
          <w:bCs/>
          <w:sz w:val="24"/>
          <w:szCs w:val="24"/>
          <w:lang w:val="ru-RU" w:eastAsia="ru-RU"/>
        </w:rPr>
        <w:t xml:space="preserve"> в </w:t>
      </w:r>
      <w:proofErr w:type="spellStart"/>
      <w:r w:rsidRPr="001B1E1B">
        <w:rPr>
          <w:rFonts w:ascii="Times New Roman" w:eastAsia="Times New Roman" w:hAnsi="Times New Roman" w:cs="Times New Roman"/>
          <w:b/>
          <w:bCs/>
          <w:sz w:val="24"/>
          <w:szCs w:val="24"/>
          <w:lang w:val="ru-RU" w:eastAsia="ru-RU"/>
        </w:rPr>
        <w:t>частині</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системи</w:t>
      </w:r>
      <w:proofErr w:type="spellEnd"/>
      <w:r w:rsidRPr="001B1E1B">
        <w:rPr>
          <w:rFonts w:ascii="Times New Roman" w:eastAsia="Times New Roman" w:hAnsi="Times New Roman" w:cs="Times New Roman"/>
          <w:b/>
          <w:bCs/>
          <w:sz w:val="24"/>
          <w:szCs w:val="24"/>
          <w:lang w:val="ru-RU" w:eastAsia="ru-RU"/>
        </w:rPr>
        <w:t xml:space="preserve"> резервного </w:t>
      </w:r>
      <w:proofErr w:type="spellStart"/>
      <w:r w:rsidRPr="001B1E1B">
        <w:rPr>
          <w:rFonts w:ascii="Times New Roman" w:eastAsia="Times New Roman" w:hAnsi="Times New Roman" w:cs="Times New Roman"/>
          <w:b/>
          <w:bCs/>
          <w:sz w:val="24"/>
          <w:szCs w:val="24"/>
          <w:lang w:val="ru-RU" w:eastAsia="ru-RU"/>
        </w:rPr>
        <w:t>копіювання</w:t>
      </w:r>
      <w:proofErr w:type="spellEnd"/>
      <w:r w:rsidRPr="001B1E1B">
        <w:rPr>
          <w:rFonts w:ascii="Times New Roman" w:eastAsia="Times New Roman" w:hAnsi="Times New Roman" w:cs="Times New Roman"/>
          <w:b/>
          <w:bCs/>
          <w:sz w:val="24"/>
          <w:szCs w:val="24"/>
          <w:lang w:val="ru-RU" w:eastAsia="ru-RU"/>
        </w:rPr>
        <w:t xml:space="preserve"> та </w:t>
      </w:r>
      <w:proofErr w:type="spellStart"/>
      <w:r w:rsidRPr="001B1E1B">
        <w:rPr>
          <w:rFonts w:ascii="Times New Roman" w:eastAsia="Times New Roman" w:hAnsi="Times New Roman" w:cs="Times New Roman"/>
          <w:b/>
          <w:bCs/>
          <w:sz w:val="24"/>
          <w:szCs w:val="24"/>
          <w:lang w:val="ru-RU" w:eastAsia="ru-RU"/>
        </w:rPr>
        <w:t>відновлення</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даних</w:t>
      </w:r>
      <w:proofErr w:type="spellEnd"/>
      <w:r w:rsidRPr="001B1E1B">
        <w:rPr>
          <w:rFonts w:ascii="Times New Roman" w:eastAsia="Times New Roman" w:hAnsi="Times New Roman" w:cs="Times New Roman"/>
          <w:b/>
          <w:bCs/>
          <w:sz w:val="24"/>
          <w:szCs w:val="24"/>
          <w:lang w:val="ru-RU" w:eastAsia="ru-RU"/>
        </w:rPr>
        <w:t xml:space="preserve"> </w:t>
      </w:r>
      <w:r w:rsidRPr="001B1E1B">
        <w:rPr>
          <w:rFonts w:ascii="Times New Roman" w:eastAsia="Times New Roman" w:hAnsi="Times New Roman" w:cs="Times New Roman"/>
          <w:b/>
          <w:bCs/>
          <w:sz w:val="24"/>
          <w:szCs w:val="24"/>
          <w:lang w:val="en-US" w:eastAsia="ru-RU"/>
        </w:rPr>
        <w:t>DELL IDPA 4400:</w:t>
      </w:r>
    </w:p>
    <w:tbl>
      <w:tblPr>
        <w:tblStyle w:val="TableNormal"/>
        <w:tblW w:w="9810" w:type="dxa"/>
        <w:tblInd w:w="108" w:type="dxa"/>
        <w:tblLayout w:type="fixed"/>
        <w:tblCellMar>
          <w:top w:w="80" w:type="dxa"/>
          <w:left w:w="80" w:type="dxa"/>
          <w:bottom w:w="80" w:type="dxa"/>
          <w:right w:w="80" w:type="dxa"/>
        </w:tblCellMar>
        <w:tblLook w:val="04A0" w:firstRow="1" w:lastRow="0" w:firstColumn="1" w:lastColumn="0" w:noHBand="0" w:noVBand="1"/>
      </w:tblPr>
      <w:tblGrid>
        <w:gridCol w:w="989"/>
        <w:gridCol w:w="8821"/>
      </w:tblGrid>
      <w:tr w:rsidR="001B1E1B" w:rsidRPr="001B1E1B" w14:paraId="7EBEF455" w14:textId="77777777" w:rsidTr="00F05BCB">
        <w:trPr>
          <w:trHeight w:val="300"/>
          <w:tblHeader/>
        </w:trPr>
        <w:tc>
          <w:tcPr>
            <w:tcW w:w="9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EBB"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t>№ з/п</w:t>
            </w:r>
          </w:p>
        </w:tc>
        <w:tc>
          <w:tcPr>
            <w:tcW w:w="88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7AAC4"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t>Послуги</w:t>
            </w:r>
          </w:p>
        </w:tc>
      </w:tr>
      <w:tr w:rsidR="001B1E1B" w:rsidRPr="001B1E1B" w14:paraId="388B5E93" w14:textId="77777777" w:rsidTr="00F05BCB">
        <w:trPr>
          <w:trHeight w:val="2236"/>
        </w:trPr>
        <w:tc>
          <w:tcPr>
            <w:tcW w:w="989" w:type="dxa"/>
            <w:tcBorders>
              <w:top w:val="single" w:sz="4" w:space="0" w:color="000000"/>
              <w:left w:val="single" w:sz="4" w:space="0" w:color="000000"/>
              <w:bottom w:val="single" w:sz="4" w:space="0" w:color="000000"/>
              <w:right w:val="single" w:sz="4" w:space="0" w:color="000000"/>
            </w:tcBorders>
          </w:tcPr>
          <w:p w14:paraId="7EB06234" w14:textId="77777777" w:rsidR="001B1E1B" w:rsidRPr="001B1E1B" w:rsidRDefault="001B1E1B" w:rsidP="001B1E1B">
            <w:pPr>
              <w:widowControl w:val="0"/>
              <w:autoSpaceDE w:val="0"/>
              <w:autoSpaceDN w:val="0"/>
              <w:adjustRightInd w:val="0"/>
              <w:rPr>
                <w:rFonts w:eastAsia="Times New Roman"/>
                <w:sz w:val="24"/>
                <w:szCs w:val="24"/>
                <w:lang w:val="ru-RU" w:eastAsia="ru-RU"/>
              </w:rPr>
            </w:pPr>
          </w:p>
        </w:tc>
        <w:tc>
          <w:tcPr>
            <w:tcW w:w="8821" w:type="dxa"/>
            <w:tcBorders>
              <w:top w:val="single" w:sz="4" w:space="0" w:color="000000"/>
              <w:left w:val="single" w:sz="4" w:space="0" w:color="000000"/>
              <w:bottom w:val="single" w:sz="4" w:space="0" w:color="000000"/>
              <w:right w:val="single" w:sz="4" w:space="0" w:color="000000"/>
            </w:tcBorders>
          </w:tcPr>
          <w:p w14:paraId="4FB45283"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r w:rsidRPr="001B1E1B">
              <w:rPr>
                <w:sz w:val="24"/>
                <w:szCs w:val="24"/>
              </w:rPr>
              <w:t>В рамках надання технічної підтримки Виконавець має здійснювати:</w:t>
            </w:r>
          </w:p>
          <w:p w14:paraId="53CE3B8A"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p>
          <w:p w14:paraId="29CEEFB5" w14:textId="77777777" w:rsidR="001B1E1B" w:rsidRPr="001B1E1B" w:rsidRDefault="001B1E1B" w:rsidP="001B1E1B">
            <w:pPr>
              <w:widowControl w:val="0"/>
              <w:numPr>
                <w:ilvl w:val="0"/>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Адміністрування</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w:t>
            </w:r>
          </w:p>
          <w:p w14:paraId="02CEACAD"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всіх</w:t>
            </w:r>
            <w:proofErr w:type="spellEnd"/>
            <w:r w:rsidRPr="001B1E1B">
              <w:rPr>
                <w:sz w:val="24"/>
                <w:szCs w:val="24"/>
                <w:lang w:val="ru-RU"/>
              </w:rPr>
              <w:t xml:space="preserve"> </w:t>
            </w:r>
            <w:proofErr w:type="spellStart"/>
            <w:r w:rsidRPr="001B1E1B">
              <w:rPr>
                <w:sz w:val="24"/>
                <w:szCs w:val="24"/>
                <w:lang w:val="ru-RU"/>
              </w:rPr>
              <w:t>складових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w:t>
            </w:r>
            <w:proofErr w:type="spellStart"/>
            <w:r w:rsidRPr="001B1E1B">
              <w:rPr>
                <w:sz w:val="24"/>
                <w:szCs w:val="24"/>
                <w:lang w:val="ru-RU"/>
              </w:rPr>
              <w:t>програмного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w:t>
            </w:r>
            <w:proofErr w:type="spellStart"/>
            <w:r w:rsidRPr="001B1E1B">
              <w:rPr>
                <w:sz w:val="24"/>
                <w:szCs w:val="24"/>
                <w:lang w:val="ru-RU"/>
              </w:rPr>
              <w:t>інтегрованого</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 xml:space="preserve"> </w:t>
            </w:r>
            <w:r w:rsidRPr="001B1E1B">
              <w:rPr>
                <w:sz w:val="24"/>
                <w:szCs w:val="24"/>
                <w:lang w:val="en-US"/>
              </w:rPr>
              <w:t>DELL IDPA;</w:t>
            </w:r>
          </w:p>
          <w:p w14:paraId="4DC32BFC"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Створення</w:t>
            </w:r>
            <w:proofErr w:type="spellEnd"/>
            <w:r w:rsidRPr="001B1E1B">
              <w:rPr>
                <w:sz w:val="24"/>
                <w:szCs w:val="24"/>
                <w:lang w:val="ru-RU"/>
              </w:rPr>
              <w:t xml:space="preserve"> </w:t>
            </w:r>
            <w:proofErr w:type="spellStart"/>
            <w:r w:rsidRPr="001B1E1B">
              <w:rPr>
                <w:sz w:val="24"/>
                <w:szCs w:val="24"/>
                <w:lang w:val="ru-RU"/>
              </w:rPr>
              <w:t>завдання</w:t>
            </w:r>
            <w:proofErr w:type="spellEnd"/>
            <w:r w:rsidRPr="001B1E1B">
              <w:rPr>
                <w:sz w:val="24"/>
                <w:szCs w:val="24"/>
                <w:lang w:val="ru-RU"/>
              </w:rPr>
              <w:t xml:space="preserve"> резервного </w:t>
            </w:r>
            <w:proofErr w:type="spellStart"/>
            <w:r w:rsidRPr="001B1E1B">
              <w:rPr>
                <w:sz w:val="24"/>
                <w:szCs w:val="24"/>
                <w:lang w:val="ru-RU"/>
              </w:rPr>
              <w:t>копіювання</w:t>
            </w:r>
            <w:proofErr w:type="spellEnd"/>
            <w:r w:rsidRPr="001B1E1B">
              <w:rPr>
                <w:sz w:val="24"/>
                <w:szCs w:val="24"/>
                <w:lang w:val="ru-RU"/>
              </w:rPr>
              <w:t xml:space="preserve"> з </w:t>
            </w:r>
            <w:proofErr w:type="spellStart"/>
            <w:r w:rsidRPr="001B1E1B">
              <w:rPr>
                <w:sz w:val="24"/>
                <w:szCs w:val="24"/>
                <w:lang w:val="ru-RU"/>
              </w:rPr>
              <w:t>використанням</w:t>
            </w:r>
            <w:proofErr w:type="spellEnd"/>
            <w:r w:rsidRPr="001B1E1B">
              <w:rPr>
                <w:sz w:val="24"/>
                <w:szCs w:val="24"/>
                <w:lang w:val="ru-RU"/>
              </w:rPr>
              <w:t xml:space="preserve"> та без </w:t>
            </w:r>
            <w:proofErr w:type="spellStart"/>
            <w:r w:rsidRPr="001B1E1B">
              <w:rPr>
                <w:sz w:val="24"/>
                <w:szCs w:val="24"/>
                <w:lang w:val="ru-RU"/>
              </w:rPr>
              <w:t>використання</w:t>
            </w:r>
            <w:proofErr w:type="spellEnd"/>
            <w:r w:rsidRPr="001B1E1B">
              <w:rPr>
                <w:sz w:val="24"/>
                <w:szCs w:val="24"/>
                <w:lang w:val="ru-RU"/>
              </w:rPr>
              <w:t xml:space="preserve"> </w:t>
            </w:r>
            <w:proofErr w:type="spellStart"/>
            <w:r w:rsidRPr="001B1E1B">
              <w:rPr>
                <w:sz w:val="24"/>
                <w:szCs w:val="24"/>
                <w:lang w:val="ru-RU"/>
              </w:rPr>
              <w:t>агентів</w:t>
            </w:r>
            <w:proofErr w:type="spellEnd"/>
            <w:r w:rsidRPr="001B1E1B">
              <w:rPr>
                <w:sz w:val="24"/>
                <w:szCs w:val="24"/>
                <w:lang w:val="ru-RU"/>
              </w:rPr>
              <w:t xml:space="preserve"> резервного </w:t>
            </w:r>
            <w:proofErr w:type="spellStart"/>
            <w:r w:rsidRPr="001B1E1B">
              <w:rPr>
                <w:sz w:val="24"/>
                <w:szCs w:val="24"/>
                <w:lang w:val="ru-RU"/>
              </w:rPr>
              <w:t>копіювання</w:t>
            </w:r>
            <w:proofErr w:type="spellEnd"/>
            <w:r w:rsidRPr="001B1E1B">
              <w:rPr>
                <w:sz w:val="24"/>
                <w:szCs w:val="24"/>
                <w:lang w:val="ru-RU"/>
              </w:rPr>
              <w:t>;</w:t>
            </w:r>
          </w:p>
          <w:p w14:paraId="537B32CC"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Створення</w:t>
            </w:r>
            <w:proofErr w:type="spellEnd"/>
            <w:r w:rsidRPr="001B1E1B">
              <w:rPr>
                <w:sz w:val="24"/>
                <w:szCs w:val="24"/>
                <w:lang w:val="ru-RU"/>
              </w:rPr>
              <w:t xml:space="preserve"> </w:t>
            </w:r>
            <w:proofErr w:type="spellStart"/>
            <w:r w:rsidRPr="001B1E1B">
              <w:rPr>
                <w:sz w:val="24"/>
                <w:szCs w:val="24"/>
                <w:lang w:val="ru-RU"/>
              </w:rPr>
              <w:t>завдання</w:t>
            </w:r>
            <w:proofErr w:type="spellEnd"/>
            <w:r w:rsidRPr="001B1E1B">
              <w:rPr>
                <w:sz w:val="24"/>
                <w:szCs w:val="24"/>
                <w:lang w:val="ru-RU"/>
              </w:rPr>
              <w:t xml:space="preserve"> резервного </w:t>
            </w:r>
            <w:proofErr w:type="spellStart"/>
            <w:r w:rsidRPr="001B1E1B">
              <w:rPr>
                <w:sz w:val="24"/>
                <w:szCs w:val="24"/>
                <w:lang w:val="ru-RU"/>
              </w:rPr>
              <w:t>копіювання</w:t>
            </w:r>
            <w:proofErr w:type="spellEnd"/>
            <w:r w:rsidRPr="001B1E1B">
              <w:rPr>
                <w:sz w:val="24"/>
                <w:szCs w:val="24"/>
                <w:lang w:val="ru-RU"/>
              </w:rPr>
              <w:t xml:space="preserve"> </w:t>
            </w:r>
            <w:proofErr w:type="spellStart"/>
            <w:r w:rsidRPr="001B1E1B">
              <w:rPr>
                <w:sz w:val="24"/>
                <w:szCs w:val="24"/>
                <w:lang w:val="ru-RU"/>
              </w:rPr>
              <w:t>віртуальних</w:t>
            </w:r>
            <w:proofErr w:type="spellEnd"/>
            <w:r w:rsidRPr="001B1E1B">
              <w:rPr>
                <w:sz w:val="24"/>
                <w:szCs w:val="24"/>
                <w:lang w:val="ru-RU"/>
              </w:rPr>
              <w:t xml:space="preserve"> машин </w:t>
            </w:r>
            <w:proofErr w:type="spellStart"/>
            <w:r w:rsidRPr="001B1E1B">
              <w:rPr>
                <w:sz w:val="24"/>
                <w:szCs w:val="24"/>
                <w:lang w:val="ru-RU"/>
              </w:rPr>
              <w:t>віртуалізованого</w:t>
            </w:r>
            <w:proofErr w:type="spellEnd"/>
            <w:r w:rsidRPr="001B1E1B">
              <w:rPr>
                <w:sz w:val="24"/>
                <w:szCs w:val="24"/>
                <w:lang w:val="ru-RU"/>
              </w:rPr>
              <w:t xml:space="preserve"> </w:t>
            </w:r>
            <w:proofErr w:type="spellStart"/>
            <w:r w:rsidRPr="001B1E1B">
              <w:rPr>
                <w:sz w:val="24"/>
                <w:szCs w:val="24"/>
                <w:lang w:val="ru-RU"/>
              </w:rPr>
              <w:t>обчислювального</w:t>
            </w:r>
            <w:proofErr w:type="spellEnd"/>
            <w:r w:rsidRPr="001B1E1B">
              <w:rPr>
                <w:sz w:val="24"/>
                <w:szCs w:val="24"/>
                <w:lang w:val="ru-RU"/>
              </w:rPr>
              <w:t xml:space="preserve"> кластеру;</w:t>
            </w:r>
          </w:p>
          <w:p w14:paraId="38589B32"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Створення</w:t>
            </w:r>
            <w:proofErr w:type="spellEnd"/>
            <w:r w:rsidRPr="001B1E1B">
              <w:rPr>
                <w:sz w:val="24"/>
                <w:szCs w:val="24"/>
                <w:lang w:val="ru-RU"/>
              </w:rPr>
              <w:t xml:space="preserve"> </w:t>
            </w:r>
            <w:proofErr w:type="spellStart"/>
            <w:r w:rsidRPr="001B1E1B">
              <w:rPr>
                <w:sz w:val="24"/>
                <w:szCs w:val="24"/>
                <w:lang w:val="ru-RU"/>
              </w:rPr>
              <w:t>завдань</w:t>
            </w:r>
            <w:proofErr w:type="spellEnd"/>
            <w:r w:rsidRPr="001B1E1B">
              <w:rPr>
                <w:sz w:val="24"/>
                <w:szCs w:val="24"/>
                <w:lang w:val="ru-RU"/>
              </w:rPr>
              <w:t xml:space="preserve"> резервного </w:t>
            </w:r>
            <w:proofErr w:type="spellStart"/>
            <w:r w:rsidRPr="001B1E1B">
              <w:rPr>
                <w:sz w:val="24"/>
                <w:szCs w:val="24"/>
                <w:lang w:val="ru-RU"/>
              </w:rPr>
              <w:t>копіювання</w:t>
            </w:r>
            <w:proofErr w:type="spellEnd"/>
            <w:r w:rsidRPr="001B1E1B">
              <w:rPr>
                <w:sz w:val="24"/>
                <w:szCs w:val="24"/>
                <w:lang w:val="ru-RU"/>
              </w:rPr>
              <w:t xml:space="preserve"> </w:t>
            </w:r>
            <w:proofErr w:type="spellStart"/>
            <w:r w:rsidRPr="001B1E1B">
              <w:rPr>
                <w:sz w:val="24"/>
                <w:szCs w:val="24"/>
                <w:lang w:val="ru-RU"/>
              </w:rPr>
              <w:t>додатків</w:t>
            </w:r>
            <w:proofErr w:type="spellEnd"/>
            <w:r w:rsidRPr="001B1E1B">
              <w:rPr>
                <w:sz w:val="24"/>
                <w:szCs w:val="24"/>
                <w:lang w:val="ru-RU"/>
              </w:rPr>
              <w:t xml:space="preserve"> </w:t>
            </w:r>
            <w:proofErr w:type="spellStart"/>
            <w:r w:rsidRPr="001B1E1B">
              <w:rPr>
                <w:sz w:val="24"/>
                <w:szCs w:val="24"/>
                <w:lang w:val="ru-RU"/>
              </w:rPr>
              <w:t>інфраструктури</w:t>
            </w:r>
            <w:proofErr w:type="spellEnd"/>
            <w:r w:rsidRPr="001B1E1B">
              <w:rPr>
                <w:sz w:val="24"/>
                <w:szCs w:val="24"/>
                <w:lang w:val="ru-RU"/>
              </w:rPr>
              <w:t xml:space="preserve"> </w:t>
            </w:r>
            <w:r w:rsidRPr="001B1E1B">
              <w:rPr>
                <w:sz w:val="24"/>
                <w:szCs w:val="24"/>
                <w:lang w:val="it-IT"/>
              </w:rPr>
              <w:t xml:space="preserve">Microsoft, </w:t>
            </w:r>
            <w:proofErr w:type="spellStart"/>
            <w:r w:rsidRPr="001B1E1B">
              <w:rPr>
                <w:sz w:val="24"/>
                <w:szCs w:val="24"/>
                <w:lang w:val="ru-RU"/>
              </w:rPr>
              <w:t>зокрема</w:t>
            </w:r>
            <w:proofErr w:type="spellEnd"/>
            <w:r w:rsidRPr="001B1E1B">
              <w:rPr>
                <w:sz w:val="24"/>
                <w:szCs w:val="24"/>
                <w:lang w:val="en-US"/>
              </w:rPr>
              <w:t>, Microsoft Active Directory, Microsoft SQL Server;</w:t>
            </w:r>
          </w:p>
          <w:p w14:paraId="3A4693E6"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Виконання</w:t>
            </w:r>
            <w:proofErr w:type="spellEnd"/>
            <w:r w:rsidRPr="001B1E1B">
              <w:rPr>
                <w:sz w:val="24"/>
                <w:szCs w:val="24"/>
                <w:lang w:val="ru-RU"/>
              </w:rPr>
              <w:t xml:space="preserve"> </w:t>
            </w:r>
            <w:proofErr w:type="spellStart"/>
            <w:r w:rsidRPr="001B1E1B">
              <w:rPr>
                <w:sz w:val="24"/>
                <w:szCs w:val="24"/>
                <w:lang w:val="ru-RU"/>
              </w:rPr>
              <w:t>відновлення</w:t>
            </w:r>
            <w:proofErr w:type="spellEnd"/>
            <w:r w:rsidRPr="001B1E1B">
              <w:rPr>
                <w:sz w:val="24"/>
                <w:szCs w:val="24"/>
                <w:lang w:val="ru-RU"/>
              </w:rPr>
              <w:t xml:space="preserve"> </w:t>
            </w:r>
            <w:proofErr w:type="spellStart"/>
            <w:r w:rsidRPr="001B1E1B">
              <w:rPr>
                <w:sz w:val="24"/>
                <w:szCs w:val="24"/>
                <w:lang w:val="ru-RU"/>
              </w:rPr>
              <w:t>віртуальних</w:t>
            </w:r>
            <w:proofErr w:type="spellEnd"/>
            <w:r w:rsidRPr="001B1E1B">
              <w:rPr>
                <w:sz w:val="24"/>
                <w:szCs w:val="24"/>
                <w:lang w:val="ru-RU"/>
              </w:rPr>
              <w:t xml:space="preserve"> машин за заявками </w:t>
            </w:r>
            <w:proofErr w:type="spellStart"/>
            <w:r w:rsidRPr="001B1E1B">
              <w:rPr>
                <w:sz w:val="24"/>
                <w:szCs w:val="24"/>
                <w:lang w:val="ru-RU"/>
              </w:rPr>
              <w:t>Замовника</w:t>
            </w:r>
            <w:proofErr w:type="spellEnd"/>
            <w:r w:rsidRPr="001B1E1B">
              <w:rPr>
                <w:sz w:val="24"/>
                <w:szCs w:val="24"/>
                <w:lang w:val="ru-RU"/>
              </w:rPr>
              <w:t>;</w:t>
            </w:r>
          </w:p>
          <w:p w14:paraId="40A4A403"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Проведення</w:t>
            </w:r>
            <w:proofErr w:type="spellEnd"/>
            <w:r w:rsidRPr="001B1E1B">
              <w:rPr>
                <w:sz w:val="24"/>
                <w:szCs w:val="24"/>
                <w:lang w:val="ru-RU"/>
              </w:rPr>
              <w:t xml:space="preserve"> </w:t>
            </w:r>
            <w:proofErr w:type="spellStart"/>
            <w:r w:rsidRPr="001B1E1B">
              <w:rPr>
                <w:sz w:val="24"/>
                <w:szCs w:val="24"/>
                <w:lang w:val="ru-RU"/>
              </w:rPr>
              <w:t>оновлення</w:t>
            </w:r>
            <w:proofErr w:type="spellEnd"/>
            <w:r w:rsidRPr="001B1E1B">
              <w:rPr>
                <w:sz w:val="24"/>
                <w:szCs w:val="24"/>
                <w:lang w:val="ru-RU"/>
              </w:rPr>
              <w:t xml:space="preserve"> </w:t>
            </w:r>
            <w:proofErr w:type="spellStart"/>
            <w:r w:rsidRPr="001B1E1B">
              <w:rPr>
                <w:sz w:val="24"/>
                <w:szCs w:val="24"/>
                <w:lang w:val="ru-RU"/>
              </w:rPr>
              <w:t>програмного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та/</w:t>
            </w:r>
            <w:proofErr w:type="spellStart"/>
            <w:r w:rsidRPr="001B1E1B">
              <w:rPr>
                <w:sz w:val="24"/>
                <w:szCs w:val="24"/>
                <w:lang w:val="ru-RU"/>
              </w:rPr>
              <w:t>або</w:t>
            </w:r>
            <w:proofErr w:type="spellEnd"/>
            <w:r w:rsidRPr="001B1E1B">
              <w:rPr>
                <w:sz w:val="24"/>
                <w:szCs w:val="24"/>
                <w:lang w:val="ru-RU"/>
              </w:rPr>
              <w:t xml:space="preserve"> </w:t>
            </w:r>
            <w:proofErr w:type="spellStart"/>
            <w:r w:rsidRPr="001B1E1B">
              <w:rPr>
                <w:sz w:val="24"/>
                <w:szCs w:val="24"/>
                <w:lang w:val="ru-RU"/>
              </w:rPr>
              <w:t>мікрокодів</w:t>
            </w:r>
            <w:proofErr w:type="spellEnd"/>
            <w:r w:rsidRPr="001B1E1B">
              <w:rPr>
                <w:sz w:val="24"/>
                <w:szCs w:val="24"/>
                <w:lang w:val="ru-RU"/>
              </w:rPr>
              <w:t xml:space="preserve"> </w:t>
            </w:r>
            <w:r w:rsidRPr="001B1E1B">
              <w:rPr>
                <w:sz w:val="24"/>
                <w:szCs w:val="24"/>
                <w:lang w:val="de-DE"/>
              </w:rPr>
              <w:t>(</w:t>
            </w:r>
            <w:proofErr w:type="spellStart"/>
            <w:r w:rsidRPr="001B1E1B">
              <w:rPr>
                <w:sz w:val="24"/>
                <w:szCs w:val="24"/>
                <w:lang w:val="de-DE"/>
              </w:rPr>
              <w:t>firmware</w:t>
            </w:r>
            <w:proofErr w:type="spellEnd"/>
            <w:r w:rsidRPr="001B1E1B">
              <w:rPr>
                <w:sz w:val="24"/>
                <w:szCs w:val="24"/>
                <w:lang w:val="de-DE"/>
              </w:rPr>
              <w:t xml:space="preserve">) </w:t>
            </w:r>
            <w:proofErr w:type="spellStart"/>
            <w:r w:rsidRPr="001B1E1B">
              <w:rPr>
                <w:sz w:val="24"/>
                <w:szCs w:val="24"/>
                <w:lang w:val="ru-RU"/>
              </w:rPr>
              <w:t>апаратного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w:t>
            </w:r>
            <w:proofErr w:type="spellStart"/>
            <w:r w:rsidRPr="001B1E1B">
              <w:rPr>
                <w:sz w:val="24"/>
                <w:szCs w:val="24"/>
                <w:lang w:val="ru-RU"/>
              </w:rPr>
              <w:t>відповідно</w:t>
            </w:r>
            <w:proofErr w:type="spellEnd"/>
            <w:r w:rsidRPr="001B1E1B">
              <w:rPr>
                <w:sz w:val="24"/>
                <w:szCs w:val="24"/>
                <w:lang w:val="ru-RU"/>
              </w:rPr>
              <w:t xml:space="preserve"> до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виробника</w:t>
            </w:r>
            <w:proofErr w:type="spellEnd"/>
            <w:r w:rsidRPr="001B1E1B">
              <w:rPr>
                <w:sz w:val="24"/>
                <w:szCs w:val="24"/>
                <w:lang w:val="ru-RU"/>
              </w:rPr>
              <w:t>;</w:t>
            </w:r>
          </w:p>
          <w:p w14:paraId="0734EF8B"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налаштувань</w:t>
            </w:r>
            <w:proofErr w:type="spellEnd"/>
            <w:r w:rsidRPr="001B1E1B">
              <w:rPr>
                <w:sz w:val="24"/>
                <w:szCs w:val="24"/>
                <w:lang w:val="ru-RU"/>
              </w:rPr>
              <w:t xml:space="preserve"> для </w:t>
            </w:r>
            <w:proofErr w:type="spellStart"/>
            <w:r w:rsidRPr="001B1E1B">
              <w:rPr>
                <w:sz w:val="24"/>
                <w:szCs w:val="24"/>
                <w:lang w:val="ru-RU"/>
              </w:rPr>
              <w:t>виконання</w:t>
            </w:r>
            <w:proofErr w:type="spellEnd"/>
            <w:r w:rsidRPr="001B1E1B">
              <w:rPr>
                <w:sz w:val="24"/>
                <w:szCs w:val="24"/>
                <w:lang w:val="ru-RU"/>
              </w:rPr>
              <w:t xml:space="preserve">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виробників</w:t>
            </w:r>
            <w:proofErr w:type="spellEnd"/>
            <w:r w:rsidRPr="001B1E1B">
              <w:rPr>
                <w:sz w:val="24"/>
                <w:szCs w:val="24"/>
                <w:lang w:val="ru-RU"/>
              </w:rPr>
              <w:t xml:space="preserve"> та </w:t>
            </w:r>
            <w:proofErr w:type="spellStart"/>
            <w:r w:rsidRPr="001B1E1B">
              <w:rPr>
                <w:sz w:val="24"/>
                <w:szCs w:val="24"/>
                <w:lang w:val="ru-RU"/>
              </w:rPr>
              <w:t>кращих</w:t>
            </w:r>
            <w:proofErr w:type="spellEnd"/>
            <w:r w:rsidRPr="001B1E1B">
              <w:rPr>
                <w:sz w:val="24"/>
                <w:szCs w:val="24"/>
                <w:lang w:val="ru-RU"/>
              </w:rPr>
              <w:t xml:space="preserve"> практик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рішень</w:t>
            </w:r>
            <w:proofErr w:type="spellEnd"/>
            <w:r w:rsidRPr="001B1E1B">
              <w:rPr>
                <w:sz w:val="24"/>
                <w:szCs w:val="24"/>
                <w:lang w:val="ru-RU"/>
              </w:rPr>
              <w:t>.</w:t>
            </w:r>
          </w:p>
          <w:p w14:paraId="14D662EB" w14:textId="77777777" w:rsidR="001B1E1B" w:rsidRPr="001B1E1B" w:rsidRDefault="001B1E1B" w:rsidP="001B1E1B">
            <w:pPr>
              <w:widowControl w:val="0"/>
              <w:autoSpaceDE w:val="0"/>
              <w:autoSpaceDN w:val="0"/>
              <w:adjustRightInd w:val="0"/>
              <w:ind w:left="1440"/>
              <w:contextualSpacing/>
              <w:jc w:val="both"/>
              <w:rPr>
                <w:rFonts w:eastAsia="Times New Roman"/>
                <w:sz w:val="24"/>
                <w:szCs w:val="24"/>
                <w:lang w:val="ru-RU" w:eastAsia="ru-RU"/>
              </w:rPr>
            </w:pPr>
          </w:p>
          <w:p w14:paraId="7F9D866B" w14:textId="77777777" w:rsidR="001B1E1B" w:rsidRPr="001B1E1B" w:rsidRDefault="001B1E1B" w:rsidP="001B1E1B">
            <w:pPr>
              <w:widowControl w:val="0"/>
              <w:numPr>
                <w:ilvl w:val="0"/>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Моніторинг</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w:t>
            </w:r>
          </w:p>
          <w:p w14:paraId="593AA7C9"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апаратних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w:t>
            </w:r>
            <w:proofErr w:type="spellStart"/>
            <w:r w:rsidRPr="001B1E1B">
              <w:rPr>
                <w:sz w:val="24"/>
                <w:szCs w:val="24"/>
                <w:lang w:val="ru-RU"/>
              </w:rPr>
              <w:t>інтегрованого</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 xml:space="preserve"> </w:t>
            </w:r>
            <w:r w:rsidRPr="001B1E1B">
              <w:rPr>
                <w:sz w:val="24"/>
                <w:szCs w:val="24"/>
                <w:lang w:val="en-US"/>
              </w:rPr>
              <w:t>DELL IDPA 400 (</w:t>
            </w:r>
            <w:proofErr w:type="spellStart"/>
            <w:r w:rsidRPr="001B1E1B">
              <w:rPr>
                <w:sz w:val="24"/>
                <w:szCs w:val="24"/>
                <w:lang w:val="ru-RU"/>
              </w:rPr>
              <w:t>центральний</w:t>
            </w:r>
            <w:proofErr w:type="spellEnd"/>
            <w:r w:rsidRPr="001B1E1B">
              <w:rPr>
                <w:sz w:val="24"/>
                <w:szCs w:val="24"/>
                <w:lang w:val="ru-RU"/>
              </w:rPr>
              <w:t xml:space="preserve"> </w:t>
            </w:r>
            <w:proofErr w:type="spellStart"/>
            <w:r w:rsidRPr="001B1E1B">
              <w:rPr>
                <w:sz w:val="24"/>
                <w:szCs w:val="24"/>
                <w:lang w:val="ru-RU"/>
              </w:rPr>
              <w:lastRenderedPageBreak/>
              <w:t>процесор</w:t>
            </w:r>
            <w:proofErr w:type="spellEnd"/>
            <w:r w:rsidRPr="001B1E1B">
              <w:rPr>
                <w:sz w:val="24"/>
                <w:szCs w:val="24"/>
                <w:lang w:val="ru-RU"/>
              </w:rPr>
              <w:t xml:space="preserve">, оперативна </w:t>
            </w:r>
            <w:proofErr w:type="spellStart"/>
            <w:r w:rsidRPr="001B1E1B">
              <w:rPr>
                <w:sz w:val="24"/>
                <w:szCs w:val="24"/>
                <w:lang w:val="ru-RU"/>
              </w:rPr>
              <w:t>пам’ять</w:t>
            </w:r>
            <w:proofErr w:type="spellEnd"/>
            <w:r w:rsidRPr="001B1E1B">
              <w:rPr>
                <w:sz w:val="24"/>
                <w:szCs w:val="24"/>
                <w:lang w:val="ru-RU"/>
              </w:rPr>
              <w:t xml:space="preserve">, </w:t>
            </w:r>
            <w:proofErr w:type="spellStart"/>
            <w:r w:rsidRPr="001B1E1B">
              <w:rPr>
                <w:sz w:val="24"/>
                <w:szCs w:val="24"/>
                <w:lang w:val="ru-RU"/>
              </w:rPr>
              <w:t>дискові</w:t>
            </w:r>
            <w:proofErr w:type="spellEnd"/>
            <w:r w:rsidRPr="001B1E1B">
              <w:rPr>
                <w:sz w:val="24"/>
                <w:szCs w:val="24"/>
                <w:lang w:val="ru-RU"/>
              </w:rPr>
              <w:t xml:space="preserve"> </w:t>
            </w:r>
            <w:proofErr w:type="spellStart"/>
            <w:r w:rsidRPr="001B1E1B">
              <w:rPr>
                <w:sz w:val="24"/>
                <w:szCs w:val="24"/>
                <w:lang w:val="ru-RU"/>
              </w:rPr>
              <w:t>накопичувачі</w:t>
            </w:r>
            <w:proofErr w:type="spellEnd"/>
            <w:r w:rsidRPr="001B1E1B">
              <w:rPr>
                <w:sz w:val="24"/>
                <w:szCs w:val="24"/>
                <w:lang w:val="ru-RU"/>
              </w:rPr>
              <w:t xml:space="preserve">, </w:t>
            </w:r>
            <w:proofErr w:type="spellStart"/>
            <w:r w:rsidRPr="001B1E1B">
              <w:rPr>
                <w:sz w:val="24"/>
                <w:szCs w:val="24"/>
                <w:lang w:val="ru-RU"/>
              </w:rPr>
              <w:t>мережеві</w:t>
            </w:r>
            <w:proofErr w:type="spellEnd"/>
            <w:r w:rsidRPr="001B1E1B">
              <w:rPr>
                <w:sz w:val="24"/>
                <w:szCs w:val="24"/>
                <w:lang w:val="ru-RU"/>
              </w:rPr>
              <w:t xml:space="preserve"> </w:t>
            </w:r>
            <w:proofErr w:type="spellStart"/>
            <w:r w:rsidRPr="001B1E1B">
              <w:rPr>
                <w:sz w:val="24"/>
                <w:szCs w:val="24"/>
                <w:lang w:val="ru-RU"/>
              </w:rPr>
              <w:t>карти</w:t>
            </w:r>
            <w:proofErr w:type="spellEnd"/>
            <w:r w:rsidRPr="001B1E1B">
              <w:rPr>
                <w:sz w:val="24"/>
                <w:szCs w:val="24"/>
                <w:lang w:val="ru-RU"/>
              </w:rPr>
              <w:t xml:space="preserve">, блоки </w:t>
            </w:r>
            <w:proofErr w:type="spellStart"/>
            <w:r w:rsidRPr="001B1E1B">
              <w:rPr>
                <w:sz w:val="24"/>
                <w:szCs w:val="24"/>
                <w:lang w:val="ru-RU"/>
              </w:rPr>
              <w:t>живлення</w:t>
            </w:r>
            <w:proofErr w:type="spellEnd"/>
            <w:r w:rsidRPr="001B1E1B">
              <w:rPr>
                <w:sz w:val="24"/>
                <w:szCs w:val="24"/>
                <w:lang w:val="ru-RU"/>
              </w:rPr>
              <w:t xml:space="preserve">, </w:t>
            </w:r>
            <w:proofErr w:type="spellStart"/>
            <w:r w:rsidRPr="001B1E1B">
              <w:rPr>
                <w:sz w:val="24"/>
                <w:szCs w:val="24"/>
                <w:lang w:val="ru-RU"/>
              </w:rPr>
              <w:t>вентилятори</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w:t>
            </w:r>
          </w:p>
          <w:p w14:paraId="3A43C008"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всіх</w:t>
            </w:r>
            <w:proofErr w:type="spellEnd"/>
            <w:r w:rsidRPr="001B1E1B">
              <w:rPr>
                <w:sz w:val="24"/>
                <w:szCs w:val="24"/>
                <w:lang w:val="ru-RU"/>
              </w:rPr>
              <w:t xml:space="preserve"> </w:t>
            </w:r>
            <w:proofErr w:type="spellStart"/>
            <w:r w:rsidRPr="001B1E1B">
              <w:rPr>
                <w:sz w:val="24"/>
                <w:szCs w:val="24"/>
                <w:lang w:val="ru-RU"/>
              </w:rPr>
              <w:t>складових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w:t>
            </w:r>
            <w:proofErr w:type="spellStart"/>
            <w:r w:rsidRPr="001B1E1B">
              <w:rPr>
                <w:sz w:val="24"/>
                <w:szCs w:val="24"/>
                <w:lang w:val="ru-RU"/>
              </w:rPr>
              <w:t>програмного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w:t>
            </w:r>
            <w:proofErr w:type="spellStart"/>
            <w:r w:rsidRPr="001B1E1B">
              <w:rPr>
                <w:sz w:val="24"/>
                <w:szCs w:val="24"/>
                <w:lang w:val="ru-RU"/>
              </w:rPr>
              <w:t>інтегрованого</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 xml:space="preserve"> </w:t>
            </w:r>
            <w:r w:rsidRPr="001B1E1B">
              <w:rPr>
                <w:sz w:val="24"/>
                <w:szCs w:val="24"/>
                <w:lang w:val="en-US"/>
              </w:rPr>
              <w:t>DELL IDPA;</w:t>
            </w:r>
          </w:p>
          <w:p w14:paraId="542ACFF7"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результатів</w:t>
            </w:r>
            <w:proofErr w:type="spellEnd"/>
            <w:r w:rsidRPr="001B1E1B">
              <w:rPr>
                <w:sz w:val="24"/>
                <w:szCs w:val="24"/>
                <w:lang w:val="ru-RU"/>
              </w:rPr>
              <w:t xml:space="preserve"> </w:t>
            </w:r>
            <w:proofErr w:type="spellStart"/>
            <w:r w:rsidRPr="001B1E1B">
              <w:rPr>
                <w:sz w:val="24"/>
                <w:szCs w:val="24"/>
                <w:lang w:val="ru-RU"/>
              </w:rPr>
              <w:t>виконання</w:t>
            </w:r>
            <w:proofErr w:type="spellEnd"/>
            <w:r w:rsidRPr="001B1E1B">
              <w:rPr>
                <w:sz w:val="24"/>
                <w:szCs w:val="24"/>
                <w:lang w:val="ru-RU"/>
              </w:rPr>
              <w:t xml:space="preserve"> резервного </w:t>
            </w:r>
            <w:proofErr w:type="spellStart"/>
            <w:r w:rsidRPr="001B1E1B">
              <w:rPr>
                <w:sz w:val="24"/>
                <w:szCs w:val="24"/>
                <w:lang w:val="ru-RU"/>
              </w:rPr>
              <w:t>копіювання</w:t>
            </w:r>
            <w:proofErr w:type="spellEnd"/>
            <w:r w:rsidRPr="001B1E1B">
              <w:rPr>
                <w:sz w:val="24"/>
                <w:szCs w:val="24"/>
                <w:lang w:val="ru-RU"/>
              </w:rPr>
              <w:t xml:space="preserve"> (</w:t>
            </w:r>
            <w:proofErr w:type="spellStart"/>
            <w:r w:rsidRPr="001B1E1B">
              <w:rPr>
                <w:sz w:val="24"/>
                <w:szCs w:val="24"/>
                <w:lang w:val="ru-RU"/>
              </w:rPr>
              <w:t>успішність</w:t>
            </w:r>
            <w:proofErr w:type="spellEnd"/>
            <w:r w:rsidRPr="001B1E1B">
              <w:rPr>
                <w:sz w:val="24"/>
                <w:szCs w:val="24"/>
                <w:lang w:val="ru-RU"/>
              </w:rPr>
              <w:t xml:space="preserve">, </w:t>
            </w:r>
            <w:proofErr w:type="spellStart"/>
            <w:r w:rsidRPr="001B1E1B">
              <w:rPr>
                <w:sz w:val="24"/>
                <w:szCs w:val="24"/>
                <w:lang w:val="ru-RU"/>
              </w:rPr>
              <w:t>або</w:t>
            </w:r>
            <w:proofErr w:type="spellEnd"/>
            <w:r w:rsidRPr="001B1E1B">
              <w:rPr>
                <w:sz w:val="24"/>
                <w:szCs w:val="24"/>
                <w:lang w:val="ru-RU"/>
              </w:rPr>
              <w:t xml:space="preserve"> не </w:t>
            </w:r>
            <w:proofErr w:type="spellStart"/>
            <w:r w:rsidRPr="001B1E1B">
              <w:rPr>
                <w:sz w:val="24"/>
                <w:szCs w:val="24"/>
                <w:lang w:val="ru-RU"/>
              </w:rPr>
              <w:t>успішність</w:t>
            </w:r>
            <w:proofErr w:type="spellEnd"/>
            <w:r w:rsidRPr="001B1E1B">
              <w:rPr>
                <w:sz w:val="24"/>
                <w:szCs w:val="24"/>
                <w:lang w:val="ru-RU"/>
              </w:rPr>
              <w:t xml:space="preserve">). </w:t>
            </w:r>
            <w:proofErr w:type="spellStart"/>
            <w:r w:rsidRPr="001B1E1B">
              <w:rPr>
                <w:sz w:val="24"/>
                <w:szCs w:val="24"/>
                <w:lang w:val="ru-RU"/>
              </w:rPr>
              <w:t>Усунення</w:t>
            </w:r>
            <w:proofErr w:type="spellEnd"/>
            <w:r w:rsidRPr="001B1E1B">
              <w:rPr>
                <w:sz w:val="24"/>
                <w:szCs w:val="24"/>
                <w:lang w:val="ru-RU"/>
              </w:rPr>
              <w:t xml:space="preserve"> проблем </w:t>
            </w:r>
            <w:proofErr w:type="spellStart"/>
            <w:r w:rsidRPr="001B1E1B">
              <w:rPr>
                <w:sz w:val="24"/>
                <w:szCs w:val="24"/>
                <w:lang w:val="ru-RU"/>
              </w:rPr>
              <w:t>створення</w:t>
            </w:r>
            <w:proofErr w:type="spellEnd"/>
            <w:r w:rsidRPr="001B1E1B">
              <w:rPr>
                <w:sz w:val="24"/>
                <w:szCs w:val="24"/>
                <w:lang w:val="ru-RU"/>
              </w:rPr>
              <w:t xml:space="preserve"> </w:t>
            </w:r>
            <w:proofErr w:type="spellStart"/>
            <w:r w:rsidRPr="001B1E1B">
              <w:rPr>
                <w:sz w:val="24"/>
                <w:szCs w:val="24"/>
                <w:lang w:val="ru-RU"/>
              </w:rPr>
              <w:t>резервних</w:t>
            </w:r>
            <w:proofErr w:type="spellEnd"/>
            <w:r w:rsidRPr="001B1E1B">
              <w:rPr>
                <w:sz w:val="24"/>
                <w:szCs w:val="24"/>
                <w:lang w:val="ru-RU"/>
              </w:rPr>
              <w:t xml:space="preserve"> </w:t>
            </w:r>
            <w:proofErr w:type="spellStart"/>
            <w:r w:rsidRPr="001B1E1B">
              <w:rPr>
                <w:sz w:val="24"/>
                <w:szCs w:val="24"/>
                <w:lang w:val="ru-RU"/>
              </w:rPr>
              <w:t>копій</w:t>
            </w:r>
            <w:proofErr w:type="spellEnd"/>
            <w:r w:rsidRPr="001B1E1B">
              <w:rPr>
                <w:sz w:val="24"/>
                <w:szCs w:val="24"/>
                <w:lang w:val="ru-RU"/>
              </w:rPr>
              <w:t xml:space="preserve"> </w:t>
            </w:r>
            <w:proofErr w:type="spellStart"/>
            <w:r w:rsidRPr="001B1E1B">
              <w:rPr>
                <w:sz w:val="24"/>
                <w:szCs w:val="24"/>
                <w:lang w:val="ru-RU"/>
              </w:rPr>
              <w:t>віртуальних</w:t>
            </w:r>
            <w:proofErr w:type="spellEnd"/>
            <w:r w:rsidRPr="001B1E1B">
              <w:rPr>
                <w:sz w:val="24"/>
                <w:szCs w:val="24"/>
                <w:lang w:val="ru-RU"/>
              </w:rPr>
              <w:t xml:space="preserve"> машин та </w:t>
            </w:r>
            <w:proofErr w:type="spellStart"/>
            <w:r w:rsidRPr="001B1E1B">
              <w:rPr>
                <w:sz w:val="24"/>
                <w:szCs w:val="24"/>
                <w:lang w:val="ru-RU"/>
              </w:rPr>
              <w:t>сервісів</w:t>
            </w:r>
            <w:proofErr w:type="spellEnd"/>
            <w:r w:rsidRPr="001B1E1B">
              <w:rPr>
                <w:sz w:val="24"/>
                <w:szCs w:val="24"/>
                <w:lang w:val="ru-RU"/>
              </w:rPr>
              <w:t>;</w:t>
            </w:r>
          </w:p>
          <w:p w14:paraId="09792780"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Виявлення</w:t>
            </w:r>
            <w:proofErr w:type="spellEnd"/>
            <w:r w:rsidRPr="001B1E1B">
              <w:rPr>
                <w:sz w:val="24"/>
                <w:szCs w:val="24"/>
                <w:lang w:val="ru-RU"/>
              </w:rPr>
              <w:t xml:space="preserve"> та </w:t>
            </w:r>
            <w:proofErr w:type="spellStart"/>
            <w:r w:rsidRPr="001B1E1B">
              <w:rPr>
                <w:sz w:val="24"/>
                <w:szCs w:val="24"/>
                <w:lang w:val="ru-RU"/>
              </w:rPr>
              <w:t>усунення</w:t>
            </w:r>
            <w:proofErr w:type="spellEnd"/>
            <w:r w:rsidRPr="001B1E1B">
              <w:rPr>
                <w:sz w:val="24"/>
                <w:szCs w:val="24"/>
                <w:lang w:val="ru-RU"/>
              </w:rPr>
              <w:t xml:space="preserve"> </w:t>
            </w:r>
            <w:proofErr w:type="spellStart"/>
            <w:r w:rsidRPr="001B1E1B">
              <w:rPr>
                <w:sz w:val="24"/>
                <w:szCs w:val="24"/>
                <w:lang w:val="ru-RU"/>
              </w:rPr>
              <w:t>помилок</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системи</w:t>
            </w:r>
            <w:proofErr w:type="spellEnd"/>
            <w:r w:rsidRPr="001B1E1B">
              <w:rPr>
                <w:sz w:val="24"/>
                <w:szCs w:val="24"/>
                <w:lang w:val="ru-RU"/>
              </w:rPr>
              <w:t xml:space="preserve"> </w:t>
            </w:r>
            <w:proofErr w:type="spellStart"/>
            <w:r w:rsidRPr="001B1E1B">
              <w:rPr>
                <w:sz w:val="24"/>
                <w:szCs w:val="24"/>
                <w:lang w:val="ru-RU"/>
              </w:rPr>
              <w:t>збереження</w:t>
            </w:r>
            <w:proofErr w:type="spellEnd"/>
            <w:r w:rsidRPr="001B1E1B">
              <w:rPr>
                <w:sz w:val="24"/>
                <w:szCs w:val="24"/>
                <w:lang w:val="ru-RU"/>
              </w:rPr>
              <w:t xml:space="preserve"> </w:t>
            </w:r>
            <w:proofErr w:type="spellStart"/>
            <w:r w:rsidRPr="001B1E1B">
              <w:rPr>
                <w:sz w:val="24"/>
                <w:szCs w:val="24"/>
                <w:lang w:val="ru-RU"/>
              </w:rPr>
              <w:t>даних</w:t>
            </w:r>
            <w:proofErr w:type="spellEnd"/>
          </w:p>
          <w:p w14:paraId="07ED1B24" w14:textId="77777777" w:rsidR="001B1E1B" w:rsidRPr="001B1E1B" w:rsidRDefault="001B1E1B" w:rsidP="001B1E1B">
            <w:pPr>
              <w:widowControl w:val="0"/>
              <w:autoSpaceDE w:val="0"/>
              <w:autoSpaceDN w:val="0"/>
              <w:adjustRightInd w:val="0"/>
              <w:ind w:left="1440"/>
              <w:contextualSpacing/>
              <w:jc w:val="both"/>
              <w:rPr>
                <w:rFonts w:eastAsia="Times New Roman"/>
                <w:sz w:val="24"/>
                <w:szCs w:val="24"/>
                <w:lang w:val="ru-RU" w:eastAsia="ru-RU"/>
              </w:rPr>
            </w:pPr>
          </w:p>
          <w:p w14:paraId="2E36EC0D" w14:textId="77777777" w:rsidR="001B1E1B" w:rsidRPr="001B1E1B" w:rsidRDefault="001B1E1B" w:rsidP="001B1E1B">
            <w:pPr>
              <w:widowControl w:val="0"/>
              <w:numPr>
                <w:ilvl w:val="0"/>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Супровід</w:t>
            </w:r>
            <w:proofErr w:type="spellEnd"/>
            <w:r w:rsidRPr="001B1E1B">
              <w:rPr>
                <w:sz w:val="24"/>
                <w:szCs w:val="24"/>
                <w:lang w:val="ru-RU"/>
              </w:rPr>
              <w:t xml:space="preserve"> </w:t>
            </w:r>
            <w:proofErr w:type="spellStart"/>
            <w:r w:rsidRPr="001B1E1B">
              <w:rPr>
                <w:sz w:val="24"/>
                <w:szCs w:val="24"/>
                <w:lang w:val="ru-RU"/>
              </w:rPr>
              <w:t>робіт</w:t>
            </w:r>
            <w:proofErr w:type="spellEnd"/>
            <w:r w:rsidRPr="001B1E1B">
              <w:rPr>
                <w:sz w:val="24"/>
                <w:szCs w:val="24"/>
                <w:lang w:val="ru-RU"/>
              </w:rPr>
              <w:t xml:space="preserve"> з </w:t>
            </w:r>
            <w:proofErr w:type="spellStart"/>
            <w:r w:rsidRPr="001B1E1B">
              <w:rPr>
                <w:sz w:val="24"/>
                <w:szCs w:val="24"/>
                <w:lang w:val="ru-RU"/>
              </w:rPr>
              <w:t>заміни</w:t>
            </w:r>
            <w:proofErr w:type="spellEnd"/>
            <w:r w:rsidRPr="001B1E1B">
              <w:rPr>
                <w:sz w:val="24"/>
                <w:szCs w:val="24"/>
                <w:lang w:val="ru-RU"/>
              </w:rPr>
              <w:t xml:space="preserve"> </w:t>
            </w:r>
            <w:proofErr w:type="spellStart"/>
            <w:r w:rsidRPr="001B1E1B">
              <w:rPr>
                <w:sz w:val="24"/>
                <w:szCs w:val="24"/>
                <w:lang w:val="ru-RU"/>
              </w:rPr>
              <w:t>несправних</w:t>
            </w:r>
            <w:proofErr w:type="spellEnd"/>
            <w:r w:rsidRPr="001B1E1B">
              <w:rPr>
                <w:sz w:val="24"/>
                <w:szCs w:val="24"/>
                <w:lang w:val="ru-RU"/>
              </w:rPr>
              <w:t xml:space="preserve"> </w:t>
            </w:r>
            <w:proofErr w:type="spellStart"/>
            <w:r w:rsidRPr="001B1E1B">
              <w:rPr>
                <w:sz w:val="24"/>
                <w:szCs w:val="24"/>
                <w:lang w:val="ru-RU"/>
              </w:rPr>
              <w:t>елементів</w:t>
            </w:r>
            <w:proofErr w:type="spellEnd"/>
            <w:r w:rsidRPr="001B1E1B">
              <w:rPr>
                <w:sz w:val="24"/>
                <w:szCs w:val="24"/>
                <w:lang w:val="ru-RU"/>
              </w:rPr>
              <w:t>:</w:t>
            </w:r>
          </w:p>
          <w:p w14:paraId="0C0A7C80"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r w:rsidRPr="001B1E1B">
              <w:rPr>
                <w:sz w:val="24"/>
                <w:szCs w:val="24"/>
                <w:lang w:val="ru-RU"/>
              </w:rPr>
              <w:t xml:space="preserve">У </w:t>
            </w:r>
            <w:proofErr w:type="spellStart"/>
            <w:r w:rsidRPr="001B1E1B">
              <w:rPr>
                <w:sz w:val="24"/>
                <w:szCs w:val="24"/>
                <w:lang w:val="ru-RU"/>
              </w:rPr>
              <w:t>разі</w:t>
            </w:r>
            <w:proofErr w:type="spellEnd"/>
            <w:r w:rsidRPr="001B1E1B">
              <w:rPr>
                <w:sz w:val="24"/>
                <w:szCs w:val="24"/>
                <w:lang w:val="ru-RU"/>
              </w:rPr>
              <w:t xml:space="preserve"> </w:t>
            </w:r>
            <w:proofErr w:type="spellStart"/>
            <w:r w:rsidRPr="001B1E1B">
              <w:rPr>
                <w:sz w:val="24"/>
                <w:szCs w:val="24"/>
                <w:lang w:val="ru-RU"/>
              </w:rPr>
              <w:t>виходу</w:t>
            </w:r>
            <w:proofErr w:type="spellEnd"/>
            <w:r w:rsidRPr="001B1E1B">
              <w:rPr>
                <w:sz w:val="24"/>
                <w:szCs w:val="24"/>
                <w:lang w:val="ru-RU"/>
              </w:rPr>
              <w:t xml:space="preserve"> з ладу </w:t>
            </w:r>
            <w:proofErr w:type="spellStart"/>
            <w:r w:rsidRPr="001B1E1B">
              <w:rPr>
                <w:sz w:val="24"/>
                <w:szCs w:val="24"/>
                <w:lang w:val="ru-RU"/>
              </w:rPr>
              <w:t>апаратних</w:t>
            </w:r>
            <w:proofErr w:type="spellEnd"/>
            <w:r w:rsidRPr="001B1E1B">
              <w:rPr>
                <w:sz w:val="24"/>
                <w:szCs w:val="24"/>
                <w:lang w:val="ru-RU"/>
              </w:rPr>
              <w:t xml:space="preserve"> </w:t>
            </w:r>
            <w:proofErr w:type="spellStart"/>
            <w:proofErr w:type="gramStart"/>
            <w:r w:rsidRPr="001B1E1B">
              <w:rPr>
                <w:sz w:val="24"/>
                <w:szCs w:val="24"/>
                <w:lang w:val="ru-RU"/>
              </w:rPr>
              <w:t>компонентів</w:t>
            </w:r>
            <w:proofErr w:type="spellEnd"/>
            <w:r w:rsidRPr="001B1E1B">
              <w:rPr>
                <w:sz w:val="24"/>
                <w:szCs w:val="24"/>
                <w:lang w:val="ru-RU"/>
              </w:rPr>
              <w:t xml:space="preserve">  </w:t>
            </w:r>
            <w:proofErr w:type="spellStart"/>
            <w:r w:rsidRPr="001B1E1B">
              <w:rPr>
                <w:sz w:val="24"/>
                <w:szCs w:val="24"/>
                <w:lang w:val="ru-RU"/>
              </w:rPr>
              <w:t>інтегрованого</w:t>
            </w:r>
            <w:proofErr w:type="spellEnd"/>
            <w:proofErr w:type="gram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 xml:space="preserve"> </w:t>
            </w:r>
            <w:r w:rsidRPr="001B1E1B">
              <w:rPr>
                <w:sz w:val="24"/>
                <w:szCs w:val="24"/>
                <w:lang w:val="en-US"/>
              </w:rPr>
              <w:t>DELL IDPA (</w:t>
            </w:r>
            <w:proofErr w:type="spellStart"/>
            <w:r w:rsidRPr="001B1E1B">
              <w:rPr>
                <w:sz w:val="24"/>
                <w:szCs w:val="24"/>
                <w:lang w:val="ru-RU"/>
              </w:rPr>
              <w:t>центральний</w:t>
            </w:r>
            <w:proofErr w:type="spellEnd"/>
            <w:r w:rsidRPr="001B1E1B">
              <w:rPr>
                <w:sz w:val="24"/>
                <w:szCs w:val="24"/>
                <w:lang w:val="ru-RU"/>
              </w:rPr>
              <w:t xml:space="preserve"> </w:t>
            </w:r>
            <w:proofErr w:type="spellStart"/>
            <w:r w:rsidRPr="001B1E1B">
              <w:rPr>
                <w:sz w:val="24"/>
                <w:szCs w:val="24"/>
                <w:lang w:val="ru-RU"/>
              </w:rPr>
              <w:t>процесор</w:t>
            </w:r>
            <w:proofErr w:type="spellEnd"/>
            <w:r w:rsidRPr="001B1E1B">
              <w:rPr>
                <w:sz w:val="24"/>
                <w:szCs w:val="24"/>
                <w:lang w:val="ru-RU"/>
              </w:rPr>
              <w:t xml:space="preserve">, оперативна </w:t>
            </w:r>
            <w:proofErr w:type="spellStart"/>
            <w:r w:rsidRPr="001B1E1B">
              <w:rPr>
                <w:sz w:val="24"/>
                <w:szCs w:val="24"/>
                <w:lang w:val="ru-RU"/>
              </w:rPr>
              <w:t>пам’ять</w:t>
            </w:r>
            <w:proofErr w:type="spellEnd"/>
            <w:r w:rsidRPr="001B1E1B">
              <w:rPr>
                <w:sz w:val="24"/>
                <w:szCs w:val="24"/>
                <w:lang w:val="ru-RU"/>
              </w:rPr>
              <w:t xml:space="preserve">, </w:t>
            </w:r>
            <w:proofErr w:type="spellStart"/>
            <w:r w:rsidRPr="001B1E1B">
              <w:rPr>
                <w:sz w:val="24"/>
                <w:szCs w:val="24"/>
                <w:lang w:val="ru-RU"/>
              </w:rPr>
              <w:t>дискові</w:t>
            </w:r>
            <w:proofErr w:type="spellEnd"/>
            <w:r w:rsidRPr="001B1E1B">
              <w:rPr>
                <w:sz w:val="24"/>
                <w:szCs w:val="24"/>
                <w:lang w:val="ru-RU"/>
              </w:rPr>
              <w:t xml:space="preserve"> </w:t>
            </w:r>
            <w:proofErr w:type="spellStart"/>
            <w:r w:rsidRPr="001B1E1B">
              <w:rPr>
                <w:sz w:val="24"/>
                <w:szCs w:val="24"/>
                <w:lang w:val="ru-RU"/>
              </w:rPr>
              <w:t>накопичувачі</w:t>
            </w:r>
            <w:proofErr w:type="spellEnd"/>
            <w:r w:rsidRPr="001B1E1B">
              <w:rPr>
                <w:sz w:val="24"/>
                <w:szCs w:val="24"/>
                <w:lang w:val="ru-RU"/>
              </w:rPr>
              <w:t xml:space="preserve">, </w:t>
            </w:r>
            <w:proofErr w:type="spellStart"/>
            <w:r w:rsidRPr="001B1E1B">
              <w:rPr>
                <w:sz w:val="24"/>
                <w:szCs w:val="24"/>
                <w:lang w:val="ru-RU"/>
              </w:rPr>
              <w:t>мережеві</w:t>
            </w:r>
            <w:proofErr w:type="spellEnd"/>
            <w:r w:rsidRPr="001B1E1B">
              <w:rPr>
                <w:sz w:val="24"/>
                <w:szCs w:val="24"/>
                <w:lang w:val="ru-RU"/>
              </w:rPr>
              <w:t xml:space="preserve"> </w:t>
            </w:r>
            <w:proofErr w:type="spellStart"/>
            <w:r w:rsidRPr="001B1E1B">
              <w:rPr>
                <w:sz w:val="24"/>
                <w:szCs w:val="24"/>
                <w:lang w:val="ru-RU"/>
              </w:rPr>
              <w:t>карти</w:t>
            </w:r>
            <w:proofErr w:type="spellEnd"/>
            <w:r w:rsidRPr="001B1E1B">
              <w:rPr>
                <w:sz w:val="24"/>
                <w:szCs w:val="24"/>
                <w:lang w:val="ru-RU"/>
              </w:rPr>
              <w:t xml:space="preserve">, блоки </w:t>
            </w:r>
            <w:proofErr w:type="spellStart"/>
            <w:r w:rsidRPr="001B1E1B">
              <w:rPr>
                <w:sz w:val="24"/>
                <w:szCs w:val="24"/>
                <w:lang w:val="ru-RU"/>
              </w:rPr>
              <w:t>живлення</w:t>
            </w:r>
            <w:proofErr w:type="spellEnd"/>
            <w:r w:rsidRPr="001B1E1B">
              <w:rPr>
                <w:sz w:val="24"/>
                <w:szCs w:val="24"/>
                <w:lang w:val="ru-RU"/>
              </w:rPr>
              <w:t xml:space="preserve">, </w:t>
            </w:r>
            <w:proofErr w:type="spellStart"/>
            <w:r w:rsidRPr="001B1E1B">
              <w:rPr>
                <w:sz w:val="24"/>
                <w:szCs w:val="24"/>
                <w:lang w:val="ru-RU"/>
              </w:rPr>
              <w:t>вентилятори</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 xml:space="preserve">), </w:t>
            </w:r>
            <w:proofErr w:type="spellStart"/>
            <w:r w:rsidRPr="001B1E1B">
              <w:rPr>
                <w:sz w:val="24"/>
                <w:szCs w:val="24"/>
                <w:lang w:val="ru-RU"/>
              </w:rPr>
              <w:t>здійснювати</w:t>
            </w:r>
            <w:proofErr w:type="spellEnd"/>
            <w:r w:rsidRPr="001B1E1B">
              <w:rPr>
                <w:sz w:val="24"/>
                <w:szCs w:val="24"/>
                <w:lang w:val="ru-RU"/>
              </w:rPr>
              <w:t xml:space="preserve"> </w:t>
            </w:r>
            <w:proofErr w:type="spellStart"/>
            <w:r w:rsidRPr="001B1E1B">
              <w:rPr>
                <w:sz w:val="24"/>
                <w:szCs w:val="24"/>
                <w:lang w:val="ru-RU"/>
              </w:rPr>
              <w:t>отримання</w:t>
            </w:r>
            <w:proofErr w:type="spellEnd"/>
            <w:r w:rsidRPr="001B1E1B">
              <w:rPr>
                <w:sz w:val="24"/>
                <w:szCs w:val="24"/>
                <w:lang w:val="ru-RU"/>
              </w:rPr>
              <w:t xml:space="preserve"> </w:t>
            </w:r>
            <w:proofErr w:type="spellStart"/>
            <w:r w:rsidRPr="001B1E1B">
              <w:rPr>
                <w:sz w:val="24"/>
                <w:szCs w:val="24"/>
                <w:lang w:val="ru-RU"/>
              </w:rPr>
              <w:t>замінних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у </w:t>
            </w:r>
            <w:proofErr w:type="spellStart"/>
            <w:r w:rsidRPr="001B1E1B">
              <w:rPr>
                <w:sz w:val="24"/>
                <w:szCs w:val="24"/>
                <w:lang w:val="ru-RU"/>
              </w:rPr>
              <w:t>виробника</w:t>
            </w:r>
            <w:proofErr w:type="spellEnd"/>
            <w:r w:rsidRPr="001B1E1B">
              <w:rPr>
                <w:sz w:val="24"/>
                <w:szCs w:val="24"/>
                <w:lang w:val="ru-RU"/>
              </w:rPr>
              <w:t>;</w:t>
            </w:r>
          </w:p>
          <w:p w14:paraId="095702CF"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Здійснення</w:t>
            </w:r>
            <w:proofErr w:type="spellEnd"/>
            <w:r w:rsidRPr="001B1E1B">
              <w:rPr>
                <w:sz w:val="24"/>
                <w:szCs w:val="24"/>
                <w:lang w:val="ru-RU"/>
              </w:rPr>
              <w:t xml:space="preserve"> </w:t>
            </w:r>
            <w:proofErr w:type="spellStart"/>
            <w:r w:rsidRPr="001B1E1B">
              <w:rPr>
                <w:sz w:val="24"/>
                <w:szCs w:val="24"/>
                <w:lang w:val="ru-RU"/>
              </w:rPr>
              <w:t>заміни</w:t>
            </w:r>
            <w:proofErr w:type="spellEnd"/>
            <w:r w:rsidRPr="001B1E1B">
              <w:rPr>
                <w:sz w:val="24"/>
                <w:szCs w:val="24"/>
                <w:lang w:val="ru-RU"/>
              </w:rPr>
              <w:t xml:space="preserve"> </w:t>
            </w:r>
            <w:proofErr w:type="spellStart"/>
            <w:r w:rsidRPr="001B1E1B">
              <w:rPr>
                <w:sz w:val="24"/>
                <w:szCs w:val="24"/>
                <w:lang w:val="ru-RU"/>
              </w:rPr>
              <w:t>несправних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на </w:t>
            </w:r>
            <w:proofErr w:type="spellStart"/>
            <w:r w:rsidRPr="001B1E1B">
              <w:rPr>
                <w:sz w:val="24"/>
                <w:szCs w:val="24"/>
                <w:lang w:val="ru-RU"/>
              </w:rPr>
              <w:t>місці</w:t>
            </w:r>
            <w:proofErr w:type="spellEnd"/>
            <w:r w:rsidRPr="001B1E1B">
              <w:rPr>
                <w:sz w:val="24"/>
                <w:szCs w:val="24"/>
                <w:lang w:val="ru-RU"/>
              </w:rPr>
              <w:t xml:space="preserve"> </w:t>
            </w:r>
            <w:proofErr w:type="spellStart"/>
            <w:r w:rsidRPr="001B1E1B">
              <w:rPr>
                <w:sz w:val="24"/>
                <w:szCs w:val="24"/>
                <w:lang w:val="ru-RU"/>
              </w:rPr>
              <w:t>розташування</w:t>
            </w:r>
            <w:proofErr w:type="spellEnd"/>
            <w:r w:rsidRPr="001B1E1B">
              <w:rPr>
                <w:sz w:val="24"/>
                <w:szCs w:val="24"/>
                <w:lang w:val="ru-RU"/>
              </w:rPr>
              <w:t xml:space="preserve"> </w:t>
            </w:r>
            <w:proofErr w:type="spellStart"/>
            <w:r w:rsidRPr="001B1E1B">
              <w:rPr>
                <w:sz w:val="24"/>
                <w:szCs w:val="24"/>
                <w:lang w:val="ru-RU"/>
              </w:rPr>
              <w:t>обладнання</w:t>
            </w:r>
            <w:proofErr w:type="spellEnd"/>
            <w:r w:rsidRPr="001B1E1B">
              <w:rPr>
                <w:sz w:val="24"/>
                <w:szCs w:val="24"/>
                <w:lang w:val="ru-RU"/>
              </w:rPr>
              <w:t xml:space="preserve">. </w:t>
            </w:r>
            <w:proofErr w:type="spellStart"/>
            <w:r w:rsidRPr="001B1E1B">
              <w:rPr>
                <w:sz w:val="24"/>
                <w:szCs w:val="24"/>
                <w:lang w:val="ru-RU"/>
              </w:rPr>
              <w:t>Підмінні</w:t>
            </w:r>
            <w:proofErr w:type="spellEnd"/>
            <w:r w:rsidRPr="001B1E1B">
              <w:rPr>
                <w:sz w:val="24"/>
                <w:szCs w:val="24"/>
                <w:lang w:val="ru-RU"/>
              </w:rPr>
              <w:t xml:space="preserve"> </w:t>
            </w:r>
            <w:proofErr w:type="spellStart"/>
            <w:r w:rsidRPr="001B1E1B">
              <w:rPr>
                <w:sz w:val="24"/>
                <w:szCs w:val="24"/>
                <w:lang w:val="ru-RU"/>
              </w:rPr>
              <w:t>компоненти</w:t>
            </w:r>
            <w:proofErr w:type="spellEnd"/>
            <w:r w:rsidRPr="001B1E1B">
              <w:rPr>
                <w:sz w:val="24"/>
                <w:szCs w:val="24"/>
                <w:lang w:val="ru-RU"/>
              </w:rPr>
              <w:t xml:space="preserve"> </w:t>
            </w:r>
            <w:proofErr w:type="spellStart"/>
            <w:r w:rsidRPr="001B1E1B">
              <w:rPr>
                <w:sz w:val="24"/>
                <w:szCs w:val="24"/>
                <w:lang w:val="ru-RU"/>
              </w:rPr>
              <w:t>мають</w:t>
            </w:r>
            <w:proofErr w:type="spellEnd"/>
            <w:r w:rsidRPr="001B1E1B">
              <w:rPr>
                <w:sz w:val="24"/>
                <w:szCs w:val="24"/>
                <w:lang w:val="ru-RU"/>
              </w:rPr>
              <w:t xml:space="preserve"> </w:t>
            </w:r>
            <w:proofErr w:type="spellStart"/>
            <w:r w:rsidRPr="001B1E1B">
              <w:rPr>
                <w:sz w:val="24"/>
                <w:szCs w:val="24"/>
                <w:lang w:val="ru-RU"/>
              </w:rPr>
              <w:t>надаватися</w:t>
            </w:r>
            <w:proofErr w:type="spellEnd"/>
            <w:r w:rsidRPr="001B1E1B">
              <w:rPr>
                <w:sz w:val="24"/>
                <w:szCs w:val="24"/>
                <w:lang w:val="ru-RU"/>
              </w:rPr>
              <w:t xml:space="preserve"> </w:t>
            </w:r>
            <w:proofErr w:type="spellStart"/>
            <w:r w:rsidRPr="001B1E1B">
              <w:rPr>
                <w:sz w:val="24"/>
                <w:szCs w:val="24"/>
                <w:lang w:val="ru-RU"/>
              </w:rPr>
              <w:t>виробником</w:t>
            </w:r>
            <w:proofErr w:type="spellEnd"/>
            <w:r w:rsidRPr="001B1E1B">
              <w:rPr>
                <w:sz w:val="24"/>
                <w:szCs w:val="24"/>
                <w:lang w:val="ru-RU"/>
              </w:rPr>
              <w:t>.</w:t>
            </w:r>
          </w:p>
          <w:p w14:paraId="6A137D8A" w14:textId="77777777" w:rsidR="001B1E1B" w:rsidRPr="001B1E1B" w:rsidRDefault="001B1E1B" w:rsidP="001B1E1B">
            <w:pPr>
              <w:widowControl w:val="0"/>
              <w:autoSpaceDE w:val="0"/>
              <w:autoSpaceDN w:val="0"/>
              <w:adjustRightInd w:val="0"/>
              <w:ind w:left="1440"/>
              <w:contextualSpacing/>
              <w:jc w:val="both"/>
              <w:rPr>
                <w:rFonts w:eastAsia="Times New Roman"/>
                <w:sz w:val="24"/>
                <w:szCs w:val="24"/>
                <w:lang w:val="ru-RU" w:eastAsia="ru-RU"/>
              </w:rPr>
            </w:pPr>
          </w:p>
          <w:p w14:paraId="08C3F5C5" w14:textId="77777777" w:rsidR="001B1E1B" w:rsidRPr="001B1E1B" w:rsidRDefault="001B1E1B" w:rsidP="001B1E1B">
            <w:pPr>
              <w:widowControl w:val="0"/>
              <w:numPr>
                <w:ilvl w:val="0"/>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Документування</w:t>
            </w:r>
            <w:proofErr w:type="spellEnd"/>
            <w:r w:rsidRPr="001B1E1B">
              <w:rPr>
                <w:sz w:val="24"/>
                <w:szCs w:val="24"/>
                <w:lang w:val="ru-RU"/>
              </w:rPr>
              <w:t>:</w:t>
            </w:r>
          </w:p>
          <w:p w14:paraId="60B849DA"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Розробка</w:t>
            </w:r>
            <w:proofErr w:type="spellEnd"/>
            <w:r w:rsidRPr="001B1E1B">
              <w:rPr>
                <w:sz w:val="24"/>
                <w:szCs w:val="24"/>
                <w:lang w:val="ru-RU"/>
              </w:rPr>
              <w:t xml:space="preserve"> та </w:t>
            </w:r>
            <w:proofErr w:type="spellStart"/>
            <w:r w:rsidRPr="001B1E1B">
              <w:rPr>
                <w:sz w:val="24"/>
                <w:szCs w:val="24"/>
                <w:lang w:val="ru-RU"/>
              </w:rPr>
              <w:t>підтримка</w:t>
            </w:r>
            <w:proofErr w:type="spellEnd"/>
            <w:r w:rsidRPr="001B1E1B">
              <w:rPr>
                <w:sz w:val="24"/>
                <w:szCs w:val="24"/>
                <w:lang w:val="ru-RU"/>
              </w:rPr>
              <w:t xml:space="preserve"> в актуальному </w:t>
            </w:r>
            <w:proofErr w:type="spellStart"/>
            <w:r w:rsidRPr="001B1E1B">
              <w:rPr>
                <w:sz w:val="24"/>
                <w:szCs w:val="24"/>
                <w:lang w:val="ru-RU"/>
              </w:rPr>
              <w:t>стані</w:t>
            </w:r>
            <w:proofErr w:type="spellEnd"/>
            <w:r w:rsidRPr="001B1E1B">
              <w:rPr>
                <w:sz w:val="24"/>
                <w:szCs w:val="24"/>
                <w:lang w:val="ru-RU"/>
              </w:rPr>
              <w:t xml:space="preserve"> </w:t>
            </w:r>
            <w:proofErr w:type="spellStart"/>
            <w:r w:rsidRPr="001B1E1B">
              <w:rPr>
                <w:sz w:val="24"/>
                <w:szCs w:val="24"/>
                <w:lang w:val="ru-RU"/>
              </w:rPr>
              <w:t>експлуатаційної</w:t>
            </w:r>
            <w:proofErr w:type="spellEnd"/>
            <w:r w:rsidRPr="001B1E1B">
              <w:rPr>
                <w:sz w:val="24"/>
                <w:szCs w:val="24"/>
                <w:lang w:val="ru-RU"/>
              </w:rPr>
              <w:t xml:space="preserve"> </w:t>
            </w:r>
            <w:proofErr w:type="spellStart"/>
            <w:r w:rsidRPr="001B1E1B">
              <w:rPr>
                <w:sz w:val="24"/>
                <w:szCs w:val="24"/>
                <w:lang w:val="ru-RU"/>
              </w:rPr>
              <w:t>документації</w:t>
            </w:r>
            <w:proofErr w:type="spellEnd"/>
            <w:r w:rsidRPr="001B1E1B">
              <w:rPr>
                <w:sz w:val="24"/>
                <w:szCs w:val="24"/>
                <w:lang w:val="ru-RU"/>
              </w:rPr>
              <w:t xml:space="preserve"> (</w:t>
            </w:r>
            <w:proofErr w:type="spellStart"/>
            <w:r w:rsidRPr="001B1E1B">
              <w:rPr>
                <w:sz w:val="24"/>
                <w:szCs w:val="24"/>
                <w:lang w:val="ru-RU"/>
              </w:rPr>
              <w:t>таблиці</w:t>
            </w:r>
            <w:proofErr w:type="spellEnd"/>
            <w:r w:rsidRPr="001B1E1B">
              <w:rPr>
                <w:sz w:val="24"/>
                <w:szCs w:val="24"/>
                <w:lang w:val="ru-RU"/>
              </w:rPr>
              <w:t xml:space="preserve">, </w:t>
            </w:r>
            <w:proofErr w:type="spellStart"/>
            <w:r w:rsidRPr="001B1E1B">
              <w:rPr>
                <w:sz w:val="24"/>
                <w:szCs w:val="24"/>
                <w:lang w:val="ru-RU"/>
              </w:rPr>
              <w:t>схеми</w:t>
            </w:r>
            <w:proofErr w:type="spellEnd"/>
            <w:r w:rsidRPr="001B1E1B">
              <w:rPr>
                <w:sz w:val="24"/>
                <w:szCs w:val="24"/>
                <w:lang w:val="ru-RU"/>
              </w:rPr>
              <w:t xml:space="preserve">, </w:t>
            </w:r>
            <w:proofErr w:type="spellStart"/>
            <w:r w:rsidRPr="001B1E1B">
              <w:rPr>
                <w:sz w:val="24"/>
                <w:szCs w:val="24"/>
                <w:lang w:val="ru-RU"/>
              </w:rPr>
              <w:t>топології</w:t>
            </w:r>
            <w:proofErr w:type="spellEnd"/>
            <w:r w:rsidRPr="001B1E1B">
              <w:rPr>
                <w:sz w:val="24"/>
                <w:szCs w:val="24"/>
                <w:lang w:val="ru-RU"/>
              </w:rPr>
              <w:t xml:space="preserve">, </w:t>
            </w:r>
            <w:proofErr w:type="spellStart"/>
            <w:r w:rsidRPr="001B1E1B">
              <w:rPr>
                <w:sz w:val="24"/>
                <w:szCs w:val="24"/>
                <w:lang w:val="ru-RU"/>
              </w:rPr>
              <w:t>інструкції</w:t>
            </w:r>
            <w:proofErr w:type="spellEnd"/>
            <w:r w:rsidRPr="001B1E1B">
              <w:rPr>
                <w:sz w:val="24"/>
                <w:szCs w:val="24"/>
                <w:lang w:val="ru-RU"/>
              </w:rPr>
              <w:t xml:space="preserve">, </w:t>
            </w:r>
            <w:proofErr w:type="spellStart"/>
            <w:r w:rsidRPr="001B1E1B">
              <w:rPr>
                <w:sz w:val="24"/>
                <w:szCs w:val="24"/>
                <w:lang w:val="ru-RU"/>
              </w:rPr>
              <w:t>настанови</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 xml:space="preserve">). </w:t>
            </w:r>
            <w:proofErr w:type="spellStart"/>
            <w:r w:rsidRPr="001B1E1B">
              <w:rPr>
                <w:sz w:val="24"/>
                <w:szCs w:val="24"/>
                <w:lang w:val="ru-RU"/>
              </w:rPr>
              <w:t>Зокрема</w:t>
            </w:r>
            <w:proofErr w:type="spellEnd"/>
            <w:r w:rsidRPr="001B1E1B">
              <w:rPr>
                <w:sz w:val="24"/>
                <w:szCs w:val="24"/>
                <w:lang w:val="ru-RU"/>
              </w:rPr>
              <w:t xml:space="preserve">, </w:t>
            </w:r>
            <w:proofErr w:type="spellStart"/>
            <w:r w:rsidRPr="001B1E1B">
              <w:rPr>
                <w:sz w:val="24"/>
                <w:szCs w:val="24"/>
                <w:lang w:val="ru-RU"/>
              </w:rPr>
              <w:t>але</w:t>
            </w:r>
            <w:proofErr w:type="spellEnd"/>
            <w:r w:rsidRPr="001B1E1B">
              <w:rPr>
                <w:sz w:val="24"/>
                <w:szCs w:val="24"/>
                <w:lang w:val="ru-RU"/>
              </w:rPr>
              <w:t xml:space="preserve"> не </w:t>
            </w:r>
            <w:proofErr w:type="spellStart"/>
            <w:r w:rsidRPr="001B1E1B">
              <w:rPr>
                <w:sz w:val="24"/>
                <w:szCs w:val="24"/>
                <w:lang w:val="ru-RU"/>
              </w:rPr>
              <w:t>обмежуючись</w:t>
            </w:r>
            <w:proofErr w:type="spellEnd"/>
            <w:r w:rsidRPr="001B1E1B">
              <w:rPr>
                <w:sz w:val="24"/>
                <w:szCs w:val="24"/>
                <w:lang w:val="ru-RU"/>
              </w:rPr>
              <w:t xml:space="preserve">, </w:t>
            </w:r>
          </w:p>
          <w:p w14:paraId="18F60E62" w14:textId="77777777" w:rsidR="001B1E1B" w:rsidRPr="001B1E1B" w:rsidRDefault="001B1E1B" w:rsidP="001B1E1B">
            <w:pPr>
              <w:widowControl w:val="0"/>
              <w:numPr>
                <w:ilvl w:val="2"/>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 xml:space="preserve"> резервного </w:t>
            </w:r>
            <w:proofErr w:type="spellStart"/>
            <w:r w:rsidRPr="001B1E1B">
              <w:rPr>
                <w:sz w:val="24"/>
                <w:szCs w:val="24"/>
                <w:lang w:val="ru-RU"/>
              </w:rPr>
              <w:t>копіювання</w:t>
            </w:r>
            <w:proofErr w:type="spellEnd"/>
            <w:r w:rsidRPr="001B1E1B">
              <w:rPr>
                <w:sz w:val="24"/>
                <w:szCs w:val="24"/>
                <w:lang w:val="ru-RU"/>
              </w:rPr>
              <w:t xml:space="preserve"> та </w:t>
            </w:r>
            <w:proofErr w:type="spellStart"/>
            <w:r w:rsidRPr="001B1E1B">
              <w:rPr>
                <w:sz w:val="24"/>
                <w:szCs w:val="24"/>
                <w:lang w:val="ru-RU"/>
              </w:rPr>
              <w:t>відновлення</w:t>
            </w:r>
            <w:proofErr w:type="spellEnd"/>
            <w:r w:rsidRPr="001B1E1B">
              <w:rPr>
                <w:sz w:val="24"/>
                <w:szCs w:val="24"/>
                <w:lang w:val="ru-RU"/>
              </w:rPr>
              <w:t xml:space="preserve"> </w:t>
            </w:r>
            <w:proofErr w:type="spellStart"/>
            <w:r w:rsidRPr="001B1E1B">
              <w:rPr>
                <w:sz w:val="24"/>
                <w:szCs w:val="24"/>
                <w:lang w:val="ru-RU"/>
              </w:rPr>
              <w:t>даних</w:t>
            </w:r>
            <w:proofErr w:type="spellEnd"/>
            <w:r w:rsidRPr="001B1E1B">
              <w:rPr>
                <w:sz w:val="24"/>
                <w:szCs w:val="24"/>
                <w:lang w:val="ru-RU"/>
              </w:rPr>
              <w:t>;</w:t>
            </w:r>
          </w:p>
          <w:p w14:paraId="32928571" w14:textId="77777777" w:rsidR="001B1E1B" w:rsidRPr="001B1E1B" w:rsidRDefault="001B1E1B" w:rsidP="001B1E1B">
            <w:pPr>
              <w:widowControl w:val="0"/>
              <w:numPr>
                <w:ilvl w:val="2"/>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налаштувань</w:t>
            </w:r>
            <w:proofErr w:type="spellEnd"/>
            <w:r w:rsidRPr="001B1E1B">
              <w:rPr>
                <w:sz w:val="24"/>
                <w:szCs w:val="24"/>
                <w:lang w:val="ru-RU"/>
              </w:rPr>
              <w:t>;</w:t>
            </w:r>
          </w:p>
          <w:p w14:paraId="3A161099" w14:textId="77777777" w:rsidR="001B1E1B" w:rsidRPr="001B1E1B" w:rsidRDefault="001B1E1B" w:rsidP="001B1E1B">
            <w:pPr>
              <w:widowControl w:val="0"/>
              <w:numPr>
                <w:ilvl w:val="2"/>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Документація</w:t>
            </w:r>
            <w:proofErr w:type="spellEnd"/>
            <w:r w:rsidRPr="001B1E1B">
              <w:rPr>
                <w:sz w:val="24"/>
                <w:szCs w:val="24"/>
                <w:lang w:val="ru-RU"/>
              </w:rPr>
              <w:t xml:space="preserve"> </w:t>
            </w:r>
            <w:proofErr w:type="spellStart"/>
            <w:r w:rsidRPr="001B1E1B">
              <w:rPr>
                <w:sz w:val="24"/>
                <w:szCs w:val="24"/>
                <w:lang w:val="ru-RU"/>
              </w:rPr>
              <w:t>стосовно</w:t>
            </w:r>
            <w:proofErr w:type="spellEnd"/>
            <w:r w:rsidRPr="001B1E1B">
              <w:rPr>
                <w:sz w:val="24"/>
                <w:szCs w:val="24"/>
                <w:lang w:val="ru-RU"/>
              </w:rPr>
              <w:t xml:space="preserve"> резервного </w:t>
            </w:r>
            <w:proofErr w:type="spellStart"/>
            <w:r w:rsidRPr="001B1E1B">
              <w:rPr>
                <w:sz w:val="24"/>
                <w:szCs w:val="24"/>
                <w:lang w:val="ru-RU"/>
              </w:rPr>
              <w:t>копіювання</w:t>
            </w:r>
            <w:proofErr w:type="spellEnd"/>
            <w:r w:rsidRPr="001B1E1B">
              <w:rPr>
                <w:sz w:val="24"/>
                <w:szCs w:val="24"/>
                <w:lang w:val="ru-RU"/>
              </w:rPr>
              <w:t xml:space="preserve"> та </w:t>
            </w:r>
            <w:proofErr w:type="spellStart"/>
            <w:r w:rsidRPr="001B1E1B">
              <w:rPr>
                <w:sz w:val="24"/>
                <w:szCs w:val="24"/>
                <w:lang w:val="ru-RU"/>
              </w:rPr>
              <w:t>відновлення</w:t>
            </w:r>
            <w:proofErr w:type="spellEnd"/>
            <w:r w:rsidRPr="001B1E1B">
              <w:rPr>
                <w:sz w:val="24"/>
                <w:szCs w:val="24"/>
                <w:lang w:val="ru-RU"/>
              </w:rPr>
              <w:t xml:space="preserve"> </w:t>
            </w:r>
            <w:proofErr w:type="spellStart"/>
            <w:r w:rsidRPr="001B1E1B">
              <w:rPr>
                <w:sz w:val="24"/>
                <w:szCs w:val="24"/>
                <w:lang w:val="ru-RU"/>
              </w:rPr>
              <w:t>інформації</w:t>
            </w:r>
            <w:proofErr w:type="spellEnd"/>
            <w:r w:rsidRPr="001B1E1B">
              <w:rPr>
                <w:sz w:val="24"/>
                <w:szCs w:val="24"/>
                <w:lang w:val="ru-RU"/>
              </w:rPr>
              <w:t xml:space="preserve"> (</w:t>
            </w:r>
            <w:proofErr w:type="spellStart"/>
            <w:r w:rsidRPr="001B1E1B">
              <w:rPr>
                <w:sz w:val="24"/>
                <w:szCs w:val="24"/>
                <w:lang w:val="ru-RU"/>
              </w:rPr>
              <w:t>наприклад</w:t>
            </w:r>
            <w:proofErr w:type="spellEnd"/>
            <w:r w:rsidRPr="001B1E1B">
              <w:rPr>
                <w:sz w:val="24"/>
                <w:szCs w:val="24"/>
                <w:lang w:val="ru-RU"/>
              </w:rPr>
              <w:t xml:space="preserve">, План резервного </w:t>
            </w:r>
            <w:proofErr w:type="spellStart"/>
            <w:r w:rsidRPr="001B1E1B">
              <w:rPr>
                <w:sz w:val="24"/>
                <w:szCs w:val="24"/>
                <w:lang w:val="ru-RU"/>
              </w:rPr>
              <w:t>копіювання</w:t>
            </w:r>
            <w:proofErr w:type="spellEnd"/>
            <w:r w:rsidRPr="001B1E1B">
              <w:rPr>
                <w:sz w:val="24"/>
                <w:szCs w:val="24"/>
                <w:lang w:val="ru-RU"/>
              </w:rPr>
              <w:t xml:space="preserve"> та </w:t>
            </w:r>
            <w:proofErr w:type="spellStart"/>
            <w:r w:rsidRPr="001B1E1B">
              <w:rPr>
                <w:sz w:val="24"/>
                <w:szCs w:val="24"/>
                <w:lang w:val="ru-RU"/>
              </w:rPr>
              <w:t>відновлення</w:t>
            </w:r>
            <w:proofErr w:type="spellEnd"/>
            <w:r w:rsidRPr="001B1E1B">
              <w:rPr>
                <w:sz w:val="24"/>
                <w:szCs w:val="24"/>
                <w:lang w:val="ru-RU"/>
              </w:rPr>
              <w:t xml:space="preserve"> </w:t>
            </w:r>
            <w:proofErr w:type="spellStart"/>
            <w:r w:rsidRPr="001B1E1B">
              <w:rPr>
                <w:sz w:val="24"/>
                <w:szCs w:val="24"/>
                <w:lang w:val="ru-RU"/>
              </w:rPr>
              <w:t>інформації</w:t>
            </w:r>
            <w:proofErr w:type="spellEnd"/>
            <w:r w:rsidRPr="001B1E1B">
              <w:rPr>
                <w:sz w:val="24"/>
                <w:szCs w:val="24"/>
                <w:lang w:val="ru-RU"/>
              </w:rPr>
              <w:t xml:space="preserve">, Регламент резервного </w:t>
            </w:r>
            <w:proofErr w:type="spellStart"/>
            <w:r w:rsidRPr="001B1E1B">
              <w:rPr>
                <w:sz w:val="24"/>
                <w:szCs w:val="24"/>
                <w:lang w:val="ru-RU"/>
              </w:rPr>
              <w:t>копіювання</w:t>
            </w:r>
            <w:proofErr w:type="spellEnd"/>
            <w:r w:rsidRPr="001B1E1B">
              <w:rPr>
                <w:sz w:val="24"/>
                <w:szCs w:val="24"/>
                <w:lang w:val="ru-RU"/>
              </w:rPr>
              <w:t xml:space="preserve"> та </w:t>
            </w:r>
            <w:proofErr w:type="spellStart"/>
            <w:r w:rsidRPr="001B1E1B">
              <w:rPr>
                <w:sz w:val="24"/>
                <w:szCs w:val="24"/>
                <w:lang w:val="ru-RU"/>
              </w:rPr>
              <w:t>відновлення</w:t>
            </w:r>
            <w:proofErr w:type="spellEnd"/>
            <w:r w:rsidRPr="001B1E1B">
              <w:rPr>
                <w:sz w:val="24"/>
                <w:szCs w:val="24"/>
                <w:lang w:val="ru-RU"/>
              </w:rPr>
              <w:t xml:space="preserve"> </w:t>
            </w:r>
            <w:proofErr w:type="spellStart"/>
            <w:r w:rsidRPr="001B1E1B">
              <w:rPr>
                <w:sz w:val="24"/>
                <w:szCs w:val="24"/>
                <w:lang w:val="ru-RU"/>
              </w:rPr>
              <w:t>інформації</w:t>
            </w:r>
            <w:proofErr w:type="spellEnd"/>
            <w:r w:rsidRPr="001B1E1B">
              <w:rPr>
                <w:sz w:val="24"/>
                <w:szCs w:val="24"/>
                <w:lang w:val="ru-RU"/>
              </w:rPr>
              <w:t xml:space="preserve">, </w:t>
            </w:r>
            <w:proofErr w:type="spellStart"/>
            <w:r w:rsidRPr="001B1E1B">
              <w:rPr>
                <w:sz w:val="24"/>
                <w:szCs w:val="24"/>
                <w:lang w:val="ru-RU"/>
              </w:rPr>
              <w:t>Інструкції</w:t>
            </w:r>
            <w:proofErr w:type="spellEnd"/>
            <w:r w:rsidRPr="001B1E1B">
              <w:rPr>
                <w:sz w:val="24"/>
                <w:szCs w:val="24"/>
                <w:lang w:val="ru-RU"/>
              </w:rPr>
              <w:t xml:space="preserve"> </w:t>
            </w:r>
            <w:proofErr w:type="spellStart"/>
            <w:r w:rsidRPr="001B1E1B">
              <w:rPr>
                <w:sz w:val="24"/>
                <w:szCs w:val="24"/>
                <w:lang w:val="ru-RU"/>
              </w:rPr>
              <w:t>адміністраторів</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здійснення</w:t>
            </w:r>
            <w:proofErr w:type="spellEnd"/>
            <w:r w:rsidRPr="001B1E1B">
              <w:rPr>
                <w:sz w:val="24"/>
                <w:szCs w:val="24"/>
                <w:lang w:val="ru-RU"/>
              </w:rPr>
              <w:t xml:space="preserve"> резервного </w:t>
            </w:r>
            <w:proofErr w:type="spellStart"/>
            <w:r w:rsidRPr="001B1E1B">
              <w:rPr>
                <w:sz w:val="24"/>
                <w:szCs w:val="24"/>
                <w:lang w:val="ru-RU"/>
              </w:rPr>
              <w:t>копіювання</w:t>
            </w:r>
            <w:proofErr w:type="spellEnd"/>
            <w:r w:rsidRPr="001B1E1B">
              <w:rPr>
                <w:sz w:val="24"/>
                <w:szCs w:val="24"/>
                <w:lang w:val="ru-RU"/>
              </w:rPr>
              <w:t xml:space="preserve"> та </w:t>
            </w:r>
            <w:proofErr w:type="spellStart"/>
            <w:r w:rsidRPr="001B1E1B">
              <w:rPr>
                <w:sz w:val="24"/>
                <w:szCs w:val="24"/>
                <w:lang w:val="ru-RU"/>
              </w:rPr>
              <w:t>відновлення</w:t>
            </w:r>
            <w:proofErr w:type="spellEnd"/>
            <w:r w:rsidRPr="001B1E1B">
              <w:rPr>
                <w:sz w:val="24"/>
                <w:szCs w:val="24"/>
                <w:lang w:val="ru-RU"/>
              </w:rPr>
              <w:t xml:space="preserve"> </w:t>
            </w:r>
            <w:proofErr w:type="spellStart"/>
            <w:r w:rsidRPr="001B1E1B">
              <w:rPr>
                <w:sz w:val="24"/>
                <w:szCs w:val="24"/>
                <w:lang w:val="ru-RU"/>
              </w:rPr>
              <w:t>інформації</w:t>
            </w:r>
            <w:proofErr w:type="spellEnd"/>
            <w:r w:rsidRPr="001B1E1B">
              <w:rPr>
                <w:sz w:val="24"/>
                <w:szCs w:val="24"/>
                <w:lang w:val="it-IT"/>
              </w:rPr>
              <w:t xml:space="preserve">); </w:t>
            </w:r>
          </w:p>
          <w:p w14:paraId="7B87A188" w14:textId="77777777" w:rsidR="001B1E1B" w:rsidRPr="001B1E1B" w:rsidRDefault="001B1E1B" w:rsidP="001B1E1B">
            <w:pPr>
              <w:widowControl w:val="0"/>
              <w:numPr>
                <w:ilvl w:val="2"/>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Інструкція</w:t>
            </w:r>
            <w:proofErr w:type="spellEnd"/>
            <w:r w:rsidRPr="001B1E1B">
              <w:rPr>
                <w:sz w:val="24"/>
                <w:szCs w:val="24"/>
                <w:lang w:val="ru-RU"/>
              </w:rPr>
              <w:t xml:space="preserve"> системного </w:t>
            </w:r>
            <w:proofErr w:type="spellStart"/>
            <w:r w:rsidRPr="001B1E1B">
              <w:rPr>
                <w:sz w:val="24"/>
                <w:szCs w:val="24"/>
                <w:lang w:val="ru-RU"/>
              </w:rPr>
              <w:t>адміністратора</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w:t>
            </w:r>
          </w:p>
          <w:p w14:paraId="1D4CEA73"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Документування</w:t>
            </w:r>
            <w:proofErr w:type="spellEnd"/>
            <w:r w:rsidRPr="001B1E1B">
              <w:rPr>
                <w:sz w:val="24"/>
                <w:szCs w:val="24"/>
                <w:lang w:val="ru-RU"/>
              </w:rPr>
              <w:t xml:space="preserve"> </w:t>
            </w:r>
            <w:proofErr w:type="spellStart"/>
            <w:r w:rsidRPr="001B1E1B">
              <w:rPr>
                <w:sz w:val="24"/>
                <w:szCs w:val="24"/>
                <w:lang w:val="ru-RU"/>
              </w:rPr>
              <w:t>виконаних</w:t>
            </w:r>
            <w:proofErr w:type="spellEnd"/>
            <w:r w:rsidRPr="001B1E1B">
              <w:rPr>
                <w:sz w:val="24"/>
                <w:szCs w:val="24"/>
                <w:lang w:val="ru-RU"/>
              </w:rPr>
              <w:t xml:space="preserve"> </w:t>
            </w:r>
            <w:proofErr w:type="spellStart"/>
            <w:r w:rsidRPr="001B1E1B">
              <w:rPr>
                <w:sz w:val="24"/>
                <w:szCs w:val="24"/>
                <w:lang w:val="ru-RU"/>
              </w:rPr>
              <w:t>дій</w:t>
            </w:r>
            <w:proofErr w:type="spellEnd"/>
            <w:r w:rsidRPr="001B1E1B">
              <w:rPr>
                <w:sz w:val="24"/>
                <w:szCs w:val="24"/>
                <w:lang w:val="ru-RU"/>
              </w:rPr>
              <w:t>;</w:t>
            </w:r>
          </w:p>
          <w:p w14:paraId="2ACB03FD"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прийнятих</w:t>
            </w:r>
            <w:proofErr w:type="spellEnd"/>
            <w:r w:rsidRPr="001B1E1B">
              <w:rPr>
                <w:sz w:val="24"/>
                <w:szCs w:val="24"/>
                <w:lang w:val="ru-RU"/>
              </w:rPr>
              <w:t xml:space="preserve"> </w:t>
            </w:r>
            <w:proofErr w:type="spellStart"/>
            <w:r w:rsidRPr="001B1E1B">
              <w:rPr>
                <w:sz w:val="24"/>
                <w:szCs w:val="24"/>
                <w:lang w:val="ru-RU"/>
              </w:rPr>
              <w:t>рішень</w:t>
            </w:r>
            <w:proofErr w:type="spellEnd"/>
            <w:r w:rsidRPr="001B1E1B">
              <w:rPr>
                <w:sz w:val="24"/>
                <w:szCs w:val="24"/>
                <w:lang w:val="ru-RU"/>
              </w:rPr>
              <w:t>.</w:t>
            </w:r>
          </w:p>
          <w:p w14:paraId="4964BBF4" w14:textId="77777777" w:rsidR="001B1E1B" w:rsidRPr="001B1E1B" w:rsidRDefault="001B1E1B" w:rsidP="001B1E1B">
            <w:pPr>
              <w:widowControl w:val="0"/>
              <w:numPr>
                <w:ilvl w:val="1"/>
                <w:numId w:val="43"/>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Проведення</w:t>
            </w:r>
            <w:proofErr w:type="spellEnd"/>
            <w:r w:rsidRPr="001B1E1B">
              <w:rPr>
                <w:sz w:val="24"/>
                <w:szCs w:val="24"/>
                <w:lang w:val="ru-RU"/>
              </w:rPr>
              <w:t xml:space="preserve"> </w:t>
            </w:r>
            <w:proofErr w:type="spellStart"/>
            <w:r w:rsidRPr="001B1E1B">
              <w:rPr>
                <w:sz w:val="24"/>
                <w:szCs w:val="24"/>
                <w:lang w:val="ru-RU"/>
              </w:rPr>
              <w:t>навчання</w:t>
            </w:r>
            <w:proofErr w:type="spellEnd"/>
            <w:r w:rsidRPr="001B1E1B">
              <w:rPr>
                <w:sz w:val="24"/>
                <w:szCs w:val="24"/>
                <w:lang w:val="ru-RU"/>
              </w:rPr>
              <w:t xml:space="preserve"> </w:t>
            </w:r>
            <w:proofErr w:type="spellStart"/>
            <w:r w:rsidRPr="001B1E1B">
              <w:rPr>
                <w:sz w:val="24"/>
                <w:szCs w:val="24"/>
                <w:lang w:val="ru-RU"/>
              </w:rPr>
              <w:t>представників</w:t>
            </w:r>
            <w:proofErr w:type="spellEnd"/>
            <w:r w:rsidRPr="001B1E1B">
              <w:rPr>
                <w:sz w:val="24"/>
                <w:szCs w:val="24"/>
                <w:lang w:val="ru-RU"/>
              </w:rPr>
              <w:t xml:space="preserve"> </w:t>
            </w:r>
            <w:proofErr w:type="spellStart"/>
            <w:r w:rsidRPr="001B1E1B">
              <w:rPr>
                <w:sz w:val="24"/>
                <w:szCs w:val="24"/>
                <w:lang w:val="ru-RU"/>
              </w:rPr>
              <w:t>Замовника</w:t>
            </w:r>
            <w:proofErr w:type="spellEnd"/>
            <w:r w:rsidRPr="001B1E1B">
              <w:rPr>
                <w:sz w:val="24"/>
                <w:szCs w:val="24"/>
                <w:lang w:val="ru-RU"/>
              </w:rPr>
              <w:t xml:space="preserve"> в </w:t>
            </w:r>
            <w:proofErr w:type="spellStart"/>
            <w:r w:rsidRPr="001B1E1B">
              <w:rPr>
                <w:sz w:val="24"/>
                <w:szCs w:val="24"/>
                <w:lang w:val="ru-RU"/>
              </w:rPr>
              <w:t>частині</w:t>
            </w:r>
            <w:proofErr w:type="spellEnd"/>
            <w:r w:rsidRPr="001B1E1B">
              <w:rPr>
                <w:sz w:val="24"/>
                <w:szCs w:val="24"/>
                <w:lang w:val="ru-RU"/>
              </w:rPr>
              <w:t xml:space="preserve">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w:t>
            </w:r>
          </w:p>
        </w:tc>
      </w:tr>
    </w:tbl>
    <w:p w14:paraId="55B80C8F" w14:textId="77777777" w:rsidR="001B1E1B" w:rsidRPr="001B1E1B" w:rsidRDefault="001B1E1B" w:rsidP="001B1E1B">
      <w:pPr>
        <w:widowControl w:val="0"/>
        <w:tabs>
          <w:tab w:val="left" w:pos="5828"/>
        </w:tabs>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
    <w:p w14:paraId="10C6BE04" w14:textId="77777777" w:rsidR="001B1E1B" w:rsidRPr="001B1E1B" w:rsidRDefault="001B1E1B" w:rsidP="001B1E1B">
      <w:pPr>
        <w:widowControl w:val="0"/>
        <w:tabs>
          <w:tab w:val="left" w:pos="5828"/>
        </w:tabs>
        <w:autoSpaceDE w:val="0"/>
        <w:autoSpaceDN w:val="0"/>
        <w:adjustRightInd w:val="0"/>
        <w:spacing w:after="0" w:line="240" w:lineRule="auto"/>
        <w:jc w:val="both"/>
        <w:rPr>
          <w:rFonts w:ascii="Times New Roman" w:eastAsia="Times New Roman" w:hAnsi="Times New Roman" w:cs="Times New Roman"/>
          <w:b/>
          <w:bCs/>
          <w:strike/>
          <w:sz w:val="24"/>
          <w:szCs w:val="24"/>
          <w:lang w:val="ru-RU" w:eastAsia="ru-RU"/>
        </w:rPr>
      </w:pPr>
      <w:proofErr w:type="spellStart"/>
      <w:r w:rsidRPr="001B1E1B">
        <w:rPr>
          <w:rFonts w:ascii="Times New Roman" w:eastAsia="Times New Roman" w:hAnsi="Times New Roman" w:cs="Times New Roman"/>
          <w:b/>
          <w:bCs/>
          <w:sz w:val="24"/>
          <w:szCs w:val="24"/>
          <w:lang w:val="ru-RU" w:eastAsia="ru-RU"/>
        </w:rPr>
        <w:t>Детальний</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опис</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складової</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технічної</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підтримки</w:t>
      </w:r>
      <w:proofErr w:type="spellEnd"/>
      <w:r w:rsidRPr="001B1E1B">
        <w:rPr>
          <w:rFonts w:ascii="Times New Roman" w:eastAsia="Times New Roman" w:hAnsi="Times New Roman" w:cs="Times New Roman"/>
          <w:b/>
          <w:bCs/>
          <w:sz w:val="24"/>
          <w:szCs w:val="24"/>
          <w:lang w:val="ru-RU" w:eastAsia="ru-RU"/>
        </w:rPr>
        <w:t xml:space="preserve"> в </w:t>
      </w:r>
      <w:proofErr w:type="spellStart"/>
      <w:r w:rsidRPr="001B1E1B">
        <w:rPr>
          <w:rFonts w:ascii="Times New Roman" w:eastAsia="Times New Roman" w:hAnsi="Times New Roman" w:cs="Times New Roman"/>
          <w:b/>
          <w:bCs/>
          <w:sz w:val="24"/>
          <w:szCs w:val="24"/>
          <w:lang w:val="ru-RU" w:eastAsia="ru-RU"/>
        </w:rPr>
        <w:t>частині</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мережевого</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обладнання</w:t>
      </w:r>
      <w:proofErr w:type="spellEnd"/>
      <w:r w:rsidRPr="001B1E1B">
        <w:rPr>
          <w:rFonts w:ascii="Times New Roman" w:eastAsia="Times New Roman" w:hAnsi="Times New Roman" w:cs="Times New Roman"/>
          <w:b/>
          <w:bCs/>
          <w:sz w:val="24"/>
          <w:szCs w:val="24"/>
          <w:lang w:val="ru-RU" w:eastAsia="ru-RU"/>
        </w:rPr>
        <w:t xml:space="preserve"> </w:t>
      </w:r>
      <w:r w:rsidRPr="001B1E1B">
        <w:rPr>
          <w:rFonts w:ascii="Times New Roman" w:eastAsia="Times New Roman" w:hAnsi="Times New Roman" w:cs="Times New Roman"/>
          <w:b/>
          <w:bCs/>
          <w:sz w:val="24"/>
          <w:szCs w:val="24"/>
          <w:lang w:val="en-US" w:eastAsia="ru-RU"/>
        </w:rPr>
        <w:t xml:space="preserve">DELL S5248 (2 </w:t>
      </w:r>
      <w:proofErr w:type="spellStart"/>
      <w:r w:rsidRPr="001B1E1B">
        <w:rPr>
          <w:rFonts w:ascii="Times New Roman" w:eastAsia="Times New Roman" w:hAnsi="Times New Roman" w:cs="Times New Roman"/>
          <w:b/>
          <w:bCs/>
          <w:sz w:val="24"/>
          <w:szCs w:val="24"/>
          <w:lang w:val="ru-RU" w:eastAsia="ru-RU"/>
        </w:rPr>
        <w:t>шт</w:t>
      </w:r>
      <w:proofErr w:type="spellEnd"/>
      <w:r w:rsidRPr="001B1E1B">
        <w:rPr>
          <w:rFonts w:ascii="Times New Roman" w:eastAsia="Times New Roman" w:hAnsi="Times New Roman" w:cs="Times New Roman"/>
          <w:b/>
          <w:bCs/>
          <w:sz w:val="24"/>
          <w:szCs w:val="24"/>
          <w:lang w:val="en-US" w:eastAsia="ru-RU"/>
        </w:rPr>
        <w:t xml:space="preserve">.), DELL S3148 (1 </w:t>
      </w:r>
      <w:r w:rsidRPr="001B1E1B">
        <w:rPr>
          <w:rFonts w:ascii="Times New Roman" w:eastAsia="Times New Roman" w:hAnsi="Times New Roman" w:cs="Times New Roman"/>
          <w:b/>
          <w:bCs/>
          <w:sz w:val="24"/>
          <w:szCs w:val="24"/>
          <w:lang w:val="ru-RU" w:eastAsia="ru-RU"/>
        </w:rPr>
        <w:t>шт.)</w:t>
      </w:r>
    </w:p>
    <w:tbl>
      <w:tblPr>
        <w:tblStyle w:val="TableNormal"/>
        <w:tblW w:w="9810" w:type="dxa"/>
        <w:tblInd w:w="108" w:type="dxa"/>
        <w:tblLayout w:type="fixed"/>
        <w:tblCellMar>
          <w:top w:w="80" w:type="dxa"/>
          <w:left w:w="80" w:type="dxa"/>
          <w:bottom w:w="80" w:type="dxa"/>
          <w:right w:w="80" w:type="dxa"/>
        </w:tblCellMar>
        <w:tblLook w:val="04A0" w:firstRow="1" w:lastRow="0" w:firstColumn="1" w:lastColumn="0" w:noHBand="0" w:noVBand="1"/>
      </w:tblPr>
      <w:tblGrid>
        <w:gridCol w:w="989"/>
        <w:gridCol w:w="8821"/>
      </w:tblGrid>
      <w:tr w:rsidR="001B1E1B" w:rsidRPr="001B1E1B" w14:paraId="53D7E583" w14:textId="77777777" w:rsidTr="00F05BCB">
        <w:trPr>
          <w:trHeight w:val="300"/>
          <w:tblHeader/>
        </w:trPr>
        <w:tc>
          <w:tcPr>
            <w:tcW w:w="9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460CB"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t>№ з/п</w:t>
            </w:r>
          </w:p>
        </w:tc>
        <w:tc>
          <w:tcPr>
            <w:tcW w:w="88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20E36"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t>Послуги</w:t>
            </w:r>
          </w:p>
        </w:tc>
      </w:tr>
      <w:tr w:rsidR="001B1E1B" w:rsidRPr="001B1E1B" w14:paraId="546F2E41" w14:textId="77777777" w:rsidTr="00F05BCB">
        <w:trPr>
          <w:trHeight w:val="2378"/>
        </w:trPr>
        <w:tc>
          <w:tcPr>
            <w:tcW w:w="989" w:type="dxa"/>
            <w:tcBorders>
              <w:top w:val="single" w:sz="4" w:space="0" w:color="000000"/>
              <w:left w:val="single" w:sz="4" w:space="0" w:color="000000"/>
              <w:bottom w:val="single" w:sz="4" w:space="0" w:color="000000"/>
              <w:right w:val="single" w:sz="4" w:space="0" w:color="000000"/>
            </w:tcBorders>
          </w:tcPr>
          <w:p w14:paraId="1C8CBFC3" w14:textId="77777777" w:rsidR="001B1E1B" w:rsidRPr="001B1E1B" w:rsidRDefault="001B1E1B" w:rsidP="001B1E1B">
            <w:pPr>
              <w:widowControl w:val="0"/>
              <w:autoSpaceDE w:val="0"/>
              <w:autoSpaceDN w:val="0"/>
              <w:adjustRightInd w:val="0"/>
              <w:rPr>
                <w:rFonts w:eastAsia="Times New Roman"/>
                <w:sz w:val="24"/>
                <w:szCs w:val="24"/>
                <w:lang w:val="ru-RU" w:eastAsia="ru-RU"/>
              </w:rPr>
            </w:pPr>
          </w:p>
        </w:tc>
        <w:tc>
          <w:tcPr>
            <w:tcW w:w="8821" w:type="dxa"/>
            <w:tcBorders>
              <w:top w:val="single" w:sz="4" w:space="0" w:color="000000"/>
              <w:left w:val="single" w:sz="4" w:space="0" w:color="000000"/>
              <w:bottom w:val="single" w:sz="4" w:space="0" w:color="000000"/>
              <w:right w:val="single" w:sz="4" w:space="0" w:color="000000"/>
            </w:tcBorders>
          </w:tcPr>
          <w:p w14:paraId="5EA56844"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r w:rsidRPr="001B1E1B">
              <w:rPr>
                <w:sz w:val="24"/>
                <w:szCs w:val="24"/>
              </w:rPr>
              <w:t>В рамках надання технічної підтримки Виконавець має здійснювати:</w:t>
            </w:r>
          </w:p>
          <w:p w14:paraId="0A9DDD09"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p>
          <w:p w14:paraId="65355E0F" w14:textId="77777777" w:rsidR="001B1E1B" w:rsidRPr="001B1E1B" w:rsidRDefault="001B1E1B" w:rsidP="001B1E1B">
            <w:pPr>
              <w:widowControl w:val="0"/>
              <w:numPr>
                <w:ilvl w:val="0"/>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Адміністрування</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w:t>
            </w:r>
          </w:p>
          <w:p w14:paraId="4B6663B4"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мережевого</w:t>
            </w:r>
            <w:proofErr w:type="spellEnd"/>
            <w:r w:rsidRPr="001B1E1B">
              <w:rPr>
                <w:sz w:val="24"/>
                <w:szCs w:val="24"/>
                <w:lang w:val="ru-RU"/>
              </w:rPr>
              <w:t xml:space="preserve"> </w:t>
            </w:r>
            <w:proofErr w:type="spellStart"/>
            <w:r w:rsidRPr="001B1E1B">
              <w:rPr>
                <w:sz w:val="24"/>
                <w:szCs w:val="24"/>
                <w:lang w:val="ru-RU"/>
              </w:rPr>
              <w:t>обладнання</w:t>
            </w:r>
            <w:proofErr w:type="spellEnd"/>
            <w:r w:rsidRPr="001B1E1B">
              <w:rPr>
                <w:sz w:val="24"/>
                <w:szCs w:val="24"/>
                <w:lang w:val="ru-RU"/>
              </w:rPr>
              <w:t xml:space="preserve"> </w:t>
            </w:r>
            <w:r w:rsidRPr="001B1E1B">
              <w:rPr>
                <w:sz w:val="24"/>
                <w:szCs w:val="24"/>
                <w:lang w:val="en-US"/>
              </w:rPr>
              <w:t>DELL S5248, DELL S3148, (</w:t>
            </w:r>
            <w:proofErr w:type="spellStart"/>
            <w:r w:rsidRPr="001B1E1B">
              <w:rPr>
                <w:sz w:val="24"/>
                <w:szCs w:val="24"/>
                <w:lang w:val="ru-RU"/>
              </w:rPr>
              <w:t>далі</w:t>
            </w:r>
            <w:proofErr w:type="spellEnd"/>
            <w:r w:rsidRPr="001B1E1B">
              <w:rPr>
                <w:sz w:val="24"/>
                <w:szCs w:val="24"/>
                <w:lang w:val="ru-RU"/>
              </w:rPr>
              <w:t xml:space="preserve"> – </w:t>
            </w:r>
            <w:proofErr w:type="spellStart"/>
            <w:r w:rsidRPr="001B1E1B">
              <w:rPr>
                <w:sz w:val="24"/>
                <w:szCs w:val="24"/>
                <w:lang w:val="ru-RU"/>
              </w:rPr>
              <w:t>компоненти</w:t>
            </w:r>
            <w:proofErr w:type="spellEnd"/>
            <w:r w:rsidRPr="001B1E1B">
              <w:rPr>
                <w:sz w:val="24"/>
                <w:szCs w:val="24"/>
                <w:lang w:val="it-IT"/>
              </w:rPr>
              <w:t>);</w:t>
            </w:r>
          </w:p>
          <w:p w14:paraId="320BCCB4"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мережевого</w:t>
            </w:r>
            <w:proofErr w:type="spellEnd"/>
            <w:r w:rsidRPr="001B1E1B">
              <w:rPr>
                <w:sz w:val="24"/>
                <w:szCs w:val="24"/>
                <w:lang w:val="ru-RU"/>
              </w:rPr>
              <w:t xml:space="preserve"> </w:t>
            </w:r>
            <w:proofErr w:type="spellStart"/>
            <w:r w:rsidRPr="001B1E1B">
              <w:rPr>
                <w:sz w:val="24"/>
                <w:szCs w:val="24"/>
                <w:lang w:val="ru-RU"/>
              </w:rPr>
              <w:t>обладнання</w:t>
            </w:r>
            <w:proofErr w:type="spellEnd"/>
            <w:r w:rsidRPr="001B1E1B">
              <w:rPr>
                <w:sz w:val="24"/>
                <w:szCs w:val="24"/>
                <w:lang w:val="ru-RU"/>
              </w:rPr>
              <w:t xml:space="preserve"> в режимах </w:t>
            </w:r>
            <w:r w:rsidRPr="001B1E1B">
              <w:rPr>
                <w:sz w:val="24"/>
                <w:szCs w:val="24"/>
                <w:lang w:val="da-DK"/>
              </w:rPr>
              <w:t>DE</w:t>
            </w:r>
            <w:r w:rsidRPr="001B1E1B">
              <w:rPr>
                <w:sz w:val="24"/>
                <w:szCs w:val="24"/>
                <w:lang w:val="en-US"/>
              </w:rPr>
              <w:t>L</w:t>
            </w:r>
            <w:r w:rsidRPr="001B1E1B">
              <w:rPr>
                <w:sz w:val="24"/>
                <w:szCs w:val="24"/>
                <w:lang w:val="de-DE"/>
              </w:rPr>
              <w:t>L VLT;</w:t>
            </w:r>
          </w:p>
          <w:p w14:paraId="09B8E6D7"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мережевих</w:t>
            </w:r>
            <w:proofErr w:type="spellEnd"/>
            <w:r w:rsidRPr="001B1E1B">
              <w:rPr>
                <w:sz w:val="24"/>
                <w:szCs w:val="24"/>
                <w:lang w:val="ru-RU"/>
              </w:rPr>
              <w:t xml:space="preserve"> </w:t>
            </w:r>
            <w:proofErr w:type="spellStart"/>
            <w:r w:rsidRPr="001B1E1B">
              <w:rPr>
                <w:sz w:val="24"/>
                <w:szCs w:val="24"/>
                <w:lang w:val="ru-RU"/>
              </w:rPr>
              <w:t>параметрів</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w:t>
            </w:r>
          </w:p>
          <w:p w14:paraId="157C8A98"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маршрутизації</w:t>
            </w:r>
            <w:proofErr w:type="spellEnd"/>
            <w:r w:rsidRPr="001B1E1B">
              <w:rPr>
                <w:sz w:val="24"/>
                <w:szCs w:val="24"/>
                <w:lang w:val="ru-RU"/>
              </w:rPr>
              <w:t xml:space="preserve"> (</w:t>
            </w:r>
            <w:proofErr w:type="spellStart"/>
            <w:r w:rsidRPr="001B1E1B">
              <w:rPr>
                <w:sz w:val="24"/>
                <w:szCs w:val="24"/>
                <w:lang w:val="ru-RU"/>
              </w:rPr>
              <w:t>статичної</w:t>
            </w:r>
            <w:proofErr w:type="spellEnd"/>
            <w:r w:rsidRPr="001B1E1B">
              <w:rPr>
                <w:sz w:val="24"/>
                <w:szCs w:val="24"/>
                <w:lang w:val="ru-RU"/>
              </w:rPr>
              <w:t xml:space="preserve"> та </w:t>
            </w:r>
            <w:proofErr w:type="spellStart"/>
            <w:r w:rsidRPr="001B1E1B">
              <w:rPr>
                <w:sz w:val="24"/>
                <w:szCs w:val="24"/>
                <w:lang w:val="ru-RU"/>
              </w:rPr>
              <w:t>динамічної</w:t>
            </w:r>
            <w:proofErr w:type="spellEnd"/>
            <w:r w:rsidRPr="001B1E1B">
              <w:rPr>
                <w:sz w:val="24"/>
                <w:szCs w:val="24"/>
                <w:lang w:val="ru-RU"/>
              </w:rPr>
              <w:t xml:space="preserve"> з </w:t>
            </w:r>
            <w:proofErr w:type="spellStart"/>
            <w:r w:rsidRPr="001B1E1B">
              <w:rPr>
                <w:sz w:val="24"/>
                <w:szCs w:val="24"/>
                <w:lang w:val="ru-RU"/>
              </w:rPr>
              <w:t>використанням</w:t>
            </w:r>
            <w:proofErr w:type="spellEnd"/>
            <w:r w:rsidRPr="001B1E1B">
              <w:rPr>
                <w:sz w:val="24"/>
                <w:szCs w:val="24"/>
                <w:lang w:val="ru-RU"/>
              </w:rPr>
              <w:t xml:space="preserve"> протоколу </w:t>
            </w:r>
            <w:r w:rsidRPr="001B1E1B">
              <w:rPr>
                <w:sz w:val="24"/>
                <w:szCs w:val="24"/>
                <w:lang w:val="pt-PT"/>
              </w:rPr>
              <w:t>OSPF);</w:t>
            </w:r>
          </w:p>
          <w:p w14:paraId="65DD9D71"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зв’язків</w:t>
            </w:r>
            <w:proofErr w:type="spellEnd"/>
            <w:r w:rsidRPr="001B1E1B">
              <w:rPr>
                <w:sz w:val="24"/>
                <w:szCs w:val="24"/>
                <w:lang w:val="ru-RU"/>
              </w:rPr>
              <w:t xml:space="preserve"> </w:t>
            </w:r>
            <w:proofErr w:type="spellStart"/>
            <w:r w:rsidRPr="001B1E1B">
              <w:rPr>
                <w:sz w:val="24"/>
                <w:szCs w:val="24"/>
                <w:lang w:val="ru-RU"/>
              </w:rPr>
              <w:t>між</w:t>
            </w:r>
            <w:proofErr w:type="spellEnd"/>
            <w:r w:rsidRPr="001B1E1B">
              <w:rPr>
                <w:sz w:val="24"/>
                <w:szCs w:val="24"/>
                <w:lang w:val="ru-RU"/>
              </w:rPr>
              <w:t xml:space="preserve"> </w:t>
            </w:r>
            <w:proofErr w:type="spellStart"/>
            <w:r w:rsidRPr="001B1E1B">
              <w:rPr>
                <w:sz w:val="24"/>
                <w:szCs w:val="24"/>
                <w:lang w:val="ru-RU"/>
              </w:rPr>
              <w:t>обладнанням</w:t>
            </w:r>
            <w:proofErr w:type="spellEnd"/>
            <w:r w:rsidRPr="001B1E1B">
              <w:rPr>
                <w:sz w:val="24"/>
                <w:szCs w:val="24"/>
                <w:lang w:val="ru-RU"/>
              </w:rPr>
              <w:t>;</w:t>
            </w:r>
          </w:p>
          <w:p w14:paraId="01EDE90C"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lastRenderedPageBreak/>
              <w:t>Налаштування</w:t>
            </w:r>
            <w:proofErr w:type="spellEnd"/>
            <w:r w:rsidRPr="001B1E1B">
              <w:rPr>
                <w:sz w:val="24"/>
                <w:szCs w:val="24"/>
                <w:lang w:val="ru-RU"/>
              </w:rPr>
              <w:t xml:space="preserve"> </w:t>
            </w:r>
            <w:proofErr w:type="spellStart"/>
            <w:r w:rsidRPr="001B1E1B">
              <w:rPr>
                <w:sz w:val="24"/>
                <w:szCs w:val="24"/>
                <w:lang w:val="ru-RU"/>
              </w:rPr>
              <w:t>технологій</w:t>
            </w:r>
            <w:proofErr w:type="spellEnd"/>
            <w:r w:rsidRPr="001B1E1B">
              <w:rPr>
                <w:sz w:val="24"/>
                <w:szCs w:val="24"/>
                <w:lang w:val="ru-RU"/>
              </w:rPr>
              <w:t xml:space="preserve"> </w:t>
            </w:r>
            <w:r w:rsidRPr="001B1E1B">
              <w:rPr>
                <w:sz w:val="24"/>
                <w:szCs w:val="24"/>
                <w:lang w:val="en-US"/>
              </w:rPr>
              <w:t xml:space="preserve">FHRP (First Hop Redundancy Protocol), </w:t>
            </w:r>
            <w:proofErr w:type="spellStart"/>
            <w:r w:rsidRPr="001B1E1B">
              <w:rPr>
                <w:sz w:val="24"/>
                <w:szCs w:val="24"/>
                <w:lang w:val="ru-RU"/>
              </w:rPr>
              <w:t>зокрема</w:t>
            </w:r>
            <w:proofErr w:type="spellEnd"/>
            <w:r w:rsidRPr="001B1E1B">
              <w:rPr>
                <w:sz w:val="24"/>
                <w:szCs w:val="24"/>
                <w:lang w:val="ru-RU"/>
              </w:rPr>
              <w:t xml:space="preserve"> </w:t>
            </w:r>
            <w:r w:rsidRPr="001B1E1B">
              <w:rPr>
                <w:sz w:val="24"/>
                <w:szCs w:val="24"/>
                <w:lang w:val="de-DE"/>
              </w:rPr>
              <w:t>VRRP</w:t>
            </w:r>
            <w:r w:rsidRPr="001B1E1B">
              <w:rPr>
                <w:strike/>
                <w:sz w:val="24"/>
                <w:szCs w:val="24"/>
                <w:lang w:val="ru-RU"/>
              </w:rPr>
              <w:t>;</w:t>
            </w:r>
          </w:p>
          <w:p w14:paraId="1F12218A"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віртуальних</w:t>
            </w:r>
            <w:proofErr w:type="spellEnd"/>
            <w:r w:rsidRPr="001B1E1B">
              <w:rPr>
                <w:sz w:val="24"/>
                <w:szCs w:val="24"/>
                <w:lang w:val="ru-RU"/>
              </w:rPr>
              <w:t xml:space="preserve"> </w:t>
            </w:r>
            <w:proofErr w:type="spellStart"/>
            <w:r w:rsidRPr="001B1E1B">
              <w:rPr>
                <w:sz w:val="24"/>
                <w:szCs w:val="24"/>
                <w:lang w:val="ru-RU"/>
              </w:rPr>
              <w:t>таблиць</w:t>
            </w:r>
            <w:proofErr w:type="spellEnd"/>
            <w:r w:rsidRPr="001B1E1B">
              <w:rPr>
                <w:sz w:val="24"/>
                <w:szCs w:val="24"/>
                <w:lang w:val="ru-RU"/>
              </w:rPr>
              <w:t xml:space="preserve"> </w:t>
            </w:r>
            <w:proofErr w:type="spellStart"/>
            <w:r w:rsidRPr="001B1E1B">
              <w:rPr>
                <w:sz w:val="24"/>
                <w:szCs w:val="24"/>
                <w:lang w:val="ru-RU"/>
              </w:rPr>
              <w:t>маршрутизації</w:t>
            </w:r>
            <w:proofErr w:type="spellEnd"/>
            <w:r w:rsidRPr="001B1E1B">
              <w:rPr>
                <w:sz w:val="24"/>
                <w:szCs w:val="24"/>
                <w:lang w:val="ru-RU"/>
              </w:rPr>
              <w:t xml:space="preserve"> VRF;</w:t>
            </w:r>
          </w:p>
          <w:p w14:paraId="159D7D1C"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Налаштування</w:t>
            </w:r>
            <w:proofErr w:type="spellEnd"/>
            <w:r w:rsidRPr="001B1E1B">
              <w:rPr>
                <w:sz w:val="24"/>
                <w:szCs w:val="24"/>
                <w:lang w:val="ru-RU"/>
              </w:rPr>
              <w:t xml:space="preserve"> </w:t>
            </w:r>
            <w:proofErr w:type="spellStart"/>
            <w:r w:rsidRPr="001B1E1B">
              <w:rPr>
                <w:sz w:val="24"/>
                <w:szCs w:val="24"/>
                <w:lang w:val="ru-RU"/>
              </w:rPr>
              <w:t>протоколів</w:t>
            </w:r>
            <w:proofErr w:type="spellEnd"/>
            <w:r w:rsidRPr="001B1E1B">
              <w:rPr>
                <w:sz w:val="24"/>
                <w:szCs w:val="24"/>
                <w:lang w:val="ru-RU"/>
              </w:rPr>
              <w:t xml:space="preserve"> </w:t>
            </w:r>
            <w:r w:rsidRPr="001B1E1B">
              <w:rPr>
                <w:sz w:val="24"/>
                <w:szCs w:val="24"/>
                <w:lang w:val="en-US"/>
              </w:rPr>
              <w:t>SNMP, NTP, NetFlow, CDP/LLDP;</w:t>
            </w:r>
          </w:p>
          <w:p w14:paraId="55D55AB6"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Проведення</w:t>
            </w:r>
            <w:proofErr w:type="spellEnd"/>
            <w:r w:rsidRPr="001B1E1B">
              <w:rPr>
                <w:sz w:val="24"/>
                <w:szCs w:val="24"/>
                <w:lang w:val="ru-RU"/>
              </w:rPr>
              <w:t xml:space="preserve"> </w:t>
            </w:r>
            <w:proofErr w:type="spellStart"/>
            <w:r w:rsidRPr="001B1E1B">
              <w:rPr>
                <w:sz w:val="24"/>
                <w:szCs w:val="24"/>
                <w:lang w:val="ru-RU"/>
              </w:rPr>
              <w:t>оновлення</w:t>
            </w:r>
            <w:proofErr w:type="spellEnd"/>
            <w:r w:rsidRPr="001B1E1B">
              <w:rPr>
                <w:sz w:val="24"/>
                <w:szCs w:val="24"/>
                <w:lang w:val="ru-RU"/>
              </w:rPr>
              <w:t xml:space="preserve"> </w:t>
            </w:r>
            <w:proofErr w:type="spellStart"/>
            <w:r w:rsidRPr="001B1E1B">
              <w:rPr>
                <w:sz w:val="24"/>
                <w:szCs w:val="24"/>
                <w:lang w:val="ru-RU"/>
              </w:rPr>
              <w:t>програмного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та/</w:t>
            </w:r>
            <w:proofErr w:type="spellStart"/>
            <w:r w:rsidRPr="001B1E1B">
              <w:rPr>
                <w:sz w:val="24"/>
                <w:szCs w:val="24"/>
                <w:lang w:val="ru-RU"/>
              </w:rPr>
              <w:t>або</w:t>
            </w:r>
            <w:proofErr w:type="spellEnd"/>
            <w:r w:rsidRPr="001B1E1B">
              <w:rPr>
                <w:sz w:val="24"/>
                <w:szCs w:val="24"/>
                <w:lang w:val="ru-RU"/>
              </w:rPr>
              <w:t xml:space="preserve"> </w:t>
            </w:r>
            <w:proofErr w:type="spellStart"/>
            <w:r w:rsidRPr="001B1E1B">
              <w:rPr>
                <w:sz w:val="24"/>
                <w:szCs w:val="24"/>
                <w:lang w:val="ru-RU"/>
              </w:rPr>
              <w:t>мікрокодів</w:t>
            </w:r>
            <w:proofErr w:type="spellEnd"/>
            <w:r w:rsidRPr="001B1E1B">
              <w:rPr>
                <w:sz w:val="24"/>
                <w:szCs w:val="24"/>
                <w:lang w:val="ru-RU"/>
              </w:rPr>
              <w:t xml:space="preserve"> </w:t>
            </w:r>
            <w:r w:rsidRPr="001B1E1B">
              <w:rPr>
                <w:sz w:val="24"/>
                <w:szCs w:val="24"/>
                <w:lang w:val="de-DE"/>
              </w:rPr>
              <w:t>(</w:t>
            </w:r>
            <w:proofErr w:type="spellStart"/>
            <w:r w:rsidRPr="001B1E1B">
              <w:rPr>
                <w:sz w:val="24"/>
                <w:szCs w:val="24"/>
                <w:lang w:val="de-DE"/>
              </w:rPr>
              <w:t>firmware</w:t>
            </w:r>
            <w:proofErr w:type="spellEnd"/>
            <w:r w:rsidRPr="001B1E1B">
              <w:rPr>
                <w:sz w:val="24"/>
                <w:szCs w:val="24"/>
                <w:lang w:val="de-DE"/>
              </w:rPr>
              <w:t xml:space="preserve">) </w:t>
            </w:r>
            <w:proofErr w:type="spellStart"/>
            <w:r w:rsidRPr="001B1E1B">
              <w:rPr>
                <w:sz w:val="24"/>
                <w:szCs w:val="24"/>
                <w:lang w:val="ru-RU"/>
              </w:rPr>
              <w:t>апаратного</w:t>
            </w:r>
            <w:proofErr w:type="spellEnd"/>
            <w:r w:rsidRPr="001B1E1B">
              <w:rPr>
                <w:sz w:val="24"/>
                <w:szCs w:val="24"/>
                <w:lang w:val="ru-RU"/>
              </w:rPr>
              <w:t xml:space="preserve"> </w:t>
            </w:r>
            <w:proofErr w:type="spellStart"/>
            <w:r w:rsidRPr="001B1E1B">
              <w:rPr>
                <w:sz w:val="24"/>
                <w:szCs w:val="24"/>
                <w:lang w:val="ru-RU"/>
              </w:rPr>
              <w:t>забезпечення</w:t>
            </w:r>
            <w:proofErr w:type="spellEnd"/>
            <w:r w:rsidRPr="001B1E1B">
              <w:rPr>
                <w:sz w:val="24"/>
                <w:szCs w:val="24"/>
                <w:lang w:val="ru-RU"/>
              </w:rPr>
              <w:t xml:space="preserve">, </w:t>
            </w:r>
            <w:proofErr w:type="spellStart"/>
            <w:r w:rsidRPr="001B1E1B">
              <w:rPr>
                <w:sz w:val="24"/>
                <w:szCs w:val="24"/>
                <w:lang w:val="ru-RU"/>
              </w:rPr>
              <w:t>відповідно</w:t>
            </w:r>
            <w:proofErr w:type="spellEnd"/>
            <w:r w:rsidRPr="001B1E1B">
              <w:rPr>
                <w:sz w:val="24"/>
                <w:szCs w:val="24"/>
                <w:lang w:val="ru-RU"/>
              </w:rPr>
              <w:t xml:space="preserve"> до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виробника</w:t>
            </w:r>
            <w:proofErr w:type="spellEnd"/>
            <w:r w:rsidRPr="001B1E1B">
              <w:rPr>
                <w:sz w:val="24"/>
                <w:szCs w:val="24"/>
                <w:lang w:val="ru-RU"/>
              </w:rPr>
              <w:t>;</w:t>
            </w:r>
          </w:p>
          <w:p w14:paraId="7505D327"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Модифікація</w:t>
            </w:r>
            <w:proofErr w:type="spellEnd"/>
            <w:r w:rsidRPr="001B1E1B">
              <w:rPr>
                <w:sz w:val="24"/>
                <w:szCs w:val="24"/>
                <w:lang w:val="ru-RU"/>
              </w:rPr>
              <w:t xml:space="preserve"> </w:t>
            </w:r>
            <w:proofErr w:type="spellStart"/>
            <w:r w:rsidRPr="001B1E1B">
              <w:rPr>
                <w:sz w:val="24"/>
                <w:szCs w:val="24"/>
                <w:lang w:val="ru-RU"/>
              </w:rPr>
              <w:t>налаштувань</w:t>
            </w:r>
            <w:proofErr w:type="spellEnd"/>
            <w:r w:rsidRPr="001B1E1B">
              <w:rPr>
                <w:sz w:val="24"/>
                <w:szCs w:val="24"/>
                <w:lang w:val="ru-RU"/>
              </w:rPr>
              <w:t xml:space="preserve"> для </w:t>
            </w:r>
            <w:proofErr w:type="spellStart"/>
            <w:r w:rsidRPr="001B1E1B">
              <w:rPr>
                <w:sz w:val="24"/>
                <w:szCs w:val="24"/>
                <w:lang w:val="ru-RU"/>
              </w:rPr>
              <w:t>виконання</w:t>
            </w:r>
            <w:proofErr w:type="spellEnd"/>
            <w:r w:rsidRPr="001B1E1B">
              <w:rPr>
                <w:sz w:val="24"/>
                <w:szCs w:val="24"/>
                <w:lang w:val="ru-RU"/>
              </w:rPr>
              <w:t xml:space="preserve"> </w:t>
            </w:r>
            <w:proofErr w:type="spellStart"/>
            <w:r w:rsidRPr="001B1E1B">
              <w:rPr>
                <w:sz w:val="24"/>
                <w:szCs w:val="24"/>
                <w:lang w:val="ru-RU"/>
              </w:rPr>
              <w:t>рекомендацій</w:t>
            </w:r>
            <w:proofErr w:type="spellEnd"/>
            <w:r w:rsidRPr="001B1E1B">
              <w:rPr>
                <w:sz w:val="24"/>
                <w:szCs w:val="24"/>
                <w:lang w:val="ru-RU"/>
              </w:rPr>
              <w:t xml:space="preserve"> </w:t>
            </w:r>
            <w:proofErr w:type="spellStart"/>
            <w:r w:rsidRPr="001B1E1B">
              <w:rPr>
                <w:sz w:val="24"/>
                <w:szCs w:val="24"/>
                <w:lang w:val="ru-RU"/>
              </w:rPr>
              <w:t>виробників</w:t>
            </w:r>
            <w:proofErr w:type="spellEnd"/>
            <w:r w:rsidRPr="001B1E1B">
              <w:rPr>
                <w:sz w:val="24"/>
                <w:szCs w:val="24"/>
                <w:lang w:val="ru-RU"/>
              </w:rPr>
              <w:t xml:space="preserve"> та </w:t>
            </w:r>
            <w:proofErr w:type="spellStart"/>
            <w:r w:rsidRPr="001B1E1B">
              <w:rPr>
                <w:sz w:val="24"/>
                <w:szCs w:val="24"/>
                <w:lang w:val="ru-RU"/>
              </w:rPr>
              <w:t>кращих</w:t>
            </w:r>
            <w:proofErr w:type="spellEnd"/>
            <w:r w:rsidRPr="001B1E1B">
              <w:rPr>
                <w:sz w:val="24"/>
                <w:szCs w:val="24"/>
                <w:lang w:val="ru-RU"/>
              </w:rPr>
              <w:t xml:space="preserve"> практик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рішень</w:t>
            </w:r>
            <w:proofErr w:type="spellEnd"/>
            <w:r w:rsidRPr="001B1E1B">
              <w:rPr>
                <w:sz w:val="24"/>
                <w:szCs w:val="24"/>
                <w:lang w:val="ru-RU"/>
              </w:rPr>
              <w:t>.</w:t>
            </w:r>
          </w:p>
          <w:p w14:paraId="7B82739A" w14:textId="77777777" w:rsidR="001B1E1B" w:rsidRPr="001B1E1B" w:rsidRDefault="001B1E1B" w:rsidP="001B1E1B">
            <w:pPr>
              <w:widowControl w:val="0"/>
              <w:autoSpaceDE w:val="0"/>
              <w:autoSpaceDN w:val="0"/>
              <w:adjustRightInd w:val="0"/>
              <w:ind w:left="1440"/>
              <w:contextualSpacing/>
              <w:jc w:val="both"/>
              <w:rPr>
                <w:rFonts w:eastAsia="Times New Roman"/>
                <w:sz w:val="24"/>
                <w:szCs w:val="24"/>
                <w:lang w:val="ru-RU" w:eastAsia="ru-RU"/>
              </w:rPr>
            </w:pPr>
          </w:p>
          <w:p w14:paraId="5699E5A3" w14:textId="77777777" w:rsidR="001B1E1B" w:rsidRPr="001B1E1B" w:rsidRDefault="001B1E1B" w:rsidP="001B1E1B">
            <w:pPr>
              <w:widowControl w:val="0"/>
              <w:numPr>
                <w:ilvl w:val="0"/>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Моніторинг</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w:t>
            </w:r>
          </w:p>
          <w:p w14:paraId="690B8072" w14:textId="77777777" w:rsidR="001B1E1B" w:rsidRPr="001B1E1B" w:rsidRDefault="001B1E1B" w:rsidP="001B1E1B">
            <w:pPr>
              <w:widowControl w:val="0"/>
              <w:numPr>
                <w:ilvl w:val="1"/>
                <w:numId w:val="44"/>
              </w:numPr>
              <w:autoSpaceDE w:val="0"/>
              <w:autoSpaceDN w:val="0"/>
              <w:adjustRightInd w:val="0"/>
              <w:jc w:val="both"/>
              <w:rPr>
                <w:rFonts w:eastAsia="Times New Roman"/>
                <w:strike/>
                <w:sz w:val="24"/>
                <w:szCs w:val="24"/>
                <w:lang w:val="ru-RU" w:eastAsia="ru-RU"/>
              </w:rPr>
            </w:pPr>
            <w:proofErr w:type="spellStart"/>
            <w:r w:rsidRPr="001B1E1B">
              <w:rPr>
                <w:sz w:val="24"/>
                <w:szCs w:val="24"/>
                <w:lang w:val="ru-RU"/>
              </w:rPr>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апаратних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w:t>
            </w:r>
            <w:r w:rsidRPr="001B1E1B">
              <w:rPr>
                <w:sz w:val="24"/>
                <w:szCs w:val="24"/>
                <w:lang w:val="en-US"/>
              </w:rPr>
              <w:t>DELL S5248, DELL S3148;</w:t>
            </w:r>
          </w:p>
          <w:p w14:paraId="794B7445" w14:textId="77777777" w:rsidR="001B1E1B" w:rsidRPr="001B1E1B" w:rsidRDefault="001B1E1B" w:rsidP="001B1E1B">
            <w:pPr>
              <w:widowControl w:val="0"/>
              <w:numPr>
                <w:ilvl w:val="1"/>
                <w:numId w:val="44"/>
              </w:numPr>
              <w:autoSpaceDE w:val="0"/>
              <w:autoSpaceDN w:val="0"/>
              <w:adjustRightInd w:val="0"/>
              <w:jc w:val="both"/>
              <w:rPr>
                <w:rFonts w:eastAsia="Times New Roman"/>
                <w:strike/>
                <w:sz w:val="24"/>
                <w:szCs w:val="24"/>
                <w:lang w:val="ru-RU" w:eastAsia="ru-RU"/>
              </w:rPr>
            </w:pPr>
            <w:proofErr w:type="spellStart"/>
            <w:r w:rsidRPr="001B1E1B">
              <w:rPr>
                <w:sz w:val="24"/>
                <w:szCs w:val="24"/>
                <w:lang w:val="ru-RU"/>
              </w:rPr>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операційних</w:t>
            </w:r>
            <w:proofErr w:type="spellEnd"/>
            <w:r w:rsidRPr="001B1E1B">
              <w:rPr>
                <w:sz w:val="24"/>
                <w:szCs w:val="24"/>
                <w:lang w:val="ru-RU"/>
              </w:rPr>
              <w:t xml:space="preserve"> систем </w:t>
            </w:r>
            <w:r w:rsidRPr="001B1E1B">
              <w:rPr>
                <w:sz w:val="24"/>
                <w:szCs w:val="24"/>
                <w:lang w:val="en-US"/>
              </w:rPr>
              <w:t>DELL S5248, DELL S3148;</w:t>
            </w:r>
          </w:p>
          <w:p w14:paraId="5EB8799E"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ресурсів</w:t>
            </w:r>
            <w:proofErr w:type="spellEnd"/>
            <w:r w:rsidRPr="001B1E1B">
              <w:rPr>
                <w:sz w:val="24"/>
                <w:szCs w:val="24"/>
                <w:lang w:val="ru-RU"/>
              </w:rPr>
              <w:t xml:space="preserve"> </w:t>
            </w:r>
            <w:proofErr w:type="spellStart"/>
            <w:r w:rsidRPr="001B1E1B">
              <w:rPr>
                <w:sz w:val="24"/>
                <w:szCs w:val="24"/>
                <w:lang w:val="ru-RU"/>
              </w:rPr>
              <w:t>мережевого</w:t>
            </w:r>
            <w:proofErr w:type="spellEnd"/>
            <w:r w:rsidRPr="001B1E1B">
              <w:rPr>
                <w:sz w:val="24"/>
                <w:szCs w:val="24"/>
                <w:lang w:val="ru-RU"/>
              </w:rPr>
              <w:t xml:space="preserve"> </w:t>
            </w:r>
            <w:proofErr w:type="spellStart"/>
            <w:r w:rsidRPr="001B1E1B">
              <w:rPr>
                <w:sz w:val="24"/>
                <w:szCs w:val="24"/>
                <w:lang w:val="ru-RU"/>
              </w:rPr>
              <w:t>обладнання</w:t>
            </w:r>
            <w:proofErr w:type="spellEnd"/>
            <w:r w:rsidRPr="001B1E1B">
              <w:rPr>
                <w:sz w:val="24"/>
                <w:szCs w:val="24"/>
                <w:lang w:val="ru-RU"/>
              </w:rPr>
              <w:t xml:space="preserve"> (</w:t>
            </w:r>
            <w:proofErr w:type="spellStart"/>
            <w:r w:rsidRPr="001B1E1B">
              <w:rPr>
                <w:sz w:val="24"/>
                <w:szCs w:val="24"/>
                <w:lang w:val="ru-RU"/>
              </w:rPr>
              <w:t>завантаження</w:t>
            </w:r>
            <w:proofErr w:type="spellEnd"/>
            <w:r w:rsidRPr="001B1E1B">
              <w:rPr>
                <w:sz w:val="24"/>
                <w:szCs w:val="24"/>
                <w:lang w:val="ru-RU"/>
              </w:rPr>
              <w:t xml:space="preserve"> </w:t>
            </w:r>
            <w:proofErr w:type="spellStart"/>
            <w:r w:rsidRPr="001B1E1B">
              <w:rPr>
                <w:sz w:val="24"/>
                <w:szCs w:val="24"/>
                <w:lang w:val="ru-RU"/>
              </w:rPr>
              <w:t>процесора</w:t>
            </w:r>
            <w:proofErr w:type="spellEnd"/>
            <w:r w:rsidRPr="001B1E1B">
              <w:rPr>
                <w:sz w:val="24"/>
                <w:szCs w:val="24"/>
                <w:lang w:val="ru-RU"/>
              </w:rPr>
              <w:t xml:space="preserve">, </w:t>
            </w:r>
            <w:proofErr w:type="spellStart"/>
            <w:r w:rsidRPr="001B1E1B">
              <w:rPr>
                <w:sz w:val="24"/>
                <w:szCs w:val="24"/>
                <w:lang w:val="ru-RU"/>
              </w:rPr>
              <w:t>використання</w:t>
            </w:r>
            <w:proofErr w:type="spellEnd"/>
            <w:r w:rsidRPr="001B1E1B">
              <w:rPr>
                <w:sz w:val="24"/>
                <w:szCs w:val="24"/>
                <w:lang w:val="ru-RU"/>
              </w:rPr>
              <w:t xml:space="preserve"> </w:t>
            </w:r>
            <w:proofErr w:type="spellStart"/>
            <w:r w:rsidRPr="001B1E1B">
              <w:rPr>
                <w:sz w:val="24"/>
                <w:szCs w:val="24"/>
                <w:lang w:val="ru-RU"/>
              </w:rPr>
              <w:t>оперативної</w:t>
            </w:r>
            <w:proofErr w:type="spellEnd"/>
            <w:r w:rsidRPr="001B1E1B">
              <w:rPr>
                <w:sz w:val="24"/>
                <w:szCs w:val="24"/>
                <w:lang w:val="ru-RU"/>
              </w:rPr>
              <w:t xml:space="preserve"> </w:t>
            </w:r>
            <w:proofErr w:type="spellStart"/>
            <w:r w:rsidRPr="001B1E1B">
              <w:rPr>
                <w:sz w:val="24"/>
                <w:szCs w:val="24"/>
                <w:lang w:val="ru-RU"/>
              </w:rPr>
              <w:t>пам’яті</w:t>
            </w:r>
            <w:proofErr w:type="spellEnd"/>
            <w:r w:rsidRPr="001B1E1B">
              <w:rPr>
                <w:sz w:val="24"/>
                <w:szCs w:val="24"/>
                <w:lang w:val="ru-RU"/>
              </w:rPr>
              <w:t xml:space="preserve">, </w:t>
            </w:r>
            <w:proofErr w:type="spellStart"/>
            <w:r w:rsidRPr="001B1E1B">
              <w:rPr>
                <w:sz w:val="24"/>
                <w:szCs w:val="24"/>
                <w:lang w:val="ru-RU"/>
              </w:rPr>
              <w:t>завантаження</w:t>
            </w:r>
            <w:proofErr w:type="spellEnd"/>
            <w:r w:rsidRPr="001B1E1B">
              <w:rPr>
                <w:sz w:val="24"/>
                <w:szCs w:val="24"/>
                <w:lang w:val="ru-RU"/>
              </w:rPr>
              <w:t xml:space="preserve"> </w:t>
            </w:r>
            <w:proofErr w:type="spellStart"/>
            <w:r w:rsidRPr="001B1E1B">
              <w:rPr>
                <w:sz w:val="24"/>
                <w:szCs w:val="24"/>
                <w:lang w:val="ru-RU"/>
              </w:rPr>
              <w:t>мережевих</w:t>
            </w:r>
            <w:proofErr w:type="spellEnd"/>
            <w:r w:rsidRPr="001B1E1B">
              <w:rPr>
                <w:sz w:val="24"/>
                <w:szCs w:val="24"/>
                <w:lang w:val="ru-RU"/>
              </w:rPr>
              <w:t xml:space="preserve"> </w:t>
            </w:r>
            <w:proofErr w:type="spellStart"/>
            <w:r w:rsidRPr="001B1E1B">
              <w:rPr>
                <w:sz w:val="24"/>
                <w:szCs w:val="24"/>
                <w:lang w:val="ru-RU"/>
              </w:rPr>
              <w:t>інтерфейсів</w:t>
            </w:r>
            <w:proofErr w:type="spellEnd"/>
            <w:r w:rsidRPr="001B1E1B">
              <w:rPr>
                <w:sz w:val="24"/>
                <w:szCs w:val="24"/>
                <w:lang w:val="it-IT"/>
              </w:rPr>
              <w:t>);</w:t>
            </w:r>
          </w:p>
          <w:p w14:paraId="661E9AA8"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Отримання</w:t>
            </w:r>
            <w:proofErr w:type="spellEnd"/>
            <w:r w:rsidRPr="001B1E1B">
              <w:rPr>
                <w:sz w:val="24"/>
                <w:szCs w:val="24"/>
                <w:lang w:val="ru-RU"/>
              </w:rPr>
              <w:t xml:space="preserve"> та </w:t>
            </w:r>
            <w:proofErr w:type="spellStart"/>
            <w:r w:rsidRPr="001B1E1B">
              <w:rPr>
                <w:sz w:val="24"/>
                <w:szCs w:val="24"/>
                <w:lang w:val="ru-RU"/>
              </w:rPr>
              <w:t>обробка</w:t>
            </w:r>
            <w:proofErr w:type="spellEnd"/>
            <w:r w:rsidRPr="001B1E1B">
              <w:rPr>
                <w:sz w:val="24"/>
                <w:szCs w:val="24"/>
                <w:lang w:val="ru-RU"/>
              </w:rPr>
              <w:t xml:space="preserve"> </w:t>
            </w:r>
            <w:proofErr w:type="spellStart"/>
            <w:r w:rsidRPr="001B1E1B">
              <w:rPr>
                <w:sz w:val="24"/>
                <w:szCs w:val="24"/>
                <w:lang w:val="ru-RU"/>
              </w:rPr>
              <w:t>відомостей</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помилок</w:t>
            </w:r>
            <w:proofErr w:type="spellEnd"/>
            <w:r w:rsidRPr="001B1E1B">
              <w:rPr>
                <w:sz w:val="24"/>
                <w:szCs w:val="24"/>
                <w:lang w:val="ru-RU"/>
              </w:rPr>
              <w:t xml:space="preserve"> на </w:t>
            </w:r>
            <w:proofErr w:type="spellStart"/>
            <w:r w:rsidRPr="001B1E1B">
              <w:rPr>
                <w:sz w:val="24"/>
                <w:szCs w:val="24"/>
                <w:lang w:val="ru-RU"/>
              </w:rPr>
              <w:t>мережевих</w:t>
            </w:r>
            <w:proofErr w:type="spellEnd"/>
            <w:r w:rsidRPr="001B1E1B">
              <w:rPr>
                <w:sz w:val="24"/>
                <w:szCs w:val="24"/>
                <w:lang w:val="ru-RU"/>
              </w:rPr>
              <w:t xml:space="preserve"> </w:t>
            </w:r>
            <w:proofErr w:type="spellStart"/>
            <w:r w:rsidRPr="001B1E1B">
              <w:rPr>
                <w:sz w:val="24"/>
                <w:szCs w:val="24"/>
                <w:lang w:val="ru-RU"/>
              </w:rPr>
              <w:t>інтерфейсах</w:t>
            </w:r>
            <w:proofErr w:type="spellEnd"/>
            <w:r w:rsidRPr="001B1E1B">
              <w:rPr>
                <w:sz w:val="24"/>
                <w:szCs w:val="24"/>
                <w:lang w:val="ru-RU"/>
              </w:rPr>
              <w:t xml:space="preserve">. </w:t>
            </w:r>
            <w:proofErr w:type="spellStart"/>
            <w:r w:rsidRPr="001B1E1B">
              <w:rPr>
                <w:sz w:val="24"/>
                <w:szCs w:val="24"/>
                <w:lang w:val="ru-RU"/>
              </w:rPr>
              <w:t>Вживання</w:t>
            </w:r>
            <w:proofErr w:type="spellEnd"/>
            <w:r w:rsidRPr="001B1E1B">
              <w:rPr>
                <w:sz w:val="24"/>
                <w:szCs w:val="24"/>
                <w:lang w:val="ru-RU"/>
              </w:rPr>
              <w:t xml:space="preserve"> </w:t>
            </w:r>
            <w:proofErr w:type="spellStart"/>
            <w:r w:rsidRPr="001B1E1B">
              <w:rPr>
                <w:sz w:val="24"/>
                <w:szCs w:val="24"/>
                <w:lang w:val="ru-RU"/>
              </w:rPr>
              <w:t>засобів</w:t>
            </w:r>
            <w:proofErr w:type="spellEnd"/>
            <w:r w:rsidRPr="001B1E1B">
              <w:rPr>
                <w:sz w:val="24"/>
                <w:szCs w:val="24"/>
                <w:lang w:val="ru-RU"/>
              </w:rPr>
              <w:t xml:space="preserve"> </w:t>
            </w:r>
            <w:proofErr w:type="spellStart"/>
            <w:r w:rsidRPr="001B1E1B">
              <w:rPr>
                <w:sz w:val="24"/>
                <w:szCs w:val="24"/>
                <w:lang w:val="ru-RU"/>
              </w:rPr>
              <w:t>усунення</w:t>
            </w:r>
            <w:proofErr w:type="spellEnd"/>
            <w:r w:rsidRPr="001B1E1B">
              <w:rPr>
                <w:sz w:val="24"/>
                <w:szCs w:val="24"/>
                <w:lang w:val="ru-RU"/>
              </w:rPr>
              <w:t xml:space="preserve"> проблем </w:t>
            </w:r>
            <w:proofErr w:type="spellStart"/>
            <w:r w:rsidRPr="001B1E1B">
              <w:rPr>
                <w:sz w:val="24"/>
                <w:szCs w:val="24"/>
                <w:lang w:val="ru-RU"/>
              </w:rPr>
              <w:t>функціонування</w:t>
            </w:r>
            <w:proofErr w:type="spellEnd"/>
            <w:r w:rsidRPr="001B1E1B">
              <w:rPr>
                <w:sz w:val="24"/>
                <w:szCs w:val="24"/>
                <w:lang w:val="ru-RU"/>
              </w:rPr>
              <w:t>.</w:t>
            </w:r>
          </w:p>
          <w:p w14:paraId="3F200D53" w14:textId="77777777" w:rsidR="001B1E1B" w:rsidRPr="001B1E1B" w:rsidRDefault="001B1E1B" w:rsidP="001B1E1B">
            <w:pPr>
              <w:widowControl w:val="0"/>
              <w:numPr>
                <w:ilvl w:val="1"/>
                <w:numId w:val="44"/>
              </w:numPr>
              <w:autoSpaceDE w:val="0"/>
              <w:autoSpaceDN w:val="0"/>
              <w:adjustRightInd w:val="0"/>
              <w:jc w:val="both"/>
              <w:rPr>
                <w:rFonts w:eastAsia="Times New Roman"/>
                <w:strike/>
                <w:sz w:val="24"/>
                <w:szCs w:val="24"/>
                <w:lang w:val="ru-RU" w:eastAsia="ru-RU"/>
              </w:rPr>
            </w:pPr>
            <w:proofErr w:type="spellStart"/>
            <w:r w:rsidRPr="001B1E1B">
              <w:rPr>
                <w:sz w:val="24"/>
                <w:szCs w:val="24"/>
                <w:lang w:val="ru-RU"/>
              </w:rPr>
              <w:t>Виявлення</w:t>
            </w:r>
            <w:proofErr w:type="spellEnd"/>
            <w:r w:rsidRPr="001B1E1B">
              <w:rPr>
                <w:sz w:val="24"/>
                <w:szCs w:val="24"/>
                <w:lang w:val="ru-RU"/>
              </w:rPr>
              <w:t xml:space="preserve"> та </w:t>
            </w:r>
            <w:proofErr w:type="spellStart"/>
            <w:r w:rsidRPr="001B1E1B">
              <w:rPr>
                <w:sz w:val="24"/>
                <w:szCs w:val="24"/>
                <w:lang w:val="ru-RU"/>
              </w:rPr>
              <w:t>усунення</w:t>
            </w:r>
            <w:proofErr w:type="spellEnd"/>
            <w:r w:rsidRPr="001B1E1B">
              <w:rPr>
                <w:sz w:val="24"/>
                <w:szCs w:val="24"/>
                <w:lang w:val="ru-RU"/>
              </w:rPr>
              <w:t xml:space="preserve"> </w:t>
            </w:r>
            <w:proofErr w:type="spellStart"/>
            <w:r w:rsidRPr="001B1E1B">
              <w:rPr>
                <w:sz w:val="24"/>
                <w:szCs w:val="24"/>
                <w:lang w:val="ru-RU"/>
              </w:rPr>
              <w:t>помилок</w:t>
            </w:r>
            <w:proofErr w:type="spellEnd"/>
            <w:r w:rsidRPr="001B1E1B">
              <w:rPr>
                <w:sz w:val="24"/>
                <w:szCs w:val="24"/>
                <w:lang w:val="ru-RU"/>
              </w:rPr>
              <w:t xml:space="preserve"> </w:t>
            </w:r>
            <w:proofErr w:type="spellStart"/>
            <w:r w:rsidRPr="001B1E1B">
              <w:rPr>
                <w:sz w:val="24"/>
                <w:szCs w:val="24"/>
                <w:lang w:val="ru-RU"/>
              </w:rPr>
              <w:t>функціонування</w:t>
            </w:r>
            <w:proofErr w:type="spellEnd"/>
            <w:r w:rsidRPr="001B1E1B">
              <w:rPr>
                <w:sz w:val="24"/>
                <w:szCs w:val="24"/>
                <w:lang w:val="ru-RU"/>
              </w:rPr>
              <w:t xml:space="preserve"> </w:t>
            </w:r>
            <w:proofErr w:type="spellStart"/>
            <w:r w:rsidRPr="001B1E1B">
              <w:rPr>
                <w:sz w:val="24"/>
                <w:szCs w:val="24"/>
                <w:lang w:val="ru-RU"/>
              </w:rPr>
              <w:t>мережевого</w:t>
            </w:r>
            <w:proofErr w:type="spellEnd"/>
            <w:r w:rsidRPr="001B1E1B">
              <w:rPr>
                <w:sz w:val="24"/>
                <w:szCs w:val="24"/>
                <w:lang w:val="ru-RU"/>
              </w:rPr>
              <w:t xml:space="preserve"> </w:t>
            </w:r>
            <w:proofErr w:type="spellStart"/>
            <w:r w:rsidRPr="001B1E1B">
              <w:rPr>
                <w:sz w:val="24"/>
                <w:szCs w:val="24"/>
                <w:lang w:val="ru-RU"/>
              </w:rPr>
              <w:t>обладнання</w:t>
            </w:r>
            <w:proofErr w:type="spellEnd"/>
            <w:r w:rsidRPr="001B1E1B">
              <w:rPr>
                <w:sz w:val="24"/>
                <w:szCs w:val="24"/>
                <w:lang w:val="ru-RU"/>
              </w:rPr>
              <w:t xml:space="preserve"> </w:t>
            </w:r>
            <w:r w:rsidRPr="001B1E1B">
              <w:rPr>
                <w:sz w:val="24"/>
                <w:szCs w:val="24"/>
                <w:lang w:val="en-US"/>
              </w:rPr>
              <w:t>DELL S5248, DELL S3148</w:t>
            </w:r>
            <w:r w:rsidRPr="001B1E1B">
              <w:rPr>
                <w:strike/>
                <w:sz w:val="24"/>
                <w:szCs w:val="24"/>
                <w:lang w:val="ru-RU"/>
              </w:rPr>
              <w:t>.</w:t>
            </w:r>
          </w:p>
          <w:p w14:paraId="4BAC1161" w14:textId="77777777" w:rsidR="001B1E1B" w:rsidRPr="001B1E1B" w:rsidRDefault="001B1E1B" w:rsidP="001B1E1B">
            <w:pPr>
              <w:widowControl w:val="0"/>
              <w:autoSpaceDE w:val="0"/>
              <w:autoSpaceDN w:val="0"/>
              <w:adjustRightInd w:val="0"/>
              <w:ind w:left="1440"/>
              <w:contextualSpacing/>
              <w:jc w:val="both"/>
              <w:rPr>
                <w:rFonts w:eastAsia="Times New Roman"/>
                <w:sz w:val="24"/>
                <w:szCs w:val="24"/>
                <w:lang w:val="ru-RU" w:eastAsia="ru-RU"/>
              </w:rPr>
            </w:pPr>
          </w:p>
          <w:p w14:paraId="2323831E" w14:textId="77777777" w:rsidR="001B1E1B" w:rsidRPr="001B1E1B" w:rsidRDefault="001B1E1B" w:rsidP="001B1E1B">
            <w:pPr>
              <w:widowControl w:val="0"/>
              <w:numPr>
                <w:ilvl w:val="0"/>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Супровід</w:t>
            </w:r>
            <w:proofErr w:type="spellEnd"/>
            <w:r w:rsidRPr="001B1E1B">
              <w:rPr>
                <w:sz w:val="24"/>
                <w:szCs w:val="24"/>
                <w:lang w:val="ru-RU"/>
              </w:rPr>
              <w:t xml:space="preserve"> </w:t>
            </w:r>
            <w:proofErr w:type="spellStart"/>
            <w:r w:rsidRPr="001B1E1B">
              <w:rPr>
                <w:sz w:val="24"/>
                <w:szCs w:val="24"/>
                <w:lang w:val="ru-RU"/>
              </w:rPr>
              <w:t>робіт</w:t>
            </w:r>
            <w:proofErr w:type="spellEnd"/>
            <w:r w:rsidRPr="001B1E1B">
              <w:rPr>
                <w:sz w:val="24"/>
                <w:szCs w:val="24"/>
                <w:lang w:val="ru-RU"/>
              </w:rPr>
              <w:t xml:space="preserve"> з </w:t>
            </w:r>
            <w:proofErr w:type="spellStart"/>
            <w:r w:rsidRPr="001B1E1B">
              <w:rPr>
                <w:sz w:val="24"/>
                <w:szCs w:val="24"/>
                <w:lang w:val="ru-RU"/>
              </w:rPr>
              <w:t>заміни</w:t>
            </w:r>
            <w:proofErr w:type="spellEnd"/>
            <w:r w:rsidRPr="001B1E1B">
              <w:rPr>
                <w:sz w:val="24"/>
                <w:szCs w:val="24"/>
                <w:lang w:val="ru-RU"/>
              </w:rPr>
              <w:t xml:space="preserve"> </w:t>
            </w:r>
            <w:proofErr w:type="spellStart"/>
            <w:r w:rsidRPr="001B1E1B">
              <w:rPr>
                <w:sz w:val="24"/>
                <w:szCs w:val="24"/>
                <w:lang w:val="ru-RU"/>
              </w:rPr>
              <w:t>несправних</w:t>
            </w:r>
            <w:proofErr w:type="spellEnd"/>
            <w:r w:rsidRPr="001B1E1B">
              <w:rPr>
                <w:sz w:val="24"/>
                <w:szCs w:val="24"/>
                <w:lang w:val="ru-RU"/>
              </w:rPr>
              <w:t xml:space="preserve"> </w:t>
            </w:r>
            <w:proofErr w:type="spellStart"/>
            <w:r w:rsidRPr="001B1E1B">
              <w:rPr>
                <w:sz w:val="24"/>
                <w:szCs w:val="24"/>
                <w:lang w:val="ru-RU"/>
              </w:rPr>
              <w:t>елементів</w:t>
            </w:r>
            <w:proofErr w:type="spellEnd"/>
            <w:r w:rsidRPr="001B1E1B">
              <w:rPr>
                <w:sz w:val="24"/>
                <w:szCs w:val="24"/>
                <w:lang w:val="ru-RU"/>
              </w:rPr>
              <w:t>:</w:t>
            </w:r>
          </w:p>
          <w:p w14:paraId="2469D750"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r w:rsidRPr="001B1E1B">
              <w:rPr>
                <w:sz w:val="24"/>
                <w:szCs w:val="24"/>
                <w:lang w:val="ru-RU"/>
              </w:rPr>
              <w:t xml:space="preserve">У </w:t>
            </w:r>
            <w:proofErr w:type="spellStart"/>
            <w:r w:rsidRPr="001B1E1B">
              <w:rPr>
                <w:sz w:val="24"/>
                <w:szCs w:val="24"/>
                <w:lang w:val="ru-RU"/>
              </w:rPr>
              <w:t>разі</w:t>
            </w:r>
            <w:proofErr w:type="spellEnd"/>
            <w:r w:rsidRPr="001B1E1B">
              <w:rPr>
                <w:sz w:val="24"/>
                <w:szCs w:val="24"/>
                <w:lang w:val="ru-RU"/>
              </w:rPr>
              <w:t xml:space="preserve"> </w:t>
            </w:r>
            <w:proofErr w:type="spellStart"/>
            <w:r w:rsidRPr="001B1E1B">
              <w:rPr>
                <w:sz w:val="24"/>
                <w:szCs w:val="24"/>
                <w:lang w:val="ru-RU"/>
              </w:rPr>
              <w:t>виходу</w:t>
            </w:r>
            <w:proofErr w:type="spellEnd"/>
            <w:r w:rsidRPr="001B1E1B">
              <w:rPr>
                <w:sz w:val="24"/>
                <w:szCs w:val="24"/>
                <w:lang w:val="ru-RU"/>
              </w:rPr>
              <w:t xml:space="preserve"> з ладу </w:t>
            </w:r>
            <w:proofErr w:type="spellStart"/>
            <w:r w:rsidRPr="001B1E1B">
              <w:rPr>
                <w:sz w:val="24"/>
                <w:szCs w:val="24"/>
                <w:lang w:val="ru-RU"/>
              </w:rPr>
              <w:t>апаратних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w:t>
            </w:r>
            <w:r w:rsidRPr="001B1E1B">
              <w:rPr>
                <w:sz w:val="24"/>
                <w:szCs w:val="24"/>
                <w:lang w:val="en-US"/>
              </w:rPr>
              <w:t>DELL S5248, DELL S3148</w:t>
            </w:r>
            <w:proofErr w:type="gramStart"/>
            <w:r w:rsidRPr="001B1E1B">
              <w:rPr>
                <w:sz w:val="24"/>
                <w:szCs w:val="24"/>
                <w:lang w:val="en-US"/>
              </w:rPr>
              <w:t>, ,</w:t>
            </w:r>
            <w:proofErr w:type="gramEnd"/>
            <w:r w:rsidRPr="001B1E1B">
              <w:rPr>
                <w:sz w:val="24"/>
                <w:szCs w:val="24"/>
                <w:lang w:val="en-US"/>
              </w:rPr>
              <w:t xml:space="preserve"> </w:t>
            </w:r>
            <w:proofErr w:type="spellStart"/>
            <w:r w:rsidRPr="001B1E1B">
              <w:rPr>
                <w:sz w:val="24"/>
                <w:szCs w:val="24"/>
                <w:lang w:val="ru-RU"/>
              </w:rPr>
              <w:t>здійснювати</w:t>
            </w:r>
            <w:proofErr w:type="spellEnd"/>
            <w:r w:rsidRPr="001B1E1B">
              <w:rPr>
                <w:sz w:val="24"/>
                <w:szCs w:val="24"/>
                <w:lang w:val="ru-RU"/>
              </w:rPr>
              <w:t xml:space="preserve"> </w:t>
            </w:r>
            <w:proofErr w:type="spellStart"/>
            <w:r w:rsidRPr="001B1E1B">
              <w:rPr>
                <w:sz w:val="24"/>
                <w:szCs w:val="24"/>
                <w:lang w:val="ru-RU"/>
              </w:rPr>
              <w:t>отримання</w:t>
            </w:r>
            <w:proofErr w:type="spellEnd"/>
            <w:r w:rsidRPr="001B1E1B">
              <w:rPr>
                <w:sz w:val="24"/>
                <w:szCs w:val="24"/>
                <w:lang w:val="ru-RU"/>
              </w:rPr>
              <w:t xml:space="preserve"> </w:t>
            </w:r>
            <w:proofErr w:type="spellStart"/>
            <w:r w:rsidRPr="001B1E1B">
              <w:rPr>
                <w:sz w:val="24"/>
                <w:szCs w:val="24"/>
                <w:lang w:val="ru-RU"/>
              </w:rPr>
              <w:t>замінних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у </w:t>
            </w:r>
            <w:proofErr w:type="spellStart"/>
            <w:r w:rsidRPr="001B1E1B">
              <w:rPr>
                <w:sz w:val="24"/>
                <w:szCs w:val="24"/>
                <w:lang w:val="ru-RU"/>
              </w:rPr>
              <w:t>виробника</w:t>
            </w:r>
            <w:proofErr w:type="spellEnd"/>
            <w:r w:rsidRPr="001B1E1B">
              <w:rPr>
                <w:sz w:val="24"/>
                <w:szCs w:val="24"/>
                <w:lang w:val="ru-RU"/>
              </w:rPr>
              <w:t>;</w:t>
            </w:r>
          </w:p>
          <w:p w14:paraId="0B75E17F"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Здійснення</w:t>
            </w:r>
            <w:proofErr w:type="spellEnd"/>
            <w:r w:rsidRPr="001B1E1B">
              <w:rPr>
                <w:sz w:val="24"/>
                <w:szCs w:val="24"/>
                <w:lang w:val="ru-RU"/>
              </w:rPr>
              <w:t xml:space="preserve"> </w:t>
            </w:r>
            <w:proofErr w:type="spellStart"/>
            <w:r w:rsidRPr="001B1E1B">
              <w:rPr>
                <w:sz w:val="24"/>
                <w:szCs w:val="24"/>
                <w:lang w:val="ru-RU"/>
              </w:rPr>
              <w:t>заміни</w:t>
            </w:r>
            <w:proofErr w:type="spellEnd"/>
            <w:r w:rsidRPr="001B1E1B">
              <w:rPr>
                <w:sz w:val="24"/>
                <w:szCs w:val="24"/>
                <w:lang w:val="ru-RU"/>
              </w:rPr>
              <w:t xml:space="preserve"> </w:t>
            </w:r>
            <w:proofErr w:type="spellStart"/>
            <w:r w:rsidRPr="001B1E1B">
              <w:rPr>
                <w:sz w:val="24"/>
                <w:szCs w:val="24"/>
                <w:lang w:val="ru-RU"/>
              </w:rPr>
              <w:t>несправних</w:t>
            </w:r>
            <w:proofErr w:type="spellEnd"/>
            <w:r w:rsidRPr="001B1E1B">
              <w:rPr>
                <w:sz w:val="24"/>
                <w:szCs w:val="24"/>
                <w:lang w:val="ru-RU"/>
              </w:rPr>
              <w:t xml:space="preserve"> </w:t>
            </w:r>
            <w:proofErr w:type="spellStart"/>
            <w:r w:rsidRPr="001B1E1B">
              <w:rPr>
                <w:sz w:val="24"/>
                <w:szCs w:val="24"/>
                <w:lang w:val="ru-RU"/>
              </w:rPr>
              <w:t>компонентів</w:t>
            </w:r>
            <w:proofErr w:type="spellEnd"/>
            <w:r w:rsidRPr="001B1E1B">
              <w:rPr>
                <w:sz w:val="24"/>
                <w:szCs w:val="24"/>
                <w:lang w:val="ru-RU"/>
              </w:rPr>
              <w:t xml:space="preserve"> на </w:t>
            </w:r>
            <w:proofErr w:type="spellStart"/>
            <w:r w:rsidRPr="001B1E1B">
              <w:rPr>
                <w:sz w:val="24"/>
                <w:szCs w:val="24"/>
                <w:lang w:val="ru-RU"/>
              </w:rPr>
              <w:t>місці</w:t>
            </w:r>
            <w:proofErr w:type="spellEnd"/>
            <w:r w:rsidRPr="001B1E1B">
              <w:rPr>
                <w:sz w:val="24"/>
                <w:szCs w:val="24"/>
                <w:lang w:val="ru-RU"/>
              </w:rPr>
              <w:t xml:space="preserve"> </w:t>
            </w:r>
            <w:proofErr w:type="spellStart"/>
            <w:r w:rsidRPr="001B1E1B">
              <w:rPr>
                <w:sz w:val="24"/>
                <w:szCs w:val="24"/>
                <w:lang w:val="ru-RU"/>
              </w:rPr>
              <w:t>розташування</w:t>
            </w:r>
            <w:proofErr w:type="spellEnd"/>
            <w:r w:rsidRPr="001B1E1B">
              <w:rPr>
                <w:sz w:val="24"/>
                <w:szCs w:val="24"/>
                <w:lang w:val="ru-RU"/>
              </w:rPr>
              <w:t xml:space="preserve"> </w:t>
            </w:r>
            <w:proofErr w:type="spellStart"/>
            <w:r w:rsidRPr="001B1E1B">
              <w:rPr>
                <w:sz w:val="24"/>
                <w:szCs w:val="24"/>
                <w:lang w:val="ru-RU"/>
              </w:rPr>
              <w:t>обладнання</w:t>
            </w:r>
            <w:proofErr w:type="spellEnd"/>
            <w:r w:rsidRPr="001B1E1B">
              <w:rPr>
                <w:sz w:val="24"/>
                <w:szCs w:val="24"/>
                <w:lang w:val="ru-RU"/>
              </w:rPr>
              <w:t xml:space="preserve">. </w:t>
            </w:r>
            <w:proofErr w:type="spellStart"/>
            <w:r w:rsidRPr="001B1E1B">
              <w:rPr>
                <w:sz w:val="24"/>
                <w:szCs w:val="24"/>
                <w:lang w:val="ru-RU"/>
              </w:rPr>
              <w:t>Підмінні</w:t>
            </w:r>
            <w:proofErr w:type="spellEnd"/>
            <w:r w:rsidRPr="001B1E1B">
              <w:rPr>
                <w:sz w:val="24"/>
                <w:szCs w:val="24"/>
                <w:lang w:val="ru-RU"/>
              </w:rPr>
              <w:t xml:space="preserve"> </w:t>
            </w:r>
            <w:proofErr w:type="spellStart"/>
            <w:r w:rsidRPr="001B1E1B">
              <w:rPr>
                <w:sz w:val="24"/>
                <w:szCs w:val="24"/>
                <w:lang w:val="ru-RU"/>
              </w:rPr>
              <w:t>компоненти</w:t>
            </w:r>
            <w:proofErr w:type="spellEnd"/>
            <w:r w:rsidRPr="001B1E1B">
              <w:rPr>
                <w:sz w:val="24"/>
                <w:szCs w:val="24"/>
                <w:lang w:val="ru-RU"/>
              </w:rPr>
              <w:t xml:space="preserve"> </w:t>
            </w:r>
            <w:proofErr w:type="spellStart"/>
            <w:r w:rsidRPr="001B1E1B">
              <w:rPr>
                <w:sz w:val="24"/>
                <w:szCs w:val="24"/>
                <w:lang w:val="ru-RU"/>
              </w:rPr>
              <w:t>мають</w:t>
            </w:r>
            <w:proofErr w:type="spellEnd"/>
            <w:r w:rsidRPr="001B1E1B">
              <w:rPr>
                <w:sz w:val="24"/>
                <w:szCs w:val="24"/>
                <w:lang w:val="ru-RU"/>
              </w:rPr>
              <w:t xml:space="preserve"> </w:t>
            </w:r>
            <w:proofErr w:type="spellStart"/>
            <w:r w:rsidRPr="001B1E1B">
              <w:rPr>
                <w:sz w:val="24"/>
                <w:szCs w:val="24"/>
                <w:lang w:val="ru-RU"/>
              </w:rPr>
              <w:t>надаватися</w:t>
            </w:r>
            <w:proofErr w:type="spellEnd"/>
            <w:r w:rsidRPr="001B1E1B">
              <w:rPr>
                <w:sz w:val="24"/>
                <w:szCs w:val="24"/>
                <w:lang w:val="ru-RU"/>
              </w:rPr>
              <w:t xml:space="preserve"> </w:t>
            </w:r>
            <w:proofErr w:type="spellStart"/>
            <w:r w:rsidRPr="001B1E1B">
              <w:rPr>
                <w:sz w:val="24"/>
                <w:szCs w:val="24"/>
                <w:lang w:val="ru-RU"/>
              </w:rPr>
              <w:t>виробником</w:t>
            </w:r>
            <w:proofErr w:type="spellEnd"/>
            <w:r w:rsidRPr="001B1E1B">
              <w:rPr>
                <w:sz w:val="24"/>
                <w:szCs w:val="24"/>
                <w:lang w:val="ru-RU"/>
              </w:rPr>
              <w:t>.</w:t>
            </w:r>
          </w:p>
          <w:p w14:paraId="445878EA" w14:textId="77777777" w:rsidR="001B1E1B" w:rsidRPr="001B1E1B" w:rsidRDefault="001B1E1B" w:rsidP="001B1E1B">
            <w:pPr>
              <w:widowControl w:val="0"/>
              <w:autoSpaceDE w:val="0"/>
              <w:autoSpaceDN w:val="0"/>
              <w:adjustRightInd w:val="0"/>
              <w:ind w:left="1440"/>
              <w:contextualSpacing/>
              <w:jc w:val="both"/>
              <w:rPr>
                <w:rFonts w:eastAsia="Times New Roman"/>
                <w:sz w:val="24"/>
                <w:szCs w:val="24"/>
                <w:lang w:val="ru-RU" w:eastAsia="ru-RU"/>
              </w:rPr>
            </w:pPr>
          </w:p>
          <w:p w14:paraId="11237031" w14:textId="77777777" w:rsidR="001B1E1B" w:rsidRPr="001B1E1B" w:rsidRDefault="001B1E1B" w:rsidP="001B1E1B">
            <w:pPr>
              <w:widowControl w:val="0"/>
              <w:numPr>
                <w:ilvl w:val="0"/>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Документування</w:t>
            </w:r>
            <w:proofErr w:type="spellEnd"/>
            <w:r w:rsidRPr="001B1E1B">
              <w:rPr>
                <w:sz w:val="24"/>
                <w:szCs w:val="24"/>
                <w:lang w:val="ru-RU"/>
              </w:rPr>
              <w:t>:</w:t>
            </w:r>
          </w:p>
          <w:p w14:paraId="1793D0B5"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Розробка</w:t>
            </w:r>
            <w:proofErr w:type="spellEnd"/>
            <w:r w:rsidRPr="001B1E1B">
              <w:rPr>
                <w:sz w:val="24"/>
                <w:szCs w:val="24"/>
                <w:lang w:val="ru-RU"/>
              </w:rPr>
              <w:t xml:space="preserve"> та </w:t>
            </w:r>
            <w:proofErr w:type="spellStart"/>
            <w:r w:rsidRPr="001B1E1B">
              <w:rPr>
                <w:sz w:val="24"/>
                <w:szCs w:val="24"/>
                <w:lang w:val="ru-RU"/>
              </w:rPr>
              <w:t>підтримка</w:t>
            </w:r>
            <w:proofErr w:type="spellEnd"/>
            <w:r w:rsidRPr="001B1E1B">
              <w:rPr>
                <w:sz w:val="24"/>
                <w:szCs w:val="24"/>
                <w:lang w:val="ru-RU"/>
              </w:rPr>
              <w:t xml:space="preserve"> в актуальному </w:t>
            </w:r>
            <w:proofErr w:type="spellStart"/>
            <w:r w:rsidRPr="001B1E1B">
              <w:rPr>
                <w:sz w:val="24"/>
                <w:szCs w:val="24"/>
                <w:lang w:val="ru-RU"/>
              </w:rPr>
              <w:t>стані</w:t>
            </w:r>
            <w:proofErr w:type="spellEnd"/>
            <w:r w:rsidRPr="001B1E1B">
              <w:rPr>
                <w:sz w:val="24"/>
                <w:szCs w:val="24"/>
                <w:lang w:val="ru-RU"/>
              </w:rPr>
              <w:t xml:space="preserve"> </w:t>
            </w:r>
            <w:proofErr w:type="spellStart"/>
            <w:r w:rsidRPr="001B1E1B">
              <w:rPr>
                <w:sz w:val="24"/>
                <w:szCs w:val="24"/>
                <w:lang w:val="ru-RU"/>
              </w:rPr>
              <w:t>експлуатаційної</w:t>
            </w:r>
            <w:proofErr w:type="spellEnd"/>
            <w:r w:rsidRPr="001B1E1B">
              <w:rPr>
                <w:sz w:val="24"/>
                <w:szCs w:val="24"/>
                <w:lang w:val="ru-RU"/>
              </w:rPr>
              <w:t xml:space="preserve"> </w:t>
            </w:r>
            <w:proofErr w:type="spellStart"/>
            <w:r w:rsidRPr="001B1E1B">
              <w:rPr>
                <w:sz w:val="24"/>
                <w:szCs w:val="24"/>
                <w:lang w:val="ru-RU"/>
              </w:rPr>
              <w:t>документації</w:t>
            </w:r>
            <w:proofErr w:type="spellEnd"/>
            <w:r w:rsidRPr="001B1E1B">
              <w:rPr>
                <w:sz w:val="24"/>
                <w:szCs w:val="24"/>
                <w:lang w:val="ru-RU"/>
              </w:rPr>
              <w:t xml:space="preserve"> (</w:t>
            </w:r>
            <w:proofErr w:type="spellStart"/>
            <w:r w:rsidRPr="001B1E1B">
              <w:rPr>
                <w:sz w:val="24"/>
                <w:szCs w:val="24"/>
                <w:lang w:val="ru-RU"/>
              </w:rPr>
              <w:t>таблиці</w:t>
            </w:r>
            <w:proofErr w:type="spellEnd"/>
            <w:r w:rsidRPr="001B1E1B">
              <w:rPr>
                <w:sz w:val="24"/>
                <w:szCs w:val="24"/>
                <w:lang w:val="ru-RU"/>
              </w:rPr>
              <w:t xml:space="preserve">, </w:t>
            </w:r>
            <w:proofErr w:type="spellStart"/>
            <w:r w:rsidRPr="001B1E1B">
              <w:rPr>
                <w:sz w:val="24"/>
                <w:szCs w:val="24"/>
                <w:lang w:val="ru-RU"/>
              </w:rPr>
              <w:t>схеми</w:t>
            </w:r>
            <w:proofErr w:type="spellEnd"/>
            <w:r w:rsidRPr="001B1E1B">
              <w:rPr>
                <w:sz w:val="24"/>
                <w:szCs w:val="24"/>
                <w:lang w:val="ru-RU"/>
              </w:rPr>
              <w:t xml:space="preserve">, </w:t>
            </w:r>
            <w:proofErr w:type="spellStart"/>
            <w:r w:rsidRPr="001B1E1B">
              <w:rPr>
                <w:sz w:val="24"/>
                <w:szCs w:val="24"/>
                <w:lang w:val="ru-RU"/>
              </w:rPr>
              <w:t>топології</w:t>
            </w:r>
            <w:proofErr w:type="spellEnd"/>
            <w:r w:rsidRPr="001B1E1B">
              <w:rPr>
                <w:sz w:val="24"/>
                <w:szCs w:val="24"/>
                <w:lang w:val="ru-RU"/>
              </w:rPr>
              <w:t xml:space="preserve">, </w:t>
            </w:r>
            <w:proofErr w:type="spellStart"/>
            <w:r w:rsidRPr="001B1E1B">
              <w:rPr>
                <w:sz w:val="24"/>
                <w:szCs w:val="24"/>
                <w:lang w:val="ru-RU"/>
              </w:rPr>
              <w:t>інструкції</w:t>
            </w:r>
            <w:proofErr w:type="spellEnd"/>
            <w:r w:rsidRPr="001B1E1B">
              <w:rPr>
                <w:sz w:val="24"/>
                <w:szCs w:val="24"/>
                <w:lang w:val="ru-RU"/>
              </w:rPr>
              <w:t xml:space="preserve">, </w:t>
            </w:r>
            <w:proofErr w:type="spellStart"/>
            <w:r w:rsidRPr="001B1E1B">
              <w:rPr>
                <w:sz w:val="24"/>
                <w:szCs w:val="24"/>
                <w:lang w:val="ru-RU"/>
              </w:rPr>
              <w:t>настанови</w:t>
            </w:r>
            <w:proofErr w:type="spellEnd"/>
            <w:r w:rsidRPr="001B1E1B">
              <w:rPr>
                <w:sz w:val="24"/>
                <w:szCs w:val="24"/>
                <w:lang w:val="ru-RU"/>
              </w:rPr>
              <w:t xml:space="preserve">, </w:t>
            </w:r>
            <w:proofErr w:type="spellStart"/>
            <w:r w:rsidRPr="001B1E1B">
              <w:rPr>
                <w:sz w:val="24"/>
                <w:szCs w:val="24"/>
                <w:lang w:val="ru-RU"/>
              </w:rPr>
              <w:t>тощо</w:t>
            </w:r>
            <w:proofErr w:type="spellEnd"/>
            <w:r w:rsidRPr="001B1E1B">
              <w:rPr>
                <w:sz w:val="24"/>
                <w:szCs w:val="24"/>
                <w:lang w:val="ru-RU"/>
              </w:rPr>
              <w:t xml:space="preserve">). </w:t>
            </w:r>
            <w:proofErr w:type="spellStart"/>
            <w:r w:rsidRPr="001B1E1B">
              <w:rPr>
                <w:sz w:val="24"/>
                <w:szCs w:val="24"/>
                <w:lang w:val="ru-RU"/>
              </w:rPr>
              <w:t>Зокрема</w:t>
            </w:r>
            <w:proofErr w:type="spellEnd"/>
            <w:r w:rsidRPr="001B1E1B">
              <w:rPr>
                <w:sz w:val="24"/>
                <w:szCs w:val="24"/>
                <w:lang w:val="ru-RU"/>
              </w:rPr>
              <w:t xml:space="preserve">, </w:t>
            </w:r>
            <w:proofErr w:type="spellStart"/>
            <w:r w:rsidRPr="001B1E1B">
              <w:rPr>
                <w:sz w:val="24"/>
                <w:szCs w:val="24"/>
                <w:lang w:val="ru-RU"/>
              </w:rPr>
              <w:t>але</w:t>
            </w:r>
            <w:proofErr w:type="spellEnd"/>
            <w:r w:rsidRPr="001B1E1B">
              <w:rPr>
                <w:sz w:val="24"/>
                <w:szCs w:val="24"/>
                <w:lang w:val="ru-RU"/>
              </w:rPr>
              <w:t xml:space="preserve"> не </w:t>
            </w:r>
            <w:proofErr w:type="spellStart"/>
            <w:r w:rsidRPr="001B1E1B">
              <w:rPr>
                <w:sz w:val="24"/>
                <w:szCs w:val="24"/>
                <w:lang w:val="ru-RU"/>
              </w:rPr>
              <w:t>обмежуючись</w:t>
            </w:r>
            <w:proofErr w:type="spellEnd"/>
            <w:r w:rsidRPr="001B1E1B">
              <w:rPr>
                <w:sz w:val="24"/>
                <w:szCs w:val="24"/>
                <w:lang w:val="ru-RU"/>
              </w:rPr>
              <w:t>:</w:t>
            </w:r>
          </w:p>
          <w:p w14:paraId="1CBA7F7B" w14:textId="77777777" w:rsidR="001B1E1B" w:rsidRPr="001B1E1B" w:rsidRDefault="001B1E1B" w:rsidP="001B1E1B">
            <w:pPr>
              <w:widowControl w:val="0"/>
              <w:numPr>
                <w:ilvl w:val="2"/>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 xml:space="preserve"> </w:t>
            </w:r>
            <w:proofErr w:type="spellStart"/>
            <w:r w:rsidRPr="001B1E1B">
              <w:rPr>
                <w:sz w:val="24"/>
                <w:szCs w:val="24"/>
                <w:lang w:val="ru-RU"/>
              </w:rPr>
              <w:t>комутації</w:t>
            </w:r>
            <w:proofErr w:type="spellEnd"/>
            <w:r w:rsidRPr="001B1E1B">
              <w:rPr>
                <w:sz w:val="24"/>
                <w:szCs w:val="24"/>
                <w:lang w:val="ru-RU"/>
              </w:rPr>
              <w:t xml:space="preserve"> та </w:t>
            </w:r>
            <w:proofErr w:type="spellStart"/>
            <w:r w:rsidRPr="001B1E1B">
              <w:rPr>
                <w:sz w:val="24"/>
                <w:szCs w:val="24"/>
                <w:lang w:val="ru-RU"/>
              </w:rPr>
              <w:t>маршрутизації</w:t>
            </w:r>
            <w:proofErr w:type="spellEnd"/>
            <w:r w:rsidRPr="001B1E1B">
              <w:rPr>
                <w:sz w:val="24"/>
                <w:szCs w:val="24"/>
                <w:lang w:val="ru-RU"/>
              </w:rPr>
              <w:t>;</w:t>
            </w:r>
          </w:p>
          <w:p w14:paraId="39B94F5A" w14:textId="77777777" w:rsidR="001B1E1B" w:rsidRPr="001B1E1B" w:rsidRDefault="001B1E1B" w:rsidP="001B1E1B">
            <w:pPr>
              <w:widowControl w:val="0"/>
              <w:numPr>
                <w:ilvl w:val="2"/>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налаштувань</w:t>
            </w:r>
            <w:proofErr w:type="spellEnd"/>
            <w:r w:rsidRPr="001B1E1B">
              <w:rPr>
                <w:sz w:val="24"/>
                <w:szCs w:val="24"/>
                <w:lang w:val="ru-RU"/>
              </w:rPr>
              <w:t>;</w:t>
            </w:r>
          </w:p>
          <w:p w14:paraId="1525F5FB" w14:textId="77777777" w:rsidR="001B1E1B" w:rsidRPr="001B1E1B" w:rsidRDefault="001B1E1B" w:rsidP="001B1E1B">
            <w:pPr>
              <w:widowControl w:val="0"/>
              <w:numPr>
                <w:ilvl w:val="2"/>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підключень</w:t>
            </w:r>
            <w:proofErr w:type="spellEnd"/>
            <w:r w:rsidRPr="001B1E1B">
              <w:rPr>
                <w:sz w:val="24"/>
                <w:szCs w:val="24"/>
                <w:lang w:val="ru-RU"/>
              </w:rPr>
              <w:t xml:space="preserve"> до </w:t>
            </w:r>
            <w:proofErr w:type="spellStart"/>
            <w:r w:rsidRPr="001B1E1B">
              <w:rPr>
                <w:sz w:val="24"/>
                <w:szCs w:val="24"/>
                <w:lang w:val="ru-RU"/>
              </w:rPr>
              <w:t>інших</w:t>
            </w:r>
            <w:proofErr w:type="spellEnd"/>
            <w:r w:rsidRPr="001B1E1B">
              <w:rPr>
                <w:sz w:val="24"/>
                <w:szCs w:val="24"/>
                <w:lang w:val="ru-RU"/>
              </w:rPr>
              <w:t xml:space="preserve"> </w:t>
            </w:r>
            <w:proofErr w:type="spellStart"/>
            <w:r w:rsidRPr="001B1E1B">
              <w:rPr>
                <w:sz w:val="24"/>
                <w:szCs w:val="24"/>
                <w:lang w:val="ru-RU"/>
              </w:rPr>
              <w:t>інформаційно-комунікаційних</w:t>
            </w:r>
            <w:proofErr w:type="spellEnd"/>
            <w:r w:rsidRPr="001B1E1B">
              <w:rPr>
                <w:sz w:val="24"/>
                <w:szCs w:val="24"/>
                <w:lang w:val="ru-RU"/>
              </w:rPr>
              <w:t xml:space="preserve"> систем;</w:t>
            </w:r>
          </w:p>
          <w:p w14:paraId="6C5A6031" w14:textId="77777777" w:rsidR="001B1E1B" w:rsidRPr="001B1E1B" w:rsidRDefault="001B1E1B" w:rsidP="001B1E1B">
            <w:pPr>
              <w:widowControl w:val="0"/>
              <w:numPr>
                <w:ilvl w:val="2"/>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Інструкція</w:t>
            </w:r>
            <w:proofErr w:type="spellEnd"/>
            <w:r w:rsidRPr="001B1E1B">
              <w:rPr>
                <w:sz w:val="24"/>
                <w:szCs w:val="24"/>
                <w:lang w:val="ru-RU"/>
              </w:rPr>
              <w:t xml:space="preserve"> системного </w:t>
            </w:r>
            <w:proofErr w:type="spellStart"/>
            <w:r w:rsidRPr="001B1E1B">
              <w:rPr>
                <w:sz w:val="24"/>
                <w:szCs w:val="24"/>
                <w:lang w:val="ru-RU"/>
              </w:rPr>
              <w:t>адміністратора</w:t>
            </w:r>
            <w:proofErr w:type="spellEnd"/>
            <w:r w:rsidRPr="001B1E1B">
              <w:rPr>
                <w:sz w:val="24"/>
                <w:szCs w:val="24"/>
                <w:lang w:val="ru-RU"/>
              </w:rPr>
              <w:t xml:space="preserve"> </w:t>
            </w:r>
            <w:proofErr w:type="spellStart"/>
            <w:r w:rsidRPr="001B1E1B">
              <w:rPr>
                <w:sz w:val="24"/>
                <w:szCs w:val="24"/>
                <w:lang w:val="ru-RU"/>
              </w:rPr>
              <w:t>щодо</w:t>
            </w:r>
            <w:proofErr w:type="spellEnd"/>
            <w:r w:rsidRPr="001B1E1B">
              <w:rPr>
                <w:sz w:val="24"/>
                <w:szCs w:val="24"/>
                <w:lang w:val="ru-RU"/>
              </w:rPr>
              <w:t xml:space="preserve">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w:t>
            </w:r>
          </w:p>
          <w:p w14:paraId="622938FA"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Документування</w:t>
            </w:r>
            <w:proofErr w:type="spellEnd"/>
            <w:r w:rsidRPr="001B1E1B">
              <w:rPr>
                <w:sz w:val="24"/>
                <w:szCs w:val="24"/>
                <w:lang w:val="ru-RU"/>
              </w:rPr>
              <w:t xml:space="preserve"> </w:t>
            </w:r>
            <w:proofErr w:type="spellStart"/>
            <w:r w:rsidRPr="001B1E1B">
              <w:rPr>
                <w:sz w:val="24"/>
                <w:szCs w:val="24"/>
                <w:lang w:val="ru-RU"/>
              </w:rPr>
              <w:t>виконаних</w:t>
            </w:r>
            <w:proofErr w:type="spellEnd"/>
            <w:r w:rsidRPr="001B1E1B">
              <w:rPr>
                <w:sz w:val="24"/>
                <w:szCs w:val="24"/>
                <w:lang w:val="ru-RU"/>
              </w:rPr>
              <w:t xml:space="preserve"> </w:t>
            </w:r>
            <w:proofErr w:type="spellStart"/>
            <w:r w:rsidRPr="001B1E1B">
              <w:rPr>
                <w:sz w:val="24"/>
                <w:szCs w:val="24"/>
                <w:lang w:val="ru-RU"/>
              </w:rPr>
              <w:t>дій</w:t>
            </w:r>
            <w:proofErr w:type="spellEnd"/>
            <w:r w:rsidRPr="001B1E1B">
              <w:rPr>
                <w:sz w:val="24"/>
                <w:szCs w:val="24"/>
                <w:lang w:val="ru-RU"/>
              </w:rPr>
              <w:t>;</w:t>
            </w:r>
          </w:p>
          <w:p w14:paraId="627BAE5A"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Опис</w:t>
            </w:r>
            <w:proofErr w:type="spellEnd"/>
            <w:r w:rsidRPr="001B1E1B">
              <w:rPr>
                <w:sz w:val="24"/>
                <w:szCs w:val="24"/>
                <w:lang w:val="ru-RU"/>
              </w:rPr>
              <w:t xml:space="preserve"> </w:t>
            </w:r>
            <w:proofErr w:type="spellStart"/>
            <w:r w:rsidRPr="001B1E1B">
              <w:rPr>
                <w:sz w:val="24"/>
                <w:szCs w:val="24"/>
                <w:lang w:val="ru-RU"/>
              </w:rPr>
              <w:t>прийнятих</w:t>
            </w:r>
            <w:proofErr w:type="spellEnd"/>
            <w:r w:rsidRPr="001B1E1B">
              <w:rPr>
                <w:sz w:val="24"/>
                <w:szCs w:val="24"/>
                <w:lang w:val="ru-RU"/>
              </w:rPr>
              <w:t xml:space="preserve"> </w:t>
            </w:r>
            <w:proofErr w:type="spellStart"/>
            <w:r w:rsidRPr="001B1E1B">
              <w:rPr>
                <w:sz w:val="24"/>
                <w:szCs w:val="24"/>
                <w:lang w:val="ru-RU"/>
              </w:rPr>
              <w:t>рішень</w:t>
            </w:r>
            <w:proofErr w:type="spellEnd"/>
            <w:r w:rsidRPr="001B1E1B">
              <w:rPr>
                <w:sz w:val="24"/>
                <w:szCs w:val="24"/>
                <w:lang w:val="ru-RU"/>
              </w:rPr>
              <w:t>.</w:t>
            </w:r>
          </w:p>
          <w:p w14:paraId="3DDCA33D" w14:textId="77777777" w:rsidR="001B1E1B" w:rsidRPr="001B1E1B" w:rsidRDefault="001B1E1B" w:rsidP="001B1E1B">
            <w:pPr>
              <w:widowControl w:val="0"/>
              <w:numPr>
                <w:ilvl w:val="1"/>
                <w:numId w:val="44"/>
              </w:numPr>
              <w:autoSpaceDE w:val="0"/>
              <w:autoSpaceDN w:val="0"/>
              <w:adjustRightInd w:val="0"/>
              <w:jc w:val="both"/>
              <w:rPr>
                <w:rFonts w:eastAsia="Times New Roman"/>
                <w:sz w:val="24"/>
                <w:szCs w:val="24"/>
                <w:lang w:val="ru-RU" w:eastAsia="ru-RU"/>
              </w:rPr>
            </w:pPr>
            <w:proofErr w:type="spellStart"/>
            <w:r w:rsidRPr="001B1E1B">
              <w:rPr>
                <w:sz w:val="24"/>
                <w:szCs w:val="24"/>
                <w:lang w:val="ru-RU"/>
              </w:rPr>
              <w:t>Проведення</w:t>
            </w:r>
            <w:proofErr w:type="spellEnd"/>
            <w:r w:rsidRPr="001B1E1B">
              <w:rPr>
                <w:sz w:val="24"/>
                <w:szCs w:val="24"/>
                <w:lang w:val="ru-RU"/>
              </w:rPr>
              <w:t xml:space="preserve"> </w:t>
            </w:r>
            <w:proofErr w:type="spellStart"/>
            <w:r w:rsidRPr="001B1E1B">
              <w:rPr>
                <w:sz w:val="24"/>
                <w:szCs w:val="24"/>
                <w:lang w:val="ru-RU"/>
              </w:rPr>
              <w:t>навчання</w:t>
            </w:r>
            <w:proofErr w:type="spellEnd"/>
            <w:r w:rsidRPr="001B1E1B">
              <w:rPr>
                <w:sz w:val="24"/>
                <w:szCs w:val="24"/>
                <w:lang w:val="ru-RU"/>
              </w:rPr>
              <w:t xml:space="preserve"> </w:t>
            </w:r>
            <w:proofErr w:type="spellStart"/>
            <w:r w:rsidRPr="001B1E1B">
              <w:rPr>
                <w:sz w:val="24"/>
                <w:szCs w:val="24"/>
                <w:lang w:val="ru-RU"/>
              </w:rPr>
              <w:t>представників</w:t>
            </w:r>
            <w:proofErr w:type="spellEnd"/>
            <w:r w:rsidRPr="001B1E1B">
              <w:rPr>
                <w:sz w:val="24"/>
                <w:szCs w:val="24"/>
                <w:lang w:val="ru-RU"/>
              </w:rPr>
              <w:t xml:space="preserve"> </w:t>
            </w:r>
            <w:proofErr w:type="spellStart"/>
            <w:r w:rsidRPr="001B1E1B">
              <w:rPr>
                <w:sz w:val="24"/>
                <w:szCs w:val="24"/>
                <w:lang w:val="ru-RU"/>
              </w:rPr>
              <w:t>Замовника</w:t>
            </w:r>
            <w:proofErr w:type="spellEnd"/>
            <w:r w:rsidRPr="001B1E1B">
              <w:rPr>
                <w:sz w:val="24"/>
                <w:szCs w:val="24"/>
                <w:lang w:val="ru-RU"/>
              </w:rPr>
              <w:t xml:space="preserve"> в </w:t>
            </w:r>
            <w:proofErr w:type="spellStart"/>
            <w:r w:rsidRPr="001B1E1B">
              <w:rPr>
                <w:sz w:val="24"/>
                <w:szCs w:val="24"/>
                <w:lang w:val="ru-RU"/>
              </w:rPr>
              <w:t>частині</w:t>
            </w:r>
            <w:proofErr w:type="spellEnd"/>
            <w:r w:rsidRPr="001B1E1B">
              <w:rPr>
                <w:sz w:val="24"/>
                <w:szCs w:val="24"/>
                <w:lang w:val="ru-RU"/>
              </w:rPr>
              <w:t xml:space="preserve"> </w:t>
            </w:r>
            <w:proofErr w:type="spellStart"/>
            <w:r w:rsidRPr="001B1E1B">
              <w:rPr>
                <w:sz w:val="24"/>
                <w:szCs w:val="24"/>
                <w:lang w:val="ru-RU"/>
              </w:rPr>
              <w:t>експлуатації</w:t>
            </w:r>
            <w:proofErr w:type="spellEnd"/>
            <w:r w:rsidRPr="001B1E1B">
              <w:rPr>
                <w:sz w:val="24"/>
                <w:szCs w:val="24"/>
                <w:lang w:val="ru-RU"/>
              </w:rPr>
              <w:t xml:space="preserve"> </w:t>
            </w:r>
            <w:proofErr w:type="spellStart"/>
            <w:r w:rsidRPr="001B1E1B">
              <w:rPr>
                <w:sz w:val="24"/>
                <w:szCs w:val="24"/>
                <w:lang w:val="ru-RU"/>
              </w:rPr>
              <w:t>рішення</w:t>
            </w:r>
            <w:proofErr w:type="spellEnd"/>
            <w:r w:rsidRPr="001B1E1B">
              <w:rPr>
                <w:sz w:val="24"/>
                <w:szCs w:val="24"/>
                <w:lang w:val="ru-RU"/>
              </w:rPr>
              <w:t>.</w:t>
            </w:r>
          </w:p>
        </w:tc>
      </w:tr>
    </w:tbl>
    <w:p w14:paraId="484E5E50" w14:textId="77777777" w:rsidR="001B1E1B" w:rsidRPr="001B1E1B" w:rsidRDefault="001B1E1B" w:rsidP="001B1E1B">
      <w:pPr>
        <w:widowControl w:val="0"/>
        <w:tabs>
          <w:tab w:val="left" w:pos="582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0184EFB8" w14:textId="77777777" w:rsidR="001B1E1B" w:rsidRPr="001B1E1B" w:rsidRDefault="001B1E1B" w:rsidP="001B1E1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ru-RU" w:eastAsia="ru-RU"/>
        </w:rPr>
      </w:pPr>
      <w:proofErr w:type="spellStart"/>
      <w:r w:rsidRPr="001B1E1B">
        <w:rPr>
          <w:rFonts w:ascii="Times New Roman" w:eastAsia="Times New Roman" w:hAnsi="Times New Roman" w:cs="Times New Roman"/>
          <w:b/>
          <w:bCs/>
          <w:sz w:val="24"/>
          <w:szCs w:val="24"/>
          <w:lang w:val="ru-RU" w:eastAsia="ru-RU"/>
        </w:rPr>
        <w:t>Вимоги</w:t>
      </w:r>
      <w:proofErr w:type="spellEnd"/>
      <w:r w:rsidRPr="001B1E1B">
        <w:rPr>
          <w:rFonts w:ascii="Times New Roman" w:eastAsia="Times New Roman" w:hAnsi="Times New Roman" w:cs="Times New Roman"/>
          <w:b/>
          <w:bCs/>
          <w:sz w:val="24"/>
          <w:szCs w:val="24"/>
          <w:lang w:val="ru-RU" w:eastAsia="ru-RU"/>
        </w:rPr>
        <w:t xml:space="preserve"> до </w:t>
      </w:r>
      <w:proofErr w:type="spellStart"/>
      <w:r w:rsidRPr="001B1E1B">
        <w:rPr>
          <w:rFonts w:ascii="Times New Roman" w:eastAsia="Times New Roman" w:hAnsi="Times New Roman" w:cs="Times New Roman"/>
          <w:b/>
          <w:bCs/>
          <w:sz w:val="24"/>
          <w:szCs w:val="24"/>
          <w:lang w:val="ru-RU" w:eastAsia="ru-RU"/>
        </w:rPr>
        <w:t>якості</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надання</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Послуг</w:t>
      </w:r>
      <w:proofErr w:type="spellEnd"/>
      <w:r w:rsidRPr="001B1E1B">
        <w:rPr>
          <w:rFonts w:ascii="Times New Roman" w:eastAsia="Times New Roman" w:hAnsi="Times New Roman" w:cs="Times New Roman"/>
          <w:b/>
          <w:bCs/>
          <w:sz w:val="24"/>
          <w:szCs w:val="24"/>
          <w:lang w:val="ru-RU" w:eastAsia="ru-RU"/>
        </w:rPr>
        <w:t xml:space="preserve"> (SLA) та Регламент </w:t>
      </w:r>
      <w:proofErr w:type="spellStart"/>
      <w:r w:rsidRPr="001B1E1B">
        <w:rPr>
          <w:rFonts w:ascii="Times New Roman" w:eastAsia="Times New Roman" w:hAnsi="Times New Roman" w:cs="Times New Roman"/>
          <w:b/>
          <w:bCs/>
          <w:sz w:val="24"/>
          <w:szCs w:val="24"/>
          <w:lang w:val="ru-RU" w:eastAsia="ru-RU"/>
        </w:rPr>
        <w:t>взаємодії</w:t>
      </w:r>
      <w:proofErr w:type="spellEnd"/>
      <w:r w:rsidRPr="001B1E1B">
        <w:rPr>
          <w:rFonts w:ascii="Times New Roman" w:eastAsia="Times New Roman" w:hAnsi="Times New Roman" w:cs="Times New Roman"/>
          <w:b/>
          <w:bCs/>
          <w:sz w:val="24"/>
          <w:szCs w:val="24"/>
          <w:lang w:val="ru-RU" w:eastAsia="ru-RU"/>
        </w:rPr>
        <w:t xml:space="preserve"> при </w:t>
      </w:r>
      <w:proofErr w:type="spellStart"/>
      <w:r w:rsidRPr="001B1E1B">
        <w:rPr>
          <w:rFonts w:ascii="Times New Roman" w:eastAsia="Times New Roman" w:hAnsi="Times New Roman" w:cs="Times New Roman"/>
          <w:b/>
          <w:bCs/>
          <w:sz w:val="24"/>
          <w:szCs w:val="24"/>
          <w:lang w:val="ru-RU" w:eastAsia="ru-RU"/>
        </w:rPr>
        <w:t>наданні</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Послуги</w:t>
      </w:r>
      <w:proofErr w:type="spellEnd"/>
      <w:r w:rsidRPr="001B1E1B">
        <w:rPr>
          <w:rFonts w:ascii="Times New Roman" w:eastAsia="Times New Roman" w:hAnsi="Times New Roman" w:cs="Times New Roman"/>
          <w:b/>
          <w:bCs/>
          <w:sz w:val="24"/>
          <w:szCs w:val="24"/>
          <w:lang w:val="ru-RU" w:eastAsia="ru-RU"/>
        </w:rPr>
        <w:t xml:space="preserve"> з </w:t>
      </w:r>
      <w:proofErr w:type="spellStart"/>
      <w:r w:rsidRPr="001B1E1B">
        <w:rPr>
          <w:rFonts w:ascii="Times New Roman" w:eastAsia="Times New Roman" w:hAnsi="Times New Roman" w:cs="Times New Roman"/>
          <w:b/>
          <w:bCs/>
          <w:sz w:val="24"/>
          <w:szCs w:val="24"/>
          <w:lang w:val="ru-RU" w:eastAsia="ru-RU"/>
        </w:rPr>
        <w:t>технічної</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підтримки</w:t>
      </w:r>
      <w:proofErr w:type="spellEnd"/>
      <w:r w:rsidRPr="001B1E1B">
        <w:rPr>
          <w:rFonts w:ascii="Times New Roman" w:eastAsia="Times New Roman" w:hAnsi="Times New Roman" w:cs="Times New Roman"/>
          <w:b/>
          <w:bCs/>
          <w:sz w:val="24"/>
          <w:szCs w:val="24"/>
          <w:lang w:val="ru-RU" w:eastAsia="ru-RU"/>
        </w:rPr>
        <w:t xml:space="preserve"> та </w:t>
      </w:r>
      <w:proofErr w:type="spellStart"/>
      <w:r w:rsidRPr="001B1E1B">
        <w:rPr>
          <w:rFonts w:ascii="Times New Roman" w:eastAsia="Times New Roman" w:hAnsi="Times New Roman" w:cs="Times New Roman"/>
          <w:b/>
          <w:bCs/>
          <w:sz w:val="24"/>
          <w:szCs w:val="24"/>
          <w:lang w:val="ru-RU" w:eastAsia="ru-RU"/>
        </w:rPr>
        <w:t>обслуговування</w:t>
      </w:r>
      <w:proofErr w:type="spellEnd"/>
      <w:r w:rsidRPr="001B1E1B">
        <w:rPr>
          <w:rFonts w:ascii="Times New Roman" w:eastAsia="Times New Roman" w:hAnsi="Times New Roman" w:cs="Times New Roman"/>
          <w:b/>
          <w:bCs/>
          <w:sz w:val="24"/>
          <w:szCs w:val="24"/>
          <w:lang w:val="ru-RU" w:eastAsia="ru-RU"/>
        </w:rPr>
        <w:t xml:space="preserve"> ІКС 112.</w:t>
      </w:r>
    </w:p>
    <w:p w14:paraId="63ED1259" w14:textId="77777777" w:rsidR="001B1E1B" w:rsidRPr="001B1E1B" w:rsidRDefault="001B1E1B" w:rsidP="001B1E1B">
      <w:pPr>
        <w:widowControl w:val="0"/>
        <w:tabs>
          <w:tab w:val="left" w:pos="27"/>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lang w:val="ru-RU" w:eastAsia="ru-RU"/>
        </w:rPr>
      </w:pPr>
      <w:proofErr w:type="spellStart"/>
      <w:r w:rsidRPr="001B1E1B">
        <w:rPr>
          <w:rFonts w:ascii="Times New Roman" w:eastAsia="Times New Roman" w:hAnsi="Times New Roman" w:cs="Times New Roman"/>
          <w:b/>
          <w:bCs/>
          <w:sz w:val="24"/>
          <w:szCs w:val="24"/>
          <w:lang w:val="ru-RU" w:eastAsia="ru-RU"/>
        </w:rPr>
        <w:t>Прийом</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реєстрація</w:t>
      </w:r>
      <w:proofErr w:type="spellEnd"/>
      <w:r w:rsidRPr="001B1E1B">
        <w:rPr>
          <w:rFonts w:ascii="Times New Roman" w:eastAsia="Times New Roman" w:hAnsi="Times New Roman" w:cs="Times New Roman"/>
          <w:b/>
          <w:bCs/>
          <w:sz w:val="24"/>
          <w:szCs w:val="24"/>
          <w:lang w:val="ru-RU" w:eastAsia="ru-RU"/>
        </w:rPr>
        <w:t xml:space="preserve"> та контроль </w:t>
      </w:r>
      <w:proofErr w:type="spellStart"/>
      <w:r w:rsidRPr="001B1E1B">
        <w:rPr>
          <w:rFonts w:ascii="Times New Roman" w:eastAsia="Times New Roman" w:hAnsi="Times New Roman" w:cs="Times New Roman"/>
          <w:b/>
          <w:bCs/>
          <w:sz w:val="24"/>
          <w:szCs w:val="24"/>
          <w:lang w:val="ru-RU" w:eastAsia="ru-RU"/>
        </w:rPr>
        <w:t>звернень</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Замовника</w:t>
      </w:r>
      <w:proofErr w:type="spellEnd"/>
    </w:p>
    <w:p w14:paraId="18E5DC7E" w14:textId="77777777" w:rsidR="001B1E1B" w:rsidRPr="001B1E1B" w:rsidRDefault="001B1E1B" w:rsidP="001B1E1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B1E1B">
        <w:rPr>
          <w:rFonts w:ascii="Times New Roman" w:eastAsia="Times New Roman" w:hAnsi="Times New Roman" w:cs="Times New Roman"/>
          <w:sz w:val="24"/>
          <w:szCs w:val="24"/>
          <w:lang w:val="ru-RU" w:eastAsia="ru-RU"/>
        </w:rPr>
        <w:tab/>
      </w:r>
      <w:proofErr w:type="spellStart"/>
      <w:r w:rsidRPr="001B1E1B">
        <w:rPr>
          <w:rFonts w:ascii="Times New Roman" w:eastAsia="Times New Roman" w:hAnsi="Times New Roman" w:cs="Times New Roman"/>
          <w:sz w:val="24"/>
          <w:szCs w:val="24"/>
          <w:lang w:val="ru-RU" w:eastAsia="ru-RU"/>
        </w:rPr>
        <w:t>Послуги</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надаються</w:t>
      </w:r>
      <w:proofErr w:type="spellEnd"/>
      <w:r w:rsidRPr="001B1E1B">
        <w:rPr>
          <w:rFonts w:ascii="Times New Roman" w:eastAsia="Times New Roman" w:hAnsi="Times New Roman" w:cs="Times New Roman"/>
          <w:sz w:val="24"/>
          <w:szCs w:val="24"/>
          <w:lang w:val="ru-RU" w:eastAsia="ru-RU"/>
        </w:rPr>
        <w:t xml:space="preserve"> на </w:t>
      </w:r>
      <w:proofErr w:type="spellStart"/>
      <w:r w:rsidRPr="001B1E1B">
        <w:rPr>
          <w:rFonts w:ascii="Times New Roman" w:eastAsia="Times New Roman" w:hAnsi="Times New Roman" w:cs="Times New Roman"/>
          <w:sz w:val="24"/>
          <w:szCs w:val="24"/>
          <w:lang w:val="ru-RU" w:eastAsia="ru-RU"/>
        </w:rPr>
        <w:t>основі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прийнятих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звернень</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Замовника</w:t>
      </w:r>
      <w:proofErr w:type="spellEnd"/>
      <w:r w:rsidRPr="001B1E1B">
        <w:rPr>
          <w:rFonts w:ascii="Times New Roman" w:eastAsia="Times New Roman" w:hAnsi="Times New Roman" w:cs="Times New Roman"/>
          <w:sz w:val="24"/>
          <w:szCs w:val="24"/>
          <w:lang w:val="ru-RU" w:eastAsia="ru-RU"/>
        </w:rPr>
        <w:t>.</w:t>
      </w:r>
    </w:p>
    <w:p w14:paraId="45488BE4" w14:textId="77777777" w:rsidR="001B1E1B" w:rsidRPr="001B1E1B" w:rsidRDefault="001B1E1B" w:rsidP="001B1E1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B1E1B">
        <w:rPr>
          <w:rFonts w:ascii="Times New Roman" w:eastAsia="Times New Roman" w:hAnsi="Times New Roman" w:cs="Times New Roman"/>
          <w:sz w:val="24"/>
          <w:szCs w:val="24"/>
          <w:lang w:val="ru-RU" w:eastAsia="ru-RU"/>
        </w:rPr>
        <w:tab/>
      </w:r>
      <w:proofErr w:type="spellStart"/>
      <w:r w:rsidRPr="001B1E1B">
        <w:rPr>
          <w:rFonts w:ascii="Times New Roman" w:eastAsia="Times New Roman" w:hAnsi="Times New Roman" w:cs="Times New Roman"/>
          <w:sz w:val="24"/>
          <w:szCs w:val="24"/>
          <w:lang w:val="ru-RU" w:eastAsia="ru-RU"/>
        </w:rPr>
        <w:t>Звернення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приймаються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Виконавцем</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від</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уповноважених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осіб</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Замовника</w:t>
      </w:r>
      <w:proofErr w:type="spellEnd"/>
      <w:r w:rsidRPr="001B1E1B">
        <w:rPr>
          <w:rFonts w:ascii="Times New Roman" w:eastAsia="Times New Roman" w:hAnsi="Times New Roman" w:cs="Times New Roman"/>
          <w:sz w:val="24"/>
          <w:szCs w:val="24"/>
          <w:lang w:val="ru-RU" w:eastAsia="ru-RU"/>
        </w:rPr>
        <w:t xml:space="preserve"> одним з </w:t>
      </w:r>
      <w:proofErr w:type="spellStart"/>
      <w:r w:rsidRPr="001B1E1B">
        <w:rPr>
          <w:rFonts w:ascii="Times New Roman" w:eastAsia="Times New Roman" w:hAnsi="Times New Roman" w:cs="Times New Roman"/>
          <w:sz w:val="24"/>
          <w:szCs w:val="24"/>
          <w:lang w:val="ru-RU" w:eastAsia="ru-RU"/>
        </w:rPr>
        <w:t>наступних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способів</w:t>
      </w:r>
      <w:proofErr w:type="spellEnd"/>
      <w:r w:rsidRPr="001B1E1B">
        <w:rPr>
          <w:rFonts w:ascii="Times New Roman" w:eastAsia="Times New Roman" w:hAnsi="Times New Roman" w:cs="Times New Roman"/>
          <w:sz w:val="24"/>
          <w:szCs w:val="24"/>
          <w:lang w:val="ru-RU" w:eastAsia="ru-RU"/>
        </w:rPr>
        <w:t>:</w:t>
      </w:r>
    </w:p>
    <w:p w14:paraId="0B2B7390" w14:textId="77777777" w:rsidR="001B1E1B" w:rsidRPr="001B1E1B" w:rsidRDefault="001B1E1B" w:rsidP="001B1E1B">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B1E1B">
        <w:rPr>
          <w:rFonts w:ascii="Times New Roman" w:eastAsia="Times New Roman" w:hAnsi="Times New Roman" w:cs="Times New Roman"/>
          <w:sz w:val="24"/>
          <w:szCs w:val="24"/>
          <w:lang w:val="ru-RU" w:eastAsia="ru-RU"/>
        </w:rPr>
        <w:t xml:space="preserve">по </w:t>
      </w:r>
      <w:proofErr w:type="spellStart"/>
      <w:r w:rsidRPr="001B1E1B">
        <w:rPr>
          <w:rFonts w:ascii="Times New Roman" w:eastAsia="Times New Roman" w:hAnsi="Times New Roman" w:cs="Times New Roman"/>
          <w:sz w:val="24"/>
          <w:szCs w:val="24"/>
          <w:lang w:val="ru-RU" w:eastAsia="ru-RU"/>
        </w:rPr>
        <w:t>електронній</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пошті</w:t>
      </w:r>
      <w:proofErr w:type="spellEnd"/>
      <w:r w:rsidRPr="001B1E1B">
        <w:rPr>
          <w:rFonts w:ascii="Times New Roman" w:eastAsia="Times New Roman" w:hAnsi="Times New Roman" w:cs="Times New Roman"/>
          <w:sz w:val="24"/>
          <w:szCs w:val="24"/>
          <w:lang w:val="ru-RU" w:eastAsia="ru-RU"/>
        </w:rPr>
        <w:t xml:space="preserve"> на адресу </w:t>
      </w:r>
      <w:proofErr w:type="spellStart"/>
      <w:r w:rsidRPr="001B1E1B">
        <w:rPr>
          <w:rFonts w:ascii="Times New Roman" w:eastAsia="Times New Roman" w:hAnsi="Times New Roman" w:cs="Times New Roman"/>
          <w:sz w:val="24"/>
          <w:szCs w:val="24"/>
          <w:lang w:val="ru-RU" w:eastAsia="ru-RU"/>
        </w:rPr>
        <w:t>Виконавця</w:t>
      </w:r>
      <w:proofErr w:type="spellEnd"/>
      <w:r w:rsidRPr="001B1E1B">
        <w:rPr>
          <w:rFonts w:ascii="Times New Roman" w:eastAsia="Times New Roman" w:hAnsi="Times New Roman" w:cs="Times New Roman"/>
          <w:sz w:val="24"/>
          <w:szCs w:val="24"/>
          <w:lang w:val="ru-RU" w:eastAsia="ru-RU"/>
        </w:rPr>
        <w:t>;</w:t>
      </w:r>
    </w:p>
    <w:p w14:paraId="1CFD049A" w14:textId="77777777" w:rsidR="001B1E1B" w:rsidRPr="001B1E1B" w:rsidRDefault="001B1E1B" w:rsidP="001B1E1B">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B1E1B">
        <w:rPr>
          <w:rFonts w:ascii="Times New Roman" w:eastAsia="Times New Roman" w:hAnsi="Times New Roman" w:cs="Times New Roman"/>
          <w:sz w:val="24"/>
          <w:szCs w:val="24"/>
          <w:lang w:val="ru-RU" w:eastAsia="ru-RU"/>
        </w:rPr>
        <w:t xml:space="preserve">по телефону </w:t>
      </w:r>
      <w:proofErr w:type="spellStart"/>
      <w:r w:rsidRPr="001B1E1B">
        <w:rPr>
          <w:rFonts w:ascii="Times New Roman" w:eastAsia="Times New Roman" w:hAnsi="Times New Roman" w:cs="Times New Roman"/>
          <w:sz w:val="24"/>
          <w:szCs w:val="24"/>
          <w:lang w:val="ru-RU" w:eastAsia="ru-RU"/>
        </w:rPr>
        <w:t>відповідальних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інженерів</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Виконавця</w:t>
      </w:r>
      <w:proofErr w:type="spellEnd"/>
      <w:r w:rsidRPr="001B1E1B">
        <w:rPr>
          <w:rFonts w:ascii="Times New Roman" w:eastAsia="Times New Roman" w:hAnsi="Times New Roman" w:cs="Times New Roman"/>
          <w:sz w:val="24"/>
          <w:szCs w:val="24"/>
          <w:lang w:val="ru-RU" w:eastAsia="ru-RU"/>
        </w:rPr>
        <w:t xml:space="preserve"> (у </w:t>
      </w:r>
      <w:proofErr w:type="spellStart"/>
      <w:r w:rsidRPr="001B1E1B">
        <w:rPr>
          <w:rFonts w:ascii="Times New Roman" w:eastAsia="Times New Roman" w:hAnsi="Times New Roman" w:cs="Times New Roman"/>
          <w:sz w:val="24"/>
          <w:szCs w:val="24"/>
          <w:lang w:val="ru-RU" w:eastAsia="ru-RU"/>
        </w:rPr>
        <w:t>разі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недоступності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інших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lastRenderedPageBreak/>
        <w:t>засобів</w:t>
      </w:r>
      <w:proofErr w:type="spellEnd"/>
      <w:r w:rsidRPr="001B1E1B">
        <w:rPr>
          <w:rFonts w:ascii="Times New Roman" w:eastAsia="Times New Roman" w:hAnsi="Times New Roman" w:cs="Times New Roman"/>
          <w:sz w:val="24"/>
          <w:szCs w:val="24"/>
          <w:lang w:val="ru-RU" w:eastAsia="ru-RU"/>
        </w:rPr>
        <w:t>).</w:t>
      </w:r>
    </w:p>
    <w:p w14:paraId="31A63EA5" w14:textId="77777777" w:rsidR="001B1E1B" w:rsidRPr="001B1E1B" w:rsidRDefault="001B1E1B" w:rsidP="001B1E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roofErr w:type="spellStart"/>
      <w:r w:rsidRPr="001B1E1B">
        <w:rPr>
          <w:rFonts w:ascii="Times New Roman" w:eastAsia="Times New Roman" w:hAnsi="Times New Roman" w:cs="Times New Roman"/>
          <w:sz w:val="24"/>
          <w:szCs w:val="24"/>
          <w:lang w:val="ru-RU" w:eastAsia="ru-RU"/>
        </w:rPr>
        <w:t>Під</w:t>
      </w:r>
      <w:proofErr w:type="spellEnd"/>
      <w:r w:rsidRPr="001B1E1B">
        <w:rPr>
          <w:rFonts w:ascii="Times New Roman" w:eastAsia="Times New Roman" w:hAnsi="Times New Roman" w:cs="Times New Roman"/>
          <w:sz w:val="24"/>
          <w:szCs w:val="24"/>
          <w:lang w:val="ru-RU" w:eastAsia="ru-RU"/>
        </w:rPr>
        <w:t xml:space="preserve"> час </w:t>
      </w:r>
      <w:proofErr w:type="spellStart"/>
      <w:r w:rsidRPr="001B1E1B">
        <w:rPr>
          <w:rFonts w:ascii="Times New Roman" w:eastAsia="Times New Roman" w:hAnsi="Times New Roman" w:cs="Times New Roman"/>
          <w:sz w:val="24"/>
          <w:szCs w:val="24"/>
          <w:lang w:val="ru-RU" w:eastAsia="ru-RU"/>
        </w:rPr>
        <w:t>отримання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відповідного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Звернення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від</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Замовника</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Виконавець</w:t>
      </w:r>
      <w:proofErr w:type="spellEnd"/>
      <w:r w:rsidRPr="001B1E1B">
        <w:rPr>
          <w:rFonts w:ascii="Times New Roman" w:eastAsia="Times New Roman" w:hAnsi="Times New Roman" w:cs="Times New Roman"/>
          <w:sz w:val="24"/>
          <w:szCs w:val="24"/>
          <w:lang w:val="ru-RU" w:eastAsia="ru-RU"/>
        </w:rPr>
        <w:t xml:space="preserve"> повинен </w:t>
      </w:r>
      <w:proofErr w:type="spellStart"/>
      <w:r w:rsidRPr="001B1E1B">
        <w:rPr>
          <w:rFonts w:ascii="Times New Roman" w:eastAsia="Times New Roman" w:hAnsi="Times New Roman" w:cs="Times New Roman"/>
          <w:sz w:val="24"/>
          <w:szCs w:val="24"/>
          <w:lang w:val="ru-RU" w:eastAsia="ru-RU"/>
        </w:rPr>
        <w:t>присвоїти</w:t>
      </w:r>
      <w:proofErr w:type="spellEnd"/>
      <w:r w:rsidRPr="001B1E1B">
        <w:rPr>
          <w:rFonts w:ascii="Times New Roman" w:eastAsia="Times New Roman" w:hAnsi="Times New Roman" w:cs="Times New Roman"/>
          <w:sz w:val="24"/>
          <w:szCs w:val="24"/>
          <w:lang w:val="ru-RU" w:eastAsia="ru-RU"/>
        </w:rPr>
        <w:t xml:space="preserve"> такому </w:t>
      </w:r>
      <w:proofErr w:type="spellStart"/>
      <w:r w:rsidRPr="001B1E1B">
        <w:rPr>
          <w:rFonts w:ascii="Times New Roman" w:eastAsia="Times New Roman" w:hAnsi="Times New Roman" w:cs="Times New Roman"/>
          <w:sz w:val="24"/>
          <w:szCs w:val="24"/>
          <w:lang w:val="ru-RU" w:eastAsia="ru-RU"/>
        </w:rPr>
        <w:t>зверненню</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відповідний</w:t>
      </w:r>
      <w:proofErr w:type="spellEnd"/>
      <w:r w:rsidRPr="001B1E1B">
        <w:rPr>
          <w:rFonts w:ascii="Times New Roman" w:eastAsia="Times New Roman" w:hAnsi="Times New Roman" w:cs="Times New Roman"/>
          <w:sz w:val="24"/>
          <w:szCs w:val="24"/>
          <w:lang w:val="ru-RU" w:eastAsia="ru-RU"/>
        </w:rPr>
        <w:t xml:space="preserve"> номер, </w:t>
      </w:r>
      <w:proofErr w:type="spellStart"/>
      <w:r w:rsidRPr="001B1E1B">
        <w:rPr>
          <w:rFonts w:ascii="Times New Roman" w:eastAsia="Times New Roman" w:hAnsi="Times New Roman" w:cs="Times New Roman"/>
          <w:sz w:val="24"/>
          <w:szCs w:val="24"/>
          <w:lang w:val="ru-RU" w:eastAsia="ru-RU"/>
        </w:rPr>
        <w:t>повідомивши</w:t>
      </w:r>
      <w:proofErr w:type="spellEnd"/>
      <w:r w:rsidRPr="001B1E1B">
        <w:rPr>
          <w:rFonts w:ascii="Times New Roman" w:eastAsia="Times New Roman" w:hAnsi="Times New Roman" w:cs="Times New Roman"/>
          <w:sz w:val="24"/>
          <w:szCs w:val="24"/>
          <w:lang w:val="ru-RU" w:eastAsia="ru-RU"/>
        </w:rPr>
        <w:t xml:space="preserve"> про </w:t>
      </w:r>
      <w:proofErr w:type="spellStart"/>
      <w:r w:rsidRPr="001B1E1B">
        <w:rPr>
          <w:rFonts w:ascii="Times New Roman" w:eastAsia="Times New Roman" w:hAnsi="Times New Roman" w:cs="Times New Roman"/>
          <w:sz w:val="24"/>
          <w:szCs w:val="24"/>
          <w:lang w:val="ru-RU" w:eastAsia="ru-RU"/>
        </w:rPr>
        <w:t>це</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негайно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Замовника</w:t>
      </w:r>
      <w:proofErr w:type="spellEnd"/>
      <w:r w:rsidRPr="001B1E1B">
        <w:rPr>
          <w:rFonts w:ascii="Times New Roman" w:eastAsia="Times New Roman" w:hAnsi="Times New Roman" w:cs="Times New Roman"/>
          <w:sz w:val="24"/>
          <w:szCs w:val="24"/>
          <w:lang w:val="ru-RU" w:eastAsia="ru-RU"/>
        </w:rPr>
        <w:t>.</w:t>
      </w:r>
    </w:p>
    <w:p w14:paraId="51BE0A58" w14:textId="77777777" w:rsidR="001B1E1B" w:rsidRPr="001B1E1B" w:rsidRDefault="001B1E1B" w:rsidP="001B1E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roofErr w:type="spellStart"/>
      <w:r w:rsidRPr="001B1E1B">
        <w:rPr>
          <w:rFonts w:ascii="Times New Roman" w:eastAsia="Times New Roman" w:hAnsi="Times New Roman" w:cs="Times New Roman"/>
          <w:sz w:val="24"/>
          <w:szCs w:val="24"/>
          <w:lang w:val="ru-RU" w:eastAsia="ru-RU"/>
        </w:rPr>
        <w:t>Замовник</w:t>
      </w:r>
      <w:proofErr w:type="spellEnd"/>
      <w:r w:rsidRPr="001B1E1B">
        <w:rPr>
          <w:rFonts w:ascii="Times New Roman" w:eastAsia="Times New Roman" w:hAnsi="Times New Roman" w:cs="Times New Roman"/>
          <w:sz w:val="24"/>
          <w:szCs w:val="24"/>
          <w:lang w:val="ru-RU" w:eastAsia="ru-RU"/>
        </w:rPr>
        <w:t xml:space="preserve"> при </w:t>
      </w:r>
      <w:proofErr w:type="spellStart"/>
      <w:r w:rsidRPr="001B1E1B">
        <w:rPr>
          <w:rFonts w:ascii="Times New Roman" w:eastAsia="Times New Roman" w:hAnsi="Times New Roman" w:cs="Times New Roman"/>
          <w:sz w:val="24"/>
          <w:szCs w:val="24"/>
          <w:lang w:val="ru-RU" w:eastAsia="ru-RU"/>
        </w:rPr>
        <w:t>поданні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звернення</w:t>
      </w:r>
      <w:proofErr w:type="spellEnd"/>
      <w:r w:rsidRPr="001B1E1B">
        <w:rPr>
          <w:rFonts w:ascii="Times New Roman" w:eastAsia="Times New Roman" w:hAnsi="Times New Roman" w:cs="Times New Roman"/>
          <w:sz w:val="24"/>
          <w:szCs w:val="24"/>
          <w:lang w:val="ru-RU" w:eastAsia="ru-RU"/>
        </w:rPr>
        <w:t xml:space="preserve"> в </w:t>
      </w:r>
      <w:proofErr w:type="spellStart"/>
      <w:r w:rsidRPr="001B1E1B">
        <w:rPr>
          <w:rFonts w:ascii="Times New Roman" w:eastAsia="Times New Roman" w:hAnsi="Times New Roman" w:cs="Times New Roman"/>
          <w:sz w:val="24"/>
          <w:szCs w:val="24"/>
          <w:lang w:val="ru-RU" w:eastAsia="ru-RU"/>
        </w:rPr>
        <w:t>неробочий</w:t>
      </w:r>
      <w:proofErr w:type="spellEnd"/>
      <w:r w:rsidRPr="001B1E1B">
        <w:rPr>
          <w:rFonts w:ascii="Times New Roman" w:eastAsia="Times New Roman" w:hAnsi="Times New Roman" w:cs="Times New Roman"/>
          <w:sz w:val="24"/>
          <w:szCs w:val="24"/>
          <w:lang w:val="ru-RU" w:eastAsia="ru-RU"/>
        </w:rPr>
        <w:t xml:space="preserve"> час (час поза межами </w:t>
      </w:r>
      <w:proofErr w:type="spellStart"/>
      <w:r w:rsidRPr="001B1E1B">
        <w:rPr>
          <w:rFonts w:ascii="Times New Roman" w:eastAsia="Times New Roman" w:hAnsi="Times New Roman" w:cs="Times New Roman"/>
          <w:sz w:val="24"/>
          <w:szCs w:val="24"/>
          <w:lang w:val="ru-RU" w:eastAsia="ru-RU"/>
        </w:rPr>
        <w:t>інтервалу</w:t>
      </w:r>
      <w:proofErr w:type="spellEnd"/>
      <w:r w:rsidRPr="001B1E1B">
        <w:rPr>
          <w:rFonts w:ascii="Times New Roman" w:eastAsia="Times New Roman" w:hAnsi="Times New Roman" w:cs="Times New Roman"/>
          <w:sz w:val="24"/>
          <w:szCs w:val="24"/>
          <w:lang w:val="ru-RU" w:eastAsia="ru-RU"/>
        </w:rPr>
        <w:t xml:space="preserve"> 9:00-18:00 по </w:t>
      </w:r>
      <w:proofErr w:type="spellStart"/>
      <w:r w:rsidRPr="001B1E1B">
        <w:rPr>
          <w:rFonts w:ascii="Times New Roman" w:eastAsia="Times New Roman" w:hAnsi="Times New Roman" w:cs="Times New Roman"/>
          <w:sz w:val="24"/>
          <w:szCs w:val="24"/>
          <w:lang w:val="ru-RU" w:eastAsia="ru-RU"/>
        </w:rPr>
        <w:t>робочих</w:t>
      </w:r>
      <w:proofErr w:type="spellEnd"/>
      <w:r w:rsidRPr="001B1E1B">
        <w:rPr>
          <w:rFonts w:ascii="Times New Roman" w:eastAsia="Times New Roman" w:hAnsi="Times New Roman" w:cs="Times New Roman"/>
          <w:sz w:val="24"/>
          <w:szCs w:val="24"/>
          <w:lang w:val="ru-RU" w:eastAsia="ru-RU"/>
        </w:rPr>
        <w:t xml:space="preserve"> днях) повинен </w:t>
      </w:r>
      <w:proofErr w:type="spellStart"/>
      <w:r w:rsidRPr="001B1E1B">
        <w:rPr>
          <w:rFonts w:ascii="Times New Roman" w:eastAsia="Times New Roman" w:hAnsi="Times New Roman" w:cs="Times New Roman"/>
          <w:sz w:val="24"/>
          <w:szCs w:val="24"/>
          <w:lang w:val="ru-RU" w:eastAsia="ru-RU"/>
        </w:rPr>
        <w:t>продублювати</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його</w:t>
      </w:r>
      <w:proofErr w:type="spellEnd"/>
      <w:r w:rsidRPr="001B1E1B">
        <w:rPr>
          <w:rFonts w:ascii="Times New Roman" w:eastAsia="Times New Roman" w:hAnsi="Times New Roman" w:cs="Times New Roman"/>
          <w:sz w:val="24"/>
          <w:szCs w:val="24"/>
          <w:lang w:val="ru-RU" w:eastAsia="ru-RU"/>
        </w:rPr>
        <w:t xml:space="preserve"> телефоном. В </w:t>
      </w:r>
      <w:proofErr w:type="spellStart"/>
      <w:r w:rsidRPr="001B1E1B">
        <w:rPr>
          <w:rFonts w:ascii="Times New Roman" w:eastAsia="Times New Roman" w:hAnsi="Times New Roman" w:cs="Times New Roman"/>
          <w:sz w:val="24"/>
          <w:szCs w:val="24"/>
          <w:lang w:val="ru-RU" w:eastAsia="ru-RU"/>
        </w:rPr>
        <w:t>іншому</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випадку</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звернення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може</w:t>
      </w:r>
      <w:proofErr w:type="spellEnd"/>
      <w:r w:rsidRPr="001B1E1B">
        <w:rPr>
          <w:rFonts w:ascii="Times New Roman" w:eastAsia="Times New Roman" w:hAnsi="Times New Roman" w:cs="Times New Roman"/>
          <w:sz w:val="24"/>
          <w:szCs w:val="24"/>
          <w:lang w:val="ru-RU" w:eastAsia="ru-RU"/>
        </w:rPr>
        <w:t xml:space="preserve"> бути </w:t>
      </w:r>
      <w:proofErr w:type="spellStart"/>
      <w:r w:rsidRPr="001B1E1B">
        <w:rPr>
          <w:rFonts w:ascii="Times New Roman" w:eastAsia="Times New Roman" w:hAnsi="Times New Roman" w:cs="Times New Roman"/>
          <w:sz w:val="24"/>
          <w:szCs w:val="24"/>
          <w:lang w:val="ru-RU" w:eastAsia="ru-RU"/>
        </w:rPr>
        <w:t>прийнятим</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тільки</w:t>
      </w:r>
      <w:proofErr w:type="spellEnd"/>
      <w:r w:rsidRPr="001B1E1B">
        <w:rPr>
          <w:rFonts w:ascii="Times New Roman" w:eastAsia="Times New Roman" w:hAnsi="Times New Roman" w:cs="Times New Roman"/>
          <w:sz w:val="24"/>
          <w:szCs w:val="24"/>
          <w:lang w:val="ru-RU" w:eastAsia="ru-RU"/>
        </w:rPr>
        <w:t xml:space="preserve"> в 9:00 </w:t>
      </w:r>
      <w:proofErr w:type="spellStart"/>
      <w:r w:rsidRPr="001B1E1B">
        <w:rPr>
          <w:rFonts w:ascii="Times New Roman" w:eastAsia="Times New Roman" w:hAnsi="Times New Roman" w:cs="Times New Roman"/>
          <w:sz w:val="24"/>
          <w:szCs w:val="24"/>
          <w:lang w:val="ru-RU" w:eastAsia="ru-RU"/>
        </w:rPr>
        <w:t>наступного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робочого</w:t>
      </w:r>
      <w:proofErr w:type="spellEnd"/>
      <w:r w:rsidRPr="001B1E1B">
        <w:rPr>
          <w:rFonts w:ascii="Times New Roman" w:eastAsia="Times New Roman" w:hAnsi="Times New Roman" w:cs="Times New Roman"/>
          <w:sz w:val="24"/>
          <w:szCs w:val="24"/>
          <w:lang w:val="ru-RU" w:eastAsia="ru-RU"/>
        </w:rPr>
        <w:t xml:space="preserve"> дня.</w:t>
      </w:r>
    </w:p>
    <w:p w14:paraId="029FB9F9" w14:textId="77777777" w:rsidR="001B1E1B" w:rsidRPr="001B1E1B" w:rsidRDefault="001B1E1B" w:rsidP="001B1E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1B1E1B">
        <w:rPr>
          <w:rFonts w:ascii="Times New Roman" w:eastAsia="Times New Roman" w:hAnsi="Times New Roman" w:cs="Times New Roman"/>
          <w:sz w:val="24"/>
          <w:szCs w:val="24"/>
          <w:lang w:val="ru-RU" w:eastAsia="ru-RU"/>
        </w:rPr>
        <w:t xml:space="preserve">При </w:t>
      </w:r>
      <w:proofErr w:type="spellStart"/>
      <w:r w:rsidRPr="001B1E1B">
        <w:rPr>
          <w:rFonts w:ascii="Times New Roman" w:eastAsia="Times New Roman" w:hAnsi="Times New Roman" w:cs="Times New Roman"/>
          <w:sz w:val="24"/>
          <w:szCs w:val="24"/>
          <w:lang w:val="ru-RU" w:eastAsia="ru-RU"/>
        </w:rPr>
        <w:t>поданні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звернення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уповноважений</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представник</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Замовника</w:t>
      </w:r>
      <w:proofErr w:type="spellEnd"/>
      <w:r w:rsidRPr="001B1E1B">
        <w:rPr>
          <w:rFonts w:ascii="Times New Roman" w:eastAsia="Times New Roman" w:hAnsi="Times New Roman" w:cs="Times New Roman"/>
          <w:sz w:val="24"/>
          <w:szCs w:val="24"/>
          <w:lang w:val="ru-RU" w:eastAsia="ru-RU"/>
        </w:rPr>
        <w:t xml:space="preserve"> повинен </w:t>
      </w:r>
      <w:proofErr w:type="spellStart"/>
      <w:r w:rsidRPr="001B1E1B">
        <w:rPr>
          <w:rFonts w:ascii="Times New Roman" w:eastAsia="Times New Roman" w:hAnsi="Times New Roman" w:cs="Times New Roman"/>
          <w:sz w:val="24"/>
          <w:szCs w:val="24"/>
          <w:lang w:val="ru-RU" w:eastAsia="ru-RU"/>
        </w:rPr>
        <w:t>повідомити</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наступні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дані</w:t>
      </w:r>
      <w:proofErr w:type="spellEnd"/>
      <w:r w:rsidRPr="001B1E1B">
        <w:rPr>
          <w:rFonts w:ascii="Times New Roman" w:eastAsia="Times New Roman" w:hAnsi="Times New Roman" w:cs="Times New Roman"/>
          <w:sz w:val="24"/>
          <w:szCs w:val="24"/>
          <w:lang w:val="ru-RU" w:eastAsia="ru-RU"/>
        </w:rPr>
        <w:t xml:space="preserve">: </w:t>
      </w:r>
    </w:p>
    <w:p w14:paraId="44AE3D6E" w14:textId="77777777" w:rsidR="001B1E1B" w:rsidRPr="001B1E1B" w:rsidRDefault="001B1E1B" w:rsidP="001B1E1B">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B1E1B">
        <w:rPr>
          <w:rFonts w:ascii="Times New Roman" w:eastAsia="Times New Roman" w:hAnsi="Times New Roman" w:cs="Times New Roman"/>
          <w:sz w:val="24"/>
          <w:szCs w:val="24"/>
          <w:lang w:val="ru-RU" w:eastAsia="ru-RU"/>
        </w:rPr>
        <w:t xml:space="preserve">номер Договору, </w:t>
      </w:r>
      <w:proofErr w:type="spellStart"/>
      <w:r w:rsidRPr="001B1E1B">
        <w:rPr>
          <w:rFonts w:ascii="Times New Roman" w:eastAsia="Times New Roman" w:hAnsi="Times New Roman" w:cs="Times New Roman"/>
          <w:sz w:val="24"/>
          <w:szCs w:val="24"/>
          <w:lang w:val="ru-RU" w:eastAsia="ru-RU"/>
        </w:rPr>
        <w:t>згідно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якого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подається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звернення</w:t>
      </w:r>
      <w:proofErr w:type="spellEnd"/>
      <w:r w:rsidRPr="001B1E1B">
        <w:rPr>
          <w:rFonts w:ascii="Times New Roman" w:eastAsia="Times New Roman" w:hAnsi="Times New Roman" w:cs="Times New Roman"/>
          <w:sz w:val="24"/>
          <w:szCs w:val="24"/>
          <w:lang w:val="ru-RU" w:eastAsia="ru-RU"/>
        </w:rPr>
        <w:t xml:space="preserve"> та адресу </w:t>
      </w:r>
      <w:proofErr w:type="spellStart"/>
      <w:r w:rsidRPr="001B1E1B">
        <w:rPr>
          <w:rFonts w:ascii="Times New Roman" w:eastAsia="Times New Roman" w:hAnsi="Times New Roman" w:cs="Times New Roman"/>
          <w:sz w:val="24"/>
          <w:szCs w:val="24"/>
          <w:lang w:val="ru-RU" w:eastAsia="ru-RU"/>
        </w:rPr>
        <w:t>експлуатації</w:t>
      </w:r>
      <w:proofErr w:type="spellEnd"/>
      <w:r w:rsidRPr="001B1E1B">
        <w:rPr>
          <w:rFonts w:ascii="Times New Roman" w:eastAsia="Times New Roman" w:hAnsi="Times New Roman" w:cs="Times New Roman"/>
          <w:sz w:val="24"/>
          <w:szCs w:val="24"/>
          <w:lang w:val="ru-RU" w:eastAsia="ru-RU"/>
        </w:rPr>
        <w:t xml:space="preserve"> ІКС 112;</w:t>
      </w:r>
    </w:p>
    <w:p w14:paraId="6B7772BD" w14:textId="77777777" w:rsidR="001B1E1B" w:rsidRPr="001B1E1B" w:rsidRDefault="001B1E1B" w:rsidP="001B1E1B">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1B1E1B">
        <w:rPr>
          <w:rFonts w:ascii="Times New Roman" w:eastAsia="Times New Roman" w:hAnsi="Times New Roman" w:cs="Times New Roman"/>
          <w:sz w:val="24"/>
          <w:szCs w:val="24"/>
          <w:lang w:val="ru-RU" w:eastAsia="ru-RU"/>
        </w:rPr>
        <w:t>контактні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дані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представника</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Замовника</w:t>
      </w:r>
      <w:proofErr w:type="spellEnd"/>
      <w:r w:rsidRPr="001B1E1B">
        <w:rPr>
          <w:rFonts w:ascii="Times New Roman" w:eastAsia="Times New Roman" w:hAnsi="Times New Roman" w:cs="Times New Roman"/>
          <w:sz w:val="24"/>
          <w:szCs w:val="24"/>
          <w:lang w:val="ru-RU" w:eastAsia="ru-RU"/>
        </w:rPr>
        <w:t xml:space="preserve">, з </w:t>
      </w:r>
      <w:proofErr w:type="spellStart"/>
      <w:r w:rsidRPr="001B1E1B">
        <w:rPr>
          <w:rFonts w:ascii="Times New Roman" w:eastAsia="Times New Roman" w:hAnsi="Times New Roman" w:cs="Times New Roman"/>
          <w:sz w:val="24"/>
          <w:szCs w:val="24"/>
          <w:lang w:val="ru-RU" w:eastAsia="ru-RU"/>
        </w:rPr>
        <w:t>яким</w:t>
      </w:r>
      <w:proofErr w:type="spellEnd"/>
      <w:r w:rsidRPr="001B1E1B">
        <w:rPr>
          <w:rFonts w:ascii="Times New Roman" w:eastAsia="Times New Roman" w:hAnsi="Times New Roman" w:cs="Times New Roman"/>
          <w:sz w:val="24"/>
          <w:szCs w:val="24"/>
          <w:lang w:val="ru-RU" w:eastAsia="ru-RU"/>
        </w:rPr>
        <w:t xml:space="preserve"> повинен </w:t>
      </w:r>
      <w:proofErr w:type="spellStart"/>
      <w:r w:rsidRPr="001B1E1B">
        <w:rPr>
          <w:rFonts w:ascii="Times New Roman" w:eastAsia="Times New Roman" w:hAnsi="Times New Roman" w:cs="Times New Roman"/>
          <w:sz w:val="24"/>
          <w:szCs w:val="24"/>
          <w:lang w:val="ru-RU" w:eastAsia="ru-RU"/>
        </w:rPr>
        <w:t>контактувати</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інженер</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Виконавця</w:t>
      </w:r>
      <w:proofErr w:type="spellEnd"/>
      <w:r w:rsidRPr="001B1E1B">
        <w:rPr>
          <w:rFonts w:ascii="Times New Roman" w:eastAsia="Times New Roman" w:hAnsi="Times New Roman" w:cs="Times New Roman"/>
          <w:sz w:val="24"/>
          <w:szCs w:val="24"/>
          <w:lang w:val="ru-RU" w:eastAsia="ru-RU"/>
        </w:rPr>
        <w:t xml:space="preserve"> при </w:t>
      </w:r>
      <w:proofErr w:type="spellStart"/>
      <w:r w:rsidRPr="001B1E1B">
        <w:rPr>
          <w:rFonts w:ascii="Times New Roman" w:eastAsia="Times New Roman" w:hAnsi="Times New Roman" w:cs="Times New Roman"/>
          <w:sz w:val="24"/>
          <w:szCs w:val="24"/>
          <w:lang w:val="ru-RU" w:eastAsia="ru-RU"/>
        </w:rPr>
        <w:t>вирішенні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питання</w:t>
      </w:r>
      <w:proofErr w:type="spellEnd"/>
      <w:r w:rsidRPr="001B1E1B">
        <w:rPr>
          <w:rFonts w:ascii="Times New Roman" w:eastAsia="Times New Roman" w:hAnsi="Times New Roman" w:cs="Times New Roman"/>
          <w:sz w:val="24"/>
          <w:szCs w:val="24"/>
          <w:lang w:val="ru-RU" w:eastAsia="ru-RU"/>
        </w:rPr>
        <w:t xml:space="preserve"> за </w:t>
      </w:r>
      <w:proofErr w:type="spellStart"/>
      <w:r w:rsidRPr="001B1E1B">
        <w:rPr>
          <w:rFonts w:ascii="Times New Roman" w:eastAsia="Times New Roman" w:hAnsi="Times New Roman" w:cs="Times New Roman"/>
          <w:sz w:val="24"/>
          <w:szCs w:val="24"/>
          <w:lang w:val="ru-RU" w:eastAsia="ru-RU"/>
        </w:rPr>
        <w:t>зверненням</w:t>
      </w:r>
      <w:proofErr w:type="spellEnd"/>
      <w:r w:rsidRPr="001B1E1B">
        <w:rPr>
          <w:rFonts w:ascii="Times New Roman" w:eastAsia="Times New Roman" w:hAnsi="Times New Roman" w:cs="Times New Roman"/>
          <w:sz w:val="24"/>
          <w:szCs w:val="24"/>
          <w:lang w:val="ru-RU" w:eastAsia="ru-RU"/>
        </w:rPr>
        <w:t>;</w:t>
      </w:r>
    </w:p>
    <w:p w14:paraId="60799BF8" w14:textId="77777777" w:rsidR="001B1E1B" w:rsidRPr="001B1E1B" w:rsidRDefault="001B1E1B" w:rsidP="001B1E1B">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1B1E1B">
        <w:rPr>
          <w:rFonts w:ascii="Times New Roman" w:eastAsia="Times New Roman" w:hAnsi="Times New Roman" w:cs="Times New Roman"/>
          <w:sz w:val="24"/>
          <w:szCs w:val="24"/>
          <w:lang w:val="ru-RU" w:eastAsia="ru-RU"/>
        </w:rPr>
        <w:t>пріоритет</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звернення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згідно</w:t>
      </w:r>
      <w:proofErr w:type="spellEnd"/>
      <w:r w:rsidRPr="001B1E1B">
        <w:rPr>
          <w:rFonts w:ascii="Times New Roman" w:eastAsia="Times New Roman" w:hAnsi="Times New Roman" w:cs="Times New Roman"/>
          <w:sz w:val="24"/>
          <w:szCs w:val="24"/>
          <w:lang w:val="ru-RU" w:eastAsia="ru-RU"/>
        </w:rPr>
        <w:t xml:space="preserve"> з </w:t>
      </w:r>
      <w:proofErr w:type="spellStart"/>
      <w:r w:rsidRPr="001B1E1B">
        <w:rPr>
          <w:rFonts w:ascii="Times New Roman" w:eastAsia="Times New Roman" w:hAnsi="Times New Roman" w:cs="Times New Roman"/>
          <w:sz w:val="24"/>
          <w:szCs w:val="24"/>
          <w:lang w:val="ru-RU" w:eastAsia="ru-RU"/>
        </w:rPr>
        <w:t>визначенням</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пріоритетів</w:t>
      </w:r>
      <w:proofErr w:type="spellEnd"/>
      <w:r w:rsidRPr="001B1E1B">
        <w:rPr>
          <w:rFonts w:ascii="Times New Roman" w:eastAsia="Times New Roman" w:hAnsi="Times New Roman" w:cs="Times New Roman"/>
          <w:sz w:val="24"/>
          <w:szCs w:val="24"/>
          <w:lang w:val="it-IT" w:eastAsia="ru-RU"/>
        </w:rPr>
        <w:t>);</w:t>
      </w:r>
    </w:p>
    <w:p w14:paraId="346154BB" w14:textId="77777777" w:rsidR="001B1E1B" w:rsidRPr="001B1E1B" w:rsidRDefault="001B1E1B" w:rsidP="001B1E1B">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spellStart"/>
      <w:r w:rsidRPr="001B1E1B">
        <w:rPr>
          <w:rFonts w:ascii="Times New Roman" w:eastAsia="Times New Roman" w:hAnsi="Times New Roman" w:cs="Times New Roman"/>
          <w:sz w:val="24"/>
          <w:szCs w:val="24"/>
          <w:lang w:val="ru-RU" w:eastAsia="ru-RU"/>
        </w:rPr>
        <w:t>детальний</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опис</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проблеми</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або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діагностичну</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інформацію</w:t>
      </w:r>
      <w:proofErr w:type="spellEnd"/>
      <w:r w:rsidRPr="001B1E1B">
        <w:rPr>
          <w:rFonts w:ascii="Times New Roman" w:eastAsia="Times New Roman" w:hAnsi="Times New Roman" w:cs="Times New Roman"/>
          <w:sz w:val="24"/>
          <w:szCs w:val="24"/>
          <w:lang w:val="ru-RU" w:eastAsia="ru-RU"/>
        </w:rPr>
        <w:t>.</w:t>
      </w:r>
    </w:p>
    <w:p w14:paraId="14FC6965" w14:textId="77777777" w:rsidR="001B1E1B" w:rsidRPr="001B1E1B" w:rsidRDefault="001B1E1B" w:rsidP="001B1E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spellStart"/>
      <w:r w:rsidRPr="001B1E1B">
        <w:rPr>
          <w:rFonts w:ascii="Times New Roman" w:eastAsia="Times New Roman" w:hAnsi="Times New Roman" w:cs="Times New Roman"/>
          <w:sz w:val="24"/>
          <w:szCs w:val="24"/>
          <w:lang w:val="ru-RU" w:eastAsia="ru-RU"/>
        </w:rPr>
        <w:t>Після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усунення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проблеми</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або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виконання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всіх</w:t>
      </w:r>
      <w:proofErr w:type="spellEnd"/>
      <w:r w:rsidRPr="001B1E1B">
        <w:rPr>
          <w:rFonts w:ascii="Times New Roman" w:eastAsia="Times New Roman" w:hAnsi="Times New Roman" w:cs="Times New Roman"/>
          <w:sz w:val="24"/>
          <w:szCs w:val="24"/>
          <w:lang w:val="ru-RU" w:eastAsia="ru-RU"/>
        </w:rPr>
        <w:t xml:space="preserve"> умов за </w:t>
      </w:r>
      <w:proofErr w:type="spellStart"/>
      <w:r w:rsidRPr="001B1E1B">
        <w:rPr>
          <w:rFonts w:ascii="Times New Roman" w:eastAsia="Times New Roman" w:hAnsi="Times New Roman" w:cs="Times New Roman"/>
          <w:sz w:val="24"/>
          <w:szCs w:val="24"/>
          <w:lang w:val="ru-RU" w:eastAsia="ru-RU"/>
        </w:rPr>
        <w:t>зверненням</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Виконавець</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інформує</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Замовника</w:t>
      </w:r>
      <w:proofErr w:type="spellEnd"/>
      <w:r w:rsidRPr="001B1E1B">
        <w:rPr>
          <w:rFonts w:ascii="Times New Roman" w:eastAsia="Times New Roman" w:hAnsi="Times New Roman" w:cs="Times New Roman"/>
          <w:sz w:val="24"/>
          <w:szCs w:val="24"/>
          <w:lang w:val="ru-RU" w:eastAsia="ru-RU"/>
        </w:rPr>
        <w:t xml:space="preserve"> для </w:t>
      </w:r>
      <w:proofErr w:type="spellStart"/>
      <w:r w:rsidRPr="001B1E1B">
        <w:rPr>
          <w:rFonts w:ascii="Times New Roman" w:eastAsia="Times New Roman" w:hAnsi="Times New Roman" w:cs="Times New Roman"/>
          <w:sz w:val="24"/>
          <w:szCs w:val="24"/>
          <w:lang w:val="ru-RU" w:eastAsia="ru-RU"/>
        </w:rPr>
        <w:t>отримання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підтвердження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вирішення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питання</w:t>
      </w:r>
      <w:proofErr w:type="spellEnd"/>
      <w:r w:rsidRPr="001B1E1B">
        <w:rPr>
          <w:rFonts w:ascii="Times New Roman" w:eastAsia="Times New Roman" w:hAnsi="Times New Roman" w:cs="Times New Roman"/>
          <w:sz w:val="24"/>
          <w:szCs w:val="24"/>
          <w:lang w:val="ru-RU" w:eastAsia="ru-RU"/>
        </w:rPr>
        <w:t xml:space="preserve">. У </w:t>
      </w:r>
      <w:proofErr w:type="spellStart"/>
      <w:r w:rsidRPr="001B1E1B">
        <w:rPr>
          <w:rFonts w:ascii="Times New Roman" w:eastAsia="Times New Roman" w:hAnsi="Times New Roman" w:cs="Times New Roman"/>
          <w:sz w:val="24"/>
          <w:szCs w:val="24"/>
          <w:lang w:val="ru-RU" w:eastAsia="ru-RU"/>
        </w:rPr>
        <w:t>випадку</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якщо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Замовник</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протягом</w:t>
      </w:r>
      <w:proofErr w:type="spellEnd"/>
      <w:r w:rsidRPr="001B1E1B">
        <w:rPr>
          <w:rFonts w:ascii="Times New Roman" w:eastAsia="Times New Roman" w:hAnsi="Times New Roman" w:cs="Times New Roman"/>
          <w:sz w:val="24"/>
          <w:szCs w:val="24"/>
          <w:lang w:val="ru-RU" w:eastAsia="ru-RU"/>
        </w:rPr>
        <w:t xml:space="preserve"> 5 (</w:t>
      </w:r>
      <w:proofErr w:type="spellStart"/>
      <w:r w:rsidRPr="001B1E1B">
        <w:rPr>
          <w:rFonts w:ascii="Times New Roman" w:eastAsia="Times New Roman" w:hAnsi="Times New Roman" w:cs="Times New Roman"/>
          <w:sz w:val="24"/>
          <w:szCs w:val="24"/>
          <w:lang w:val="ru-RU" w:eastAsia="ru-RU"/>
        </w:rPr>
        <w:t>п’яти</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робочих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днів</w:t>
      </w:r>
      <w:proofErr w:type="spellEnd"/>
      <w:r w:rsidRPr="001B1E1B">
        <w:rPr>
          <w:rFonts w:ascii="Times New Roman" w:eastAsia="Times New Roman" w:hAnsi="Times New Roman" w:cs="Times New Roman"/>
          <w:sz w:val="24"/>
          <w:szCs w:val="24"/>
          <w:lang w:val="ru-RU" w:eastAsia="ru-RU"/>
        </w:rPr>
        <w:t xml:space="preserve"> не </w:t>
      </w:r>
      <w:proofErr w:type="spellStart"/>
      <w:r w:rsidRPr="001B1E1B">
        <w:rPr>
          <w:rFonts w:ascii="Times New Roman" w:eastAsia="Times New Roman" w:hAnsi="Times New Roman" w:cs="Times New Roman"/>
          <w:sz w:val="24"/>
          <w:szCs w:val="24"/>
          <w:lang w:val="ru-RU" w:eastAsia="ru-RU"/>
        </w:rPr>
        <w:t>надіслав</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відповідь-підтвердження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звернення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закривається</w:t>
      </w:r>
      <w:proofErr w:type="spellEnd"/>
      <w:r w:rsidRPr="001B1E1B">
        <w:rPr>
          <w:rFonts w:ascii="Times New Roman" w:eastAsia="Times New Roman" w:hAnsi="Times New Roman" w:cs="Times New Roman"/>
          <w:sz w:val="24"/>
          <w:szCs w:val="24"/>
          <w:lang w:val="ru-RU" w:eastAsia="ru-RU"/>
        </w:rPr>
        <w:t xml:space="preserve"> автоматично.</w:t>
      </w:r>
    </w:p>
    <w:p w14:paraId="32640AE7" w14:textId="77777777" w:rsidR="001B1E1B" w:rsidRPr="001B1E1B" w:rsidRDefault="001B1E1B" w:rsidP="001B1E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3031722" w14:textId="77777777" w:rsidR="001B1E1B" w:rsidRPr="001B1E1B" w:rsidRDefault="001B1E1B" w:rsidP="001B1E1B">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roofErr w:type="spellStart"/>
      <w:r w:rsidRPr="001B1E1B">
        <w:rPr>
          <w:rFonts w:ascii="Times New Roman" w:eastAsia="Times New Roman" w:hAnsi="Times New Roman" w:cs="Times New Roman"/>
          <w:b/>
          <w:bCs/>
          <w:sz w:val="24"/>
          <w:szCs w:val="24"/>
          <w:lang w:val="ru-RU" w:eastAsia="ru-RU"/>
        </w:rPr>
        <w:t>Пріоритети</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Звернень</w:t>
      </w:r>
      <w:proofErr w:type="spellEnd"/>
    </w:p>
    <w:p w14:paraId="689B5DAC" w14:textId="77777777" w:rsidR="001B1E1B" w:rsidRPr="001B1E1B" w:rsidRDefault="001B1E1B" w:rsidP="001B1E1B">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Style w:val="TableNormal"/>
        <w:tblW w:w="9629" w:type="dxa"/>
        <w:jc w:val="center"/>
        <w:tblInd w:w="0" w:type="dxa"/>
        <w:tblLayout w:type="fixed"/>
        <w:tblCellMar>
          <w:top w:w="80" w:type="dxa"/>
          <w:left w:w="80" w:type="dxa"/>
          <w:bottom w:w="80" w:type="dxa"/>
          <w:right w:w="80" w:type="dxa"/>
        </w:tblCellMar>
        <w:tblLook w:val="04A0" w:firstRow="1" w:lastRow="0" w:firstColumn="1" w:lastColumn="0" w:noHBand="0" w:noVBand="1"/>
      </w:tblPr>
      <w:tblGrid>
        <w:gridCol w:w="2155"/>
        <w:gridCol w:w="7474"/>
      </w:tblGrid>
      <w:tr w:rsidR="001B1E1B" w:rsidRPr="001B1E1B" w14:paraId="767BF22A" w14:textId="77777777" w:rsidTr="00F05BCB">
        <w:trPr>
          <w:trHeight w:val="300"/>
          <w:tblHeader/>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2B658606"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r w:rsidRPr="001B1E1B">
              <w:rPr>
                <w:b/>
                <w:bCs/>
                <w:sz w:val="24"/>
                <w:szCs w:val="24"/>
              </w:rPr>
              <w:t>Пріоритет</w:t>
            </w:r>
          </w:p>
        </w:tc>
        <w:tc>
          <w:tcPr>
            <w:tcW w:w="7474" w:type="dxa"/>
            <w:tcBorders>
              <w:top w:val="single" w:sz="4" w:space="0" w:color="000000"/>
              <w:left w:val="single" w:sz="4" w:space="0" w:color="000000"/>
              <w:bottom w:val="single" w:sz="4" w:space="0" w:color="000000"/>
              <w:right w:val="single" w:sz="4" w:space="0" w:color="000000"/>
            </w:tcBorders>
            <w:shd w:val="clear" w:color="auto" w:fill="D9D9D9"/>
          </w:tcPr>
          <w:p w14:paraId="70D3554A"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r w:rsidRPr="001B1E1B">
              <w:rPr>
                <w:b/>
                <w:bCs/>
                <w:sz w:val="24"/>
                <w:szCs w:val="24"/>
              </w:rPr>
              <w:t>Опис</w:t>
            </w:r>
          </w:p>
        </w:tc>
      </w:tr>
      <w:tr w:rsidR="001B1E1B" w:rsidRPr="001B1E1B" w14:paraId="6EB080A9" w14:textId="77777777" w:rsidTr="00F05BCB">
        <w:trPr>
          <w:trHeight w:val="1800"/>
          <w:jc w:val="center"/>
        </w:trPr>
        <w:tc>
          <w:tcPr>
            <w:tcW w:w="2155" w:type="dxa"/>
            <w:tcBorders>
              <w:top w:val="single" w:sz="4" w:space="0" w:color="000000"/>
              <w:left w:val="single" w:sz="4" w:space="0" w:color="000000"/>
              <w:bottom w:val="single" w:sz="4" w:space="0" w:color="000000"/>
              <w:right w:val="single" w:sz="4" w:space="0" w:color="000000"/>
            </w:tcBorders>
          </w:tcPr>
          <w:p w14:paraId="0C061FE2"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r w:rsidRPr="001B1E1B">
              <w:rPr>
                <w:sz w:val="24"/>
                <w:szCs w:val="24"/>
              </w:rPr>
              <w:t>Пріоритет 1</w:t>
            </w:r>
          </w:p>
          <w:p w14:paraId="6201E6DC"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proofErr w:type="spellStart"/>
            <w:r w:rsidRPr="001B1E1B">
              <w:rPr>
                <w:b/>
                <w:bCs/>
                <w:sz w:val="24"/>
                <w:szCs w:val="24"/>
                <w:lang w:val="ru-RU"/>
              </w:rPr>
              <w:t>Критичний</w:t>
            </w:r>
            <w:proofErr w:type="spellEnd"/>
          </w:p>
        </w:tc>
        <w:tc>
          <w:tcPr>
            <w:tcW w:w="7474" w:type="dxa"/>
            <w:tcBorders>
              <w:top w:val="single" w:sz="4" w:space="0" w:color="000000"/>
              <w:left w:val="single" w:sz="4" w:space="0" w:color="000000"/>
              <w:bottom w:val="single" w:sz="4" w:space="0" w:color="000000"/>
              <w:right w:val="single" w:sz="4" w:space="0" w:color="000000"/>
            </w:tcBorders>
          </w:tcPr>
          <w:p w14:paraId="7E0263E1"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r w:rsidRPr="001B1E1B">
              <w:rPr>
                <w:sz w:val="24"/>
                <w:szCs w:val="24"/>
              </w:rPr>
              <w:t xml:space="preserve">Повністю непрацездатні складові </w:t>
            </w:r>
            <w:proofErr w:type="spellStart"/>
            <w:r w:rsidRPr="001B1E1B">
              <w:rPr>
                <w:sz w:val="24"/>
                <w:szCs w:val="24"/>
              </w:rPr>
              <w:t>гіперконвергентного</w:t>
            </w:r>
            <w:proofErr w:type="spellEnd"/>
            <w:r w:rsidRPr="001B1E1B">
              <w:rPr>
                <w:sz w:val="24"/>
                <w:szCs w:val="24"/>
              </w:rPr>
              <w:t xml:space="preserve"> обчислювального кластеру ІКС 112 критичної важливості. </w:t>
            </w:r>
            <w:r w:rsidRPr="001B1E1B">
              <w:rPr>
                <w:sz w:val="24"/>
                <w:szCs w:val="24"/>
                <w:lang w:val="ru-RU"/>
              </w:rPr>
              <w:t xml:space="preserve">А </w:t>
            </w:r>
            <w:proofErr w:type="spellStart"/>
            <w:r w:rsidRPr="001B1E1B">
              <w:rPr>
                <w:sz w:val="24"/>
                <w:szCs w:val="24"/>
                <w:lang w:val="ru-RU"/>
              </w:rPr>
              <w:t>саме</w:t>
            </w:r>
            <w:proofErr w:type="spellEnd"/>
            <w:r w:rsidRPr="001B1E1B">
              <w:rPr>
                <w:sz w:val="24"/>
                <w:szCs w:val="24"/>
              </w:rPr>
              <w:t>:</w:t>
            </w:r>
          </w:p>
          <w:p w14:paraId="3CBEA666" w14:textId="77777777" w:rsidR="001B1E1B" w:rsidRPr="001B1E1B" w:rsidRDefault="001B1E1B" w:rsidP="001B1E1B">
            <w:pPr>
              <w:widowControl w:val="0"/>
              <w:numPr>
                <w:ilvl w:val="0"/>
                <w:numId w:val="46"/>
              </w:numPr>
              <w:autoSpaceDE w:val="0"/>
              <w:autoSpaceDN w:val="0"/>
              <w:adjustRightInd w:val="0"/>
              <w:jc w:val="both"/>
              <w:rPr>
                <w:rFonts w:eastAsia="Times New Roman"/>
                <w:sz w:val="24"/>
                <w:szCs w:val="24"/>
                <w:lang w:val="ru-RU" w:eastAsia="ru-RU"/>
              </w:rPr>
            </w:pPr>
            <w:proofErr w:type="spellStart"/>
            <w:r w:rsidRPr="001B1E1B">
              <w:rPr>
                <w:sz w:val="24"/>
                <w:szCs w:val="24"/>
              </w:rPr>
              <w:t>Гіперконвергентний</w:t>
            </w:r>
            <w:proofErr w:type="spellEnd"/>
            <w:r w:rsidRPr="001B1E1B">
              <w:rPr>
                <w:sz w:val="24"/>
                <w:szCs w:val="24"/>
              </w:rPr>
              <w:t xml:space="preserve"> обчислювальний кластер </w:t>
            </w:r>
            <w:r w:rsidRPr="001B1E1B">
              <w:rPr>
                <w:sz w:val="24"/>
                <w:szCs w:val="24"/>
                <w:lang w:val="en-US"/>
              </w:rPr>
              <w:t xml:space="preserve">DELL </w:t>
            </w:r>
            <w:proofErr w:type="spellStart"/>
            <w:r w:rsidRPr="001B1E1B">
              <w:rPr>
                <w:sz w:val="24"/>
                <w:szCs w:val="24"/>
                <w:lang w:val="en-US"/>
              </w:rPr>
              <w:t>VxRail</w:t>
            </w:r>
            <w:proofErr w:type="spellEnd"/>
            <w:r w:rsidRPr="001B1E1B">
              <w:rPr>
                <w:sz w:val="24"/>
                <w:szCs w:val="24"/>
                <w:lang w:val="en-US"/>
              </w:rPr>
              <w:t xml:space="preserve"> </w:t>
            </w:r>
          </w:p>
          <w:p w14:paraId="7902740A" w14:textId="77777777" w:rsidR="001B1E1B" w:rsidRPr="001B1E1B" w:rsidRDefault="001B1E1B" w:rsidP="001B1E1B">
            <w:pPr>
              <w:widowControl w:val="0"/>
              <w:numPr>
                <w:ilvl w:val="0"/>
                <w:numId w:val="46"/>
              </w:numPr>
              <w:autoSpaceDE w:val="0"/>
              <w:autoSpaceDN w:val="0"/>
              <w:adjustRightInd w:val="0"/>
              <w:jc w:val="both"/>
              <w:rPr>
                <w:rFonts w:eastAsia="Times New Roman"/>
                <w:sz w:val="24"/>
                <w:szCs w:val="24"/>
                <w:lang w:val="ru-RU" w:eastAsia="ru-RU"/>
              </w:rPr>
            </w:pPr>
            <w:r w:rsidRPr="001B1E1B">
              <w:rPr>
                <w:sz w:val="24"/>
                <w:szCs w:val="24"/>
              </w:rPr>
              <w:t xml:space="preserve">СЗД </w:t>
            </w:r>
            <w:r w:rsidRPr="001B1E1B">
              <w:rPr>
                <w:sz w:val="24"/>
                <w:szCs w:val="24"/>
                <w:lang w:val="en-US"/>
              </w:rPr>
              <w:t xml:space="preserve">DELL </w:t>
            </w:r>
            <w:proofErr w:type="spellStart"/>
            <w:r w:rsidRPr="001B1E1B">
              <w:rPr>
                <w:sz w:val="24"/>
                <w:szCs w:val="24"/>
                <w:lang w:val="en-US"/>
              </w:rPr>
              <w:t>PowerScale</w:t>
            </w:r>
            <w:proofErr w:type="spellEnd"/>
          </w:p>
          <w:p w14:paraId="6E2A8D6E" w14:textId="77777777" w:rsidR="001B1E1B" w:rsidRPr="001B1E1B" w:rsidRDefault="001B1E1B" w:rsidP="001B1E1B">
            <w:pPr>
              <w:widowControl w:val="0"/>
              <w:numPr>
                <w:ilvl w:val="0"/>
                <w:numId w:val="46"/>
              </w:numPr>
              <w:autoSpaceDE w:val="0"/>
              <w:autoSpaceDN w:val="0"/>
              <w:adjustRightInd w:val="0"/>
              <w:jc w:val="both"/>
              <w:rPr>
                <w:rFonts w:eastAsia="Times New Roman"/>
                <w:sz w:val="24"/>
                <w:szCs w:val="24"/>
                <w:lang w:val="ru-RU" w:eastAsia="ru-RU"/>
              </w:rPr>
            </w:pPr>
            <w:r w:rsidRPr="001B1E1B">
              <w:rPr>
                <w:sz w:val="24"/>
                <w:szCs w:val="24"/>
              </w:rPr>
              <w:t xml:space="preserve">СРК </w:t>
            </w:r>
            <w:r w:rsidRPr="001B1E1B">
              <w:rPr>
                <w:sz w:val="24"/>
                <w:szCs w:val="24"/>
                <w:lang w:val="en-US"/>
              </w:rPr>
              <w:t>DELL IDPA 4400</w:t>
            </w:r>
          </w:p>
          <w:p w14:paraId="7180A114" w14:textId="77777777" w:rsidR="001B1E1B" w:rsidRPr="001B1E1B" w:rsidRDefault="001B1E1B" w:rsidP="001B1E1B">
            <w:pPr>
              <w:widowControl w:val="0"/>
              <w:numPr>
                <w:ilvl w:val="0"/>
                <w:numId w:val="46"/>
              </w:numPr>
              <w:autoSpaceDE w:val="0"/>
              <w:autoSpaceDN w:val="0"/>
              <w:adjustRightInd w:val="0"/>
              <w:jc w:val="both"/>
              <w:rPr>
                <w:rFonts w:eastAsia="Times New Roman"/>
                <w:sz w:val="24"/>
                <w:szCs w:val="24"/>
                <w:lang w:val="ru-RU" w:eastAsia="ru-RU"/>
              </w:rPr>
            </w:pPr>
            <w:r w:rsidRPr="001B1E1B">
              <w:rPr>
                <w:sz w:val="24"/>
                <w:szCs w:val="24"/>
              </w:rPr>
              <w:t>Мережеве обладнання</w:t>
            </w:r>
            <w:r w:rsidRPr="001B1E1B">
              <w:rPr>
                <w:sz w:val="24"/>
                <w:szCs w:val="24"/>
                <w:lang w:val="en-US"/>
              </w:rPr>
              <w:t>, DELL S5248, DELL S3148.</w:t>
            </w:r>
          </w:p>
        </w:tc>
      </w:tr>
      <w:tr w:rsidR="001B1E1B" w:rsidRPr="001B1E1B" w14:paraId="70400B6C" w14:textId="77777777" w:rsidTr="00F05BCB">
        <w:trPr>
          <w:trHeight w:val="1200"/>
          <w:jc w:val="center"/>
        </w:trPr>
        <w:tc>
          <w:tcPr>
            <w:tcW w:w="2155" w:type="dxa"/>
            <w:tcBorders>
              <w:top w:val="single" w:sz="4" w:space="0" w:color="000000"/>
              <w:left w:val="single" w:sz="4" w:space="0" w:color="000000"/>
              <w:bottom w:val="single" w:sz="4" w:space="0" w:color="000000"/>
              <w:right w:val="single" w:sz="4" w:space="0" w:color="000000"/>
            </w:tcBorders>
          </w:tcPr>
          <w:p w14:paraId="0444D21A" w14:textId="77777777" w:rsidR="001B1E1B" w:rsidRPr="001B1E1B" w:rsidRDefault="001B1E1B" w:rsidP="001B1E1B">
            <w:pPr>
              <w:widowControl w:val="0"/>
              <w:autoSpaceDE w:val="0"/>
              <w:autoSpaceDN w:val="0"/>
              <w:adjustRightInd w:val="0"/>
              <w:jc w:val="both"/>
              <w:rPr>
                <w:rFonts w:eastAsia="Times New Roman"/>
                <w:b/>
                <w:bCs/>
                <w:sz w:val="24"/>
                <w:szCs w:val="24"/>
                <w:lang w:val="ru-RU" w:eastAsia="ru-RU"/>
              </w:rPr>
            </w:pPr>
            <w:r w:rsidRPr="001B1E1B">
              <w:rPr>
                <w:sz w:val="24"/>
                <w:szCs w:val="24"/>
              </w:rPr>
              <w:t>Пріоритет 5</w:t>
            </w:r>
          </w:p>
          <w:p w14:paraId="5F3CE8EA"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r w:rsidRPr="001B1E1B">
              <w:rPr>
                <w:b/>
                <w:bCs/>
                <w:sz w:val="24"/>
                <w:szCs w:val="24"/>
              </w:rPr>
              <w:t xml:space="preserve">Низький </w:t>
            </w:r>
          </w:p>
        </w:tc>
        <w:tc>
          <w:tcPr>
            <w:tcW w:w="7474" w:type="dxa"/>
            <w:tcBorders>
              <w:top w:val="single" w:sz="4" w:space="0" w:color="000000"/>
              <w:left w:val="single" w:sz="4" w:space="0" w:color="000000"/>
              <w:bottom w:val="single" w:sz="4" w:space="0" w:color="000000"/>
              <w:right w:val="single" w:sz="4" w:space="0" w:color="000000"/>
            </w:tcBorders>
          </w:tcPr>
          <w:p w14:paraId="3EC03F0F" w14:textId="77777777" w:rsidR="001B1E1B" w:rsidRPr="001B1E1B" w:rsidRDefault="001B1E1B" w:rsidP="001B1E1B">
            <w:pPr>
              <w:widowControl w:val="0"/>
              <w:autoSpaceDE w:val="0"/>
              <w:autoSpaceDN w:val="0"/>
              <w:adjustRightInd w:val="0"/>
              <w:jc w:val="both"/>
              <w:rPr>
                <w:rFonts w:eastAsia="Times New Roman"/>
                <w:sz w:val="24"/>
                <w:szCs w:val="24"/>
                <w:lang w:val="ru-RU" w:eastAsia="ru-RU"/>
              </w:rPr>
            </w:pPr>
            <w:r w:rsidRPr="001B1E1B">
              <w:rPr>
                <w:sz w:val="24"/>
                <w:szCs w:val="24"/>
              </w:rPr>
              <w:t xml:space="preserve">Звернення щодо консультацій стосовно функції </w:t>
            </w:r>
            <w:proofErr w:type="spellStart"/>
            <w:r w:rsidRPr="001B1E1B">
              <w:rPr>
                <w:sz w:val="24"/>
                <w:szCs w:val="24"/>
              </w:rPr>
              <w:t>гіперконвергентного</w:t>
            </w:r>
            <w:proofErr w:type="spellEnd"/>
            <w:r w:rsidRPr="001B1E1B">
              <w:rPr>
                <w:sz w:val="24"/>
                <w:szCs w:val="24"/>
              </w:rPr>
              <w:t xml:space="preserve"> обчислювального кластеру ІКС 112, а також звернення на надання послуг з розвитку окремих функцій </w:t>
            </w:r>
            <w:proofErr w:type="spellStart"/>
            <w:r w:rsidRPr="001B1E1B">
              <w:rPr>
                <w:sz w:val="24"/>
                <w:szCs w:val="24"/>
              </w:rPr>
              <w:t>гіперконвергентного</w:t>
            </w:r>
            <w:proofErr w:type="spellEnd"/>
            <w:r w:rsidRPr="001B1E1B">
              <w:rPr>
                <w:sz w:val="24"/>
                <w:szCs w:val="24"/>
              </w:rPr>
              <w:t xml:space="preserve"> обчислювального кластеру ІКС 112. </w:t>
            </w:r>
          </w:p>
        </w:tc>
      </w:tr>
    </w:tbl>
    <w:p w14:paraId="64031A6E" w14:textId="77777777" w:rsidR="001B1E1B" w:rsidRPr="001B1E1B" w:rsidRDefault="001B1E1B" w:rsidP="001B1E1B">
      <w:pPr>
        <w:widowControl w:val="0"/>
        <w:autoSpaceDE w:val="0"/>
        <w:autoSpaceDN w:val="0"/>
        <w:adjustRightInd w:val="0"/>
        <w:spacing w:after="0" w:line="240" w:lineRule="auto"/>
        <w:rPr>
          <w:rFonts w:ascii="Times New Roman" w:eastAsia="Times New Roman" w:hAnsi="Times New Roman" w:cs="Times New Roman"/>
          <w:b/>
          <w:bCs/>
          <w:color w:val="FF0000"/>
          <w:sz w:val="24"/>
          <w:szCs w:val="24"/>
          <w:u w:color="FF0000"/>
          <w:lang w:val="ru-RU" w:eastAsia="ru-RU"/>
        </w:rPr>
      </w:pPr>
    </w:p>
    <w:p w14:paraId="6619D2E3" w14:textId="77777777" w:rsidR="001B1E1B" w:rsidRPr="001B1E1B" w:rsidRDefault="001B1E1B" w:rsidP="001B1E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B1E1B">
        <w:rPr>
          <w:rFonts w:ascii="Times New Roman" w:eastAsia="Times New Roman" w:hAnsi="Times New Roman" w:cs="Times New Roman"/>
          <w:b/>
          <w:bCs/>
          <w:sz w:val="24"/>
          <w:szCs w:val="24"/>
          <w:lang w:val="ru-RU" w:eastAsia="ru-RU"/>
        </w:rPr>
        <w:t xml:space="preserve">Час </w:t>
      </w:r>
      <w:proofErr w:type="spellStart"/>
      <w:r w:rsidRPr="001B1E1B">
        <w:rPr>
          <w:rFonts w:ascii="Times New Roman" w:eastAsia="Times New Roman" w:hAnsi="Times New Roman" w:cs="Times New Roman"/>
          <w:b/>
          <w:bCs/>
          <w:sz w:val="24"/>
          <w:szCs w:val="24"/>
          <w:lang w:val="ru-RU" w:eastAsia="ru-RU"/>
        </w:rPr>
        <w:t>надання</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Послуг</w:t>
      </w:r>
      <w:proofErr w:type="spellEnd"/>
      <w:r w:rsidRPr="001B1E1B">
        <w:rPr>
          <w:rFonts w:ascii="Times New Roman" w:eastAsia="Times New Roman" w:hAnsi="Times New Roman" w:cs="Times New Roman"/>
          <w:b/>
          <w:bCs/>
          <w:sz w:val="24"/>
          <w:szCs w:val="24"/>
          <w:lang w:val="ru-RU" w:eastAsia="ru-RU"/>
        </w:rPr>
        <w:t xml:space="preserve">, час </w:t>
      </w:r>
      <w:proofErr w:type="spellStart"/>
      <w:r w:rsidRPr="001B1E1B">
        <w:rPr>
          <w:rFonts w:ascii="Times New Roman" w:eastAsia="Times New Roman" w:hAnsi="Times New Roman" w:cs="Times New Roman"/>
          <w:b/>
          <w:bCs/>
          <w:sz w:val="24"/>
          <w:szCs w:val="24"/>
          <w:lang w:val="ru-RU" w:eastAsia="ru-RU"/>
        </w:rPr>
        <w:t>реакції</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відповідно</w:t>
      </w:r>
      <w:proofErr w:type="spellEnd"/>
      <w:r w:rsidRPr="001B1E1B">
        <w:rPr>
          <w:rFonts w:ascii="Times New Roman" w:eastAsia="Times New Roman" w:hAnsi="Times New Roman" w:cs="Times New Roman"/>
          <w:b/>
          <w:bCs/>
          <w:sz w:val="24"/>
          <w:szCs w:val="24"/>
          <w:lang w:val="ru-RU" w:eastAsia="ru-RU"/>
        </w:rPr>
        <w:t xml:space="preserve"> до </w:t>
      </w:r>
      <w:proofErr w:type="spellStart"/>
      <w:r w:rsidRPr="001B1E1B">
        <w:rPr>
          <w:rFonts w:ascii="Times New Roman" w:eastAsia="Times New Roman" w:hAnsi="Times New Roman" w:cs="Times New Roman"/>
          <w:b/>
          <w:bCs/>
          <w:sz w:val="24"/>
          <w:szCs w:val="24"/>
          <w:lang w:val="ru-RU" w:eastAsia="ru-RU"/>
        </w:rPr>
        <w:t>Пріоритету</w:t>
      </w:r>
      <w:proofErr w:type="spellEnd"/>
      <w:r w:rsidRPr="001B1E1B">
        <w:rPr>
          <w:rFonts w:ascii="Times New Roman" w:eastAsia="Times New Roman" w:hAnsi="Times New Roman" w:cs="Times New Roman"/>
          <w:b/>
          <w:bCs/>
          <w:sz w:val="24"/>
          <w:szCs w:val="24"/>
          <w:lang w:val="ru-RU" w:eastAsia="ru-RU"/>
        </w:rPr>
        <w:t xml:space="preserve"> </w:t>
      </w:r>
      <w:proofErr w:type="spellStart"/>
      <w:r w:rsidRPr="001B1E1B">
        <w:rPr>
          <w:rFonts w:ascii="Times New Roman" w:eastAsia="Times New Roman" w:hAnsi="Times New Roman" w:cs="Times New Roman"/>
          <w:b/>
          <w:bCs/>
          <w:sz w:val="24"/>
          <w:szCs w:val="24"/>
          <w:lang w:val="ru-RU" w:eastAsia="ru-RU"/>
        </w:rPr>
        <w:t>Звернення</w:t>
      </w:r>
      <w:proofErr w:type="spellEnd"/>
      <w:r w:rsidRPr="001B1E1B">
        <w:rPr>
          <w:rFonts w:ascii="Times New Roman" w:eastAsia="Times New Roman" w:hAnsi="Times New Roman" w:cs="Times New Roman"/>
          <w:sz w:val="24"/>
          <w:szCs w:val="24"/>
          <w:lang w:val="ru-RU" w:eastAsia="ru-RU"/>
        </w:rPr>
        <w:t xml:space="preserve">  </w:t>
      </w:r>
    </w:p>
    <w:p w14:paraId="07BC4202" w14:textId="77777777" w:rsidR="001B1E1B" w:rsidRPr="001B1E1B" w:rsidRDefault="001B1E1B" w:rsidP="001B1E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Style w:val="TableNormal"/>
        <w:tblW w:w="9214" w:type="dxa"/>
        <w:jc w:val="center"/>
        <w:tblInd w:w="0" w:type="dxa"/>
        <w:tblLayout w:type="fixed"/>
        <w:tblCellMar>
          <w:top w:w="80" w:type="dxa"/>
          <w:left w:w="393" w:type="dxa"/>
          <w:bottom w:w="80" w:type="dxa"/>
          <w:right w:w="80" w:type="dxa"/>
        </w:tblCellMar>
        <w:tblLook w:val="04A0" w:firstRow="1" w:lastRow="0" w:firstColumn="1" w:lastColumn="0" w:noHBand="0" w:noVBand="1"/>
      </w:tblPr>
      <w:tblGrid>
        <w:gridCol w:w="1977"/>
        <w:gridCol w:w="2559"/>
        <w:gridCol w:w="2268"/>
        <w:gridCol w:w="2410"/>
      </w:tblGrid>
      <w:tr w:rsidR="001B1E1B" w:rsidRPr="001B1E1B" w14:paraId="43D03E6E" w14:textId="77777777" w:rsidTr="00F05BCB">
        <w:trPr>
          <w:trHeight w:val="905"/>
          <w:jc w:val="center"/>
        </w:trPr>
        <w:tc>
          <w:tcPr>
            <w:tcW w:w="197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C3CFDA6" w14:textId="77777777" w:rsidR="001B1E1B" w:rsidRPr="001B1E1B" w:rsidRDefault="001B1E1B" w:rsidP="001B1E1B">
            <w:pPr>
              <w:widowControl w:val="0"/>
              <w:autoSpaceDE w:val="0"/>
              <w:autoSpaceDN w:val="0"/>
              <w:adjustRightInd w:val="0"/>
              <w:ind w:left="21"/>
              <w:rPr>
                <w:rFonts w:eastAsia="Times New Roman"/>
                <w:sz w:val="24"/>
                <w:szCs w:val="24"/>
                <w:lang w:val="ru-RU" w:eastAsia="ru-RU"/>
              </w:rPr>
            </w:pPr>
            <w:r w:rsidRPr="001B1E1B">
              <w:rPr>
                <w:b/>
                <w:bCs/>
                <w:sz w:val="24"/>
                <w:szCs w:val="24"/>
              </w:rPr>
              <w:t>Пріоритет</w:t>
            </w:r>
          </w:p>
        </w:tc>
        <w:tc>
          <w:tcPr>
            <w:tcW w:w="2559" w:type="dxa"/>
            <w:tcBorders>
              <w:top w:val="single" w:sz="6" w:space="0" w:color="000000"/>
              <w:left w:val="single" w:sz="6" w:space="0" w:color="000000"/>
              <w:bottom w:val="single" w:sz="6" w:space="0" w:color="000000"/>
              <w:right w:val="single" w:sz="6" w:space="0" w:color="000000"/>
            </w:tcBorders>
            <w:shd w:val="clear" w:color="auto" w:fill="D9D9D9"/>
            <w:tcMar>
              <w:left w:w="80" w:type="dxa"/>
            </w:tcMar>
            <w:vAlign w:val="center"/>
          </w:tcPr>
          <w:p w14:paraId="2ADBA89D" w14:textId="77777777" w:rsidR="001B1E1B" w:rsidRPr="001B1E1B" w:rsidRDefault="001B1E1B" w:rsidP="001B1E1B">
            <w:pPr>
              <w:widowControl w:val="0"/>
              <w:autoSpaceDE w:val="0"/>
              <w:autoSpaceDN w:val="0"/>
              <w:adjustRightInd w:val="0"/>
              <w:jc w:val="center"/>
              <w:rPr>
                <w:rFonts w:eastAsia="Times New Roman"/>
                <w:b/>
                <w:bCs/>
                <w:sz w:val="24"/>
                <w:szCs w:val="24"/>
                <w:lang w:val="ru-RU" w:eastAsia="ru-RU"/>
              </w:rPr>
            </w:pPr>
            <w:r w:rsidRPr="001B1E1B">
              <w:rPr>
                <w:b/>
                <w:bCs/>
                <w:sz w:val="24"/>
                <w:szCs w:val="24"/>
              </w:rPr>
              <w:t>Час</w:t>
            </w:r>
          </w:p>
          <w:p w14:paraId="47E06AAC"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t>підтримки</w:t>
            </w:r>
          </w:p>
        </w:tc>
        <w:tc>
          <w:tcPr>
            <w:tcW w:w="2268" w:type="dxa"/>
            <w:tcBorders>
              <w:top w:val="single" w:sz="6" w:space="0" w:color="000000"/>
              <w:left w:val="single" w:sz="6" w:space="0" w:color="000000"/>
              <w:bottom w:val="single" w:sz="6" w:space="0" w:color="000000"/>
              <w:right w:val="single" w:sz="6" w:space="0" w:color="000000"/>
            </w:tcBorders>
            <w:shd w:val="clear" w:color="auto" w:fill="D9D9D9"/>
            <w:tcMar>
              <w:left w:w="80" w:type="dxa"/>
            </w:tcMar>
            <w:vAlign w:val="center"/>
          </w:tcPr>
          <w:p w14:paraId="076927F2" w14:textId="77777777" w:rsidR="001B1E1B" w:rsidRPr="001B1E1B" w:rsidRDefault="001B1E1B" w:rsidP="001B1E1B">
            <w:pPr>
              <w:widowControl w:val="0"/>
              <w:autoSpaceDE w:val="0"/>
              <w:autoSpaceDN w:val="0"/>
              <w:adjustRightInd w:val="0"/>
              <w:jc w:val="center"/>
              <w:rPr>
                <w:rFonts w:eastAsia="Times New Roman"/>
                <w:b/>
                <w:bCs/>
                <w:sz w:val="24"/>
                <w:szCs w:val="24"/>
                <w:lang w:val="ru-RU" w:eastAsia="ru-RU"/>
              </w:rPr>
            </w:pPr>
            <w:r w:rsidRPr="001B1E1B">
              <w:rPr>
                <w:b/>
                <w:bCs/>
                <w:sz w:val="24"/>
                <w:szCs w:val="24"/>
              </w:rPr>
              <w:t xml:space="preserve">Час реакції, </w:t>
            </w:r>
          </w:p>
          <w:p w14:paraId="682E321F"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t>робочих годин</w:t>
            </w:r>
          </w:p>
        </w:tc>
        <w:tc>
          <w:tcPr>
            <w:tcW w:w="2410" w:type="dxa"/>
            <w:tcBorders>
              <w:top w:val="single" w:sz="6" w:space="0" w:color="000000"/>
              <w:left w:val="single" w:sz="6" w:space="0" w:color="000000"/>
              <w:bottom w:val="single" w:sz="6" w:space="0" w:color="000000"/>
              <w:right w:val="single" w:sz="4" w:space="0" w:color="000000"/>
            </w:tcBorders>
            <w:shd w:val="clear" w:color="auto" w:fill="D9D9D9"/>
            <w:tcMar>
              <w:left w:w="80" w:type="dxa"/>
            </w:tcMar>
          </w:tcPr>
          <w:p w14:paraId="4F45CCD7"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b/>
                <w:bCs/>
                <w:sz w:val="24"/>
                <w:szCs w:val="24"/>
              </w:rPr>
              <w:t>Час відновлення працездатності</w:t>
            </w:r>
          </w:p>
        </w:tc>
      </w:tr>
      <w:tr w:rsidR="001B1E1B" w:rsidRPr="001B1E1B" w14:paraId="6B31B575" w14:textId="77777777" w:rsidTr="00F05BCB">
        <w:trPr>
          <w:trHeight w:val="305"/>
          <w:jc w:val="center"/>
        </w:trPr>
        <w:tc>
          <w:tcPr>
            <w:tcW w:w="1977" w:type="dxa"/>
            <w:tcBorders>
              <w:top w:val="single" w:sz="6" w:space="0" w:color="000000"/>
              <w:left w:val="single" w:sz="6" w:space="0" w:color="000000"/>
              <w:bottom w:val="single" w:sz="6" w:space="0" w:color="000000"/>
              <w:right w:val="single" w:sz="6" w:space="0" w:color="000000"/>
            </w:tcBorders>
            <w:tcMar>
              <w:left w:w="80" w:type="dxa"/>
            </w:tcMar>
          </w:tcPr>
          <w:p w14:paraId="26F7D223"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sz w:val="24"/>
                <w:szCs w:val="24"/>
              </w:rPr>
              <w:t>1</w:t>
            </w:r>
          </w:p>
        </w:tc>
        <w:tc>
          <w:tcPr>
            <w:tcW w:w="2559" w:type="dxa"/>
            <w:tcBorders>
              <w:top w:val="single" w:sz="6" w:space="0" w:color="000000"/>
              <w:left w:val="single" w:sz="6" w:space="0" w:color="000000"/>
              <w:bottom w:val="single" w:sz="6" w:space="0" w:color="000000"/>
              <w:right w:val="single" w:sz="6" w:space="0" w:color="000000"/>
            </w:tcBorders>
            <w:tcMar>
              <w:left w:w="80" w:type="dxa"/>
            </w:tcMar>
          </w:tcPr>
          <w:p w14:paraId="0C4549D5"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sz w:val="24"/>
                <w:szCs w:val="24"/>
              </w:rPr>
              <w:t>24 * 7</w:t>
            </w:r>
          </w:p>
        </w:tc>
        <w:tc>
          <w:tcPr>
            <w:tcW w:w="2268" w:type="dxa"/>
            <w:tcBorders>
              <w:top w:val="single" w:sz="6" w:space="0" w:color="000000"/>
              <w:left w:val="single" w:sz="6" w:space="0" w:color="000000"/>
              <w:bottom w:val="single" w:sz="6" w:space="0" w:color="000000"/>
              <w:right w:val="single" w:sz="6" w:space="0" w:color="000000"/>
            </w:tcBorders>
            <w:tcMar>
              <w:left w:w="80" w:type="dxa"/>
            </w:tcMar>
          </w:tcPr>
          <w:p w14:paraId="592E1DEF"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sz w:val="24"/>
                <w:szCs w:val="24"/>
              </w:rPr>
              <w:t>2</w:t>
            </w:r>
          </w:p>
        </w:tc>
        <w:tc>
          <w:tcPr>
            <w:tcW w:w="2410" w:type="dxa"/>
            <w:tcBorders>
              <w:top w:val="single" w:sz="6" w:space="0" w:color="000000"/>
              <w:left w:val="single" w:sz="6" w:space="0" w:color="000000"/>
              <w:bottom w:val="single" w:sz="6" w:space="0" w:color="000000"/>
              <w:right w:val="single" w:sz="4" w:space="0" w:color="000000"/>
            </w:tcBorders>
            <w:tcMar>
              <w:left w:w="80" w:type="dxa"/>
            </w:tcMar>
          </w:tcPr>
          <w:p w14:paraId="593F4472"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sz w:val="24"/>
                <w:szCs w:val="24"/>
                <w:lang w:val="ru-RU"/>
              </w:rPr>
              <w:t>4 *</w:t>
            </w:r>
          </w:p>
        </w:tc>
      </w:tr>
      <w:tr w:rsidR="001B1E1B" w:rsidRPr="001B1E1B" w14:paraId="3006108A" w14:textId="77777777" w:rsidTr="00F05BCB">
        <w:trPr>
          <w:trHeight w:val="605"/>
          <w:jc w:val="center"/>
        </w:trPr>
        <w:tc>
          <w:tcPr>
            <w:tcW w:w="1977" w:type="dxa"/>
            <w:tcBorders>
              <w:top w:val="single" w:sz="6" w:space="0" w:color="000000"/>
              <w:left w:val="single" w:sz="6" w:space="0" w:color="000000"/>
              <w:bottom w:val="single" w:sz="6" w:space="0" w:color="000000"/>
              <w:right w:val="single" w:sz="6" w:space="0" w:color="000000"/>
            </w:tcBorders>
            <w:tcMar>
              <w:left w:w="80" w:type="dxa"/>
            </w:tcMar>
          </w:tcPr>
          <w:p w14:paraId="6D0B46DB"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sz w:val="24"/>
                <w:szCs w:val="24"/>
              </w:rPr>
              <w:t>2</w:t>
            </w:r>
          </w:p>
        </w:tc>
        <w:tc>
          <w:tcPr>
            <w:tcW w:w="2559" w:type="dxa"/>
            <w:tcBorders>
              <w:top w:val="single" w:sz="6" w:space="0" w:color="000000"/>
              <w:left w:val="single" w:sz="6" w:space="0" w:color="000000"/>
              <w:bottom w:val="single" w:sz="6" w:space="0" w:color="000000"/>
              <w:right w:val="single" w:sz="6" w:space="0" w:color="000000"/>
            </w:tcBorders>
            <w:tcMar>
              <w:left w:w="80" w:type="dxa"/>
            </w:tcMar>
          </w:tcPr>
          <w:p w14:paraId="64AA3B6A"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sz w:val="24"/>
                <w:szCs w:val="24"/>
              </w:rPr>
              <w:t>8 * 5 (з 9 до 18)</w:t>
            </w:r>
          </w:p>
        </w:tc>
        <w:tc>
          <w:tcPr>
            <w:tcW w:w="2268" w:type="dxa"/>
            <w:tcBorders>
              <w:top w:val="single" w:sz="6" w:space="0" w:color="000000"/>
              <w:left w:val="single" w:sz="6" w:space="0" w:color="000000"/>
              <w:bottom w:val="single" w:sz="6" w:space="0" w:color="000000"/>
              <w:right w:val="single" w:sz="6" w:space="0" w:color="000000"/>
            </w:tcBorders>
            <w:tcMar>
              <w:left w:w="80" w:type="dxa"/>
            </w:tcMar>
          </w:tcPr>
          <w:p w14:paraId="71B63516"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sz w:val="24"/>
                <w:szCs w:val="24"/>
              </w:rPr>
              <w:t>NBD</w:t>
            </w:r>
          </w:p>
        </w:tc>
        <w:tc>
          <w:tcPr>
            <w:tcW w:w="2410" w:type="dxa"/>
            <w:tcBorders>
              <w:top w:val="single" w:sz="6" w:space="0" w:color="000000"/>
              <w:left w:val="single" w:sz="6" w:space="0" w:color="000000"/>
              <w:bottom w:val="single" w:sz="6" w:space="0" w:color="000000"/>
              <w:right w:val="single" w:sz="4" w:space="0" w:color="000000"/>
            </w:tcBorders>
            <w:tcMar>
              <w:left w:w="80" w:type="dxa"/>
            </w:tcMar>
          </w:tcPr>
          <w:p w14:paraId="761F7630" w14:textId="77777777" w:rsidR="001B1E1B" w:rsidRPr="001B1E1B" w:rsidRDefault="001B1E1B" w:rsidP="001B1E1B">
            <w:pPr>
              <w:widowControl w:val="0"/>
              <w:autoSpaceDE w:val="0"/>
              <w:autoSpaceDN w:val="0"/>
              <w:adjustRightInd w:val="0"/>
              <w:jc w:val="center"/>
              <w:rPr>
                <w:rFonts w:eastAsia="Times New Roman"/>
                <w:sz w:val="24"/>
                <w:szCs w:val="24"/>
                <w:lang w:val="ru-RU" w:eastAsia="ru-RU"/>
              </w:rPr>
            </w:pPr>
            <w:r w:rsidRPr="001B1E1B">
              <w:rPr>
                <w:sz w:val="24"/>
                <w:szCs w:val="24"/>
              </w:rPr>
              <w:t>За домовленістю</w:t>
            </w:r>
          </w:p>
        </w:tc>
      </w:tr>
    </w:tbl>
    <w:p w14:paraId="73B556C5" w14:textId="77777777" w:rsidR="001B1E1B" w:rsidRPr="001B1E1B" w:rsidRDefault="001B1E1B" w:rsidP="001B1E1B">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val="ru-RU" w:eastAsia="ru-RU"/>
        </w:rPr>
      </w:pPr>
      <w:r w:rsidRPr="001B1E1B">
        <w:rPr>
          <w:rFonts w:ascii="Times New Roman" w:eastAsia="Times New Roman" w:hAnsi="Times New Roman" w:cs="Times New Roman"/>
          <w:sz w:val="24"/>
          <w:szCs w:val="24"/>
          <w:lang w:val="ru-RU" w:eastAsia="ru-RU"/>
        </w:rPr>
        <w:t xml:space="preserve">*при </w:t>
      </w:r>
      <w:proofErr w:type="spellStart"/>
      <w:r w:rsidRPr="001B1E1B">
        <w:rPr>
          <w:rFonts w:ascii="Times New Roman" w:eastAsia="Times New Roman" w:hAnsi="Times New Roman" w:cs="Times New Roman"/>
          <w:sz w:val="24"/>
          <w:szCs w:val="24"/>
          <w:lang w:val="ru-RU" w:eastAsia="ru-RU"/>
        </w:rPr>
        <w:t>умові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що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обладнання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знаходиться</w:t>
      </w:r>
      <w:proofErr w:type="spellEnd"/>
      <w:r w:rsidRPr="001B1E1B">
        <w:rPr>
          <w:rFonts w:ascii="Times New Roman" w:eastAsia="Times New Roman" w:hAnsi="Times New Roman" w:cs="Times New Roman"/>
          <w:sz w:val="24"/>
          <w:szCs w:val="24"/>
          <w:lang w:val="ru-RU" w:eastAsia="ru-RU"/>
        </w:rPr>
        <w:t xml:space="preserve"> на </w:t>
      </w:r>
      <w:proofErr w:type="spellStart"/>
      <w:r w:rsidRPr="001B1E1B">
        <w:rPr>
          <w:rFonts w:ascii="Times New Roman" w:eastAsia="Times New Roman" w:hAnsi="Times New Roman" w:cs="Times New Roman"/>
          <w:sz w:val="24"/>
          <w:szCs w:val="24"/>
          <w:lang w:val="ru-RU" w:eastAsia="ru-RU"/>
        </w:rPr>
        <w:t>підтримці</w:t>
      </w:r>
      <w:proofErr w:type="spellEnd"/>
      <w:r w:rsidRPr="001B1E1B">
        <w:rPr>
          <w:rFonts w:ascii="Times New Roman" w:eastAsia="Times New Roman" w:hAnsi="Times New Roman" w:cs="Times New Roman"/>
          <w:sz w:val="24"/>
          <w:szCs w:val="24"/>
          <w:lang w:val="ru-RU" w:eastAsia="ru-RU"/>
        </w:rPr>
        <w:t xml:space="preserve"> вендора та </w:t>
      </w:r>
      <w:proofErr w:type="spellStart"/>
      <w:r w:rsidRPr="001B1E1B">
        <w:rPr>
          <w:rFonts w:ascii="Times New Roman" w:eastAsia="Times New Roman" w:hAnsi="Times New Roman" w:cs="Times New Roman"/>
          <w:sz w:val="24"/>
          <w:szCs w:val="24"/>
          <w:lang w:val="ru-RU" w:eastAsia="ru-RU"/>
        </w:rPr>
        <w:t>надання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запчастин</w:t>
      </w:r>
      <w:proofErr w:type="spellEnd"/>
      <w:r w:rsidRPr="001B1E1B">
        <w:rPr>
          <w:rFonts w:ascii="Times New Roman" w:eastAsia="Times New Roman" w:hAnsi="Times New Roman" w:cs="Times New Roman"/>
          <w:sz w:val="24"/>
          <w:szCs w:val="24"/>
          <w:lang w:val="ru-RU" w:eastAsia="ru-RU"/>
        </w:rPr>
        <w:t xml:space="preserve"> вендором</w:t>
      </w:r>
    </w:p>
    <w:p w14:paraId="0ECEBF34" w14:textId="77777777" w:rsidR="001B1E1B" w:rsidRPr="001B1E1B" w:rsidRDefault="001B1E1B" w:rsidP="001B1E1B">
      <w:pPr>
        <w:widowControl w:val="0"/>
        <w:autoSpaceDE w:val="0"/>
        <w:autoSpaceDN w:val="0"/>
        <w:adjustRightInd w:val="0"/>
        <w:spacing w:after="0" w:line="240" w:lineRule="auto"/>
        <w:rPr>
          <w:rFonts w:ascii="Times New Roman" w:eastAsia="Times New Roman" w:hAnsi="Times New Roman" w:cs="Times New Roman"/>
          <w:b/>
          <w:bCs/>
          <w:sz w:val="24"/>
          <w:szCs w:val="24"/>
          <w:lang w:val="ru-RU" w:eastAsia="ru-RU"/>
        </w:rPr>
      </w:pPr>
    </w:p>
    <w:p w14:paraId="2C89D647" w14:textId="77777777" w:rsidR="001B1E1B" w:rsidRPr="001B1E1B" w:rsidRDefault="001B1E1B" w:rsidP="001B1E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roofErr w:type="spellStart"/>
      <w:r w:rsidRPr="001B1E1B">
        <w:rPr>
          <w:rFonts w:ascii="Times New Roman" w:eastAsia="Times New Roman" w:hAnsi="Times New Roman" w:cs="Times New Roman"/>
          <w:sz w:val="24"/>
          <w:szCs w:val="24"/>
          <w:lang w:val="ru-RU" w:eastAsia="ru-RU"/>
        </w:rPr>
        <w:t>Надання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Послуг</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що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пов’язані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із</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попередньо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запланованими</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перервами</w:t>
      </w:r>
      <w:proofErr w:type="spellEnd"/>
      <w:r w:rsidRPr="001B1E1B">
        <w:rPr>
          <w:rFonts w:ascii="Times New Roman" w:eastAsia="Times New Roman" w:hAnsi="Times New Roman" w:cs="Times New Roman"/>
          <w:sz w:val="24"/>
          <w:szCs w:val="24"/>
          <w:lang w:val="ru-RU" w:eastAsia="ru-RU"/>
        </w:rPr>
        <w:t xml:space="preserve"> в </w:t>
      </w:r>
      <w:proofErr w:type="spellStart"/>
      <w:r w:rsidRPr="001B1E1B">
        <w:rPr>
          <w:rFonts w:ascii="Times New Roman" w:eastAsia="Times New Roman" w:hAnsi="Times New Roman" w:cs="Times New Roman"/>
          <w:sz w:val="24"/>
          <w:szCs w:val="24"/>
          <w:lang w:val="ru-RU" w:eastAsia="ru-RU"/>
        </w:rPr>
        <w:t>функціонуванні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гіперконвергентного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обчислювального</w:t>
      </w:r>
      <w:proofErr w:type="spellEnd"/>
      <w:r w:rsidRPr="001B1E1B">
        <w:rPr>
          <w:rFonts w:ascii="Times New Roman" w:eastAsia="Times New Roman" w:hAnsi="Times New Roman" w:cs="Times New Roman"/>
          <w:sz w:val="24"/>
          <w:szCs w:val="24"/>
          <w:lang w:val="ru-RU" w:eastAsia="ru-RU"/>
        </w:rPr>
        <w:t xml:space="preserve"> кластеру ІКС 112 </w:t>
      </w:r>
      <w:proofErr w:type="spellStart"/>
      <w:r w:rsidRPr="001B1E1B">
        <w:rPr>
          <w:rFonts w:ascii="Times New Roman" w:eastAsia="Times New Roman" w:hAnsi="Times New Roman" w:cs="Times New Roman"/>
          <w:sz w:val="24"/>
          <w:szCs w:val="24"/>
          <w:lang w:val="ru-RU" w:eastAsia="ru-RU"/>
        </w:rPr>
        <w:t>або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окремих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його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складових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здійснюється</w:t>
      </w:r>
      <w:proofErr w:type="spellEnd"/>
      <w:r w:rsidRPr="001B1E1B">
        <w:rPr>
          <w:rFonts w:ascii="Times New Roman" w:eastAsia="Times New Roman" w:hAnsi="Times New Roman" w:cs="Times New Roman"/>
          <w:sz w:val="24"/>
          <w:szCs w:val="24"/>
          <w:lang w:val="ru-RU" w:eastAsia="ru-RU"/>
        </w:rPr>
        <w:t xml:space="preserve"> в </w:t>
      </w:r>
      <w:proofErr w:type="spellStart"/>
      <w:r w:rsidRPr="001B1E1B">
        <w:rPr>
          <w:rFonts w:ascii="Times New Roman" w:eastAsia="Times New Roman" w:hAnsi="Times New Roman" w:cs="Times New Roman"/>
          <w:sz w:val="24"/>
          <w:szCs w:val="24"/>
          <w:lang w:val="ru-RU" w:eastAsia="ru-RU"/>
        </w:rPr>
        <w:t>письмово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погоджений</w:t>
      </w:r>
      <w:proofErr w:type="spellEnd"/>
      <w:r w:rsidRPr="001B1E1B">
        <w:rPr>
          <w:rFonts w:ascii="Times New Roman" w:eastAsia="Times New Roman" w:hAnsi="Times New Roman" w:cs="Times New Roman"/>
          <w:sz w:val="24"/>
          <w:szCs w:val="24"/>
          <w:lang w:val="ru-RU" w:eastAsia="ru-RU"/>
        </w:rPr>
        <w:t xml:space="preserve"> Сторонами час.  </w:t>
      </w:r>
    </w:p>
    <w:p w14:paraId="3EEE37F6" w14:textId="77777777" w:rsidR="001B1E1B" w:rsidRPr="001B1E1B" w:rsidRDefault="001B1E1B" w:rsidP="001B1E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roofErr w:type="spellStart"/>
      <w:r w:rsidRPr="001B1E1B">
        <w:rPr>
          <w:rFonts w:ascii="Times New Roman" w:eastAsia="Times New Roman" w:hAnsi="Times New Roman" w:cs="Times New Roman"/>
          <w:sz w:val="24"/>
          <w:szCs w:val="24"/>
          <w:lang w:val="ru-RU" w:eastAsia="ru-RU"/>
        </w:rPr>
        <w:t>Перевищення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терміну</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відновлення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працездатності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гіперконвергентного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обчислювального</w:t>
      </w:r>
      <w:proofErr w:type="spellEnd"/>
      <w:r w:rsidRPr="001B1E1B">
        <w:rPr>
          <w:rFonts w:ascii="Times New Roman" w:eastAsia="Times New Roman" w:hAnsi="Times New Roman" w:cs="Times New Roman"/>
          <w:sz w:val="24"/>
          <w:szCs w:val="24"/>
          <w:lang w:val="ru-RU" w:eastAsia="ru-RU"/>
        </w:rPr>
        <w:t xml:space="preserve"> кластеру ІКС 112 не </w:t>
      </w:r>
      <w:proofErr w:type="spellStart"/>
      <w:r w:rsidRPr="001B1E1B">
        <w:rPr>
          <w:rFonts w:ascii="Times New Roman" w:eastAsia="Times New Roman" w:hAnsi="Times New Roman" w:cs="Times New Roman"/>
          <w:sz w:val="24"/>
          <w:szCs w:val="24"/>
          <w:lang w:val="ru-RU" w:eastAsia="ru-RU"/>
        </w:rPr>
        <w:t>враховується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якщо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така</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непрацездатність</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була</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викликана</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діями</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технічних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спеціалістів</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адміністраторів</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Замовника</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помилками</w:t>
      </w:r>
      <w:proofErr w:type="spellEnd"/>
      <w:r w:rsidRPr="001B1E1B">
        <w:rPr>
          <w:rFonts w:ascii="Times New Roman" w:eastAsia="Times New Roman" w:hAnsi="Times New Roman" w:cs="Times New Roman"/>
          <w:sz w:val="24"/>
          <w:szCs w:val="24"/>
          <w:lang w:val="ru-RU" w:eastAsia="ru-RU"/>
        </w:rPr>
        <w:t xml:space="preserve"> у </w:t>
      </w:r>
      <w:proofErr w:type="spellStart"/>
      <w:r w:rsidRPr="001B1E1B">
        <w:rPr>
          <w:rFonts w:ascii="Times New Roman" w:eastAsia="Times New Roman" w:hAnsi="Times New Roman" w:cs="Times New Roman"/>
          <w:sz w:val="24"/>
          <w:szCs w:val="24"/>
          <w:lang w:val="ru-RU" w:eastAsia="ru-RU"/>
        </w:rPr>
        <w:t>програмному</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забезпеченні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виробника</w:t>
      </w:r>
      <w:proofErr w:type="spellEnd"/>
      <w:r w:rsidRPr="001B1E1B">
        <w:rPr>
          <w:rFonts w:ascii="Times New Roman" w:eastAsia="Times New Roman" w:hAnsi="Times New Roman" w:cs="Times New Roman"/>
          <w:sz w:val="24"/>
          <w:szCs w:val="24"/>
          <w:lang w:val="ru-RU" w:eastAsia="ru-RU"/>
        </w:rPr>
        <w:t xml:space="preserve">/вендора, </w:t>
      </w:r>
      <w:proofErr w:type="spellStart"/>
      <w:r w:rsidRPr="001B1E1B">
        <w:rPr>
          <w:rFonts w:ascii="Times New Roman" w:eastAsia="Times New Roman" w:hAnsi="Times New Roman" w:cs="Times New Roman"/>
          <w:sz w:val="24"/>
          <w:szCs w:val="24"/>
          <w:lang w:val="ru-RU" w:eastAsia="ru-RU"/>
        </w:rPr>
        <w:t>мережевими</w:t>
      </w:r>
      <w:proofErr w:type="spellEnd"/>
      <w:r w:rsidRPr="001B1E1B">
        <w:rPr>
          <w:rFonts w:ascii="Times New Roman" w:eastAsia="Times New Roman" w:hAnsi="Times New Roman" w:cs="Times New Roman"/>
          <w:sz w:val="24"/>
          <w:szCs w:val="24"/>
          <w:lang w:val="ru-RU" w:eastAsia="ru-RU"/>
        </w:rPr>
        <w:t xml:space="preserve"> та/</w:t>
      </w:r>
      <w:proofErr w:type="spellStart"/>
      <w:r w:rsidRPr="001B1E1B">
        <w:rPr>
          <w:rFonts w:ascii="Times New Roman" w:eastAsia="Times New Roman" w:hAnsi="Times New Roman" w:cs="Times New Roman"/>
          <w:sz w:val="24"/>
          <w:szCs w:val="24"/>
          <w:lang w:val="ru-RU" w:eastAsia="ru-RU"/>
        </w:rPr>
        <w:t>або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інфраструктурними</w:t>
      </w:r>
      <w:proofErr w:type="spellEnd"/>
      <w:r w:rsidRPr="001B1E1B">
        <w:rPr>
          <w:rFonts w:ascii="Times New Roman" w:eastAsia="Times New Roman" w:hAnsi="Times New Roman" w:cs="Times New Roman"/>
          <w:sz w:val="24"/>
          <w:szCs w:val="24"/>
          <w:lang w:val="ru-RU" w:eastAsia="ru-RU"/>
        </w:rPr>
        <w:t xml:space="preserve"> </w:t>
      </w:r>
      <w:r w:rsidRPr="001B1E1B">
        <w:rPr>
          <w:rFonts w:ascii="Times New Roman" w:eastAsia="Times New Roman" w:hAnsi="Times New Roman" w:cs="Times New Roman"/>
          <w:sz w:val="24"/>
          <w:szCs w:val="24"/>
          <w:lang w:val="ru-RU" w:eastAsia="ru-RU"/>
        </w:rPr>
        <w:lastRenderedPageBreak/>
        <w:t xml:space="preserve">неполадками в </w:t>
      </w:r>
      <w:proofErr w:type="spellStart"/>
      <w:r w:rsidRPr="001B1E1B">
        <w:rPr>
          <w:rFonts w:ascii="Times New Roman" w:eastAsia="Times New Roman" w:hAnsi="Times New Roman" w:cs="Times New Roman"/>
          <w:sz w:val="24"/>
          <w:szCs w:val="24"/>
          <w:lang w:val="ru-RU" w:eastAsia="ru-RU"/>
        </w:rPr>
        <w:t>місцях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експлуатації</w:t>
      </w:r>
      <w:proofErr w:type="spellEnd"/>
      <w:r w:rsidRPr="001B1E1B">
        <w:rPr>
          <w:rFonts w:ascii="Times New Roman" w:eastAsia="Times New Roman" w:hAnsi="Times New Roman" w:cs="Times New Roman"/>
          <w:sz w:val="24"/>
          <w:szCs w:val="24"/>
          <w:lang w:val="ru-RU" w:eastAsia="ru-RU"/>
        </w:rPr>
        <w:t xml:space="preserve"> ІКС 112, поломками </w:t>
      </w:r>
      <w:proofErr w:type="spellStart"/>
      <w:r w:rsidRPr="001B1E1B">
        <w:rPr>
          <w:rFonts w:ascii="Times New Roman" w:eastAsia="Times New Roman" w:hAnsi="Times New Roman" w:cs="Times New Roman"/>
          <w:sz w:val="24"/>
          <w:szCs w:val="24"/>
          <w:lang w:val="ru-RU" w:eastAsia="ru-RU"/>
        </w:rPr>
        <w:t>обладнання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що</w:t>
      </w:r>
      <w:proofErr w:type="spellEnd"/>
      <w:r w:rsidRPr="001B1E1B">
        <w:rPr>
          <w:rFonts w:ascii="Times New Roman" w:eastAsia="Times New Roman" w:hAnsi="Times New Roman" w:cs="Times New Roman"/>
          <w:sz w:val="24"/>
          <w:szCs w:val="24"/>
          <w:lang w:val="ru-RU" w:eastAsia="ru-RU"/>
        </w:rPr>
        <w:t xml:space="preserve"> входить до складу ІКС 112, </w:t>
      </w:r>
      <w:proofErr w:type="spellStart"/>
      <w:r w:rsidRPr="001B1E1B">
        <w:rPr>
          <w:rFonts w:ascii="Times New Roman" w:eastAsia="Times New Roman" w:hAnsi="Times New Roman" w:cs="Times New Roman"/>
          <w:sz w:val="24"/>
          <w:szCs w:val="24"/>
          <w:lang w:val="ru-RU" w:eastAsia="ru-RU"/>
        </w:rPr>
        <w:t>інтеграцією</w:t>
      </w:r>
      <w:proofErr w:type="spellEnd"/>
      <w:r w:rsidRPr="001B1E1B">
        <w:rPr>
          <w:rFonts w:ascii="Times New Roman" w:eastAsia="Times New Roman" w:hAnsi="Times New Roman" w:cs="Times New Roman"/>
          <w:sz w:val="24"/>
          <w:szCs w:val="24"/>
          <w:lang w:val="ru-RU" w:eastAsia="ru-RU"/>
        </w:rPr>
        <w:t xml:space="preserve"> з </w:t>
      </w:r>
      <w:proofErr w:type="spellStart"/>
      <w:r w:rsidRPr="001B1E1B">
        <w:rPr>
          <w:rFonts w:ascii="Times New Roman" w:eastAsia="Times New Roman" w:hAnsi="Times New Roman" w:cs="Times New Roman"/>
          <w:sz w:val="24"/>
          <w:szCs w:val="24"/>
          <w:lang w:val="ru-RU" w:eastAsia="ru-RU"/>
        </w:rPr>
        <w:t>інформаційними</w:t>
      </w:r>
      <w:proofErr w:type="spellEnd"/>
      <w:r w:rsidRPr="001B1E1B">
        <w:rPr>
          <w:rFonts w:ascii="Times New Roman" w:eastAsia="Times New Roman" w:hAnsi="Times New Roman" w:cs="Times New Roman"/>
          <w:sz w:val="24"/>
          <w:szCs w:val="24"/>
          <w:lang w:val="ru-RU" w:eastAsia="ru-RU"/>
        </w:rPr>
        <w:t xml:space="preserve"> системами та ПЗ, </w:t>
      </w:r>
      <w:proofErr w:type="spellStart"/>
      <w:r w:rsidRPr="001B1E1B">
        <w:rPr>
          <w:rFonts w:ascii="Times New Roman" w:eastAsia="Times New Roman" w:hAnsi="Times New Roman" w:cs="Times New Roman"/>
          <w:sz w:val="24"/>
          <w:szCs w:val="24"/>
          <w:lang w:val="ru-RU" w:eastAsia="ru-RU"/>
        </w:rPr>
        <w:t>що</w:t>
      </w:r>
      <w:proofErr w:type="spellEnd"/>
      <w:r w:rsidRPr="001B1E1B">
        <w:rPr>
          <w:rFonts w:ascii="Times New Roman" w:eastAsia="Times New Roman" w:hAnsi="Times New Roman" w:cs="Times New Roman"/>
          <w:sz w:val="24"/>
          <w:szCs w:val="24"/>
          <w:lang w:val="ru-RU" w:eastAsia="ru-RU"/>
        </w:rPr>
        <w:t xml:space="preserve"> не </w:t>
      </w:r>
      <w:proofErr w:type="spellStart"/>
      <w:r w:rsidRPr="001B1E1B">
        <w:rPr>
          <w:rFonts w:ascii="Times New Roman" w:eastAsia="Times New Roman" w:hAnsi="Times New Roman" w:cs="Times New Roman"/>
          <w:sz w:val="24"/>
          <w:szCs w:val="24"/>
          <w:lang w:val="ru-RU" w:eastAsia="ru-RU"/>
        </w:rPr>
        <w:t>входять</w:t>
      </w:r>
      <w:proofErr w:type="spellEnd"/>
      <w:r w:rsidRPr="001B1E1B">
        <w:rPr>
          <w:rFonts w:ascii="Times New Roman" w:eastAsia="Times New Roman" w:hAnsi="Times New Roman" w:cs="Times New Roman"/>
          <w:sz w:val="24"/>
          <w:szCs w:val="24"/>
          <w:lang w:val="ru-RU" w:eastAsia="ru-RU"/>
        </w:rPr>
        <w:t xml:space="preserve"> до складу ІКС 112, </w:t>
      </w:r>
      <w:proofErr w:type="spellStart"/>
      <w:r w:rsidRPr="001B1E1B">
        <w:rPr>
          <w:rFonts w:ascii="Times New Roman" w:eastAsia="Times New Roman" w:hAnsi="Times New Roman" w:cs="Times New Roman"/>
          <w:sz w:val="24"/>
          <w:szCs w:val="24"/>
          <w:lang w:val="ru-RU" w:eastAsia="ru-RU"/>
        </w:rPr>
        <w:t>діями</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третіх</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осіб</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тощо</w:t>
      </w:r>
      <w:proofErr w:type="spellEnd"/>
      <w:r w:rsidRPr="001B1E1B">
        <w:rPr>
          <w:rFonts w:ascii="Times New Roman" w:eastAsia="Times New Roman" w:hAnsi="Times New Roman" w:cs="Times New Roman"/>
          <w:sz w:val="24"/>
          <w:szCs w:val="24"/>
          <w:lang w:val="ru-RU" w:eastAsia="ru-RU"/>
        </w:rPr>
        <w:t>.</w:t>
      </w:r>
    </w:p>
    <w:p w14:paraId="422884E8" w14:textId="53E5ADDC" w:rsidR="00F946D6" w:rsidRPr="001B1E1B" w:rsidRDefault="001B1E1B" w:rsidP="001B1E1B">
      <w:pPr>
        <w:widowControl w:val="0"/>
        <w:autoSpaceDE w:val="0"/>
        <w:autoSpaceDN w:val="0"/>
        <w:adjustRightInd w:val="0"/>
        <w:spacing w:after="0" w:line="240" w:lineRule="auto"/>
        <w:ind w:right="-142"/>
        <w:jc w:val="both"/>
        <w:rPr>
          <w:rFonts w:ascii="Times New Roman" w:eastAsia="Times New Roman" w:hAnsi="Times New Roman" w:cs="Times New Roman"/>
          <w:i/>
          <w:iCs/>
          <w:sz w:val="24"/>
          <w:szCs w:val="24"/>
          <w:lang w:eastAsia="ru-RU"/>
        </w:rPr>
      </w:pPr>
      <w:r w:rsidRPr="001B1E1B">
        <w:rPr>
          <w:rFonts w:ascii="Times New Roman" w:eastAsia="Times New Roman" w:hAnsi="Times New Roman" w:cs="Times New Roman"/>
          <w:sz w:val="24"/>
          <w:szCs w:val="24"/>
          <w:lang w:val="ru-RU" w:eastAsia="ru-RU"/>
        </w:rPr>
        <w:t xml:space="preserve">У </w:t>
      </w:r>
      <w:proofErr w:type="spellStart"/>
      <w:r w:rsidRPr="001B1E1B">
        <w:rPr>
          <w:rFonts w:ascii="Times New Roman" w:eastAsia="Times New Roman" w:hAnsi="Times New Roman" w:cs="Times New Roman"/>
          <w:sz w:val="24"/>
          <w:szCs w:val="24"/>
          <w:lang w:val="ru-RU" w:eastAsia="ru-RU"/>
        </w:rPr>
        <w:t>разі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отримання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звернення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Виконавець</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зобов’язаний</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приступити</w:t>
      </w:r>
      <w:proofErr w:type="spellEnd"/>
      <w:r w:rsidRPr="001B1E1B">
        <w:rPr>
          <w:rFonts w:ascii="Times New Roman" w:eastAsia="Times New Roman" w:hAnsi="Times New Roman" w:cs="Times New Roman"/>
          <w:sz w:val="24"/>
          <w:szCs w:val="24"/>
          <w:lang w:val="ru-RU" w:eastAsia="ru-RU"/>
        </w:rPr>
        <w:t xml:space="preserve"> до </w:t>
      </w:r>
      <w:proofErr w:type="spellStart"/>
      <w:r w:rsidRPr="001B1E1B">
        <w:rPr>
          <w:rFonts w:ascii="Times New Roman" w:eastAsia="Times New Roman" w:hAnsi="Times New Roman" w:cs="Times New Roman"/>
          <w:sz w:val="24"/>
          <w:szCs w:val="24"/>
          <w:lang w:val="ru-RU" w:eastAsia="ru-RU"/>
        </w:rPr>
        <w:t>усунення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проблеми</w:t>
      </w:r>
      <w:proofErr w:type="spellEnd"/>
      <w:r w:rsidRPr="001B1E1B">
        <w:rPr>
          <w:rFonts w:ascii="Times New Roman" w:eastAsia="Times New Roman" w:hAnsi="Times New Roman" w:cs="Times New Roman"/>
          <w:sz w:val="24"/>
          <w:szCs w:val="24"/>
          <w:lang w:val="ru-RU" w:eastAsia="ru-RU"/>
        </w:rPr>
        <w:t xml:space="preserve"> у </w:t>
      </w:r>
      <w:proofErr w:type="spellStart"/>
      <w:r w:rsidRPr="001B1E1B">
        <w:rPr>
          <w:rFonts w:ascii="Times New Roman" w:eastAsia="Times New Roman" w:hAnsi="Times New Roman" w:cs="Times New Roman"/>
          <w:sz w:val="24"/>
          <w:szCs w:val="24"/>
          <w:lang w:val="ru-RU" w:eastAsia="ru-RU"/>
        </w:rPr>
        <w:t>відповідності</w:t>
      </w:r>
      <w:proofErr w:type="spellEnd"/>
      <w:r w:rsidRPr="001B1E1B">
        <w:rPr>
          <w:rFonts w:ascii="Times New Roman" w:eastAsia="Times New Roman" w:hAnsi="Times New Roman" w:cs="Times New Roman"/>
          <w:sz w:val="24"/>
          <w:szCs w:val="24"/>
          <w:lang w:val="ru-RU" w:eastAsia="ru-RU"/>
        </w:rPr>
        <w:t xml:space="preserve"> до </w:t>
      </w:r>
      <w:proofErr w:type="spellStart"/>
      <w:r w:rsidRPr="001B1E1B">
        <w:rPr>
          <w:rFonts w:ascii="Times New Roman" w:eastAsia="Times New Roman" w:hAnsi="Times New Roman" w:cs="Times New Roman"/>
          <w:sz w:val="24"/>
          <w:szCs w:val="24"/>
          <w:lang w:val="ru-RU" w:eastAsia="ru-RU"/>
        </w:rPr>
        <w:t>цільового</w:t>
      </w:r>
      <w:proofErr w:type="spellEnd"/>
      <w:r w:rsidRPr="001B1E1B">
        <w:rPr>
          <w:rFonts w:ascii="Times New Roman" w:eastAsia="Times New Roman" w:hAnsi="Times New Roman" w:cs="Times New Roman"/>
          <w:sz w:val="24"/>
          <w:szCs w:val="24"/>
          <w:lang w:val="ru-RU" w:eastAsia="ru-RU"/>
        </w:rPr>
        <w:t xml:space="preserve"> часу </w:t>
      </w:r>
      <w:proofErr w:type="spellStart"/>
      <w:r w:rsidRPr="001B1E1B">
        <w:rPr>
          <w:rFonts w:ascii="Times New Roman" w:eastAsia="Times New Roman" w:hAnsi="Times New Roman" w:cs="Times New Roman"/>
          <w:sz w:val="24"/>
          <w:szCs w:val="24"/>
          <w:lang w:val="ru-RU" w:eastAsia="ru-RU"/>
        </w:rPr>
        <w:t>реакції</w:t>
      </w:r>
      <w:proofErr w:type="spellEnd"/>
      <w:r w:rsidRPr="001B1E1B">
        <w:rPr>
          <w:rFonts w:ascii="Times New Roman" w:eastAsia="Times New Roman" w:hAnsi="Times New Roman" w:cs="Times New Roman"/>
          <w:sz w:val="24"/>
          <w:szCs w:val="24"/>
          <w:lang w:val="ru-RU" w:eastAsia="ru-RU"/>
        </w:rPr>
        <w:t xml:space="preserve"> та </w:t>
      </w:r>
      <w:proofErr w:type="spellStart"/>
      <w:r w:rsidRPr="001B1E1B">
        <w:rPr>
          <w:rFonts w:ascii="Times New Roman" w:eastAsia="Times New Roman" w:hAnsi="Times New Roman" w:cs="Times New Roman"/>
          <w:sz w:val="24"/>
          <w:szCs w:val="24"/>
          <w:lang w:val="ru-RU" w:eastAsia="ru-RU"/>
        </w:rPr>
        <w:t>зробити</w:t>
      </w:r>
      <w:proofErr w:type="spellEnd"/>
      <w:r w:rsidRPr="001B1E1B">
        <w:rPr>
          <w:rFonts w:ascii="Times New Roman" w:eastAsia="Times New Roman" w:hAnsi="Times New Roman" w:cs="Times New Roman"/>
          <w:sz w:val="24"/>
          <w:szCs w:val="24"/>
          <w:lang w:val="ru-RU" w:eastAsia="ru-RU"/>
        </w:rPr>
        <w:t xml:space="preserve"> все </w:t>
      </w:r>
      <w:proofErr w:type="spellStart"/>
      <w:r w:rsidRPr="001B1E1B">
        <w:rPr>
          <w:rFonts w:ascii="Times New Roman" w:eastAsia="Times New Roman" w:hAnsi="Times New Roman" w:cs="Times New Roman"/>
          <w:sz w:val="24"/>
          <w:szCs w:val="24"/>
          <w:lang w:val="ru-RU" w:eastAsia="ru-RU"/>
        </w:rPr>
        <w:t>можливе</w:t>
      </w:r>
      <w:proofErr w:type="spellEnd"/>
      <w:r w:rsidRPr="001B1E1B">
        <w:rPr>
          <w:rFonts w:ascii="Times New Roman" w:eastAsia="Times New Roman" w:hAnsi="Times New Roman" w:cs="Times New Roman"/>
          <w:sz w:val="24"/>
          <w:szCs w:val="24"/>
          <w:lang w:val="ru-RU" w:eastAsia="ru-RU"/>
        </w:rPr>
        <w:t xml:space="preserve"> для </w:t>
      </w:r>
      <w:proofErr w:type="spellStart"/>
      <w:r w:rsidRPr="001B1E1B">
        <w:rPr>
          <w:rFonts w:ascii="Times New Roman" w:eastAsia="Times New Roman" w:hAnsi="Times New Roman" w:cs="Times New Roman"/>
          <w:sz w:val="24"/>
          <w:szCs w:val="24"/>
          <w:lang w:val="ru-RU" w:eastAsia="ru-RU"/>
        </w:rPr>
        <w:t>відновлення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працездатності</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гіперконвергентного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обчислювального</w:t>
      </w:r>
      <w:proofErr w:type="spellEnd"/>
      <w:r w:rsidRPr="001B1E1B">
        <w:rPr>
          <w:rFonts w:ascii="Times New Roman" w:eastAsia="Times New Roman" w:hAnsi="Times New Roman" w:cs="Times New Roman"/>
          <w:sz w:val="24"/>
          <w:szCs w:val="24"/>
          <w:lang w:val="ru-RU" w:eastAsia="ru-RU"/>
        </w:rPr>
        <w:t xml:space="preserve"> кластеру ІКС 112 </w:t>
      </w:r>
      <w:proofErr w:type="spellStart"/>
      <w:r w:rsidRPr="001B1E1B">
        <w:rPr>
          <w:rFonts w:ascii="Times New Roman" w:eastAsia="Times New Roman" w:hAnsi="Times New Roman" w:cs="Times New Roman"/>
          <w:sz w:val="24"/>
          <w:szCs w:val="24"/>
          <w:lang w:val="ru-RU" w:eastAsia="ru-RU"/>
        </w:rPr>
        <w:t>незалежно</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від</w:t>
      </w:r>
      <w:proofErr w:type="spellEnd"/>
      <w:r w:rsidRPr="001B1E1B">
        <w:rPr>
          <w:rFonts w:ascii="Times New Roman" w:eastAsia="Times New Roman" w:hAnsi="Times New Roman" w:cs="Times New Roman"/>
          <w:sz w:val="24"/>
          <w:szCs w:val="24"/>
          <w:lang w:val="ru-RU" w:eastAsia="ru-RU"/>
        </w:rPr>
        <w:t xml:space="preserve"> причин </w:t>
      </w:r>
      <w:proofErr w:type="spellStart"/>
      <w:r w:rsidRPr="001B1E1B">
        <w:rPr>
          <w:rFonts w:ascii="Times New Roman" w:eastAsia="Times New Roman" w:hAnsi="Times New Roman" w:cs="Times New Roman"/>
          <w:sz w:val="24"/>
          <w:szCs w:val="24"/>
          <w:lang w:val="ru-RU" w:eastAsia="ru-RU"/>
        </w:rPr>
        <w:t>виникнення</w:t>
      </w:r>
      <w:proofErr w:type="spellEnd"/>
      <w:r w:rsidRPr="001B1E1B">
        <w:rPr>
          <w:rFonts w:ascii="Times New Roman" w:eastAsia="Times New Roman" w:hAnsi="Times New Roman" w:cs="Times New Roman"/>
          <w:sz w:val="24"/>
          <w:szCs w:val="24"/>
          <w:lang w:val="ru-RU" w:eastAsia="ru-RU"/>
        </w:rPr>
        <w:t xml:space="preserve"> </w:t>
      </w:r>
      <w:proofErr w:type="spellStart"/>
      <w:r w:rsidRPr="001B1E1B">
        <w:rPr>
          <w:rFonts w:ascii="Times New Roman" w:eastAsia="Times New Roman" w:hAnsi="Times New Roman" w:cs="Times New Roman"/>
          <w:sz w:val="24"/>
          <w:szCs w:val="24"/>
          <w:lang w:val="ru-RU" w:eastAsia="ru-RU"/>
        </w:rPr>
        <w:t>інциденту</w:t>
      </w:r>
      <w:proofErr w:type="spellEnd"/>
      <w:r w:rsidRPr="001B1E1B">
        <w:rPr>
          <w:rFonts w:ascii="Times New Roman" w:eastAsia="Times New Roman" w:hAnsi="Times New Roman" w:cs="Times New Roman"/>
          <w:sz w:val="24"/>
          <w:szCs w:val="24"/>
          <w:lang w:val="ru-RU" w:eastAsia="ru-RU"/>
        </w:rPr>
        <w:t>.</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D296FB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B1E1B">
        <w:rPr>
          <w:rFonts w:ascii="Times New Roman" w:eastAsia="Times New Roman" w:hAnsi="Times New Roman" w:cs="Times New Roman"/>
          <w:sz w:val="24"/>
          <w:szCs w:val="24"/>
          <w:lang w:eastAsia="ru-RU"/>
        </w:rPr>
        <w:t>5 561 395,20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B1E1B">
        <w:rPr>
          <w:rFonts w:ascii="Times New Roman" w:eastAsia="Times New Roman" w:hAnsi="Times New Roman" w:cs="Times New Roman"/>
          <w:sz w:val="24"/>
          <w:szCs w:val="24"/>
          <w:lang w:eastAsia="ru-RU"/>
        </w:rPr>
        <w:t>п’ять мільйонів п’ятсот шістдесят одна тисяча триста дев’яносто п’ять</w:t>
      </w:r>
      <w:r w:rsidR="00C71656">
        <w:rPr>
          <w:rFonts w:ascii="Times New Roman" w:eastAsia="Times New Roman" w:hAnsi="Times New Roman" w:cs="Times New Roman"/>
          <w:sz w:val="24"/>
          <w:szCs w:val="24"/>
          <w:lang w:eastAsia="ru-RU"/>
        </w:rPr>
        <w:t xml:space="preserve"> </w:t>
      </w:r>
      <w:r w:rsidR="001B1E1B">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1B1E1B">
        <w:rPr>
          <w:rFonts w:ascii="Times New Roman" w:eastAsia="Times New Roman" w:hAnsi="Times New Roman" w:cs="Times New Roman"/>
          <w:sz w:val="24"/>
          <w:szCs w:val="24"/>
          <w:lang w:eastAsia="ru-RU"/>
        </w:rPr>
        <w:t>2</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05C6" w14:textId="77777777" w:rsidR="0047773C" w:rsidRDefault="0047773C">
      <w:pPr>
        <w:spacing w:after="0" w:line="240" w:lineRule="auto"/>
      </w:pPr>
      <w:r>
        <w:separator/>
      </w:r>
    </w:p>
  </w:endnote>
  <w:endnote w:type="continuationSeparator" w:id="0">
    <w:p w14:paraId="3D8C3B11" w14:textId="77777777" w:rsidR="0047773C" w:rsidRDefault="0047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1"/>
    <w:family w:val="swiss"/>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6385" w14:textId="77777777" w:rsidR="0047773C" w:rsidRDefault="0047773C">
      <w:pPr>
        <w:spacing w:after="0" w:line="240" w:lineRule="auto"/>
      </w:pPr>
      <w:r>
        <w:separator/>
      </w:r>
    </w:p>
  </w:footnote>
  <w:footnote w:type="continuationSeparator" w:id="0">
    <w:p w14:paraId="323D9C00" w14:textId="77777777" w:rsidR="0047773C" w:rsidRDefault="00477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0940B29"/>
    <w:multiLevelType w:val="multilevel"/>
    <w:tmpl w:val="BE90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8C96B50"/>
    <w:multiLevelType w:val="multilevel"/>
    <w:tmpl w:val="7096AD0E"/>
    <w:lvl w:ilvl="0">
      <w:start w:val="1"/>
      <w:numFmt w:val="bullet"/>
      <w:lvlText w:val="·"/>
      <w:lvlJc w:val="left"/>
      <w:pPr>
        <w:tabs>
          <w:tab w:val="num" w:pos="2160"/>
        </w:tabs>
        <w:ind w:left="972" w:hanging="432"/>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2160"/>
        </w:tabs>
        <w:ind w:left="1512" w:hanging="432"/>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2160"/>
        </w:tabs>
        <w:ind w:left="993" w:hanging="284"/>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2160"/>
        </w:tabs>
        <w:ind w:left="1713" w:hanging="284"/>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2160"/>
        </w:tabs>
        <w:ind w:left="2433" w:hanging="28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2160"/>
        </w:tabs>
        <w:ind w:left="3153" w:hanging="28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2160"/>
        </w:tabs>
        <w:ind w:left="3873" w:hanging="284"/>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2160"/>
        </w:tabs>
        <w:ind w:left="4593" w:hanging="28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2160"/>
        </w:tabs>
        <w:ind w:left="5313" w:hanging="28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1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8"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9" w15:restartNumberingAfterBreak="0">
    <w:nsid w:val="2EED7126"/>
    <w:multiLevelType w:val="multilevel"/>
    <w:tmpl w:val="085AE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A936A81"/>
    <w:multiLevelType w:val="multilevel"/>
    <w:tmpl w:val="5686D08A"/>
    <w:lvl w:ilvl="0">
      <w:start w:val="1"/>
      <w:numFmt w:val="decimal"/>
      <w:lvlText w:val="%1."/>
      <w:lvlJc w:val="left"/>
      <w:pPr>
        <w:tabs>
          <w:tab w:val="num" w:pos="0"/>
        </w:tabs>
        <w:ind w:left="720" w:hanging="493"/>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30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16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216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2160"/>
        </w:tabs>
        <w:ind w:left="4320" w:hanging="30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216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216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2160"/>
        </w:tabs>
        <w:ind w:left="6480" w:hanging="300"/>
      </w:pPr>
      <w:rPr>
        <w:caps w:val="0"/>
        <w:smallCaps w:val="0"/>
        <w:strike w:val="0"/>
        <w:dstrike w:val="0"/>
        <w:outline w:val="0"/>
        <w:emboss w:val="0"/>
        <w:imprint w:val="0"/>
        <w:spacing w:val="0"/>
        <w:w w:val="100"/>
        <w:kern w:val="0"/>
        <w:position w:val="0"/>
        <w:sz w:val="20"/>
        <w:vertAlign w:val="baseline"/>
      </w:rPr>
    </w:lvl>
  </w:abstractNum>
  <w:abstractNum w:abstractNumId="24" w15:restartNumberingAfterBreak="0">
    <w:nsid w:val="3AD40E3D"/>
    <w:multiLevelType w:val="multilevel"/>
    <w:tmpl w:val="DBEEC58C"/>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25"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F32345B"/>
    <w:multiLevelType w:val="multilevel"/>
    <w:tmpl w:val="844AA416"/>
    <w:lvl w:ilvl="0">
      <w:start w:val="1"/>
      <w:numFmt w:val="decimal"/>
      <w:lvlText w:val="%1."/>
      <w:lvlJc w:val="left"/>
      <w:pPr>
        <w:tabs>
          <w:tab w:val="num" w:pos="0"/>
        </w:tabs>
        <w:ind w:left="720" w:hanging="493"/>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30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16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216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2160"/>
        </w:tabs>
        <w:ind w:left="4320" w:hanging="30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216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216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2160"/>
        </w:tabs>
        <w:ind w:left="6480" w:hanging="300"/>
      </w:pPr>
      <w:rPr>
        <w:caps w:val="0"/>
        <w:smallCaps w:val="0"/>
        <w:strike w:val="0"/>
        <w:dstrike w:val="0"/>
        <w:outline w:val="0"/>
        <w:emboss w:val="0"/>
        <w:imprint w:val="0"/>
        <w:spacing w:val="0"/>
        <w:w w:val="100"/>
        <w:kern w:val="0"/>
        <w:position w:val="0"/>
        <w:sz w:val="20"/>
        <w:vertAlign w:val="baseline"/>
      </w:rPr>
    </w:lvl>
  </w:abstractNum>
  <w:abstractNum w:abstractNumId="27"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7E10FBE"/>
    <w:multiLevelType w:val="multilevel"/>
    <w:tmpl w:val="28FEE40E"/>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3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0490A54"/>
    <w:multiLevelType w:val="multilevel"/>
    <w:tmpl w:val="C966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42"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A0B4FD4"/>
    <w:multiLevelType w:val="multilevel"/>
    <w:tmpl w:val="63FAF908"/>
    <w:lvl w:ilvl="0">
      <w:start w:val="1"/>
      <w:numFmt w:val="decimal"/>
      <w:lvlText w:val="%1."/>
      <w:lvlJc w:val="left"/>
      <w:pPr>
        <w:tabs>
          <w:tab w:val="num" w:pos="0"/>
        </w:tabs>
        <w:ind w:left="720" w:hanging="493"/>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30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16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216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2160"/>
        </w:tabs>
        <w:ind w:left="4320" w:hanging="30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216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216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2160"/>
        </w:tabs>
        <w:ind w:left="6480" w:hanging="300"/>
      </w:pPr>
      <w:rPr>
        <w:caps w:val="0"/>
        <w:smallCaps w:val="0"/>
        <w:strike w:val="0"/>
        <w:dstrike w:val="0"/>
        <w:outline w:val="0"/>
        <w:emboss w:val="0"/>
        <w:imprint w:val="0"/>
        <w:spacing w:val="0"/>
        <w:w w:val="100"/>
        <w:kern w:val="0"/>
        <w:position w:val="0"/>
        <w:sz w:val="20"/>
        <w:vertAlign w:val="baseline"/>
      </w:rPr>
    </w:lvl>
  </w:abstractNum>
  <w:abstractNum w:abstractNumId="44" w15:restartNumberingAfterBreak="0">
    <w:nsid w:val="7A880A1B"/>
    <w:multiLevelType w:val="multilevel"/>
    <w:tmpl w:val="BDAAC640"/>
    <w:lvl w:ilvl="0">
      <w:start w:val="1"/>
      <w:numFmt w:val="decimal"/>
      <w:lvlText w:val="%1."/>
      <w:lvlJc w:val="left"/>
      <w:pPr>
        <w:tabs>
          <w:tab w:val="num" w:pos="0"/>
        </w:tabs>
        <w:ind w:left="720" w:hanging="493"/>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40" w:hanging="360"/>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60" w:hanging="300"/>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160"/>
        </w:tabs>
        <w:ind w:left="2880" w:hanging="360"/>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2160"/>
        </w:tabs>
        <w:ind w:left="3600" w:hanging="360"/>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2160"/>
        </w:tabs>
        <w:ind w:left="4320" w:hanging="300"/>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2160"/>
        </w:tabs>
        <w:ind w:left="5040" w:hanging="360"/>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2160"/>
        </w:tabs>
        <w:ind w:left="5760" w:hanging="360"/>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2160"/>
        </w:tabs>
        <w:ind w:left="6480" w:hanging="300"/>
      </w:pPr>
      <w:rPr>
        <w:caps w:val="0"/>
        <w:smallCaps w:val="0"/>
        <w:strike w:val="0"/>
        <w:dstrike w:val="0"/>
        <w:outline w:val="0"/>
        <w:emboss w:val="0"/>
        <w:imprint w:val="0"/>
        <w:spacing w:val="0"/>
        <w:w w:val="100"/>
        <w:kern w:val="0"/>
        <w:position w:val="0"/>
        <w:sz w:val="20"/>
        <w:vertAlign w:val="baseline"/>
      </w:rPr>
    </w:lvl>
  </w:abstractNum>
  <w:abstractNum w:abstractNumId="4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31"/>
  </w:num>
  <w:num w:numId="3" w16cid:durableId="556090777">
    <w:abstractNumId w:val="20"/>
  </w:num>
  <w:num w:numId="4" w16cid:durableId="1865628638">
    <w:abstractNumId w:val="28"/>
  </w:num>
  <w:num w:numId="5" w16cid:durableId="522862248">
    <w:abstractNumId w:val="35"/>
  </w:num>
  <w:num w:numId="6" w16cid:durableId="1128400551">
    <w:abstractNumId w:val="12"/>
  </w:num>
  <w:num w:numId="7" w16cid:durableId="1549879148">
    <w:abstractNumId w:val="25"/>
  </w:num>
  <w:num w:numId="8" w16cid:durableId="537087471">
    <w:abstractNumId w:val="34"/>
  </w:num>
  <w:num w:numId="9" w16cid:durableId="632519650">
    <w:abstractNumId w:val="45"/>
  </w:num>
  <w:num w:numId="10" w16cid:durableId="713892545">
    <w:abstractNumId w:val="39"/>
  </w:num>
  <w:num w:numId="11" w16cid:durableId="2031645203">
    <w:abstractNumId w:val="11"/>
  </w:num>
  <w:num w:numId="12" w16cid:durableId="1392928292">
    <w:abstractNumId w:val="17"/>
  </w:num>
  <w:num w:numId="13" w16cid:durableId="502626488">
    <w:abstractNumId w:val="40"/>
  </w:num>
  <w:num w:numId="14" w16cid:durableId="1996909732">
    <w:abstractNumId w:val="38"/>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7"/>
  </w:num>
  <w:num w:numId="24" w16cid:durableId="1117216616">
    <w:abstractNumId w:val="6"/>
  </w:num>
  <w:num w:numId="25" w16cid:durableId="1597712182">
    <w:abstractNumId w:val="18"/>
  </w:num>
  <w:num w:numId="26" w16cid:durableId="83501982">
    <w:abstractNumId w:val="22"/>
  </w:num>
  <w:num w:numId="27" w16cid:durableId="897714752">
    <w:abstractNumId w:val="41"/>
  </w:num>
  <w:num w:numId="28" w16cid:durableId="1340739716">
    <w:abstractNumId w:val="33"/>
  </w:num>
  <w:num w:numId="29" w16cid:durableId="1303923221">
    <w:abstractNumId w:val="9"/>
  </w:num>
  <w:num w:numId="30" w16cid:durableId="563369717">
    <w:abstractNumId w:val="7"/>
  </w:num>
  <w:num w:numId="31" w16cid:durableId="1640304287">
    <w:abstractNumId w:val="29"/>
  </w:num>
  <w:num w:numId="32" w16cid:durableId="992947525">
    <w:abstractNumId w:val="36"/>
  </w:num>
  <w:num w:numId="33" w16cid:durableId="517935318">
    <w:abstractNumId w:val="21"/>
  </w:num>
  <w:num w:numId="34" w16cid:durableId="165441230">
    <w:abstractNumId w:val="10"/>
  </w:num>
  <w:num w:numId="35" w16cid:durableId="2119257652">
    <w:abstractNumId w:val="42"/>
  </w:num>
  <w:num w:numId="36" w16cid:durableId="1737513576">
    <w:abstractNumId w:val="32"/>
  </w:num>
  <w:num w:numId="37" w16cid:durableId="1817339440">
    <w:abstractNumId w:val="30"/>
  </w:num>
  <w:num w:numId="38" w16cid:durableId="108161264">
    <w:abstractNumId w:val="13"/>
  </w:num>
  <w:num w:numId="39" w16cid:durableId="1554270879">
    <w:abstractNumId w:val="37"/>
    <w:lvlOverride w:ilvl="0">
      <w:startOverride w:val="2"/>
    </w:lvlOverride>
  </w:num>
  <w:num w:numId="40" w16cid:durableId="562910266">
    <w:abstractNumId w:val="19"/>
  </w:num>
  <w:num w:numId="41" w16cid:durableId="696351151">
    <w:abstractNumId w:val="44"/>
  </w:num>
  <w:num w:numId="42" w16cid:durableId="374622706">
    <w:abstractNumId w:val="43"/>
  </w:num>
  <w:num w:numId="43" w16cid:durableId="1282032406">
    <w:abstractNumId w:val="23"/>
  </w:num>
  <w:num w:numId="44" w16cid:durableId="249893982">
    <w:abstractNumId w:val="26"/>
  </w:num>
  <w:num w:numId="45" w16cid:durableId="858128441">
    <w:abstractNumId w:val="16"/>
  </w:num>
  <w:num w:numId="46" w16cid:durableId="1682506823">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95B1A"/>
    <w:rsid w:val="000C6369"/>
    <w:rsid w:val="000E4B01"/>
    <w:rsid w:val="00104D19"/>
    <w:rsid w:val="00107450"/>
    <w:rsid w:val="00124D6E"/>
    <w:rsid w:val="001368A9"/>
    <w:rsid w:val="00154B0F"/>
    <w:rsid w:val="001818CA"/>
    <w:rsid w:val="0018656A"/>
    <w:rsid w:val="001944C8"/>
    <w:rsid w:val="001A48BE"/>
    <w:rsid w:val="001A4A79"/>
    <w:rsid w:val="001B1E1B"/>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7773C"/>
    <w:rsid w:val="00493847"/>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7311B"/>
    <w:rsid w:val="00F82C72"/>
    <w:rsid w:val="00F83776"/>
    <w:rsid w:val="00F90C90"/>
    <w:rsid w:val="00F946D6"/>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946D6"/>
    <w:pPr>
      <w:suppressAutoHyphens/>
      <w:spacing w:after="0" w:line="240" w:lineRule="auto"/>
    </w:pPr>
    <w:rPr>
      <w:rFonts w:ascii="Times New Roman" w:eastAsia="Arial Unicode MS"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10</Pages>
  <Words>14105</Words>
  <Characters>8041</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2026-06-17T10:16:00Z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