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(відповідно до пункту 4</w:t>
      </w:r>
      <w:r>
        <w:rPr>
          <w:rFonts w:cs="Times New Roman" w:ascii="Times New Roman" w:hAnsi="Times New Roman"/>
          <w:sz w:val="24"/>
          <w:szCs w:val="24"/>
          <w:vertAlign w:val="superscript"/>
        </w:rPr>
        <w:t>1</w:t>
      </w:r>
      <w:r>
        <w:rPr>
          <w:rFonts w:cs="Times New Roman" w:ascii="Times New Roman" w:hAnsi="Times New Roman"/>
          <w:sz w:val="24"/>
          <w:szCs w:val="24"/>
        </w:rPr>
        <w:t xml:space="preserve"> постанови КМУ від 11.10.2016 № 710 «Про ефективне використання державних коштів» (зі змінами))</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cs="Times New Roman" w:ascii="Times New Roman" w:hAnsi="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pPr>
        <w:pStyle w:val="Normal"/>
        <w:widowControl w:val="fals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Heading2"/>
        <w:shd w:val="clear" w:color="auto" w:fill="FFFFFF" w:themeFill="background1"/>
        <w:spacing w:beforeAutospacing="0" w:before="0" w:afterAutospacing="0" w:after="0"/>
        <w:jc w:val="both"/>
        <w:textAlignment w:val="baseline"/>
        <w:rPr>
          <w:color w:val="585858"/>
          <w:sz w:val="28"/>
          <w:szCs w:val="28"/>
        </w:rPr>
      </w:pPr>
      <w:r>
        <w:rPr>
          <w:sz w:val="24"/>
          <w:szCs w:val="24"/>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false"/>
          <w:bCs w:val="false"/>
          <w:sz w:val="24"/>
          <w:szCs w:val="24"/>
        </w:rPr>
        <w:t xml:space="preserve"> </w:t>
      </w:r>
      <w:r>
        <w:rPr>
          <w:b w:val="false"/>
          <w:bCs w:val="false"/>
          <w:sz w:val="24"/>
          <w:szCs w:val="24"/>
        </w:rPr>
        <w:t>Закупівля комплекту приводів для розпашних двостулкових дверей зі встановленням за кодом CPV за ЄЗС ДК 021:2015: 31720000-9 Електромеханічне обладнання</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 xml:space="preserve">3. Ідентифікатор закупівлі: — </w:t>
      </w:r>
      <w:r>
        <w:rPr>
          <w:rFonts w:cs="Times New Roman" w:ascii="Times New Roman" w:hAnsi="Times New Roman"/>
          <w:sz w:val="24"/>
          <w:szCs w:val="24"/>
        </w:rPr>
        <w:t>UA-2024-09-11-004312-а</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Cs/>
          <w:sz w:val="24"/>
          <w:szCs w:val="24"/>
        </w:rPr>
      </w:pPr>
      <w:r>
        <w:rPr>
          <w:rFonts w:eastAsia="Times New Roman" w:cs="Times New Roman" w:ascii="Times New Roman" w:hAnsi="Times New Roman"/>
          <w:b/>
          <w:sz w:val="24"/>
          <w:lang w:eastAsia="ru-RU"/>
        </w:rPr>
        <w:t>4. Обґрунтування технічних та якісних характеристик предмета закупівлі</w:t>
      </w:r>
      <w:r>
        <w:rPr>
          <w:rFonts w:eastAsia="Times New Roman" w:cs="Times New Roman" w:ascii="Times New Roman" w:hAnsi="Times New Roman"/>
          <w:bCs/>
          <w:sz w:val="24"/>
          <w:lang w:eastAsia="ru-RU"/>
        </w:rPr>
        <w:t xml:space="preserve">:  </w:t>
      </w:r>
      <w:r>
        <w:rPr>
          <w:rFonts w:cs="Times New Roman" w:ascii="Times New Roman" w:hAnsi="Times New Roman"/>
          <w:bCs/>
          <w:sz w:val="24"/>
          <w:szCs w:val="24"/>
        </w:rPr>
        <w:t>Закупівля комплекту приводів для розпашних двостулкових дверей зі встановленням за кодом CPV за ЄЗС ДК 021:2015: 31720000-9 Електромеханічне обладнання</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357"/>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ТЕХНІЧНІ ВИМОГИ</w:t>
      </w:r>
    </w:p>
    <w:p>
      <w:pPr>
        <w:pStyle w:val="Normal"/>
        <w:spacing w:lineRule="auto" w:line="240" w:before="0" w:after="0"/>
        <w:ind w:firstLine="357"/>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tbl>
      <w:tblPr>
        <w:tblStyle w:val="a5"/>
        <w:tblW w:w="963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5671"/>
        <w:gridCol w:w="1700"/>
        <w:gridCol w:w="1701"/>
      </w:tblGrid>
      <w:tr>
        <w:trPr/>
        <w:tc>
          <w:tcPr>
            <w:tcW w:w="561" w:type="dxa"/>
            <w:tcBorders/>
          </w:tcPr>
          <w:p>
            <w:pPr>
              <w:pStyle w:val="NormalWeb"/>
              <w:widowControl/>
              <w:spacing w:lineRule="auto" w:line="240" w:before="0" w:after="0"/>
              <w:jc w:val="center"/>
              <w:rPr>
                <w:b/>
                <w:b/>
                <w:bCs/>
              </w:rPr>
            </w:pPr>
            <w:bookmarkStart w:id="0" w:name="_Hlk173497941"/>
            <w:r>
              <w:rPr>
                <w:rFonts w:eastAsia="Calibri"/>
                <w:b/>
                <w:bCs/>
                <w:kern w:val="0"/>
                <w:lang w:eastAsia="en-US" w:bidi="ar-SA"/>
              </w:rPr>
              <w:t xml:space="preserve">№ </w:t>
            </w:r>
            <w:r>
              <w:rPr>
                <w:rFonts w:eastAsia="Calibri"/>
                <w:b/>
                <w:bCs/>
                <w:kern w:val="0"/>
                <w:lang w:eastAsia="en-US" w:bidi="ar-SA"/>
              </w:rPr>
              <w:t>п/п</w:t>
            </w:r>
          </w:p>
        </w:tc>
        <w:tc>
          <w:tcPr>
            <w:tcW w:w="5671" w:type="dxa"/>
            <w:tcBorders/>
          </w:tcPr>
          <w:p>
            <w:pPr>
              <w:pStyle w:val="NormalWeb"/>
              <w:widowControl/>
              <w:spacing w:lineRule="auto" w:line="240" w:before="0" w:after="0"/>
              <w:jc w:val="center"/>
              <w:rPr>
                <w:b/>
                <w:b/>
                <w:bCs/>
              </w:rPr>
            </w:pPr>
            <w:r>
              <w:rPr>
                <w:rFonts w:eastAsia="Calibri"/>
                <w:b/>
                <w:bCs/>
                <w:kern w:val="0"/>
                <w:lang w:eastAsia="en-US" w:bidi="ar-SA"/>
              </w:rPr>
              <w:t>Назва системи</w:t>
            </w:r>
          </w:p>
        </w:tc>
        <w:tc>
          <w:tcPr>
            <w:tcW w:w="1700" w:type="dxa"/>
            <w:tcBorders/>
          </w:tcPr>
          <w:p>
            <w:pPr>
              <w:pStyle w:val="NormalWeb"/>
              <w:widowControl/>
              <w:spacing w:lineRule="auto" w:line="240" w:before="0" w:after="0"/>
              <w:jc w:val="center"/>
              <w:rPr>
                <w:b/>
                <w:b/>
                <w:bCs/>
              </w:rPr>
            </w:pPr>
            <w:r>
              <w:rPr>
                <w:rFonts w:eastAsia="Calibri"/>
                <w:b/>
                <w:bCs/>
                <w:kern w:val="0"/>
                <w:lang w:eastAsia="en-US" w:bidi="ar-SA"/>
              </w:rPr>
              <w:t>Одиниця виміру</w:t>
            </w:r>
          </w:p>
        </w:tc>
        <w:tc>
          <w:tcPr>
            <w:tcW w:w="1701" w:type="dxa"/>
            <w:tcBorders/>
          </w:tcPr>
          <w:p>
            <w:pPr>
              <w:pStyle w:val="NormalWeb"/>
              <w:widowControl/>
              <w:spacing w:lineRule="auto" w:line="240" w:before="0" w:after="0"/>
              <w:jc w:val="center"/>
              <w:rPr>
                <w:b/>
                <w:b/>
                <w:bCs/>
              </w:rPr>
            </w:pPr>
            <w:r>
              <w:rPr>
                <w:rFonts w:eastAsia="Calibri"/>
                <w:b/>
                <w:bCs/>
                <w:kern w:val="0"/>
                <w:lang w:eastAsia="en-US" w:bidi="ar-SA"/>
              </w:rPr>
              <w:t>Кількість</w:t>
            </w:r>
          </w:p>
        </w:tc>
      </w:tr>
      <w:tr>
        <w:trPr/>
        <w:tc>
          <w:tcPr>
            <w:tcW w:w="561" w:type="dxa"/>
            <w:tcBorders/>
            <w:vAlign w:val="center"/>
          </w:tcPr>
          <w:p>
            <w:pPr>
              <w:pStyle w:val="NormalWeb"/>
              <w:widowControl/>
              <w:spacing w:lineRule="auto" w:line="240" w:before="0" w:after="0"/>
              <w:jc w:val="center"/>
              <w:rPr>
                <w:b/>
                <w:b/>
                <w:bCs/>
              </w:rPr>
            </w:pPr>
            <w:r>
              <w:rPr>
                <w:rFonts w:eastAsia="Calibri"/>
                <w:kern w:val="0"/>
                <w:lang w:eastAsia="en-US" w:bidi="ar-SA"/>
              </w:rPr>
              <w:t>1</w:t>
            </w:r>
          </w:p>
        </w:tc>
        <w:tc>
          <w:tcPr>
            <w:tcW w:w="5671" w:type="dxa"/>
            <w:tcBorders/>
          </w:tcPr>
          <w:p>
            <w:pPr>
              <w:pStyle w:val="NormalWeb"/>
              <w:widowControl/>
              <w:spacing w:lineRule="auto" w:line="240" w:before="0" w:after="0"/>
              <w:jc w:val="left"/>
              <w:rPr>
                <w:b/>
                <w:b/>
                <w:bCs/>
              </w:rPr>
            </w:pPr>
            <w:r>
              <w:rPr>
                <w:rFonts w:eastAsia="Calibri"/>
                <w:b/>
                <w:bCs/>
                <w:kern w:val="2"/>
                <w:lang w:eastAsia="en-US" w:bidi="ar-SA"/>
                <w14:ligatures w14:val="standardContextual"/>
              </w:rPr>
              <w:t>Привід для розпашних двостулкових дверей</w:t>
            </w:r>
          </w:p>
        </w:tc>
        <w:tc>
          <w:tcPr>
            <w:tcW w:w="1700" w:type="dxa"/>
            <w:tcBorders/>
            <w:vAlign w:val="center"/>
          </w:tcPr>
          <w:p>
            <w:pPr>
              <w:pStyle w:val="NormalWeb"/>
              <w:widowControl/>
              <w:spacing w:lineRule="auto" w:line="240" w:before="0" w:after="0"/>
              <w:jc w:val="center"/>
              <w:rPr>
                <w:b/>
                <w:b/>
                <w:bCs/>
              </w:rPr>
            </w:pPr>
            <w:r>
              <w:rPr>
                <w:rFonts w:eastAsia="Calibri"/>
                <w:color w:val="000000"/>
                <w:kern w:val="0"/>
                <w:lang w:eastAsia="en-US" w:bidi="ar-SA"/>
              </w:rPr>
              <w:t>Комплект</w:t>
            </w:r>
          </w:p>
        </w:tc>
        <w:tc>
          <w:tcPr>
            <w:tcW w:w="1701" w:type="dxa"/>
            <w:tcBorders/>
            <w:vAlign w:val="center"/>
          </w:tcPr>
          <w:p>
            <w:pPr>
              <w:pStyle w:val="NormalWeb"/>
              <w:widowControl/>
              <w:spacing w:lineRule="auto" w:line="240" w:before="0" w:after="0"/>
              <w:jc w:val="center"/>
              <w:rPr>
                <w:b/>
                <w:b/>
                <w:bCs/>
              </w:rPr>
            </w:pPr>
            <w:bookmarkStart w:id="1" w:name="_Hlk173497941"/>
            <w:r>
              <w:rPr>
                <w:rFonts w:eastAsia="Calibri"/>
                <w:kern w:val="0"/>
                <w:lang w:eastAsia="en-US" w:bidi="ar-SA"/>
              </w:rPr>
              <w:t>1</w:t>
            </w:r>
            <w:bookmarkEnd w:id="1"/>
          </w:p>
        </w:tc>
      </w:tr>
    </w:tbl>
    <w:p>
      <w:pPr>
        <w:pStyle w:val="NormalWeb"/>
        <w:spacing w:lineRule="auto" w:line="240" w:before="0" w:after="0"/>
        <w:jc w:val="both"/>
        <w:rPr>
          <w:b/>
          <w:b/>
          <w:bCs/>
          <w:i/>
          <w:i/>
          <w:iCs/>
          <w:lang w:eastAsia="ru-RU"/>
        </w:rPr>
      </w:pPr>
      <w:r>
        <w:rPr>
          <w:b/>
          <w:bCs/>
          <w:i/>
          <w:iCs/>
          <w:lang w:eastAsia="ru-RU"/>
        </w:rPr>
      </w:r>
    </w:p>
    <w:p>
      <w:pPr>
        <w:pStyle w:val="NormalWeb"/>
        <w:spacing w:lineRule="auto" w:line="240" w:before="0" w:after="0"/>
        <w:jc w:val="both"/>
        <w:rPr>
          <w:b/>
          <w:b/>
          <w:bCs/>
          <w:i/>
          <w:i/>
          <w:iCs/>
          <w:lang w:eastAsia="ru-RU"/>
        </w:rPr>
      </w:pPr>
      <w:r>
        <w:rPr>
          <w:b/>
          <w:bCs/>
          <w:i/>
          <w:iCs/>
          <w:lang w:eastAsia="ru-RU"/>
        </w:rPr>
        <w:t>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Учасник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Учасником для надання послуг, зокрема податок на додану вартість, інші витрати, необхідні для виконання проєкту Договору до моменту його повного завершення</w:t>
      </w:r>
      <w:r>
        <w:rPr>
          <w:b/>
          <w:bCs/>
          <w:i/>
          <w:iCs/>
        </w:rPr>
        <w:t>; монтаж, встановлення, доставка на об’єкті замовника, первинна перевірка та введення в експлуатацію товару, що виготовляється відповідно до зазначених послуг.</w:t>
      </w:r>
    </w:p>
    <w:p>
      <w:pPr>
        <w:pStyle w:val="NormalWeb"/>
        <w:spacing w:lineRule="auto" w:line="240" w:before="0" w:after="0"/>
        <w:jc w:val="both"/>
        <w:rPr>
          <w:b/>
          <w:b/>
          <w:bCs/>
          <w:i/>
          <w:i/>
          <w:iCs/>
          <w:lang w:eastAsia="ru-RU"/>
        </w:rPr>
      </w:pPr>
      <w:r>
        <w:rPr>
          <w:b/>
          <w:bCs/>
          <w:i/>
          <w:iCs/>
          <w:lang w:eastAsia="ru-RU"/>
        </w:rPr>
      </w:r>
    </w:p>
    <w:p>
      <w:pPr>
        <w:pStyle w:val="NormalWeb"/>
        <w:spacing w:lineRule="auto" w:line="240" w:before="0" w:after="0"/>
        <w:ind w:firstLine="567"/>
        <w:jc w:val="both"/>
        <w:rPr>
          <w:color w:val="000000" w:themeColor="text1"/>
          <w:shd w:fill="FFFFFF" w:val="clear"/>
        </w:rPr>
      </w:pPr>
      <w:bookmarkStart w:id="2" w:name="_Hlk173499091"/>
      <w:bookmarkStart w:id="3" w:name="_Hlk131598067"/>
      <w:r>
        <w:rPr>
          <w:color w:val="000000" w:themeColor="text1"/>
          <w:shd w:fill="FFFFFF" w:val="clear"/>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pPr>
        <w:pStyle w:val="Normal"/>
        <w:spacing w:lineRule="auto" w:line="240" w:before="0" w:after="0"/>
        <w:ind w:firstLine="567"/>
        <w:jc w:val="both"/>
        <w:rPr>
          <w:rFonts w:ascii="Times New Roman" w:hAnsi="Times New Roman" w:cs="Times New Roman"/>
          <w:color w:val="000000" w:themeColor="text1"/>
          <w:sz w:val="24"/>
          <w:szCs w:val="24"/>
          <w:shd w:fill="FFFFFF" w:val="clear"/>
        </w:rPr>
      </w:pPr>
      <w:r>
        <w:rPr>
          <w:rFonts w:cs="Times New Roman" w:ascii="Times New Roman" w:hAnsi="Times New Roman"/>
          <w:color w:val="000000" w:themeColor="text1"/>
          <w:sz w:val="24"/>
          <w:szCs w:val="24"/>
          <w:shd w:fill="FFFFFF" w:val="clear"/>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pPr>
        <w:pStyle w:val="Normal"/>
        <w:spacing w:lineRule="auto" w:line="240" w:before="0" w:after="0"/>
        <w:ind w:firstLine="567"/>
        <w:jc w:val="both"/>
        <w:rPr>
          <w:rFonts w:ascii="Times New Roman" w:hAnsi="Times New Roman" w:cs="Times New Roman"/>
          <w:color w:val="000000" w:themeColor="text1"/>
          <w:sz w:val="24"/>
          <w:szCs w:val="24"/>
          <w:shd w:fill="FFFFFF" w:val="clear"/>
        </w:rPr>
      </w:pPr>
      <w:r>
        <w:rPr>
          <w:rFonts w:cs="Times New Roman" w:ascii="Times New Roman" w:hAnsi="Times New Roman"/>
          <w:color w:val="000000" w:themeColor="text1"/>
          <w:sz w:val="24"/>
          <w:szCs w:val="24"/>
          <w:shd w:fill="FFFFFF" w:val="clear"/>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color w:val="000000" w:themeColor="text1"/>
          <w:sz w:val="24"/>
          <w:szCs w:val="24"/>
          <w:shd w:fill="FFFFFF" w:val="clear"/>
        </w:rPr>
        <w:t xml:space="preserve">4. </w:t>
      </w:r>
      <w:r>
        <w:rPr>
          <w:rFonts w:cs="Times New Roman" w:ascii="Times New Roman" w:hAnsi="Times New Roman"/>
          <w:sz w:val="24"/>
          <w:szCs w:val="24"/>
        </w:rPr>
        <w:t>Всі елементи повинні бути сертифіковані в Україні (надати сканкопії оригіналів сертифікатів (паспортів) на обладнання) у разі необхідності сертифікації даного обладнання.</w:t>
      </w:r>
    </w:p>
    <w:p>
      <w:pPr>
        <w:pStyle w:val="Normal"/>
        <w:spacing w:lineRule="auto" w:line="240" w:before="0" w:after="0"/>
        <w:ind w:firstLine="567"/>
        <w:jc w:val="both"/>
        <w:rPr>
          <w:rFonts w:ascii="Times New Roman" w:hAnsi="Times New Roman" w:cs="Times New Roman"/>
          <w:sz w:val="24"/>
          <w:szCs w:val="24"/>
        </w:rPr>
      </w:pPr>
      <w:bookmarkStart w:id="4" w:name="_Hlk131598067"/>
      <w:r>
        <w:rPr>
          <w:rFonts w:cs="Times New Roman" w:ascii="Times New Roman" w:hAnsi="Times New Roman"/>
          <w:sz w:val="24"/>
          <w:szCs w:val="24"/>
        </w:rPr>
        <w:t>5. Виконання постачання повинно здійснюватися  відповідно до діючих нормативно-правових документів та умов цього проєкту Договору.</w:t>
      </w:r>
      <w:bookmarkStart w:id="5" w:name="_Hlk131682113"/>
      <w:bookmarkEnd w:id="4"/>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6. Надати у складі пропозиції </w:t>
      </w:r>
      <w:r>
        <w:rPr>
          <w:rFonts w:cs="Times New Roman" w:ascii="Times New Roman" w:hAnsi="Times New Roman"/>
          <w:color w:val="000000" w:themeColor="text1"/>
          <w:sz w:val="24"/>
          <w:szCs w:val="24"/>
        </w:rPr>
        <w:t xml:space="preserve">копію чинної ліцензії </w:t>
      </w:r>
      <w:r>
        <w:rPr>
          <w:rFonts w:cs="Times New Roman" w:ascii="Times New Roman" w:hAnsi="Times New Roman"/>
          <w:sz w:val="24"/>
          <w:szCs w:val="24"/>
        </w:rPr>
        <w:t>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w:t>
      </w:r>
      <w:bookmarkEnd w:id="5"/>
    </w:p>
    <w:p>
      <w:pPr>
        <w:pStyle w:val="Normal"/>
        <w:spacing w:lineRule="auto" w:line="240" w:before="0" w:after="0"/>
        <w:ind w:firstLine="567"/>
        <w:jc w:val="both"/>
        <w:rPr>
          <w:rFonts w:ascii="Times New Roman" w:hAnsi="Times New Roman" w:cs="Times New Roman"/>
          <w:sz w:val="24"/>
          <w:szCs w:val="24"/>
        </w:rPr>
      </w:pPr>
      <w:bookmarkStart w:id="6" w:name="_Hlk173499091"/>
      <w:r>
        <w:rPr>
          <w:rFonts w:cs="Times New Roman" w:ascii="Times New Roman" w:hAnsi="Times New Roman"/>
          <w:sz w:val="24"/>
          <w:szCs w:val="24"/>
        </w:rPr>
        <w:t>7. Надати у складі пропозиції гарантійний лист, що Учасник гарантує постачання Товару та виконання супутніх послуг у строки встановлені в проєкті Договору.</w:t>
      </w:r>
      <w:bookmarkEnd w:id="6"/>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4" w:firstLine="538"/>
        <w:jc w:val="both"/>
        <w:rPr>
          <w:rFonts w:ascii="Times New Roman" w:hAnsi="Times New Roman" w:cs="Times New Roman"/>
          <w:sz w:val="24"/>
          <w:szCs w:val="24"/>
        </w:rPr>
      </w:pPr>
      <w:r>
        <w:rPr>
          <w:rFonts w:cs="Times New Roman" w:ascii="Times New Roman" w:hAnsi="Times New Roman"/>
          <w:sz w:val="24"/>
          <w:szCs w:val="24"/>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pPr>
        <w:pStyle w:val="Normal"/>
        <w:spacing w:lineRule="auto" w:line="240" w:before="0" w:after="0"/>
        <w:ind w:left="14" w:firstLine="538"/>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left="14" w:firstLine="538"/>
        <w:jc w:val="center"/>
        <w:rPr>
          <w:rFonts w:ascii="Times New Roman" w:hAnsi="Times New Roman" w:cs="Times New Roman"/>
          <w:b/>
          <w:b/>
          <w:sz w:val="24"/>
          <w:szCs w:val="24"/>
        </w:rPr>
      </w:pPr>
      <w:r>
        <w:rPr>
          <w:rFonts w:cs="Times New Roman" w:ascii="Times New Roman" w:hAnsi="Times New Roman"/>
          <w:b/>
          <w:sz w:val="24"/>
          <w:szCs w:val="24"/>
        </w:rPr>
        <w:t>Таблиця відповідності</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bl>
      <w:tblPr>
        <w:tblW w:w="10031"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997"/>
        <w:gridCol w:w="2928"/>
        <w:gridCol w:w="3162"/>
        <w:gridCol w:w="2943"/>
      </w:tblGrid>
      <w:tr>
        <w:trPr/>
        <w:tc>
          <w:tcPr>
            <w:tcW w:w="9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 w:firstLine="538"/>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з/п</w:t>
            </w:r>
          </w:p>
        </w:tc>
        <w:tc>
          <w:tcPr>
            <w:tcW w:w="29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 w:firstLine="538"/>
              <w:jc w:val="center"/>
              <w:rPr>
                <w:rFonts w:ascii="Times New Roman" w:hAnsi="Times New Roman" w:cs="Times New Roman"/>
                <w:sz w:val="24"/>
                <w:szCs w:val="24"/>
              </w:rPr>
            </w:pPr>
            <w:r>
              <w:rPr>
                <w:rFonts w:cs="Times New Roman" w:ascii="Times New Roman" w:hAnsi="Times New Roman"/>
                <w:sz w:val="24"/>
                <w:szCs w:val="24"/>
              </w:rPr>
              <w:t>Характеристика</w:t>
            </w:r>
          </w:p>
        </w:tc>
        <w:tc>
          <w:tcPr>
            <w:tcW w:w="31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 w:firstLine="538"/>
              <w:jc w:val="center"/>
              <w:rPr>
                <w:rFonts w:ascii="Times New Roman" w:hAnsi="Times New Roman" w:cs="Times New Roman"/>
                <w:sz w:val="24"/>
                <w:szCs w:val="24"/>
              </w:rPr>
            </w:pPr>
            <w:r>
              <w:rPr>
                <w:rFonts w:cs="Times New Roman" w:ascii="Times New Roman" w:hAnsi="Times New Roman"/>
                <w:sz w:val="24"/>
                <w:szCs w:val="24"/>
              </w:rPr>
              <w:t>Опис технічних вимог, які визначені Замовником</w:t>
            </w:r>
          </w:p>
        </w:tc>
        <w:tc>
          <w:tcPr>
            <w:tcW w:w="29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4" w:firstLine="538"/>
              <w:jc w:val="center"/>
              <w:rPr>
                <w:rFonts w:ascii="Times New Roman" w:hAnsi="Times New Roman" w:cs="Times New Roman"/>
                <w:sz w:val="24"/>
                <w:szCs w:val="24"/>
              </w:rPr>
            </w:pPr>
            <w:r>
              <w:rPr>
                <w:rFonts w:cs="Times New Roman" w:ascii="Times New Roman" w:hAnsi="Times New Roman"/>
                <w:sz w:val="24"/>
                <w:szCs w:val="24"/>
              </w:rPr>
              <w:t>Опис технічних вимог, які  пропонуються Учасником</w:t>
            </w:r>
          </w:p>
        </w:tc>
      </w:tr>
    </w:tbl>
    <w:p>
      <w:pPr>
        <w:pStyle w:val="Normal"/>
        <w:spacing w:lineRule="auto" w:line="240" w:before="0" w:after="0"/>
        <w:ind w:firstLine="263"/>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263"/>
        <w:jc w:val="both"/>
        <w:rPr>
          <w:rFonts w:ascii="Times New Roman" w:hAnsi="Times New Roman" w:cs="Times New Roman"/>
          <w:sz w:val="24"/>
          <w:szCs w:val="24"/>
        </w:rPr>
      </w:pPr>
      <w:r>
        <w:rPr>
          <w:rFonts w:cs="Times New Roman" w:ascii="Times New Roman" w:hAnsi="Times New Roman"/>
          <w:sz w:val="24"/>
          <w:szCs w:val="24"/>
        </w:rPr>
        <w:t>Товар повинен відповідати вимогам:</w:t>
      </w:r>
    </w:p>
    <w:p>
      <w:pPr>
        <w:pStyle w:val="Normal"/>
        <w:spacing w:lineRule="auto" w:line="240" w:before="0" w:after="0"/>
        <w:ind w:firstLine="263"/>
        <w:jc w:val="both"/>
        <w:rPr>
          <w:rFonts w:ascii="Times New Roman" w:hAnsi="Times New Roman" w:cs="Times New Roman"/>
          <w:sz w:val="24"/>
          <w:szCs w:val="24"/>
        </w:rPr>
      </w:pPr>
      <w:r>
        <w:rPr>
          <w:rFonts w:cs="Times New Roman" w:ascii="Times New Roman" w:hAnsi="Times New Roman"/>
          <w:sz w:val="24"/>
          <w:szCs w:val="24"/>
        </w:rPr>
        <w:t>- Закону України від 14.08.2014р. № 1644-VІІ «Про санкції»,</w:t>
      </w:r>
    </w:p>
    <w:p>
      <w:pPr>
        <w:pStyle w:val="Normal"/>
        <w:spacing w:lineRule="auto" w:line="240" w:before="0" w:after="0"/>
        <w:ind w:firstLine="263"/>
        <w:jc w:val="both"/>
        <w:rPr>
          <w:rFonts w:ascii="Times New Roman" w:hAnsi="Times New Roman" w:cs="Times New Roman"/>
          <w:sz w:val="24"/>
          <w:szCs w:val="24"/>
        </w:rPr>
      </w:pPr>
      <w:r>
        <w:rPr>
          <w:rFonts w:cs="Times New Roman" w:ascii="Times New Roman" w:hAnsi="Times New Roman"/>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pPr>
        <w:pStyle w:val="Normal"/>
        <w:spacing w:lineRule="auto" w:line="240" w:before="0" w:after="0"/>
        <w:ind w:firstLine="263"/>
        <w:jc w:val="both"/>
        <w:rPr>
          <w:rFonts w:ascii="Times New Roman" w:hAnsi="Times New Roman" w:cs="Times New Roman"/>
          <w:sz w:val="24"/>
          <w:szCs w:val="24"/>
        </w:rPr>
      </w:pPr>
      <w:r>
        <w:rPr>
          <w:rFonts w:cs="Times New Roman" w:ascii="Times New Roman" w:hAnsi="Times New Roman"/>
          <w:sz w:val="24"/>
          <w:szCs w:val="24"/>
        </w:rPr>
        <w:t>-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закупівель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pPr>
        <w:pStyle w:val="Normal"/>
        <w:spacing w:lineRule="auto" w:line="240" w:before="0" w:after="0"/>
        <w:ind w:firstLine="263"/>
        <w:jc w:val="both"/>
        <w:rPr>
          <w:rFonts w:ascii="Times New Roman" w:hAnsi="Times New Roman" w:cs="Times New Roman"/>
          <w:sz w:val="24"/>
          <w:szCs w:val="24"/>
        </w:rPr>
      </w:pPr>
      <w:r>
        <w:rPr>
          <w:rFonts w:cs="Times New Roman" w:ascii="Times New Roman" w:hAnsi="Times New Roman"/>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before="0" w:after="0"/>
        <w:ind w:left="0" w:firstLine="567"/>
        <w:contextualSpacing/>
        <w:jc w:val="center"/>
        <w:rPr>
          <w:rFonts w:ascii="Times New Roman" w:hAnsi="Times New Roman" w:cs="Times New Roman"/>
          <w:b/>
          <w:b/>
          <w:bCs/>
          <w:color w:val="000000" w:themeColor="text1"/>
          <w:sz w:val="24"/>
          <w:szCs w:val="24"/>
          <w:lang w:val="uk-UA"/>
        </w:rPr>
      </w:pPr>
      <w:r>
        <w:rPr>
          <w:rFonts w:cs="Times New Roman" w:ascii="Times New Roman" w:hAnsi="Times New Roman"/>
          <w:b/>
          <w:bCs/>
          <w:color w:val="000000" w:themeColor="text1"/>
          <w:sz w:val="24"/>
          <w:szCs w:val="24"/>
          <w:lang w:val="uk-UA"/>
        </w:rPr>
        <w:t>СПЕЦИФІКАЦІЯ:</w:t>
      </w:r>
    </w:p>
    <w:p>
      <w:pPr>
        <w:pStyle w:val="ListParagraph"/>
        <w:spacing w:lineRule="auto" w:line="240" w:before="0" w:after="0"/>
        <w:ind w:left="0" w:firstLine="567"/>
        <w:contextualSpacing/>
        <w:jc w:val="center"/>
        <w:rPr>
          <w:rFonts w:ascii="Times New Roman" w:hAnsi="Times New Roman" w:cs="Times New Roman"/>
          <w:b/>
          <w:b/>
          <w:bCs/>
          <w:color w:val="000000" w:themeColor="text1"/>
          <w:sz w:val="24"/>
          <w:szCs w:val="24"/>
          <w:lang w:val="uk-UA"/>
        </w:rPr>
      </w:pPr>
      <w:r>
        <w:rPr>
          <w:rFonts w:cs="Times New Roman" w:ascii="Times New Roman" w:hAnsi="Times New Roman"/>
          <w:b/>
          <w:bCs/>
          <w:color w:val="000000" w:themeColor="text1"/>
          <w:sz w:val="24"/>
          <w:szCs w:val="24"/>
          <w:lang w:val="uk-UA"/>
        </w:rPr>
      </w:r>
    </w:p>
    <w:tbl>
      <w:tblPr>
        <w:tblW w:w="5000" w:type="pct"/>
        <w:jc w:val="left"/>
        <w:tblInd w:w="-6" w:type="dxa"/>
        <w:tblLayout w:type="fixed"/>
        <w:tblCellMar>
          <w:top w:w="0" w:type="dxa"/>
          <w:left w:w="108" w:type="dxa"/>
          <w:bottom w:w="0" w:type="dxa"/>
          <w:right w:w="108" w:type="dxa"/>
        </w:tblCellMar>
        <w:tblLook w:val="04a0" w:noHBand="0" w:noVBand="1" w:firstColumn="1" w:lastRow="0" w:lastColumn="0" w:firstRow="1"/>
      </w:tblPr>
      <w:tblGrid>
        <w:gridCol w:w="660"/>
        <w:gridCol w:w="5718"/>
        <w:gridCol w:w="1842"/>
        <w:gridCol w:w="1416"/>
      </w:tblGrid>
      <w:tr>
        <w:trPr>
          <w:trHeight w:val="300" w:hRule="atLeast"/>
        </w:trPr>
        <w:tc>
          <w:tcPr>
            <w:tcW w:w="6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 </w:t>
            </w:r>
            <w:r>
              <w:rPr>
                <w:rFonts w:cs="Times New Roman" w:ascii="Times New Roman" w:hAnsi="Times New Roman"/>
                <w:color w:val="000000"/>
                <w:sz w:val="24"/>
                <w:szCs w:val="24"/>
                <w:lang w:eastAsia="uk-UA"/>
              </w:rPr>
              <w:t>з/п</w:t>
            </w:r>
          </w:p>
        </w:tc>
        <w:tc>
          <w:tcPr>
            <w:tcW w:w="571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b/>
                <w:b/>
                <w:bCs/>
                <w:sz w:val="24"/>
                <w:szCs w:val="24"/>
                <w:lang w:eastAsia="uk-UA"/>
              </w:rPr>
            </w:pPr>
            <w:r>
              <w:rPr>
                <w:rFonts w:cs="Times New Roman" w:ascii="Times New Roman" w:hAnsi="Times New Roman"/>
                <w:b/>
                <w:bCs/>
                <w:sz w:val="24"/>
                <w:szCs w:val="24"/>
                <w:lang w:eastAsia="uk-UA"/>
              </w:rPr>
              <w:t>Назва</w:t>
            </w:r>
          </w:p>
        </w:tc>
        <w:tc>
          <w:tcPr>
            <w:tcW w:w="1842"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b/>
                <w:b/>
                <w:bCs/>
                <w:sz w:val="24"/>
                <w:szCs w:val="24"/>
                <w:lang w:eastAsia="uk-UA"/>
              </w:rPr>
            </w:pPr>
            <w:r>
              <w:rPr>
                <w:rFonts w:cs="Times New Roman" w:ascii="Times New Roman" w:hAnsi="Times New Roman"/>
                <w:b/>
                <w:bCs/>
                <w:sz w:val="24"/>
                <w:szCs w:val="24"/>
                <w:lang w:eastAsia="uk-UA"/>
              </w:rPr>
              <w:t>Одиниця виміру</w:t>
            </w:r>
          </w:p>
        </w:tc>
        <w:tc>
          <w:tcPr>
            <w:tcW w:w="141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right="-113" w:hanging="0"/>
              <w:rPr>
                <w:rFonts w:ascii="Times New Roman" w:hAnsi="Times New Roman" w:cs="Times New Roman"/>
                <w:b/>
                <w:b/>
                <w:bCs/>
                <w:sz w:val="24"/>
                <w:szCs w:val="24"/>
                <w:lang w:eastAsia="uk-UA"/>
              </w:rPr>
            </w:pPr>
            <w:r>
              <w:rPr>
                <w:rFonts w:cs="Times New Roman" w:ascii="Times New Roman" w:hAnsi="Times New Roman"/>
                <w:b/>
                <w:bCs/>
                <w:sz w:val="24"/>
                <w:szCs w:val="24"/>
                <w:lang w:eastAsia="uk-UA"/>
              </w:rPr>
              <w:t>Кіл-ть</w:t>
            </w:r>
          </w:p>
        </w:tc>
      </w:tr>
      <w:tr>
        <w:trPr>
          <w:trHeight w:val="300" w:hRule="atLeast"/>
        </w:trPr>
        <w:tc>
          <w:tcPr>
            <w:tcW w:w="6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b/>
                <w:b/>
                <w:bCs/>
                <w:color w:val="000000"/>
                <w:sz w:val="24"/>
                <w:szCs w:val="24"/>
                <w:lang w:eastAsia="uk-UA"/>
              </w:rPr>
            </w:pPr>
            <w:r>
              <w:rPr>
                <w:rFonts w:cs="Times New Roman" w:ascii="Times New Roman" w:hAnsi="Times New Roman"/>
                <w:b/>
                <w:bCs/>
                <w:sz w:val="24"/>
                <w:szCs w:val="24"/>
              </w:rPr>
              <w:t>1</w:t>
            </w:r>
          </w:p>
        </w:tc>
        <w:tc>
          <w:tcPr>
            <w:tcW w:w="5718" w:type="dxa"/>
            <w:tcBorders>
              <w:top w:val="single" w:sz="4" w:space="0" w:color="000000"/>
              <w:bottom w:val="single" w:sz="4" w:space="0" w:color="000000"/>
              <w:right w:val="single" w:sz="4" w:space="0" w:color="000000"/>
            </w:tcBorders>
            <w:shd w:color="auto" w:fill="auto" w:val="clear"/>
          </w:tcPr>
          <w:p>
            <w:pPr>
              <w:pStyle w:val="Normal"/>
              <w:widowControl w:val="false"/>
              <w:shd w:val="clear" w:color="auto" w:fill="FFFFFF"/>
              <w:spacing w:lineRule="auto" w:line="240" w:before="0" w:after="0"/>
              <w:rPr>
                <w:rFonts w:ascii="Times New Roman" w:hAnsi="Times New Roman" w:cs="Times New Roman"/>
                <w:b/>
                <w:b/>
                <w:bCs/>
                <w:sz w:val="24"/>
                <w:szCs w:val="24"/>
                <w:lang w:eastAsia="uk-UA"/>
              </w:rPr>
            </w:pPr>
            <w:r>
              <w:rPr>
                <w:rFonts w:cs="Times New Roman" w:ascii="Times New Roman" w:hAnsi="Times New Roman"/>
                <w:b/>
                <w:bCs/>
                <w:kern w:val="2"/>
                <w:sz w:val="24"/>
                <w:szCs w:val="24"/>
                <w14:ligatures w14:val="standardContextual"/>
              </w:rPr>
              <w:t>Привід для розпашних двостулкових дверей (</w:t>
            </w:r>
            <w:r>
              <w:rPr>
                <w:rFonts w:cs="Times New Roman" w:ascii="Times New Roman" w:hAnsi="Times New Roman"/>
                <w:b/>
                <w:bCs/>
                <w:sz w:val="24"/>
                <w:szCs w:val="24"/>
              </w:rPr>
              <w:t xml:space="preserve">Автоматичні приводи </w:t>
            </w:r>
            <w:r>
              <w:rPr>
                <w:rFonts w:cs="Times New Roman" w:ascii="Times New Roman" w:hAnsi="Times New Roman"/>
                <w:b/>
                <w:bCs/>
                <w:sz w:val="24"/>
                <w:szCs w:val="24"/>
                <w:lang w:val="en-US"/>
              </w:rPr>
              <w:t>TORMAX</w:t>
            </w:r>
            <w:r>
              <w:rPr>
                <w:rFonts w:cs="Times New Roman" w:ascii="Times New Roman" w:hAnsi="Times New Roman"/>
                <w:b/>
                <w:bCs/>
                <w:sz w:val="24"/>
                <w:szCs w:val="24"/>
              </w:rPr>
              <w:t xml:space="preserve"> 1201 або аналог для двостулкових розпашних зовнішніх дверей зі встановленням)</w:t>
            </w:r>
            <w:r>
              <w:rPr>
                <w:rFonts w:cs="Times New Roman" w:ascii="Times New Roman" w:hAnsi="Times New Roman"/>
                <w:b/>
                <w:bCs/>
                <w:kern w:val="2"/>
                <w:sz w:val="24"/>
                <w:szCs w:val="24"/>
                <w14:ligatures w14:val="standardContextual"/>
              </w:rPr>
              <w:t xml:space="preserve">, </w:t>
            </w:r>
            <w:r>
              <w:rPr>
                <w:rFonts w:cs="Times New Roman" w:ascii="Times New Roman" w:hAnsi="Times New Roman"/>
                <w:i/>
                <w:iCs/>
                <w:kern w:val="2"/>
                <w:sz w:val="24"/>
                <w:szCs w:val="24"/>
                <w14:ligatures w14:val="standardContextual"/>
              </w:rPr>
              <w:t>у складі:</w:t>
            </w:r>
          </w:p>
        </w:tc>
        <w:tc>
          <w:tcPr>
            <w:tcW w:w="1842" w:type="dxa"/>
            <w:tcBorders>
              <w:top w:val="single" w:sz="4" w:space="0" w:color="000000"/>
              <w:bottom w:val="single" w:sz="4" w:space="0" w:color="000000"/>
              <w:right w:val="single" w:sz="4" w:space="0" w:color="000000"/>
            </w:tcBorders>
            <w:shd w:color="auto" w:fill="auto" w:val="clear"/>
            <w:vAlign w:val="center"/>
          </w:tcPr>
          <w:p>
            <w:pPr>
              <w:pStyle w:val="Normal"/>
              <w:widowControl w:val="false"/>
              <w:shd w:val="clear" w:color="auto" w:fill="FFFFFF"/>
              <w:spacing w:lineRule="auto" w:line="240" w:before="0" w:after="0"/>
              <w:rPr>
                <w:rFonts w:ascii="Times New Roman" w:hAnsi="Times New Roman" w:cs="Times New Roman"/>
                <w:b/>
                <w:b/>
                <w:bCs/>
                <w:color w:val="000000"/>
                <w:sz w:val="24"/>
                <w:szCs w:val="24"/>
              </w:rPr>
            </w:pPr>
            <w:r>
              <w:rPr>
                <w:rFonts w:cs="Times New Roman" w:ascii="Times New Roman" w:hAnsi="Times New Roman"/>
                <w:b/>
                <w:bCs/>
                <w:color w:val="000000"/>
                <w:sz w:val="24"/>
                <w:szCs w:val="24"/>
              </w:rPr>
              <w:t>Комплект</w:t>
            </w:r>
          </w:p>
        </w:tc>
        <w:tc>
          <w:tcPr>
            <w:tcW w:w="141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b/>
                <w:b/>
                <w:bCs/>
                <w:sz w:val="24"/>
                <w:szCs w:val="24"/>
                <w:lang w:eastAsia="uk-UA"/>
              </w:rPr>
            </w:pPr>
            <w:r>
              <w:rPr>
                <w:rFonts w:cs="Times New Roman" w:ascii="Times New Roman" w:hAnsi="Times New Roman"/>
                <w:b/>
                <w:bCs/>
                <w:sz w:val="24"/>
                <w:szCs w:val="24"/>
              </w:rPr>
              <w:t>1</w:t>
            </w:r>
          </w:p>
        </w:tc>
      </w:tr>
      <w:tr>
        <w:trPr>
          <w:trHeight w:val="300" w:hRule="atLeast"/>
        </w:trPr>
        <w:tc>
          <w:tcPr>
            <w:tcW w:w="6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bCs/>
                <w:color w:val="000000"/>
                <w:sz w:val="24"/>
                <w:szCs w:val="24"/>
              </w:rPr>
            </w:pPr>
            <w:r>
              <w:rPr>
                <w:rFonts w:eastAsia="Calibri" w:cs="Times New Roman" w:ascii="Times New Roman" w:hAnsi="Times New Roman"/>
                <w:sz w:val="24"/>
                <w:szCs w:val="24"/>
              </w:rPr>
              <w:t>1.1</w:t>
            </w:r>
          </w:p>
        </w:tc>
        <w:tc>
          <w:tcPr>
            <w:tcW w:w="5718" w:type="dxa"/>
            <w:tcBorders>
              <w:top w:val="single" w:sz="4" w:space="0" w:color="000000"/>
              <w:bottom w:val="single" w:sz="4" w:space="0" w:color="000000"/>
              <w:right w:val="single" w:sz="4" w:space="0" w:color="000000"/>
            </w:tcBorders>
            <w:shd w:color="auto" w:fill="auto" w:val="clear"/>
          </w:tcPr>
          <w:p>
            <w:pPr>
              <w:pStyle w:val="Normal"/>
              <w:widowControl w:val="false"/>
              <w:shd w:val="clear" w:color="auto" w:fill="FFFFFF"/>
              <w:spacing w:lineRule="auto" w:line="240" w:before="0" w:after="0"/>
              <w:rPr>
                <w:rFonts w:ascii="Times New Roman" w:hAnsi="Times New Roman" w:cs="Times New Roman"/>
                <w:b/>
                <w:b/>
                <w:bCs/>
                <w:color w:val="000000"/>
                <w:sz w:val="24"/>
                <w:szCs w:val="24"/>
              </w:rPr>
            </w:pPr>
            <w:r>
              <w:rPr>
                <w:rFonts w:eastAsia="Calibri" w:cs="Times New Roman" w:ascii="Times New Roman" w:hAnsi="Times New Roman"/>
                <w:sz w:val="24"/>
                <w:szCs w:val="24"/>
              </w:rPr>
              <w:t xml:space="preserve">Базовий набір </w:t>
            </w:r>
            <w:r>
              <w:rPr>
                <w:rFonts w:eastAsia="Calibri" w:cs="Times New Roman" w:ascii="Times New Roman" w:hAnsi="Times New Roman"/>
                <w:sz w:val="24"/>
                <w:szCs w:val="24"/>
                <w:lang w:val="en-US"/>
              </w:rPr>
              <w:t>TORMAX</w:t>
            </w:r>
            <w:r>
              <w:rPr>
                <w:rFonts w:eastAsia="Calibri" w:cs="Times New Roman" w:ascii="Times New Roman" w:hAnsi="Times New Roman"/>
                <w:sz w:val="24"/>
                <w:szCs w:val="24"/>
              </w:rPr>
              <w:t xml:space="preserve"> 1201 або аналог</w:t>
            </w:r>
            <w:r>
              <w:rPr>
                <w:rFonts w:eastAsia="Calibri" w:cs="Times New Roman" w:ascii="Times New Roman" w:hAnsi="Times New Roman"/>
                <w:i/>
                <w:sz w:val="24"/>
                <w:szCs w:val="24"/>
              </w:rPr>
              <w:tab/>
            </w:r>
          </w:p>
        </w:tc>
        <w:tc>
          <w:tcPr>
            <w:tcW w:w="1842" w:type="dxa"/>
            <w:tcBorders>
              <w:top w:val="single" w:sz="4" w:space="0" w:color="000000"/>
              <w:bottom w:val="single" w:sz="4" w:space="0" w:color="000000"/>
              <w:right w:val="single" w:sz="4" w:space="0" w:color="000000"/>
            </w:tcBorders>
            <w:shd w:color="auto" w:fill="auto" w:val="clear"/>
            <w:vAlign w:val="center"/>
          </w:tcPr>
          <w:p>
            <w:pPr>
              <w:pStyle w:val="Normal"/>
              <w:widowControl w:val="false"/>
              <w:shd w:val="clear" w:color="auto" w:fill="FFFFFF"/>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шт.</w:t>
            </w:r>
          </w:p>
        </w:tc>
        <w:tc>
          <w:tcPr>
            <w:tcW w:w="141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sz w:val="24"/>
                <w:szCs w:val="24"/>
              </w:rPr>
              <w:t>2</w:t>
            </w:r>
          </w:p>
        </w:tc>
      </w:tr>
      <w:tr>
        <w:trPr>
          <w:trHeight w:val="286" w:hRule="atLeast"/>
        </w:trPr>
        <w:tc>
          <w:tcPr>
            <w:tcW w:w="6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lang w:eastAsia="uk-UA"/>
              </w:rPr>
            </w:pPr>
            <w:r>
              <w:rPr>
                <w:rFonts w:eastAsia="Calibri" w:cs="Times New Roman" w:ascii="Times New Roman" w:hAnsi="Times New Roman"/>
                <w:sz w:val="24"/>
                <w:szCs w:val="24"/>
              </w:rPr>
              <w:t>1.2</w:t>
            </w:r>
          </w:p>
        </w:tc>
        <w:tc>
          <w:tcPr>
            <w:tcW w:w="5718" w:type="dxa"/>
            <w:tcBorders>
              <w:top w:val="single" w:sz="4" w:space="0" w:color="000000"/>
              <w:bottom w:val="single" w:sz="4" w:space="0" w:color="000000"/>
              <w:right w:val="single" w:sz="4" w:space="0" w:color="000000"/>
            </w:tcBorders>
            <w:shd w:color="auto" w:fill="auto" w:val="clear"/>
          </w:tcPr>
          <w:p>
            <w:pPr>
              <w:pStyle w:val="Normal"/>
              <w:widowControl w:val="false"/>
              <w:shd w:val="clear" w:color="auto" w:fill="FFFFFF"/>
              <w:spacing w:lineRule="auto" w:line="240" w:before="0" w:after="0"/>
              <w:rPr>
                <w:rFonts w:ascii="Times New Roman" w:hAnsi="Times New Roman" w:cs="Times New Roman"/>
                <w:b/>
                <w:b/>
                <w:bCs/>
                <w:sz w:val="24"/>
                <w:szCs w:val="24"/>
              </w:rPr>
            </w:pPr>
            <w:r>
              <w:rPr>
                <w:rFonts w:eastAsia="Calibri" w:cs="Times New Roman" w:ascii="Times New Roman" w:hAnsi="Times New Roman"/>
                <w:sz w:val="24"/>
                <w:szCs w:val="24"/>
              </w:rPr>
              <w:t>Набір тяг (натискний важіль) 290 мм / 436 мм</w:t>
            </w:r>
          </w:p>
        </w:tc>
        <w:tc>
          <w:tcPr>
            <w:tcW w:w="1842" w:type="dxa"/>
            <w:tcBorders>
              <w:top w:val="single" w:sz="4" w:space="0" w:color="000000"/>
              <w:bottom w:val="single" w:sz="4" w:space="0" w:color="000000"/>
              <w:right w:val="single" w:sz="4" w:space="0" w:color="000000"/>
            </w:tcBorders>
            <w:shd w:color="auto" w:fill="auto" w:val="clear"/>
            <w:vAlign w:val="center"/>
          </w:tcPr>
          <w:p>
            <w:pPr>
              <w:pStyle w:val="Normal"/>
              <w:widowControl w:val="false"/>
              <w:shd w:val="clear" w:color="auto" w:fill="FFFFFF"/>
              <w:spacing w:lineRule="auto" w:line="240" w:before="0" w:after="0"/>
              <w:jc w:val="center"/>
              <w:rPr>
                <w:rFonts w:ascii="Times New Roman" w:hAnsi="Times New Roman" w:cs="Times New Roman"/>
                <w:sz w:val="24"/>
                <w:szCs w:val="24"/>
              </w:rPr>
            </w:pPr>
            <w:r>
              <w:rPr>
                <w:rFonts w:cs="Times New Roman" w:ascii="Times New Roman" w:hAnsi="Times New Roman"/>
                <w:color w:val="000000"/>
                <w:sz w:val="24"/>
                <w:szCs w:val="24"/>
              </w:rPr>
              <w:t>шт.</w:t>
            </w:r>
          </w:p>
        </w:tc>
        <w:tc>
          <w:tcPr>
            <w:tcW w:w="141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eastAsia="uk-UA"/>
              </w:rPr>
            </w:pPr>
            <w:r>
              <w:rPr>
                <w:rFonts w:eastAsia="Calibri" w:cs="Times New Roman" w:ascii="Times New Roman" w:hAnsi="Times New Roman"/>
                <w:sz w:val="24"/>
                <w:szCs w:val="24"/>
              </w:rPr>
              <w:t>2</w:t>
            </w:r>
          </w:p>
        </w:tc>
      </w:tr>
      <w:tr>
        <w:trPr>
          <w:trHeight w:val="286" w:hRule="atLeast"/>
        </w:trPr>
        <w:tc>
          <w:tcPr>
            <w:tcW w:w="6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lang w:eastAsia="uk-UA"/>
              </w:rPr>
            </w:pPr>
            <w:r>
              <w:rPr>
                <w:rFonts w:eastAsia="Calibri" w:cs="Times New Roman" w:ascii="Times New Roman" w:hAnsi="Times New Roman"/>
                <w:sz w:val="24"/>
                <w:szCs w:val="24"/>
              </w:rPr>
              <w:t>1.3</w:t>
            </w:r>
          </w:p>
        </w:tc>
        <w:tc>
          <w:tcPr>
            <w:tcW w:w="5718" w:type="dxa"/>
            <w:tcBorders>
              <w:top w:val="single" w:sz="4" w:space="0" w:color="000000"/>
              <w:bottom w:val="single" w:sz="4" w:space="0" w:color="000000"/>
              <w:right w:val="single" w:sz="4" w:space="0" w:color="000000"/>
            </w:tcBorders>
            <w:shd w:color="auto" w:fill="auto" w:val="clear"/>
          </w:tcPr>
          <w:p>
            <w:pPr>
              <w:pStyle w:val="Normal"/>
              <w:widowControl w:val="false"/>
              <w:shd w:val="clear" w:color="auto" w:fill="FFFFFF"/>
              <w:spacing w:lineRule="auto" w:line="240" w:before="0" w:after="0"/>
              <w:rPr>
                <w:rFonts w:ascii="Times New Roman" w:hAnsi="Times New Roman" w:cs="Times New Roman"/>
                <w:b/>
                <w:b/>
                <w:bCs/>
                <w:sz w:val="24"/>
                <w:szCs w:val="24"/>
              </w:rPr>
            </w:pPr>
            <w:r>
              <w:rPr>
                <w:rFonts w:eastAsia="Calibri" w:cs="Times New Roman" w:ascii="Times New Roman" w:hAnsi="Times New Roman"/>
                <w:sz w:val="24"/>
                <w:szCs w:val="24"/>
              </w:rPr>
              <w:t>Привідний вал 82 мм</w:t>
            </w:r>
          </w:p>
        </w:tc>
        <w:tc>
          <w:tcPr>
            <w:tcW w:w="1842" w:type="dxa"/>
            <w:tcBorders>
              <w:top w:val="single" w:sz="4" w:space="0" w:color="000000"/>
              <w:bottom w:val="single" w:sz="4" w:space="0" w:color="000000"/>
              <w:right w:val="single" w:sz="4" w:space="0" w:color="000000"/>
            </w:tcBorders>
            <w:shd w:color="auto" w:fill="auto" w:val="clear"/>
            <w:vAlign w:val="center"/>
          </w:tcPr>
          <w:p>
            <w:pPr>
              <w:pStyle w:val="Normal"/>
              <w:widowControl w:val="false"/>
              <w:shd w:val="clear" w:color="auto" w:fill="FFFFFF"/>
              <w:spacing w:lineRule="auto" w:line="240" w:before="0" w:after="0"/>
              <w:jc w:val="center"/>
              <w:rPr>
                <w:rFonts w:ascii="Times New Roman" w:hAnsi="Times New Roman" w:cs="Times New Roman"/>
                <w:sz w:val="24"/>
                <w:szCs w:val="24"/>
              </w:rPr>
            </w:pPr>
            <w:r>
              <w:rPr>
                <w:rFonts w:cs="Times New Roman" w:ascii="Times New Roman" w:hAnsi="Times New Roman"/>
                <w:color w:val="000000"/>
                <w:sz w:val="24"/>
                <w:szCs w:val="24"/>
              </w:rPr>
              <w:t>шт.</w:t>
            </w:r>
          </w:p>
        </w:tc>
        <w:tc>
          <w:tcPr>
            <w:tcW w:w="141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eastAsia="uk-UA"/>
              </w:rPr>
            </w:pPr>
            <w:r>
              <w:rPr>
                <w:rFonts w:eastAsia="Calibri" w:cs="Times New Roman" w:ascii="Times New Roman" w:hAnsi="Times New Roman"/>
                <w:sz w:val="24"/>
                <w:szCs w:val="24"/>
              </w:rPr>
              <w:t>2</w:t>
            </w:r>
          </w:p>
        </w:tc>
      </w:tr>
      <w:tr>
        <w:trPr>
          <w:trHeight w:val="286" w:hRule="atLeast"/>
        </w:trPr>
        <w:tc>
          <w:tcPr>
            <w:tcW w:w="6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lang w:eastAsia="uk-UA"/>
              </w:rPr>
            </w:pPr>
            <w:r>
              <w:rPr>
                <w:rFonts w:eastAsia="Calibri" w:cs="Times New Roman" w:ascii="Times New Roman" w:hAnsi="Times New Roman"/>
                <w:sz w:val="24"/>
                <w:szCs w:val="24"/>
              </w:rPr>
              <w:t>1.4</w:t>
            </w:r>
          </w:p>
        </w:tc>
        <w:tc>
          <w:tcPr>
            <w:tcW w:w="5718" w:type="dxa"/>
            <w:tcBorders>
              <w:top w:val="single" w:sz="4" w:space="0" w:color="000000"/>
              <w:bottom w:val="single" w:sz="4" w:space="0" w:color="000000"/>
              <w:right w:val="single" w:sz="4" w:space="0" w:color="000000"/>
            </w:tcBorders>
            <w:shd w:color="auto" w:fill="auto" w:val="clear"/>
          </w:tcPr>
          <w:p>
            <w:pPr>
              <w:pStyle w:val="Normal"/>
              <w:widowControl w:val="false"/>
              <w:shd w:val="clear" w:color="auto" w:fill="FFFFFF"/>
              <w:spacing w:lineRule="auto" w:line="240" w:before="0" w:after="0"/>
              <w:rPr>
                <w:rFonts w:ascii="Times New Roman" w:hAnsi="Times New Roman" w:cs="Times New Roman"/>
                <w:b/>
                <w:b/>
                <w:bCs/>
                <w:sz w:val="24"/>
                <w:szCs w:val="24"/>
              </w:rPr>
            </w:pPr>
            <w:r>
              <w:rPr>
                <w:rFonts w:eastAsia="Calibri" w:cs="Times New Roman" w:ascii="Times New Roman" w:hAnsi="Times New Roman"/>
                <w:sz w:val="24"/>
                <w:szCs w:val="24"/>
              </w:rPr>
              <w:t>Сенсор безпеки 4</w:t>
            </w:r>
            <w:r>
              <w:rPr>
                <w:rFonts w:eastAsia="Calibri" w:cs="Times New Roman" w:ascii="Times New Roman" w:hAnsi="Times New Roman"/>
                <w:sz w:val="24"/>
                <w:szCs w:val="24"/>
                <w:lang w:val="en-US"/>
              </w:rPr>
              <w:t>SAFE</w:t>
            </w:r>
            <w:r>
              <w:rPr>
                <w:rFonts w:eastAsia="Calibri" w:cs="Times New Roman" w:ascii="Times New Roman" w:hAnsi="Times New Roman"/>
                <w:sz w:val="24"/>
                <w:szCs w:val="24"/>
              </w:rPr>
              <w:t xml:space="preserve"> або аналог – 2 комп.: один на зачинення, один на відчинення рухомої стулки</w:t>
            </w:r>
          </w:p>
        </w:tc>
        <w:tc>
          <w:tcPr>
            <w:tcW w:w="1842" w:type="dxa"/>
            <w:tcBorders>
              <w:top w:val="single" w:sz="4" w:space="0" w:color="000000"/>
              <w:bottom w:val="single" w:sz="4" w:space="0" w:color="000000"/>
              <w:right w:val="single" w:sz="4" w:space="0" w:color="000000"/>
            </w:tcBorders>
            <w:shd w:color="auto" w:fill="auto" w:val="clear"/>
            <w:vAlign w:val="center"/>
          </w:tcPr>
          <w:p>
            <w:pPr>
              <w:pStyle w:val="Normal"/>
              <w:widowControl w:val="false"/>
              <w:shd w:val="clear" w:color="auto" w:fill="FFFFFF"/>
              <w:spacing w:lineRule="auto" w:line="240" w:before="0" w:after="0"/>
              <w:jc w:val="center"/>
              <w:rPr>
                <w:rFonts w:ascii="Times New Roman" w:hAnsi="Times New Roman" w:cs="Times New Roman"/>
                <w:sz w:val="24"/>
                <w:szCs w:val="24"/>
              </w:rPr>
            </w:pPr>
            <w:r>
              <w:rPr>
                <w:rFonts w:cs="Times New Roman" w:ascii="Times New Roman" w:hAnsi="Times New Roman"/>
                <w:color w:val="000000"/>
                <w:sz w:val="24"/>
                <w:szCs w:val="24"/>
              </w:rPr>
              <w:t>шт.</w:t>
            </w:r>
          </w:p>
        </w:tc>
        <w:tc>
          <w:tcPr>
            <w:tcW w:w="141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eastAsia="uk-UA"/>
              </w:rPr>
            </w:pPr>
            <w:r>
              <w:rPr>
                <w:rFonts w:eastAsia="Calibri" w:cs="Times New Roman" w:ascii="Times New Roman" w:hAnsi="Times New Roman"/>
                <w:sz w:val="24"/>
                <w:szCs w:val="24"/>
              </w:rPr>
              <w:t>2</w:t>
            </w:r>
          </w:p>
        </w:tc>
      </w:tr>
      <w:tr>
        <w:trPr>
          <w:trHeight w:val="286" w:hRule="atLeast"/>
        </w:trPr>
        <w:tc>
          <w:tcPr>
            <w:tcW w:w="6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sz w:val="24"/>
                <w:szCs w:val="24"/>
              </w:rPr>
              <w:t>1.5</w:t>
            </w:r>
          </w:p>
        </w:tc>
        <w:tc>
          <w:tcPr>
            <w:tcW w:w="5718" w:type="dxa"/>
            <w:tcBorders>
              <w:top w:val="single" w:sz="4" w:space="0" w:color="000000"/>
              <w:bottom w:val="single" w:sz="4" w:space="0" w:color="000000"/>
              <w:right w:val="single" w:sz="4" w:space="0" w:color="000000"/>
            </w:tcBorders>
            <w:shd w:color="auto" w:fill="auto" w:val="clear"/>
          </w:tcPr>
          <w:p>
            <w:pPr>
              <w:pStyle w:val="Normal"/>
              <w:widowControl w:val="false"/>
              <w:shd w:val="clear" w:color="auto" w:fill="FFFFFF"/>
              <w:spacing w:lineRule="auto" w:line="240" w:before="0" w:after="0"/>
              <w:rPr>
                <w:rFonts w:ascii="Times New Roman" w:hAnsi="Times New Roman" w:cs="Times New Roman"/>
                <w:sz w:val="24"/>
                <w:szCs w:val="24"/>
              </w:rPr>
            </w:pPr>
            <w:r>
              <w:rPr>
                <w:rFonts w:eastAsia="Calibri" w:cs="Times New Roman" w:ascii="Times New Roman" w:hAnsi="Times New Roman"/>
                <w:sz w:val="24"/>
                <w:szCs w:val="24"/>
              </w:rPr>
              <w:t>Модуль підвищення потужності</w:t>
            </w:r>
          </w:p>
        </w:tc>
        <w:tc>
          <w:tcPr>
            <w:tcW w:w="1842" w:type="dxa"/>
            <w:tcBorders>
              <w:top w:val="single" w:sz="4" w:space="0" w:color="000000"/>
              <w:bottom w:val="single" w:sz="4" w:space="0" w:color="000000"/>
              <w:right w:val="single" w:sz="4" w:space="0" w:color="000000"/>
            </w:tcBorders>
            <w:shd w:color="auto" w:fill="auto" w:val="clear"/>
            <w:vAlign w:val="center"/>
          </w:tcPr>
          <w:p>
            <w:pPr>
              <w:pStyle w:val="Normal"/>
              <w:widowControl w:val="false"/>
              <w:shd w:val="clear" w:color="auto" w:fill="FFFFFF"/>
              <w:spacing w:lineRule="auto" w:line="240" w:before="0" w:after="0"/>
              <w:jc w:val="center"/>
              <w:rPr>
                <w:rFonts w:ascii="Times New Roman" w:hAnsi="Times New Roman" w:cs="Times New Roman"/>
                <w:sz w:val="24"/>
                <w:szCs w:val="24"/>
              </w:rPr>
            </w:pPr>
            <w:r>
              <w:rPr>
                <w:rFonts w:cs="Times New Roman" w:ascii="Times New Roman" w:hAnsi="Times New Roman"/>
                <w:color w:val="000000"/>
                <w:sz w:val="24"/>
                <w:szCs w:val="24"/>
              </w:rPr>
              <w:t>шт.</w:t>
            </w:r>
          </w:p>
        </w:tc>
        <w:tc>
          <w:tcPr>
            <w:tcW w:w="141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sz w:val="24"/>
                <w:szCs w:val="24"/>
              </w:rPr>
              <w:t>2</w:t>
            </w:r>
          </w:p>
        </w:tc>
      </w:tr>
      <w:tr>
        <w:trPr>
          <w:trHeight w:val="286" w:hRule="atLeast"/>
        </w:trPr>
        <w:tc>
          <w:tcPr>
            <w:tcW w:w="6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sz w:val="24"/>
                <w:szCs w:val="24"/>
              </w:rPr>
              <w:t>1.6</w:t>
            </w:r>
          </w:p>
        </w:tc>
        <w:tc>
          <w:tcPr>
            <w:tcW w:w="5718" w:type="dxa"/>
            <w:tcBorders>
              <w:top w:val="single" w:sz="4" w:space="0" w:color="000000"/>
              <w:bottom w:val="single" w:sz="4" w:space="0" w:color="000000"/>
              <w:right w:val="single" w:sz="4" w:space="0" w:color="000000"/>
            </w:tcBorders>
            <w:shd w:color="auto" w:fill="auto" w:val="clear"/>
          </w:tcPr>
          <w:p>
            <w:pPr>
              <w:pStyle w:val="Normal"/>
              <w:widowControl w:val="false"/>
              <w:shd w:val="clear" w:color="auto" w:fill="FFFFFF"/>
              <w:spacing w:lineRule="auto" w:line="240" w:before="0" w:after="0"/>
              <w:rPr>
                <w:rFonts w:ascii="Times New Roman" w:hAnsi="Times New Roman" w:cs="Times New Roman"/>
                <w:sz w:val="24"/>
                <w:szCs w:val="24"/>
              </w:rPr>
            </w:pPr>
            <w:r>
              <w:rPr>
                <w:rFonts w:eastAsia="Calibri" w:cs="Times New Roman" w:ascii="Times New Roman" w:hAnsi="Times New Roman"/>
                <w:sz w:val="24"/>
                <w:szCs w:val="24"/>
              </w:rPr>
              <w:t xml:space="preserve">Модуль синхронізації </w:t>
            </w:r>
            <w:r>
              <w:rPr>
                <w:rFonts w:eastAsia="Calibri" w:cs="Times New Roman" w:ascii="Times New Roman" w:hAnsi="Times New Roman"/>
                <w:sz w:val="24"/>
                <w:szCs w:val="24"/>
                <w:lang w:val="en-US"/>
              </w:rPr>
              <w:t>Multidoor</w:t>
            </w:r>
            <w:r>
              <w:rPr>
                <w:rFonts w:eastAsia="Calibri" w:cs="Times New Roman" w:ascii="Times New Roman" w:hAnsi="Times New Roman"/>
                <w:i/>
                <w:sz w:val="24"/>
                <w:szCs w:val="24"/>
              </w:rPr>
              <w:t xml:space="preserve"> </w:t>
            </w:r>
            <w:r>
              <w:rPr>
                <w:rFonts w:eastAsia="Calibri" w:cs="Times New Roman" w:ascii="Times New Roman" w:hAnsi="Times New Roman"/>
                <w:sz w:val="24"/>
                <w:szCs w:val="24"/>
              </w:rPr>
              <w:t>або аналог</w:t>
            </w:r>
          </w:p>
        </w:tc>
        <w:tc>
          <w:tcPr>
            <w:tcW w:w="1842" w:type="dxa"/>
            <w:tcBorders>
              <w:top w:val="single" w:sz="4" w:space="0" w:color="000000"/>
              <w:bottom w:val="single" w:sz="4" w:space="0" w:color="000000"/>
              <w:right w:val="single" w:sz="4" w:space="0" w:color="000000"/>
            </w:tcBorders>
            <w:shd w:color="auto" w:fill="auto" w:val="clear"/>
            <w:vAlign w:val="center"/>
          </w:tcPr>
          <w:p>
            <w:pPr>
              <w:pStyle w:val="Normal"/>
              <w:widowControl w:val="false"/>
              <w:shd w:val="clear" w:color="auto" w:fill="FFFFFF"/>
              <w:spacing w:lineRule="auto" w:line="240" w:before="0" w:after="0"/>
              <w:jc w:val="center"/>
              <w:rPr>
                <w:rFonts w:ascii="Times New Roman" w:hAnsi="Times New Roman" w:cs="Times New Roman"/>
                <w:sz w:val="24"/>
                <w:szCs w:val="24"/>
              </w:rPr>
            </w:pPr>
            <w:r>
              <w:rPr>
                <w:rFonts w:cs="Times New Roman" w:ascii="Times New Roman" w:hAnsi="Times New Roman"/>
                <w:color w:val="000000"/>
                <w:sz w:val="24"/>
                <w:szCs w:val="24"/>
              </w:rPr>
              <w:t>шт.</w:t>
            </w:r>
          </w:p>
        </w:tc>
        <w:tc>
          <w:tcPr>
            <w:tcW w:w="141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sz w:val="24"/>
                <w:szCs w:val="24"/>
              </w:rPr>
              <w:t>2</w:t>
            </w:r>
          </w:p>
        </w:tc>
      </w:tr>
      <w:tr>
        <w:trPr>
          <w:trHeight w:val="286" w:hRule="atLeast"/>
        </w:trPr>
        <w:tc>
          <w:tcPr>
            <w:tcW w:w="6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sz w:val="24"/>
                <w:szCs w:val="24"/>
              </w:rPr>
              <w:t>1.7</w:t>
            </w:r>
          </w:p>
        </w:tc>
        <w:tc>
          <w:tcPr>
            <w:tcW w:w="5718" w:type="dxa"/>
            <w:tcBorders>
              <w:top w:val="single" w:sz="4" w:space="0" w:color="000000"/>
              <w:bottom w:val="single" w:sz="4" w:space="0" w:color="000000"/>
              <w:right w:val="single" w:sz="4" w:space="0" w:color="000000"/>
            </w:tcBorders>
            <w:shd w:color="auto" w:fill="auto" w:val="clear"/>
          </w:tcPr>
          <w:p>
            <w:pPr>
              <w:pStyle w:val="Normal"/>
              <w:widowControl w:val="false"/>
              <w:shd w:val="clear" w:color="auto" w:fill="FFFFFF"/>
              <w:spacing w:lineRule="auto" w:line="240" w:before="0" w:after="0"/>
              <w:rPr>
                <w:rFonts w:ascii="Times New Roman" w:hAnsi="Times New Roman" w:cs="Times New Roman"/>
                <w:sz w:val="24"/>
                <w:szCs w:val="24"/>
              </w:rPr>
            </w:pPr>
            <w:r>
              <w:rPr>
                <w:rFonts w:eastAsia="Calibri" w:cs="Times New Roman" w:ascii="Times New Roman" w:hAnsi="Times New Roman"/>
                <w:sz w:val="24"/>
                <w:szCs w:val="24"/>
              </w:rPr>
              <w:t>Перемикач режимів роботи трьохпозиційний</w:t>
            </w:r>
          </w:p>
        </w:tc>
        <w:tc>
          <w:tcPr>
            <w:tcW w:w="1842" w:type="dxa"/>
            <w:tcBorders>
              <w:top w:val="single" w:sz="4" w:space="0" w:color="000000"/>
              <w:bottom w:val="single" w:sz="4" w:space="0" w:color="000000"/>
              <w:right w:val="single" w:sz="4" w:space="0" w:color="000000"/>
            </w:tcBorders>
            <w:shd w:color="auto" w:fill="auto" w:val="clear"/>
            <w:vAlign w:val="center"/>
          </w:tcPr>
          <w:p>
            <w:pPr>
              <w:pStyle w:val="Normal"/>
              <w:widowControl w:val="false"/>
              <w:shd w:val="clear" w:color="auto" w:fill="FFFFFF"/>
              <w:spacing w:lineRule="auto" w:line="240" w:before="0" w:after="0"/>
              <w:jc w:val="center"/>
              <w:rPr>
                <w:rFonts w:ascii="Times New Roman" w:hAnsi="Times New Roman" w:cs="Times New Roman"/>
                <w:sz w:val="24"/>
                <w:szCs w:val="24"/>
              </w:rPr>
            </w:pPr>
            <w:r>
              <w:rPr>
                <w:rFonts w:cs="Times New Roman" w:ascii="Times New Roman" w:hAnsi="Times New Roman"/>
                <w:color w:val="000000"/>
                <w:sz w:val="24"/>
                <w:szCs w:val="24"/>
              </w:rPr>
              <w:t>шт.</w:t>
            </w:r>
          </w:p>
        </w:tc>
        <w:tc>
          <w:tcPr>
            <w:tcW w:w="141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sz w:val="24"/>
                <w:szCs w:val="24"/>
              </w:rPr>
              <w:t>2</w:t>
            </w:r>
          </w:p>
        </w:tc>
      </w:tr>
      <w:tr>
        <w:trPr>
          <w:trHeight w:val="286" w:hRule="atLeast"/>
        </w:trPr>
        <w:tc>
          <w:tcPr>
            <w:tcW w:w="6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sz w:val="24"/>
                <w:szCs w:val="24"/>
              </w:rPr>
              <w:t>1.8</w:t>
            </w:r>
          </w:p>
        </w:tc>
        <w:tc>
          <w:tcPr>
            <w:tcW w:w="5718" w:type="dxa"/>
            <w:tcBorders>
              <w:top w:val="single" w:sz="4" w:space="0" w:color="000000"/>
              <w:bottom w:val="single" w:sz="4" w:space="0" w:color="000000"/>
              <w:right w:val="single" w:sz="4" w:space="0" w:color="000000"/>
            </w:tcBorders>
            <w:shd w:color="auto" w:fill="auto" w:val="clear"/>
          </w:tcPr>
          <w:p>
            <w:pPr>
              <w:pStyle w:val="Normal"/>
              <w:widowControl w:val="false"/>
              <w:shd w:val="clear" w:color="auto" w:fill="FFFFFF"/>
              <w:spacing w:lineRule="auto" w:line="240" w:before="0" w:after="0"/>
              <w:rPr>
                <w:rFonts w:ascii="Times New Roman" w:hAnsi="Times New Roman" w:cs="Times New Roman"/>
                <w:sz w:val="24"/>
                <w:szCs w:val="24"/>
              </w:rPr>
            </w:pPr>
            <w:r>
              <w:rPr>
                <w:rFonts w:eastAsia="Calibri" w:cs="Times New Roman" w:ascii="Times New Roman" w:hAnsi="Times New Roman"/>
                <w:sz w:val="24"/>
                <w:szCs w:val="24"/>
              </w:rPr>
              <w:t>Модуль зовнішніх дверей</w:t>
            </w:r>
          </w:p>
        </w:tc>
        <w:tc>
          <w:tcPr>
            <w:tcW w:w="1842" w:type="dxa"/>
            <w:tcBorders>
              <w:top w:val="single" w:sz="4" w:space="0" w:color="000000"/>
              <w:bottom w:val="single" w:sz="4" w:space="0" w:color="000000"/>
              <w:right w:val="single" w:sz="4" w:space="0" w:color="000000"/>
            </w:tcBorders>
            <w:shd w:color="auto" w:fill="auto" w:val="clear"/>
            <w:vAlign w:val="center"/>
          </w:tcPr>
          <w:p>
            <w:pPr>
              <w:pStyle w:val="Normal"/>
              <w:widowControl w:val="false"/>
              <w:shd w:val="clear" w:color="auto" w:fill="FFFFFF"/>
              <w:spacing w:lineRule="auto" w:line="240" w:before="0" w:after="0"/>
              <w:jc w:val="center"/>
              <w:rPr>
                <w:rFonts w:ascii="Times New Roman" w:hAnsi="Times New Roman" w:cs="Times New Roman"/>
                <w:sz w:val="24"/>
                <w:szCs w:val="24"/>
              </w:rPr>
            </w:pPr>
            <w:r>
              <w:rPr>
                <w:rFonts w:cs="Times New Roman" w:ascii="Times New Roman" w:hAnsi="Times New Roman"/>
                <w:color w:val="000000"/>
                <w:sz w:val="24"/>
                <w:szCs w:val="24"/>
              </w:rPr>
              <w:t>шт.</w:t>
            </w:r>
          </w:p>
        </w:tc>
        <w:tc>
          <w:tcPr>
            <w:tcW w:w="141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rPr>
            </w:pPr>
            <w:r>
              <w:rPr>
                <w:rFonts w:eastAsia="Calibri" w:cs="Times New Roman" w:ascii="Times New Roman" w:hAnsi="Times New Roman"/>
                <w:sz w:val="24"/>
                <w:szCs w:val="24"/>
              </w:rPr>
              <w:t>2</w:t>
            </w:r>
          </w:p>
        </w:tc>
      </w:tr>
    </w:tbl>
    <w:p>
      <w:pPr>
        <w:pStyle w:val="Normal"/>
        <w:tabs>
          <w:tab w:val="clear" w:pos="708"/>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67"/>
        <w:jc w:val="both"/>
        <w:rPr>
          <w:rFonts w:ascii="Times New Roman" w:hAnsi="Times New Roman" w:cs="Times New Roman"/>
          <w:bCs/>
          <w:color w:val="000000" w:themeColor="text1"/>
          <w:sz w:val="24"/>
          <w:szCs w:val="24"/>
        </w:rPr>
      </w:pPr>
      <w:r>
        <w:rPr>
          <w:rFonts w:cs="Times New Roman" w:ascii="Times New Roman" w:hAnsi="Times New Roman"/>
          <w:bCs/>
          <w:color w:val="000000" w:themeColor="text1"/>
          <w:sz w:val="24"/>
          <w:szCs w:val="24"/>
        </w:rPr>
      </w:r>
    </w:p>
    <w:p>
      <w:pPr>
        <w:pStyle w:val="Normal"/>
        <w:tabs>
          <w:tab w:val="clear" w:pos="708"/>
          <w:tab w:val="left" w:pos="567" w:leader="none"/>
        </w:tabs>
        <w:overflowPunct w:val="true"/>
        <w:spacing w:lineRule="auto" w:line="240" w:before="0" w:after="0"/>
        <w:ind w:right="-1" w:firstLine="567"/>
        <w:contextualSpacing/>
        <w:jc w:val="both"/>
        <w:textAlignment w:val="baseline"/>
        <w:rPr>
          <w:rFonts w:ascii="Times New Roman" w:hAnsi="Times New Roman" w:cs="Times New Roman"/>
          <w:bCs/>
          <w:color w:val="000000" w:themeColor="text1"/>
          <w:sz w:val="24"/>
          <w:szCs w:val="24"/>
        </w:rPr>
      </w:pPr>
      <w:r>
        <w:rPr>
          <w:rFonts w:cs="Times New Roman" w:ascii="Times New Roman" w:hAnsi="Times New Roman"/>
          <w:bCs/>
          <w:color w:val="000000" w:themeColor="text1"/>
          <w:sz w:val="24"/>
          <w:szCs w:val="24"/>
        </w:rPr>
        <w:t>У разі наявності в Специфікації посилання на конкретну торгову марку, фірму, код виробника, назву Товару або джерело його походження слід вважати, що після такого посилання міститься вираз «або аналог».</w:t>
      </w:r>
    </w:p>
    <w:p>
      <w:pPr>
        <w:pStyle w:val="Normal"/>
        <w:tabs>
          <w:tab w:val="clear" w:pos="708"/>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67"/>
        <w:jc w:val="both"/>
        <w:rPr>
          <w:rFonts w:ascii="Times New Roman" w:hAnsi="Times New Roman" w:cs="Times New Roman"/>
          <w:bCs/>
          <w:color w:val="000000" w:themeColor="text1"/>
          <w:sz w:val="24"/>
          <w:szCs w:val="24"/>
        </w:rPr>
      </w:pPr>
      <w:r>
        <w:rPr>
          <w:rFonts w:cs="Times New Roman" w:ascii="Times New Roman" w:hAnsi="Times New Roman"/>
          <w:bCs/>
          <w:iCs/>
          <w:color w:val="000000" w:themeColor="text1"/>
          <w:sz w:val="24"/>
          <w:szCs w:val="24"/>
          <w:shd w:fill="FFFFFF" w:val="clear"/>
        </w:rPr>
        <w:t xml:space="preserve">Під «аналогом» розуміється аналогічний Товар (рівноцінний і рівнозначний), який повністю відповідає </w:t>
      </w:r>
      <w:r>
        <w:rPr>
          <w:rFonts w:cs="Times New Roman" w:ascii="Times New Roman" w:hAnsi="Times New Roman"/>
          <w:bCs/>
          <w:color w:val="000000" w:themeColor="text1"/>
          <w:sz w:val="24"/>
          <w:szCs w:val="24"/>
        </w:rPr>
        <w:t>технічним та якісним характеристикам,</w:t>
      </w:r>
      <w:r>
        <w:rPr>
          <w:rFonts w:cs="Times New Roman" w:ascii="Times New Roman" w:hAnsi="Times New Roman"/>
          <w:bCs/>
          <w:iCs/>
          <w:color w:val="000000" w:themeColor="text1"/>
          <w:sz w:val="24"/>
          <w:szCs w:val="24"/>
          <w:shd w:fill="FFFFFF" w:val="clear"/>
        </w:rPr>
        <w:t xml:space="preserve"> </w:t>
      </w:r>
      <w:r>
        <w:rPr>
          <w:rFonts w:cs="Times New Roman" w:ascii="Times New Roman" w:hAnsi="Times New Roman"/>
          <w:bCs/>
          <w:color w:val="000000" w:themeColor="text1"/>
          <w:sz w:val="24"/>
          <w:szCs w:val="24"/>
        </w:rPr>
        <w:t xml:space="preserve">зазначеним </w:t>
      </w:r>
      <w:r>
        <w:rPr>
          <w:rFonts w:cs="Times New Roman" w:ascii="Times New Roman" w:hAnsi="Times New Roman"/>
          <w:bCs/>
          <w:iCs/>
          <w:color w:val="000000" w:themeColor="text1"/>
          <w:sz w:val="24"/>
          <w:szCs w:val="24"/>
          <w:shd w:fill="FFFFFF" w:val="clear"/>
        </w:rPr>
        <w:t xml:space="preserve">у Специфікації. </w:t>
      </w:r>
      <w:r>
        <w:rPr>
          <w:rFonts w:cs="Times New Roman" w:ascii="Times New Roman" w:hAnsi="Times New Roman"/>
          <w:bCs/>
          <w:color w:val="000000" w:themeColor="text1"/>
          <w:sz w:val="24"/>
          <w:szCs w:val="24"/>
        </w:rPr>
        <w:t>У разі, якщо учасник пропонує «аналог», замість Товару, наведеного у Специфікації, то він повинен позначити таку складову частину виразом «аналог» та надати документи, які підтверджують, що «аналог» має аналогічні якісні та технічні характеристики. Також надати порівняльну таблицю із зазначенням  найменування товару та запропонованого учасником  аналогу.</w:t>
      </w:r>
    </w:p>
    <w:p>
      <w:pPr>
        <w:pStyle w:val="Normal"/>
        <w:shd w:val="clear" w:color="auto" w:fill="FFFFFF"/>
        <w:suppressAutoHyphens w:val="true"/>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center"/>
        <w:rPr>
          <w:rFonts w:ascii="Times New Roman" w:hAnsi="Times New Roman" w:cs="Times New Roman"/>
          <w:b/>
          <w:b/>
          <w:bCs/>
          <w:sz w:val="24"/>
          <w:szCs w:val="24"/>
        </w:rPr>
      </w:pPr>
      <w:r>
        <w:rPr>
          <w:rFonts w:cs="Times New Roman" w:ascii="Times New Roman" w:hAnsi="Times New Roman"/>
          <w:b/>
          <w:bCs/>
          <w:sz w:val="24"/>
          <w:szCs w:val="24"/>
        </w:rPr>
        <w:t>Технічні характеристики:</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567" w:hanging="0"/>
        <w:rPr>
          <w:rFonts w:ascii="Times New Roman" w:hAnsi="Times New Roman" w:cs="Times New Roman"/>
          <w:sz w:val="24"/>
          <w:szCs w:val="24"/>
        </w:rPr>
      </w:pPr>
      <w:r>
        <w:rPr>
          <w:rFonts w:cs="Times New Roman" w:ascii="Times New Roman" w:hAnsi="Times New Roman"/>
          <w:sz w:val="24"/>
          <w:szCs w:val="24"/>
        </w:rPr>
        <w:t>Максимальна вага стулки: 250 кг при ширині в 0,9 м</w:t>
      </w:r>
    </w:p>
    <w:p>
      <w:pPr>
        <w:pStyle w:val="Normal"/>
        <w:spacing w:lineRule="auto" w:line="240" w:before="0" w:after="0"/>
        <w:ind w:left="567" w:hanging="0"/>
        <w:rPr>
          <w:rFonts w:ascii="Times New Roman" w:hAnsi="Times New Roman" w:cs="Times New Roman"/>
          <w:sz w:val="24"/>
          <w:szCs w:val="24"/>
        </w:rPr>
      </w:pPr>
      <w:r>
        <w:rPr>
          <w:rFonts w:cs="Times New Roman" w:ascii="Times New Roman" w:hAnsi="Times New Roman"/>
          <w:sz w:val="24"/>
          <w:szCs w:val="24"/>
        </w:rPr>
        <w:t>Максимальна ширина стулки: 1,4 м при вазі 100 кг</w:t>
      </w:r>
    </w:p>
    <w:p>
      <w:pPr>
        <w:pStyle w:val="Normal"/>
        <w:spacing w:lineRule="auto" w:line="240" w:before="0" w:after="0"/>
        <w:ind w:left="567" w:hanging="0"/>
        <w:rPr>
          <w:rFonts w:ascii="Times New Roman" w:hAnsi="Times New Roman" w:cs="Times New Roman"/>
          <w:sz w:val="24"/>
          <w:szCs w:val="24"/>
        </w:rPr>
      </w:pPr>
      <w:r>
        <w:rPr>
          <w:rFonts w:cs="Times New Roman" w:ascii="Times New Roman" w:hAnsi="Times New Roman"/>
          <w:sz w:val="24"/>
          <w:szCs w:val="24"/>
        </w:rPr>
        <w:t>Вітрове навантаження: до 60 км/год</w:t>
      </w:r>
    </w:p>
    <w:p>
      <w:pPr>
        <w:pStyle w:val="Normal"/>
        <w:spacing w:lineRule="auto" w:line="240" w:before="0" w:after="0"/>
        <w:ind w:left="567" w:hanging="0"/>
        <w:rPr>
          <w:rFonts w:ascii="Times New Roman" w:hAnsi="Times New Roman" w:cs="Times New Roman"/>
          <w:sz w:val="24"/>
          <w:szCs w:val="24"/>
        </w:rPr>
      </w:pPr>
      <w:r>
        <w:rPr>
          <w:rFonts w:cs="Times New Roman" w:ascii="Times New Roman" w:hAnsi="Times New Roman"/>
          <w:sz w:val="24"/>
          <w:szCs w:val="24"/>
        </w:rPr>
        <w:t xml:space="preserve">Живлення: 230 </w:t>
      </w:r>
      <w:r>
        <w:rPr>
          <w:rFonts w:cs="Times New Roman" w:ascii="Times New Roman" w:hAnsi="Times New Roman"/>
          <w:sz w:val="24"/>
          <w:szCs w:val="24"/>
          <w:lang w:val="en-US"/>
        </w:rPr>
        <w:t>V</w:t>
      </w:r>
      <w:r>
        <w:rPr>
          <w:rFonts w:cs="Times New Roman" w:ascii="Times New Roman" w:hAnsi="Times New Roman"/>
          <w:sz w:val="24"/>
          <w:szCs w:val="24"/>
        </w:rPr>
        <w:t xml:space="preserve"> / 50 </w:t>
      </w:r>
      <w:r>
        <w:rPr>
          <w:rFonts w:cs="Times New Roman" w:ascii="Times New Roman" w:hAnsi="Times New Roman"/>
          <w:sz w:val="24"/>
          <w:szCs w:val="24"/>
          <w:lang w:val="en-US"/>
        </w:rPr>
        <w:t>Hz</w:t>
      </w:r>
      <w:r>
        <w:rPr>
          <w:rFonts w:cs="Times New Roman" w:ascii="Times New Roman" w:hAnsi="Times New Roman"/>
          <w:sz w:val="24"/>
          <w:szCs w:val="24"/>
        </w:rPr>
        <w:t xml:space="preserve"> / 200 </w:t>
      </w:r>
      <w:r>
        <w:rPr>
          <w:rFonts w:cs="Times New Roman" w:ascii="Times New Roman" w:hAnsi="Times New Roman"/>
          <w:sz w:val="24"/>
          <w:szCs w:val="24"/>
          <w:lang w:val="en-US"/>
        </w:rPr>
        <w:t>W</w:t>
      </w:r>
    </w:p>
    <w:p>
      <w:pPr>
        <w:pStyle w:val="Normal"/>
        <w:spacing w:lineRule="auto" w:line="240" w:before="0" w:after="0"/>
        <w:ind w:left="567" w:hanging="0"/>
        <w:rPr>
          <w:rFonts w:ascii="Times New Roman" w:hAnsi="Times New Roman" w:cs="Times New Roman"/>
          <w:sz w:val="24"/>
          <w:szCs w:val="24"/>
        </w:rPr>
      </w:pPr>
      <w:r>
        <w:rPr>
          <w:rFonts w:cs="Times New Roman" w:ascii="Times New Roman" w:hAnsi="Times New Roman"/>
          <w:sz w:val="24"/>
          <w:szCs w:val="24"/>
        </w:rPr>
        <w:t xml:space="preserve">Тип електродвигуна: </w:t>
      </w:r>
      <w:r>
        <w:rPr>
          <w:rFonts w:cs="Times New Roman" w:ascii="Times New Roman" w:hAnsi="Times New Roman"/>
          <w:sz w:val="24"/>
          <w:szCs w:val="24"/>
          <w:lang w:val="en-US"/>
        </w:rPr>
        <w:t>DC</w:t>
      </w:r>
      <w:r>
        <w:rPr>
          <w:rFonts w:cs="Times New Roman" w:ascii="Times New Roman" w:hAnsi="Times New Roman"/>
          <w:sz w:val="24"/>
          <w:szCs w:val="24"/>
        </w:rPr>
        <w:t xml:space="preserve"> з редуктором</w:t>
      </w:r>
    </w:p>
    <w:p>
      <w:pPr>
        <w:pStyle w:val="Normal"/>
        <w:spacing w:lineRule="auto" w:line="240" w:before="0" w:after="0"/>
        <w:ind w:left="567" w:hanging="0"/>
        <w:rPr>
          <w:rFonts w:ascii="Times New Roman" w:hAnsi="Times New Roman" w:cs="Times New Roman"/>
          <w:sz w:val="24"/>
          <w:szCs w:val="24"/>
        </w:rPr>
      </w:pPr>
      <w:r>
        <w:rPr>
          <w:rFonts w:cs="Times New Roman" w:ascii="Times New Roman" w:hAnsi="Times New Roman"/>
          <w:sz w:val="24"/>
          <w:szCs w:val="24"/>
        </w:rPr>
        <w:t>Габаритні розміри: 85 х 128 х 640 мм</w:t>
      </w:r>
    </w:p>
    <w:p>
      <w:pPr>
        <w:pStyle w:val="Normal"/>
        <w:spacing w:lineRule="auto" w:line="240" w:before="0" w:after="0"/>
        <w:ind w:left="567" w:hanging="0"/>
        <w:rPr>
          <w:rFonts w:ascii="Times New Roman" w:hAnsi="Times New Roman" w:cs="Times New Roman"/>
          <w:sz w:val="24"/>
          <w:szCs w:val="24"/>
        </w:rPr>
      </w:pPr>
      <w:r>
        <w:rPr>
          <w:rFonts w:cs="Times New Roman" w:ascii="Times New Roman" w:hAnsi="Times New Roman"/>
          <w:sz w:val="24"/>
          <w:szCs w:val="24"/>
        </w:rPr>
        <w:t>Зміна габаритних розмірів не допускається у зв’язку із конструктивними особливостями місця встановлення.</w:t>
      </w:r>
    </w:p>
    <w:p>
      <w:pPr>
        <w:pStyle w:val="Normal"/>
        <w:spacing w:lineRule="auto" w:line="240" w:before="0" w:after="0"/>
        <w:ind w:left="567" w:hanging="0"/>
        <w:rPr>
          <w:rFonts w:ascii="Times New Roman" w:hAnsi="Times New Roman" w:cs="Times New Roman"/>
          <w:sz w:val="24"/>
          <w:szCs w:val="24"/>
        </w:rPr>
      </w:pPr>
      <w:r>
        <w:rPr>
          <w:rFonts w:cs="Times New Roman" w:ascii="Times New Roman" w:hAnsi="Times New Roman"/>
          <w:sz w:val="24"/>
          <w:szCs w:val="24"/>
        </w:rPr>
        <w:t>Матеріал алюміній/пластик</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uppressAutoHyphens w:val="true"/>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У разі, якщо Учасник не є виробником товару, то він повинен надати лист від виробника продукції або його офіційного представника (дистриб’ютора) на території України, який підтверджує представницькі (партнерські) повноваження учасника та засвідчує офіційні шляхи поставки товару в Україну. Такий документ має бути адресований Учаснику або Замовнику та бути підписаний уповноваженою особою виробника (офіційного представника (дистриб’ютора) в Україні), містити посилання на процедуру закупівлі (на номер і дату оприлюднення оголошення на веб-порталі Уповноваженого органу). У разі надання авторизаційного листа (або інших документів) від виробника (-ів) іноземною мовою, цей лист повинен супроводжуватись перекладом на українську мову.</w:t>
      </w:r>
    </w:p>
    <w:p>
      <w:pPr>
        <w:pStyle w:val="Normal"/>
        <w:shd w:val="clear" w:color="auto" w:fill="FFFFFF"/>
        <w:suppressAutoHyphens w:val="true"/>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5. Обґрунтування розміру бюджетного призначення:</w:t>
      </w:r>
      <w:r>
        <w:rPr>
          <w:rFonts w:eastAsia="Times New Roman" w:cs="Times New Roman" w:ascii="Times New Roman" w:hAnsi="Times New Roman"/>
          <w:sz w:val="24"/>
          <w:szCs w:val="24"/>
          <w:lang w:eastAsia="ru-RU"/>
        </w:rPr>
        <w:t xml:space="preserve"> 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 </w:t>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6. Очікувана вартість предмета закупівлі:</w:t>
      </w:r>
      <w:r>
        <w:rPr>
          <w:rFonts w:eastAsia="Times New Roman" w:cs="Times New Roman" w:ascii="Times New Roman" w:hAnsi="Times New Roman"/>
          <w:sz w:val="24"/>
          <w:szCs w:val="24"/>
          <w:lang w:eastAsia="ru-RU"/>
        </w:rPr>
        <w:t xml:space="preserve"> 331 095,67 грн. (триста тридцять одна тисяча дев’яносто п’ять гривень 67 коп.) з ПДВ. </w:t>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right="-1" w:hanging="0"/>
        <w:jc w:val="both"/>
        <w:rPr>
          <w:rFonts w:ascii="Times New Roman" w:hAnsi="Times New Roman" w:eastAsia="Times New Roman" w:cs="Times New Roman"/>
          <w:sz w:val="24"/>
          <w:szCs w:val="24"/>
          <w:vertAlign w:val="superscript"/>
          <w:lang w:eastAsia="ru-RU"/>
        </w:rPr>
      </w:pPr>
      <w:r>
        <w:rPr>
          <w:rFonts w:eastAsia="Times New Roman" w:cs="Times New Roman" w:ascii="Times New Roman" w:hAnsi="Times New Roman"/>
          <w:b/>
          <w:sz w:val="24"/>
          <w:szCs w:val="24"/>
          <w:lang w:eastAsia="ru-RU"/>
        </w:rPr>
        <w:t>7. Обґрунтування очікуваної вартості предмета закупівлі:</w:t>
      </w:r>
      <w:r>
        <w:rPr>
          <w:rFonts w:eastAsia="Times New Roman" w:cs="Times New Roman" w:ascii="Times New Roman" w:hAnsi="Times New Roman"/>
          <w:sz w:val="24"/>
          <w:szCs w:val="24"/>
          <w:lang w:eastAsia="ru-RU"/>
        </w:rPr>
        <w:t xml:space="preserve"> 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p>
    <w:p>
      <w:pPr>
        <w:pStyle w:val="Normal"/>
        <w:widowControl w:val="false"/>
        <w:spacing w:lineRule="auto" w:line="240" w:before="0" w:after="0"/>
        <w:ind w:right="-1" w:hanging="0"/>
        <w:jc w:val="both"/>
        <w:rPr>
          <w:rFonts w:ascii="Times New Roman" w:hAnsi="Times New Roman" w:eastAsia="Times New Roman" w:cs="Times New Roman"/>
          <w:sz w:val="24"/>
          <w:szCs w:val="24"/>
          <w:vertAlign w:val="superscript"/>
          <w:lang w:eastAsia="ru-RU"/>
        </w:rPr>
      </w:pPr>
      <w:r>
        <w:rPr>
          <w:rFonts w:eastAsia="Times New Roman" w:cs="Times New Roman" w:ascii="Times New Roman" w:hAnsi="Times New Roman"/>
          <w:sz w:val="24"/>
          <w:szCs w:val="24"/>
          <w:vertAlign w:val="superscript"/>
          <w:lang w:eastAsia="ru-RU"/>
        </w:rPr>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8. Процедура закупівлі:</w:t>
      </w:r>
      <w:r>
        <w:rPr>
          <w:rFonts w:eastAsia="Times New Roman" w:cs="Times New Roman" w:ascii="Times New Roman" w:hAnsi="Times New Roman"/>
          <w:sz w:val="24"/>
          <w:szCs w:val="24"/>
          <w:lang w:eastAsia="ru-RU"/>
        </w:rPr>
        <w:t xml:space="preserve"> Застосовується процедура відкритих торгів з особливостями.</w:t>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
    </w:p>
    <w:sectPr>
      <w:footerReference w:type="default" r:id="rId2"/>
      <w:type w:val="nextPage"/>
      <w:pgSz w:w="11906" w:h="16838"/>
      <w:pgMar w:left="1418" w:right="851" w:gutter="0" w:header="0" w:top="709" w:footer="709"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Segoe UI">
    <w:charset w:val="01"/>
    <w:family w:val="roman"/>
    <w:pitch w:val="variable"/>
  </w:font>
  <w:font w:name="Carlito">
    <w:altName w:val="Calibri"/>
    <w:charset w:val="01"/>
    <w:family w:val="swiss"/>
    <w:pitch w:val="variable"/>
  </w:font>
  <w:font w:name="Tms Rmn">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8"/>
      </w:rPr>
    </w:pPr>
    <w:r>
      <w:rPr>
        <w:sz w:val="8"/>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paragraph" w:styleId="Heading2">
    <w:name w:val="Heading 2"/>
    <w:basedOn w:val="Normal"/>
    <w:link w:val="21"/>
    <w:uiPriority w:val="9"/>
    <w:qFormat/>
    <w:rsid w:val="00b2511f"/>
    <w:pPr>
      <w:spacing w:lineRule="auto" w:line="240" w:beforeAutospacing="1" w:afterAutospacing="1"/>
      <w:outlineLvl w:val="1"/>
    </w:pPr>
    <w:rPr>
      <w:rFonts w:ascii="Times New Roman" w:hAnsi="Times New Roman" w:eastAsia="Times New Roman" w:cs="Times New Roman"/>
      <w:b/>
      <w:bCs/>
      <w:sz w:val="36"/>
      <w:szCs w:val="36"/>
      <w:lang w:eastAsia="uk-UA"/>
    </w:rPr>
  </w:style>
  <w:style w:type="paragraph" w:styleId="Heading3">
    <w:name w:val="Heading 3"/>
    <w:basedOn w:val="Normal"/>
    <w:next w:val="Normal"/>
    <w:link w:val="3"/>
    <w:uiPriority w:val="9"/>
    <w:semiHidden/>
    <w:unhideWhenUsed/>
    <w:qFormat/>
    <w:rsid w:val="002924c8"/>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paragraph" w:styleId="Heading4">
    <w:name w:val="Heading 4"/>
    <w:basedOn w:val="Normal"/>
    <w:next w:val="Normal"/>
    <w:link w:val="4"/>
    <w:uiPriority w:val="9"/>
    <w:semiHidden/>
    <w:unhideWhenUsed/>
    <w:qFormat/>
    <w:rsid w:val="002924c8"/>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character" w:styleId="DefaultParagraphFont" w:default="1">
    <w:name w:val="Default Paragraph Font"/>
    <w:uiPriority w:val="1"/>
    <w:semiHidden/>
    <w:unhideWhenUsed/>
    <w:qFormat/>
    <w:rPr/>
  </w:style>
  <w:style w:type="character" w:styleId="Style6" w:customStyle="1">
    <w:name w:val="Абзац списку Знак"/>
    <w:link w:val="ListParagraph"/>
    <w:uiPriority w:val="99"/>
    <w:qFormat/>
    <w:rsid w:val="006a294a"/>
    <w:rPr>
      <w:rFonts w:ascii="Calibri" w:hAnsi="Calibri" w:eastAsia="Calibri" w:cs="Calibri"/>
      <w:lang w:eastAsia="zh-CN"/>
    </w:rPr>
  </w:style>
  <w:style w:type="character" w:styleId="Style7" w:customStyle="1">
    <w:name w:val="Нижній колонтитул Знак"/>
    <w:basedOn w:val="DefaultParagraphFont"/>
    <w:uiPriority w:val="99"/>
    <w:qFormat/>
    <w:rsid w:val="0061451b"/>
    <w:rPr>
      <w:rFonts w:ascii="Calibri" w:hAnsi="Calibri" w:eastAsia="Calibri" w:cs="Calibri"/>
      <w:lang w:eastAsia="zh-CN"/>
    </w:rPr>
  </w:style>
  <w:style w:type="character" w:styleId="Hyperlink">
    <w:name w:val="Hyperlink"/>
    <w:basedOn w:val="DefaultParagraphFont"/>
    <w:uiPriority w:val="99"/>
    <w:unhideWhenUsed/>
    <w:rsid w:val="005d1561"/>
    <w:rPr>
      <w:color w:val="0563C1" w:themeColor="hyperlink"/>
      <w:u w:val="single"/>
    </w:rPr>
  </w:style>
  <w:style w:type="character" w:styleId="Xfm93972720" w:customStyle="1">
    <w:name w:val="xfm_93972720"/>
    <w:basedOn w:val="DefaultParagraphFont"/>
    <w:qFormat/>
    <w:rsid w:val="000e4b01"/>
    <w:rPr/>
  </w:style>
  <w:style w:type="character" w:styleId="Style8" w:customStyle="1">
    <w:name w:val="Звичайний (веб) Знак"/>
    <w:link w:val="NormalWeb"/>
    <w:qFormat/>
    <w:rsid w:val="00b56048"/>
    <w:rPr>
      <w:rFonts w:ascii="Times New Roman" w:hAnsi="Times New Roman" w:cs="Times New Roman"/>
      <w:sz w:val="24"/>
      <w:szCs w:val="24"/>
      <w:lang w:val="uk-UA"/>
    </w:rPr>
  </w:style>
  <w:style w:type="character" w:styleId="2" w:customStyle="1">
    <w:name w:val="Основний текст 2 Знак"/>
    <w:basedOn w:val="DefaultParagraphFont"/>
    <w:link w:val="BodyText2"/>
    <w:qFormat/>
    <w:rsid w:val="00f41442"/>
    <w:rPr>
      <w:rFonts w:ascii="Times New Roman" w:hAnsi="Times New Roman" w:eastAsia="Times New Roman" w:cs="Times New Roman"/>
      <w:sz w:val="28"/>
      <w:szCs w:val="20"/>
      <w:lang w:eastAsia="ru-RU"/>
    </w:rPr>
  </w:style>
  <w:style w:type="character" w:styleId="21" w:customStyle="1">
    <w:name w:val="Заголовок 2 Знак"/>
    <w:basedOn w:val="DefaultParagraphFont"/>
    <w:uiPriority w:val="9"/>
    <w:qFormat/>
    <w:rsid w:val="00b2511f"/>
    <w:rPr>
      <w:rFonts w:ascii="Times New Roman" w:hAnsi="Times New Roman" w:eastAsia="Times New Roman" w:cs="Times New Roman"/>
      <w:b/>
      <w:bCs/>
      <w:sz w:val="36"/>
      <w:szCs w:val="36"/>
      <w:lang w:val="uk-UA" w:eastAsia="uk-UA"/>
    </w:rPr>
  </w:style>
  <w:style w:type="character" w:styleId="Style9" w:customStyle="1">
    <w:name w:val="Без інтервалів Знак"/>
    <w:basedOn w:val="DefaultParagraphFont"/>
    <w:link w:val="NoSpacing"/>
    <w:uiPriority w:val="1"/>
    <w:qFormat/>
    <w:locked/>
    <w:rsid w:val="00b2511f"/>
    <w:rPr>
      <w:rFonts w:ascii="Calibri" w:hAnsi="Calibri" w:eastAsia="Calibri" w:cs="Times New Roman"/>
      <w:lang w:val="uk-UA"/>
    </w:rPr>
  </w:style>
  <w:style w:type="character" w:styleId="Style10" w:customStyle="1">
    <w:name w:val="Другое_"/>
    <w:basedOn w:val="DefaultParagraphFont"/>
    <w:link w:val="Style16"/>
    <w:qFormat/>
    <w:rsid w:val="00b2511f"/>
    <w:rPr>
      <w:rFonts w:ascii="Calibri" w:hAnsi="Calibri" w:eastAsia="Calibri" w:cs="Calibri"/>
      <w:sz w:val="20"/>
      <w:szCs w:val="20"/>
    </w:rPr>
  </w:style>
  <w:style w:type="character" w:styleId="22" w:customStyle="1">
    <w:name w:val="Основной текст (2)_"/>
    <w:basedOn w:val="DefaultParagraphFont"/>
    <w:link w:val="23"/>
    <w:qFormat/>
    <w:rsid w:val="008909a3"/>
    <w:rPr>
      <w:rFonts w:eastAsia="Times New Roman" w:cs="Times New Roman"/>
      <w:shd w:fill="FFFFFF" w:val="clear"/>
    </w:rPr>
  </w:style>
  <w:style w:type="character" w:styleId="Style11" w:customStyle="1">
    <w:name w:val="Текст у виносці Знак"/>
    <w:basedOn w:val="DefaultParagraphFont"/>
    <w:link w:val="BalloonText"/>
    <w:uiPriority w:val="99"/>
    <w:semiHidden/>
    <w:qFormat/>
    <w:locked/>
    <w:rsid w:val="00630a56"/>
    <w:rPr>
      <w:rFonts w:ascii="Segoe UI" w:hAnsi="Segoe UI" w:eastAsia="Times New Roman" w:cs="Segoe UI"/>
      <w:sz w:val="18"/>
      <w:szCs w:val="18"/>
      <w:lang w:eastAsia="ru-RU"/>
    </w:rPr>
  </w:style>
  <w:style w:type="character" w:styleId="1" w:customStyle="1">
    <w:name w:val="Текст у виносці Знак1"/>
    <w:basedOn w:val="DefaultParagraphFont"/>
    <w:uiPriority w:val="99"/>
    <w:semiHidden/>
    <w:qFormat/>
    <w:rsid w:val="00630a56"/>
    <w:rPr>
      <w:rFonts w:ascii="Segoe UI" w:hAnsi="Segoe UI" w:cs="Segoe UI"/>
      <w:sz w:val="18"/>
      <w:szCs w:val="18"/>
      <w:lang w:val="uk-UA"/>
    </w:rPr>
  </w:style>
  <w:style w:type="character" w:styleId="T23" w:customStyle="1">
    <w:name w:val="T23"/>
    <w:qFormat/>
    <w:rsid w:val="00b02667"/>
    <w:rPr>
      <w:rFonts w:ascii="Times New Roman" w:hAnsi="Times New Roman" w:eastAsia="Times New Roman1" w:cs="Times New Roman"/>
    </w:rPr>
  </w:style>
  <w:style w:type="character" w:styleId="Markedcontent" w:customStyle="1">
    <w:name w:val="markedcontent"/>
    <w:basedOn w:val="DefaultParagraphFont"/>
    <w:qFormat/>
    <w:rsid w:val="001f1e18"/>
    <w:rPr/>
  </w:style>
  <w:style w:type="character" w:styleId="Style12" w:customStyle="1">
    <w:name w:val="Текст примітки Знак"/>
    <w:basedOn w:val="DefaultParagraphFont"/>
    <w:link w:val="Annotationtext"/>
    <w:uiPriority w:val="99"/>
    <w:qFormat/>
    <w:rsid w:val="00811ca9"/>
    <w:rPr>
      <w:rFonts w:ascii="Times New Roman" w:hAnsi="Times New Roman" w:eastAsia="Times New Roman" w:cs="Times New Roman"/>
      <w:sz w:val="20"/>
      <w:szCs w:val="20"/>
      <w:lang w:eastAsia="ru-RU"/>
    </w:rPr>
  </w:style>
  <w:style w:type="character" w:styleId="Docdata" w:customStyle="1">
    <w:name w:val="docdata"/>
    <w:basedOn w:val="DefaultParagraphFont"/>
    <w:qFormat/>
    <w:rsid w:val="00362deb"/>
    <w:rPr/>
  </w:style>
  <w:style w:type="character" w:styleId="3" w:customStyle="1">
    <w:name w:val="Заголовок 3 Знак"/>
    <w:basedOn w:val="DefaultParagraphFont"/>
    <w:uiPriority w:val="9"/>
    <w:semiHidden/>
    <w:qFormat/>
    <w:rsid w:val="002924c8"/>
    <w:rPr>
      <w:rFonts w:ascii="Calibri Light" w:hAnsi="Calibri Light" w:eastAsia="" w:cs="" w:asciiTheme="majorHAnsi" w:cstheme="majorBidi" w:eastAsiaTheme="majorEastAsia" w:hAnsiTheme="majorHAnsi"/>
      <w:color w:val="1F4D78" w:themeColor="accent1" w:themeShade="7f"/>
      <w:sz w:val="24"/>
      <w:szCs w:val="24"/>
      <w:lang w:val="uk-UA"/>
    </w:rPr>
  </w:style>
  <w:style w:type="character" w:styleId="4" w:customStyle="1">
    <w:name w:val="Заголовок 4 Знак"/>
    <w:basedOn w:val="DefaultParagraphFont"/>
    <w:uiPriority w:val="9"/>
    <w:semiHidden/>
    <w:qFormat/>
    <w:rsid w:val="002924c8"/>
    <w:rPr>
      <w:rFonts w:ascii="Calibri Light" w:hAnsi="Calibri Light" w:eastAsia="" w:cs="" w:asciiTheme="majorHAnsi" w:cstheme="majorBidi" w:eastAsiaTheme="majorEastAsia" w:hAnsiTheme="majorHAnsi"/>
      <w:i/>
      <w:iCs/>
      <w:color w:val="2E74B5" w:themeColor="accent1" w:themeShade="bf"/>
      <w:lang w:val="uk-UA"/>
    </w:rPr>
  </w:style>
  <w:style w:type="character" w:styleId="Strong">
    <w:name w:val="Strong"/>
    <w:basedOn w:val="DefaultParagraphFont"/>
    <w:uiPriority w:val="22"/>
    <w:qFormat/>
    <w:rsid w:val="002924c8"/>
    <w:rPr>
      <w:b/>
      <w:bCs/>
    </w:rPr>
  </w:style>
  <w:style w:type="paragraph" w:styleId="Style13">
    <w:name w:val="Заголовок"/>
    <w:basedOn w:val="Normal"/>
    <w:next w:val="BodyText"/>
    <w:qFormat/>
    <w:pPr>
      <w:keepNext w:val="true"/>
      <w:spacing w:before="240" w:after="120"/>
    </w:pPr>
    <w:rPr>
      <w:rFonts w:ascii="Carlito" w:hAnsi="Carlito"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tyle14">
    <w:name w:val="Покажчик"/>
    <w:basedOn w:val="Normal"/>
    <w:qFormat/>
    <w:pPr>
      <w:suppressLineNumbers/>
    </w:pPr>
    <w:rPr>
      <w:rFonts w:cs="Noto Sans Devanagari"/>
      <w:lang w:val="zxx" w:eastAsia="zxx" w:bidi="zxx"/>
    </w:rPr>
  </w:style>
  <w:style w:type="paragraph" w:styleId="ListParagraph">
    <w:name w:val="List Paragraph"/>
    <w:basedOn w:val="Normal"/>
    <w:link w:val="Style6"/>
    <w:uiPriority w:val="99"/>
    <w:qFormat/>
    <w:rsid w:val="006a294a"/>
    <w:pPr>
      <w:suppressAutoHyphens w:val="true"/>
      <w:spacing w:lineRule="auto" w:line="276" w:before="0" w:after="200"/>
      <w:ind w:left="720" w:hanging="0"/>
      <w:contextualSpacing/>
    </w:pPr>
    <w:rPr>
      <w:rFonts w:ascii="Calibri" w:hAnsi="Calibri" w:eastAsia="Calibri" w:cs="Calibri"/>
      <w:lang w:val="ru-RU" w:eastAsia="zh-CN"/>
    </w:rPr>
  </w:style>
  <w:style w:type="paragraph" w:styleId="NormalWeb">
    <w:name w:val="Normal (Web)"/>
    <w:basedOn w:val="Normal"/>
    <w:link w:val="Style8"/>
    <w:unhideWhenUsed/>
    <w:qFormat/>
    <w:rsid w:val="0061451b"/>
    <w:pPr/>
    <w:rPr>
      <w:rFonts w:ascii="Times New Roman" w:hAnsi="Times New Roman" w:cs="Times New Roman"/>
      <w:sz w:val="24"/>
      <w:szCs w:val="24"/>
    </w:rPr>
  </w:style>
  <w:style w:type="paragraph" w:styleId="Style15">
    <w:name w:val="Верхній і нижній колонтитули"/>
    <w:basedOn w:val="Normal"/>
    <w:qFormat/>
    <w:pPr/>
    <w:rPr/>
  </w:style>
  <w:style w:type="paragraph" w:styleId="Footer">
    <w:name w:val="Footer"/>
    <w:basedOn w:val="Normal"/>
    <w:link w:val="Style7"/>
    <w:uiPriority w:val="99"/>
    <w:unhideWhenUsed/>
    <w:rsid w:val="0061451b"/>
    <w:pPr>
      <w:tabs>
        <w:tab w:val="clear" w:pos="708"/>
        <w:tab w:val="center" w:pos="4819" w:leader="none"/>
        <w:tab w:val="right" w:pos="9639" w:leader="none"/>
      </w:tabs>
      <w:suppressAutoHyphens w:val="true"/>
      <w:spacing w:lineRule="auto" w:line="240" w:before="0" w:after="0"/>
    </w:pPr>
    <w:rPr>
      <w:rFonts w:ascii="Calibri" w:hAnsi="Calibri" w:eastAsia="Calibri" w:cs="Calibri"/>
      <w:lang w:val="ru-RU" w:eastAsia="zh-CN"/>
    </w:rPr>
  </w:style>
  <w:style w:type="paragraph" w:styleId="FR1" w:customStyle="1">
    <w:name w:val="FR1"/>
    <w:qFormat/>
    <w:rsid w:val="00f90c90"/>
    <w:pPr>
      <w:widowControl w:val="false"/>
      <w:bidi w:val="0"/>
      <w:spacing w:lineRule="auto" w:line="240" w:before="0" w:after="0"/>
      <w:ind w:left="40" w:hanging="0"/>
      <w:jc w:val="both"/>
    </w:pPr>
    <w:rPr>
      <w:rFonts w:ascii="Calibri" w:hAnsi="Calibri" w:eastAsia="Calibri" w:cs="Times New Roman" w:asciiTheme="minorHAnsi" w:eastAsiaTheme="minorHAnsi" w:hAnsiTheme="minorHAnsi"/>
      <w:color w:val="auto"/>
      <w:kern w:val="0"/>
      <w:sz w:val="20"/>
      <w:szCs w:val="20"/>
      <w:lang w:val="uk-UA" w:eastAsia="en-US" w:bidi="ar-SA"/>
    </w:rPr>
  </w:style>
  <w:style w:type="paragraph" w:styleId="BodyText2">
    <w:name w:val="Body Text 2"/>
    <w:basedOn w:val="Normal"/>
    <w:link w:val="2"/>
    <w:qFormat/>
    <w:rsid w:val="00f41442"/>
    <w:pPr>
      <w:spacing w:lineRule="auto" w:line="240" w:before="0" w:after="0"/>
    </w:pPr>
    <w:rPr>
      <w:rFonts w:ascii="Times New Roman" w:hAnsi="Times New Roman" w:eastAsia="Times New Roman" w:cs="Times New Roman"/>
      <w:sz w:val="28"/>
      <w:szCs w:val="20"/>
      <w:lang w:val="ru-RU" w:eastAsia="ru-RU"/>
    </w:rPr>
  </w:style>
  <w:style w:type="paragraph" w:styleId="Default" w:customStyle="1">
    <w:name w:val="Default"/>
    <w:qFormat/>
    <w:rsid w:val="00f41442"/>
    <w:pPr>
      <w:widowControl/>
      <w:bidi w:val="0"/>
      <w:spacing w:lineRule="auto" w:line="240" w:before="0" w:after="0"/>
      <w:jc w:val="left"/>
    </w:pPr>
    <w:rPr>
      <w:rFonts w:ascii="Times New Roman" w:hAnsi="Times New Roman" w:eastAsia="Calibri" w:cs="Times New Roman"/>
      <w:color w:val="000000"/>
      <w:kern w:val="0"/>
      <w:sz w:val="24"/>
      <w:szCs w:val="24"/>
      <w:lang w:val="uk-UA" w:eastAsia="uk-UA" w:bidi="ar-SA"/>
    </w:rPr>
  </w:style>
  <w:style w:type="paragraph" w:styleId="NoSpacing">
    <w:name w:val="No Spacing"/>
    <w:link w:val="Style9"/>
    <w:uiPriority w:val="1"/>
    <w:qFormat/>
    <w:rsid w:val="00b2511f"/>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uk-UA" w:eastAsia="en-US" w:bidi="ar-SA"/>
    </w:rPr>
  </w:style>
  <w:style w:type="paragraph" w:styleId="Style16" w:customStyle="1">
    <w:name w:val="Другое"/>
    <w:basedOn w:val="Normal"/>
    <w:link w:val="Style10"/>
    <w:qFormat/>
    <w:rsid w:val="00b2511f"/>
    <w:pPr>
      <w:widowControl w:val="false"/>
      <w:spacing w:lineRule="auto" w:line="240" w:before="0" w:after="0"/>
    </w:pPr>
    <w:rPr>
      <w:rFonts w:ascii="Calibri" w:hAnsi="Calibri" w:eastAsia="Calibri" w:cs="Calibri"/>
      <w:sz w:val="20"/>
      <w:szCs w:val="20"/>
      <w:lang w:val="ru-RU"/>
    </w:rPr>
  </w:style>
  <w:style w:type="paragraph" w:styleId="11" w:customStyle="1">
    <w:name w:val="Звичайний1"/>
    <w:qFormat/>
    <w:rsid w:val="00f4253d"/>
    <w:pPr>
      <w:widowControl/>
      <w:bidi w:val="0"/>
      <w:spacing w:lineRule="auto" w:line="240" w:before="0" w:after="0"/>
      <w:jc w:val="left"/>
    </w:pPr>
    <w:rPr>
      <w:rFonts w:ascii="Tms Rmn" w:hAnsi="Tms Rmn" w:eastAsia="Times New Roman" w:cs="Times New Roman"/>
      <w:color w:val="auto"/>
      <w:kern w:val="0"/>
      <w:sz w:val="20"/>
      <w:szCs w:val="20"/>
      <w:lang w:val="uk-UA" w:eastAsia="ru-RU" w:bidi="te-IN"/>
    </w:rPr>
  </w:style>
  <w:style w:type="paragraph" w:styleId="23" w:customStyle="1">
    <w:name w:val="Основной текст (2)"/>
    <w:basedOn w:val="Normal"/>
    <w:link w:val="22"/>
    <w:qFormat/>
    <w:rsid w:val="008909a3"/>
    <w:pPr>
      <w:widowControl w:val="false"/>
      <w:shd w:val="clear" w:color="auto" w:fill="FFFFFF"/>
      <w:spacing w:lineRule="atLeast" w:line="0" w:before="240" w:after="480"/>
      <w:ind w:hanging="700"/>
      <w:jc w:val="both"/>
    </w:pPr>
    <w:rPr>
      <w:rFonts w:eastAsia="Times New Roman" w:cs="Times New Roman"/>
      <w:lang w:val="ru-RU"/>
    </w:rPr>
  </w:style>
  <w:style w:type="paragraph" w:styleId="BalloonText">
    <w:name w:val="Balloon Text"/>
    <w:basedOn w:val="Normal"/>
    <w:link w:val="Style11"/>
    <w:uiPriority w:val="99"/>
    <w:semiHidden/>
    <w:unhideWhenUsed/>
    <w:qFormat/>
    <w:rsid w:val="00630a56"/>
    <w:pPr>
      <w:widowControl w:val="false"/>
      <w:spacing w:lineRule="auto" w:line="240" w:before="0" w:after="0"/>
    </w:pPr>
    <w:rPr>
      <w:rFonts w:ascii="Segoe UI" w:hAnsi="Segoe UI" w:eastAsia="Times New Roman" w:cs="Segoe UI"/>
      <w:sz w:val="18"/>
      <w:szCs w:val="18"/>
      <w:lang w:val="ru-RU" w:eastAsia="ru-RU"/>
    </w:rPr>
  </w:style>
  <w:style w:type="paragraph" w:styleId="12" w:customStyle="1">
    <w:name w:val="Абзац списку1"/>
    <w:basedOn w:val="Normal"/>
    <w:uiPriority w:val="99"/>
    <w:qFormat/>
    <w:rsid w:val="001f1e18"/>
    <w:pPr>
      <w:spacing w:lineRule="auto" w:line="276" w:before="0" w:after="0"/>
      <w:ind w:left="720" w:hanging="0"/>
      <w:jc w:val="both"/>
    </w:pPr>
    <w:rPr>
      <w:rFonts w:ascii="Times New Roman" w:hAnsi="Times New Roman" w:eastAsia="Calibri" w:cs="Times New Roman"/>
      <w:sz w:val="24"/>
      <w:szCs w:val="24"/>
      <w:lang w:eastAsia="zh-CN" w:bidi="hi-IN"/>
    </w:rPr>
  </w:style>
  <w:style w:type="paragraph" w:styleId="Annotationtext">
    <w:name w:val="annotation text"/>
    <w:basedOn w:val="Normal"/>
    <w:link w:val="Style12"/>
    <w:uiPriority w:val="99"/>
    <w:unhideWhenUsed/>
    <w:qFormat/>
    <w:rsid w:val="00811ca9"/>
    <w:pPr>
      <w:widowControl w:val="false"/>
      <w:spacing w:lineRule="auto" w:line="240" w:before="0" w:after="0"/>
    </w:pPr>
    <w:rPr>
      <w:rFonts w:ascii="Times New Roman" w:hAnsi="Times New Roman" w:eastAsia="Times New Roman" w:cs="Times New Roman"/>
      <w:sz w:val="20"/>
      <w:szCs w:val="20"/>
      <w:lang w:val="ru-RU" w:eastAsia="ru-RU"/>
    </w:rPr>
  </w:style>
  <w:style w:type="paragraph" w:styleId="Namespec" w:customStyle="1">
    <w:name w:val="name-spec"/>
    <w:basedOn w:val="Normal"/>
    <w:qFormat/>
    <w:rsid w:val="002924c8"/>
    <w:pPr>
      <w:spacing w:lineRule="auto" w:line="240" w:beforeAutospacing="1" w:afterAutospacing="1"/>
    </w:pPr>
    <w:rPr>
      <w:rFonts w:ascii="Times New Roman" w:hAnsi="Times New Roman" w:eastAsia="Times New Roman" w:cs="Times New Roman"/>
      <w:sz w:val="24"/>
      <w:szCs w:val="24"/>
      <w:lang w:eastAsia="uk-UA"/>
    </w:rPr>
  </w:style>
  <w:style w:type="paragraph" w:styleId="Contspec" w:customStyle="1">
    <w:name w:val="cont-spec"/>
    <w:basedOn w:val="Normal"/>
    <w:qFormat/>
    <w:rsid w:val="002924c8"/>
    <w:pPr>
      <w:spacing w:lineRule="auto" w:line="240" w:beforeAutospacing="1" w:afterAutospacing="1"/>
    </w:pPr>
    <w:rPr>
      <w:rFonts w:ascii="Times New Roman" w:hAnsi="Times New Roman" w:eastAsia="Times New Roman" w:cs="Times New Roman"/>
      <w:sz w:val="24"/>
      <w:szCs w:val="24"/>
      <w:lang w:eastAsia="uk-UA"/>
    </w:rPr>
  </w:style>
  <w:style w:type="paragraph" w:styleId="Rvps6" w:customStyle="1">
    <w:name w:val="rvps6"/>
    <w:basedOn w:val="Normal"/>
    <w:uiPriority w:val="99"/>
    <w:qFormat/>
    <w:rsid w:val="001d3b60"/>
    <w:pPr>
      <w:spacing w:lineRule="auto" w:line="240" w:beforeAutospacing="1" w:afterAutospacing="1"/>
    </w:pPr>
    <w:rPr>
      <w:rFonts w:ascii="Times New Roman" w:hAnsi="Times New Roman" w:eastAsia="Times New Roman" w:cs="Times New Roman"/>
      <w:sz w:val="24"/>
      <w:szCs w:val="24"/>
      <w:lang w:val="ru-RU"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39"/>
    <w:rsid w:val="005518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Сетка таблицы2"/>
    <w:basedOn w:val="a1"/>
    <w:uiPriority w:val="39"/>
    <w:rsid w:val="00551800"/>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Сетка таблицы1"/>
    <w:basedOn w:val="a1"/>
    <w:uiPriority w:val="39"/>
    <w:rsid w:val="0061451b"/>
    <w:pPr>
      <w:spacing w:after="0" w:line="240" w:lineRule="auto"/>
    </w:pPr>
    <w:rPr>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Application>Collabora_Office/22.05.20.1$Linux_X86_64 LibreOffice_project/bd9263bb6d0222e89e44fbff51d0d094dad8e281</Application>
  <AppVersion>15.0000</AppVersion>
  <Pages>3</Pages>
  <Words>1170</Words>
  <Characters>7767</Characters>
  <CharactersWithSpaces>8861</CharactersWithSpaces>
  <Paragraphs>91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2022-11-01T12:47:00Z</dcterms:created>
  <dc:creator>ВЮС 2</dc:creator>
  <dc:description/>
  <dc:language>uk-UA</dc:language>
  <cp:lastModifiedBy>Олександр Здітовецький</cp:lastModifiedBy>
  <dcterms:modified xsi:type="dcterms:W3CDTF">2024-09-11T12:35:00Z</dcterms:modified>
  <cp:revision>166</cp:revision>
  <dc:subject/>
  <dc:title/>
</cp:coreProperties>
</file>

<file path=docProps/custom.xml><?xml version="1.0" encoding="utf-8"?>
<Properties xmlns="http://schemas.openxmlformats.org/officeDocument/2006/custom-properties" xmlns:vt="http://schemas.openxmlformats.org/officeDocument/2006/docPropsVTypes"/>
</file>