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3A38360F" w:rsidR="00E1484E" w:rsidRPr="00172099"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72099" w:rsidRPr="00172099">
        <w:rPr>
          <w:b w:val="0"/>
          <w:bCs w:val="0"/>
          <w:sz w:val="24"/>
          <w:szCs w:val="24"/>
        </w:rPr>
        <w:t>Закупівля килимового покриття в комплекті з встановленням код CPV за ЄЗС ДК 021:2015 39530000-6 Килимові покриття, килимки та килими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0E2CADF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656CDC">
        <w:rPr>
          <w:rFonts w:ascii="Times New Roman" w:hAnsi="Times New Roman" w:cs="Times New Roman"/>
          <w:sz w:val="24"/>
          <w:szCs w:val="24"/>
        </w:rPr>
        <w:t>6</w:t>
      </w:r>
      <w:r w:rsidR="00F60A0F" w:rsidRPr="00F90C90">
        <w:rPr>
          <w:rFonts w:ascii="Times New Roman" w:hAnsi="Times New Roman" w:cs="Times New Roman"/>
          <w:sz w:val="24"/>
          <w:szCs w:val="24"/>
        </w:rPr>
        <w:t>-</w:t>
      </w:r>
      <w:r w:rsidR="00656CDC">
        <w:rPr>
          <w:rFonts w:ascii="Times New Roman" w:hAnsi="Times New Roman" w:cs="Times New Roman"/>
          <w:sz w:val="24"/>
          <w:szCs w:val="24"/>
        </w:rPr>
        <w:t>0</w:t>
      </w:r>
      <w:r w:rsidR="00172099">
        <w:rPr>
          <w:rFonts w:ascii="Times New Roman" w:hAnsi="Times New Roman" w:cs="Times New Roman"/>
          <w:sz w:val="24"/>
          <w:szCs w:val="24"/>
        </w:rPr>
        <w:t>2</w:t>
      </w:r>
      <w:r w:rsidR="001944C8">
        <w:rPr>
          <w:rFonts w:ascii="Times New Roman" w:hAnsi="Times New Roman" w:cs="Times New Roman"/>
          <w:sz w:val="24"/>
          <w:szCs w:val="24"/>
        </w:rPr>
        <w:t>-</w:t>
      </w:r>
      <w:r w:rsidR="00172099">
        <w:rPr>
          <w:rFonts w:ascii="Times New Roman" w:hAnsi="Times New Roman" w:cs="Times New Roman"/>
          <w:sz w:val="24"/>
          <w:szCs w:val="24"/>
        </w:rPr>
        <w:t>11</w:t>
      </w:r>
      <w:r w:rsidR="00F60A0F" w:rsidRPr="00F90C90">
        <w:rPr>
          <w:rFonts w:ascii="Times New Roman" w:hAnsi="Times New Roman" w:cs="Times New Roman"/>
          <w:sz w:val="24"/>
          <w:szCs w:val="24"/>
        </w:rPr>
        <w:t>-</w:t>
      </w:r>
      <w:r w:rsidR="00172099">
        <w:rPr>
          <w:rFonts w:ascii="Times New Roman" w:hAnsi="Times New Roman" w:cs="Times New Roman"/>
          <w:sz w:val="24"/>
          <w:szCs w:val="24"/>
        </w:rPr>
        <w:t>011987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0C491E2F" w:rsidR="0086417F" w:rsidRPr="00656CDC"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172099" w:rsidRPr="00172099">
        <w:rPr>
          <w:b w:val="0"/>
          <w:bCs w:val="0"/>
          <w:sz w:val="24"/>
          <w:szCs w:val="24"/>
        </w:rPr>
        <w:t>Закупівля килимового покриття в комплекті з встановленням код CPV за ЄЗС ДК 021:2015 39530000-6 Килимові покриття, килимки та килими</w:t>
      </w: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0AC5A30A" w14:textId="77777777" w:rsidR="00172099" w:rsidRPr="00172099" w:rsidRDefault="00172099" w:rsidP="00172099">
      <w:pPr>
        <w:suppressAutoHyphens/>
        <w:spacing w:after="0" w:line="240" w:lineRule="auto"/>
        <w:ind w:firstLine="357"/>
        <w:jc w:val="center"/>
        <w:rPr>
          <w:rFonts w:ascii="Times New Roman" w:eastAsia="Aptos" w:hAnsi="Times New Roman" w:cs="Times New Roman"/>
          <w:b/>
          <w:color w:val="000000"/>
          <w:sz w:val="24"/>
          <w:szCs w:val="24"/>
        </w:rPr>
      </w:pPr>
      <w:bookmarkStart w:id="0" w:name="_Hlk214523107"/>
      <w:bookmarkStart w:id="1" w:name="_Hlk204248034"/>
      <w:bookmarkStart w:id="2" w:name="_Hlk175217186"/>
      <w:r w:rsidRPr="00172099">
        <w:rPr>
          <w:rFonts w:ascii="Times New Roman" w:eastAsia="Aptos" w:hAnsi="Times New Roman" w:cs="Times New Roman"/>
          <w:b/>
          <w:color w:val="000000"/>
          <w:sz w:val="24"/>
          <w:szCs w:val="24"/>
        </w:rPr>
        <w:t>ТЕХНІЧНІ ВИМОГИ</w:t>
      </w:r>
    </w:p>
    <w:tbl>
      <w:tblPr>
        <w:tblStyle w:val="6"/>
        <w:tblW w:w="9639" w:type="dxa"/>
        <w:tblInd w:w="-147" w:type="dxa"/>
        <w:tblLook w:val="04A0" w:firstRow="1" w:lastRow="0" w:firstColumn="1" w:lastColumn="0" w:noHBand="0" w:noVBand="1"/>
      </w:tblPr>
      <w:tblGrid>
        <w:gridCol w:w="704"/>
        <w:gridCol w:w="5250"/>
        <w:gridCol w:w="1701"/>
        <w:gridCol w:w="1984"/>
      </w:tblGrid>
      <w:tr w:rsidR="00172099" w:rsidRPr="00172099" w14:paraId="7F49FA3A" w14:textId="77777777" w:rsidTr="00A001AD">
        <w:tc>
          <w:tcPr>
            <w:tcW w:w="704" w:type="dxa"/>
            <w:vAlign w:val="center"/>
          </w:tcPr>
          <w:p w14:paraId="5B0C61B7" w14:textId="77777777" w:rsidR="00172099" w:rsidRPr="00172099" w:rsidRDefault="00172099" w:rsidP="00172099">
            <w:pPr>
              <w:jc w:val="center"/>
              <w:rPr>
                <w:rFonts w:ascii="Times New Roman" w:hAnsi="Times New Roman" w:cs="Times New Roman"/>
                <w:b/>
                <w:bCs/>
                <w:color w:val="000000"/>
                <w:lang w:eastAsia="uk-UA"/>
              </w:rPr>
            </w:pPr>
            <w:r w:rsidRPr="00172099">
              <w:rPr>
                <w:rFonts w:ascii="Times New Roman" w:hAnsi="Times New Roman" w:cs="Times New Roman"/>
                <w:b/>
                <w:bCs/>
                <w:color w:val="000000"/>
                <w:lang w:eastAsia="uk-UA"/>
              </w:rPr>
              <w:t>№ з/п</w:t>
            </w:r>
          </w:p>
        </w:tc>
        <w:tc>
          <w:tcPr>
            <w:tcW w:w="5250" w:type="dxa"/>
            <w:vAlign w:val="center"/>
          </w:tcPr>
          <w:p w14:paraId="050D9455" w14:textId="77777777" w:rsidR="00172099" w:rsidRPr="00172099" w:rsidRDefault="00172099" w:rsidP="00172099">
            <w:pPr>
              <w:jc w:val="center"/>
              <w:rPr>
                <w:rFonts w:ascii="Times New Roman" w:hAnsi="Times New Roman" w:cs="Times New Roman"/>
                <w:b/>
                <w:bCs/>
                <w:color w:val="000000"/>
                <w:lang w:eastAsia="uk-UA"/>
              </w:rPr>
            </w:pPr>
            <w:r w:rsidRPr="00172099">
              <w:rPr>
                <w:rFonts w:ascii="Times New Roman" w:hAnsi="Times New Roman" w:cs="Times New Roman"/>
                <w:b/>
                <w:bCs/>
                <w:color w:val="000000"/>
                <w:lang w:eastAsia="uk-UA"/>
              </w:rPr>
              <w:t>Назва товару</w:t>
            </w:r>
          </w:p>
        </w:tc>
        <w:tc>
          <w:tcPr>
            <w:tcW w:w="1701" w:type="dxa"/>
            <w:vAlign w:val="center"/>
          </w:tcPr>
          <w:p w14:paraId="7500351A" w14:textId="77777777" w:rsidR="00172099" w:rsidRPr="00172099" w:rsidRDefault="00172099" w:rsidP="00172099">
            <w:pPr>
              <w:jc w:val="center"/>
              <w:rPr>
                <w:rFonts w:ascii="Times New Roman" w:hAnsi="Times New Roman" w:cs="Times New Roman"/>
                <w:b/>
                <w:bCs/>
                <w:color w:val="000000"/>
                <w:lang w:eastAsia="uk-UA"/>
              </w:rPr>
            </w:pPr>
            <w:r w:rsidRPr="00172099">
              <w:rPr>
                <w:rFonts w:ascii="Times New Roman" w:hAnsi="Times New Roman" w:cs="Times New Roman"/>
                <w:b/>
                <w:bCs/>
                <w:color w:val="000000"/>
                <w:lang w:eastAsia="uk-UA"/>
              </w:rPr>
              <w:t>Одиниця виміру</w:t>
            </w:r>
          </w:p>
        </w:tc>
        <w:tc>
          <w:tcPr>
            <w:tcW w:w="1984" w:type="dxa"/>
            <w:vAlign w:val="center"/>
          </w:tcPr>
          <w:p w14:paraId="24021770" w14:textId="77777777" w:rsidR="00172099" w:rsidRPr="00172099" w:rsidRDefault="00172099" w:rsidP="00172099">
            <w:pPr>
              <w:jc w:val="center"/>
              <w:rPr>
                <w:rFonts w:ascii="Times New Roman" w:hAnsi="Times New Roman" w:cs="Times New Roman"/>
                <w:b/>
                <w:bCs/>
                <w:color w:val="000000"/>
                <w:lang w:eastAsia="uk-UA"/>
              </w:rPr>
            </w:pPr>
            <w:r w:rsidRPr="00172099">
              <w:rPr>
                <w:rFonts w:ascii="Times New Roman" w:hAnsi="Times New Roman" w:cs="Times New Roman"/>
                <w:b/>
                <w:bCs/>
                <w:color w:val="000000"/>
                <w:lang w:eastAsia="uk-UA"/>
              </w:rPr>
              <w:t>Кількість</w:t>
            </w:r>
          </w:p>
        </w:tc>
      </w:tr>
      <w:tr w:rsidR="00172099" w:rsidRPr="00172099" w14:paraId="38D1EF82" w14:textId="77777777" w:rsidTr="00A001AD">
        <w:tc>
          <w:tcPr>
            <w:tcW w:w="704" w:type="dxa"/>
            <w:vAlign w:val="center"/>
          </w:tcPr>
          <w:p w14:paraId="54117B67" w14:textId="77777777" w:rsidR="00172099" w:rsidRPr="00172099" w:rsidRDefault="00172099" w:rsidP="00172099">
            <w:pPr>
              <w:jc w:val="center"/>
              <w:rPr>
                <w:rFonts w:ascii="Times New Roman" w:hAnsi="Times New Roman" w:cs="Times New Roman"/>
                <w:b/>
                <w:bCs/>
                <w:color w:val="000000"/>
                <w:lang w:eastAsia="uk-UA"/>
              </w:rPr>
            </w:pPr>
            <w:r w:rsidRPr="00172099">
              <w:rPr>
                <w:rFonts w:ascii="Times New Roman" w:hAnsi="Times New Roman" w:cs="Times New Roman"/>
                <w:b/>
                <w:bCs/>
                <w:color w:val="000000"/>
                <w:lang w:eastAsia="uk-UA"/>
              </w:rPr>
              <w:t>1</w:t>
            </w:r>
          </w:p>
        </w:tc>
        <w:tc>
          <w:tcPr>
            <w:tcW w:w="5250" w:type="dxa"/>
            <w:vAlign w:val="center"/>
          </w:tcPr>
          <w:p w14:paraId="3DB813D5" w14:textId="77777777" w:rsidR="00172099" w:rsidRPr="00172099" w:rsidRDefault="00172099" w:rsidP="00172099">
            <w:pPr>
              <w:rPr>
                <w:rFonts w:ascii="Times New Roman" w:hAnsi="Times New Roman" w:cs="Times New Roman"/>
                <w:b/>
                <w:bCs/>
                <w:color w:val="000000"/>
                <w:lang w:eastAsia="uk-UA"/>
              </w:rPr>
            </w:pPr>
            <w:r w:rsidRPr="00172099">
              <w:rPr>
                <w:rFonts w:ascii="Times New Roman" w:hAnsi="Times New Roman" w:cs="Times New Roman"/>
                <w:b/>
                <w:bCs/>
                <w:color w:val="000000"/>
                <w:lang w:eastAsia="uk-UA"/>
              </w:rPr>
              <w:t>Килимове покриття в комплекті</w:t>
            </w:r>
            <w:r w:rsidRPr="00172099">
              <w:rPr>
                <w:rFonts w:ascii="Times New Roman" w:hAnsi="Times New Roman" w:cs="Times New Roman"/>
                <w:i/>
                <w:iCs/>
                <w:color w:val="000000"/>
                <w:lang w:eastAsia="uk-UA"/>
              </w:rPr>
              <w:t>, у складі:</w:t>
            </w:r>
          </w:p>
        </w:tc>
        <w:tc>
          <w:tcPr>
            <w:tcW w:w="1701" w:type="dxa"/>
            <w:vAlign w:val="center"/>
          </w:tcPr>
          <w:p w14:paraId="59DD9E0E" w14:textId="77777777" w:rsidR="00172099" w:rsidRPr="00172099" w:rsidRDefault="00172099" w:rsidP="00172099">
            <w:pPr>
              <w:jc w:val="center"/>
              <w:rPr>
                <w:rFonts w:ascii="Times New Roman" w:hAnsi="Times New Roman" w:cs="Times New Roman"/>
                <w:b/>
                <w:bCs/>
                <w:color w:val="000000"/>
                <w:lang w:eastAsia="uk-UA"/>
              </w:rPr>
            </w:pPr>
            <w:r w:rsidRPr="00172099">
              <w:rPr>
                <w:rFonts w:ascii="Times New Roman" w:hAnsi="Times New Roman" w:cs="Times New Roman"/>
                <w:b/>
                <w:bCs/>
                <w:color w:val="000000"/>
                <w:lang w:eastAsia="uk-UA"/>
              </w:rPr>
              <w:t>комп.</w:t>
            </w:r>
          </w:p>
        </w:tc>
        <w:tc>
          <w:tcPr>
            <w:tcW w:w="1984" w:type="dxa"/>
            <w:tcBorders>
              <w:bottom w:val="single" w:sz="4" w:space="0" w:color="auto"/>
            </w:tcBorders>
            <w:vAlign w:val="center"/>
          </w:tcPr>
          <w:p w14:paraId="26056A76" w14:textId="77777777" w:rsidR="00172099" w:rsidRPr="00172099" w:rsidRDefault="00172099" w:rsidP="00172099">
            <w:pPr>
              <w:jc w:val="center"/>
              <w:rPr>
                <w:rFonts w:ascii="Times New Roman" w:hAnsi="Times New Roman" w:cs="Times New Roman"/>
                <w:b/>
                <w:bCs/>
                <w:color w:val="000000"/>
                <w:lang w:eastAsia="uk-UA"/>
              </w:rPr>
            </w:pPr>
            <w:r w:rsidRPr="00172099">
              <w:rPr>
                <w:rFonts w:ascii="Times New Roman" w:hAnsi="Times New Roman" w:cs="Times New Roman"/>
                <w:b/>
                <w:bCs/>
                <w:color w:val="000000"/>
                <w:lang w:eastAsia="uk-UA"/>
              </w:rPr>
              <w:t>1</w:t>
            </w:r>
          </w:p>
        </w:tc>
      </w:tr>
      <w:tr w:rsidR="00172099" w:rsidRPr="00172099" w14:paraId="4AB1EB88" w14:textId="77777777" w:rsidTr="00A001AD">
        <w:tc>
          <w:tcPr>
            <w:tcW w:w="704" w:type="dxa"/>
            <w:vAlign w:val="center"/>
          </w:tcPr>
          <w:p w14:paraId="68DE225E" w14:textId="77777777" w:rsidR="00172099" w:rsidRPr="00172099" w:rsidRDefault="00172099" w:rsidP="00172099">
            <w:pPr>
              <w:jc w:val="center"/>
              <w:rPr>
                <w:rFonts w:ascii="Times New Roman" w:hAnsi="Times New Roman" w:cs="Times New Roman"/>
                <w:color w:val="000000"/>
                <w:lang w:eastAsia="uk-UA"/>
              </w:rPr>
            </w:pPr>
            <w:r w:rsidRPr="00172099">
              <w:rPr>
                <w:rFonts w:ascii="Times New Roman" w:hAnsi="Times New Roman" w:cs="Times New Roman"/>
                <w:color w:val="000000"/>
                <w:lang w:eastAsia="uk-UA"/>
              </w:rPr>
              <w:t>1.1</w:t>
            </w:r>
          </w:p>
        </w:tc>
        <w:tc>
          <w:tcPr>
            <w:tcW w:w="5250" w:type="dxa"/>
            <w:vAlign w:val="center"/>
          </w:tcPr>
          <w:p w14:paraId="2CD96FAE" w14:textId="77777777" w:rsidR="00172099" w:rsidRPr="00172099" w:rsidRDefault="00172099" w:rsidP="00172099">
            <w:pPr>
              <w:rPr>
                <w:rFonts w:ascii="Times New Roman" w:eastAsia="Calibri" w:hAnsi="Times New Roman" w:cs="Times New Roman"/>
                <w:color w:val="000000"/>
              </w:rPr>
            </w:pPr>
            <w:r w:rsidRPr="00172099">
              <w:rPr>
                <w:rFonts w:ascii="Times New Roman" w:eastAsia="Calibri" w:hAnsi="Times New Roman" w:cs="Times New Roman"/>
                <w:color w:val="000000"/>
              </w:rPr>
              <w:t>Килимове покриття</w:t>
            </w:r>
          </w:p>
        </w:tc>
        <w:tc>
          <w:tcPr>
            <w:tcW w:w="1701" w:type="dxa"/>
            <w:tcBorders>
              <w:top w:val="single" w:sz="4" w:space="0" w:color="auto"/>
              <w:left w:val="single" w:sz="4" w:space="0" w:color="auto"/>
              <w:bottom w:val="single" w:sz="4" w:space="0" w:color="auto"/>
              <w:right w:val="single" w:sz="4" w:space="0" w:color="auto"/>
            </w:tcBorders>
            <w:vAlign w:val="center"/>
          </w:tcPr>
          <w:p w14:paraId="2C9E1F88" w14:textId="77777777" w:rsidR="00172099" w:rsidRPr="00172099" w:rsidRDefault="00172099" w:rsidP="00172099">
            <w:pPr>
              <w:jc w:val="center"/>
              <w:rPr>
                <w:rFonts w:ascii="Times New Roman" w:hAnsi="Times New Roman" w:cs="Times New Roman"/>
                <w:color w:val="000000"/>
                <w:lang w:eastAsia="uk-UA"/>
              </w:rPr>
            </w:pPr>
            <w:r w:rsidRPr="00172099">
              <w:rPr>
                <w:rFonts w:ascii="Times New Roman" w:hAnsi="Times New Roman" w:cs="Times New Roman"/>
                <w:b/>
              </w:rPr>
              <w:t>М</w:t>
            </w:r>
            <w:r w:rsidRPr="00172099">
              <w:rPr>
                <w:rFonts w:ascii="Times New Roman" w:hAnsi="Times New Roman" w:cs="Times New Roman"/>
                <w:b/>
                <w:vertAlign w:val="superscript"/>
              </w:rPr>
              <w:t>2</w:t>
            </w:r>
          </w:p>
        </w:tc>
        <w:tc>
          <w:tcPr>
            <w:tcW w:w="1984" w:type="dxa"/>
            <w:tcBorders>
              <w:top w:val="single" w:sz="4" w:space="0" w:color="auto"/>
              <w:left w:val="single" w:sz="4" w:space="0" w:color="auto"/>
              <w:bottom w:val="single" w:sz="4" w:space="0" w:color="auto"/>
              <w:right w:val="single" w:sz="4" w:space="0" w:color="auto"/>
            </w:tcBorders>
            <w:vAlign w:val="center"/>
          </w:tcPr>
          <w:p w14:paraId="492C7C86" w14:textId="77777777" w:rsidR="00172099" w:rsidRPr="00172099" w:rsidRDefault="00172099" w:rsidP="00172099">
            <w:pPr>
              <w:jc w:val="center"/>
              <w:rPr>
                <w:rFonts w:ascii="Times New Roman" w:hAnsi="Times New Roman" w:cs="Times New Roman"/>
                <w:color w:val="000000"/>
                <w:lang w:eastAsia="uk-UA"/>
              </w:rPr>
            </w:pPr>
            <w:r w:rsidRPr="00172099">
              <w:rPr>
                <w:rFonts w:ascii="Times New Roman" w:hAnsi="Times New Roman" w:cs="Times New Roman"/>
                <w:b/>
              </w:rPr>
              <w:t>195</w:t>
            </w:r>
          </w:p>
        </w:tc>
      </w:tr>
      <w:tr w:rsidR="00172099" w:rsidRPr="00172099" w14:paraId="339C48EC" w14:textId="77777777" w:rsidTr="00A001AD">
        <w:tc>
          <w:tcPr>
            <w:tcW w:w="704" w:type="dxa"/>
            <w:vAlign w:val="center"/>
          </w:tcPr>
          <w:p w14:paraId="26A5ABDB" w14:textId="77777777" w:rsidR="00172099" w:rsidRPr="00172099" w:rsidRDefault="00172099" w:rsidP="00172099">
            <w:pPr>
              <w:jc w:val="center"/>
              <w:rPr>
                <w:rFonts w:ascii="Times New Roman" w:hAnsi="Times New Roman" w:cs="Times New Roman"/>
                <w:color w:val="000000"/>
                <w:lang w:eastAsia="uk-UA"/>
              </w:rPr>
            </w:pPr>
            <w:r w:rsidRPr="00172099">
              <w:rPr>
                <w:rFonts w:ascii="Times New Roman" w:hAnsi="Times New Roman" w:cs="Times New Roman"/>
                <w:color w:val="000000"/>
                <w:lang w:eastAsia="uk-UA"/>
              </w:rPr>
              <w:t>1.2</w:t>
            </w:r>
          </w:p>
        </w:tc>
        <w:tc>
          <w:tcPr>
            <w:tcW w:w="5250" w:type="dxa"/>
            <w:vAlign w:val="center"/>
          </w:tcPr>
          <w:p w14:paraId="3CBEB62B" w14:textId="77777777" w:rsidR="00172099" w:rsidRPr="00172099" w:rsidRDefault="00172099" w:rsidP="00172099">
            <w:pPr>
              <w:rPr>
                <w:rFonts w:ascii="Times New Roman" w:eastAsia="Calibri" w:hAnsi="Times New Roman" w:cs="Times New Roman"/>
                <w:color w:val="000000"/>
              </w:rPr>
            </w:pPr>
            <w:r w:rsidRPr="00172099">
              <w:rPr>
                <w:rFonts w:ascii="Times New Roman" w:eastAsia="Calibri" w:hAnsi="Times New Roman" w:cs="Times New Roman"/>
                <w:color w:val="000000"/>
              </w:rPr>
              <w:t xml:space="preserve">Стрічка для </w:t>
            </w:r>
            <w:proofErr w:type="spellStart"/>
            <w:r w:rsidRPr="00172099">
              <w:rPr>
                <w:rFonts w:ascii="Times New Roman" w:eastAsia="Calibri" w:hAnsi="Times New Roman" w:cs="Times New Roman"/>
                <w:color w:val="000000"/>
              </w:rPr>
              <w:t>коврів</w:t>
            </w:r>
            <w:proofErr w:type="spellEnd"/>
            <w:r w:rsidRPr="00172099">
              <w:rPr>
                <w:rFonts w:ascii="Times New Roman" w:eastAsia="Calibri" w:hAnsi="Times New Roman" w:cs="Times New Roman"/>
                <w:color w:val="000000"/>
              </w:rPr>
              <w:t xml:space="preserve"> тканинна двостороння</w:t>
            </w:r>
          </w:p>
        </w:tc>
        <w:tc>
          <w:tcPr>
            <w:tcW w:w="1701" w:type="dxa"/>
            <w:tcBorders>
              <w:top w:val="single" w:sz="4" w:space="0" w:color="auto"/>
              <w:left w:val="single" w:sz="4" w:space="0" w:color="auto"/>
              <w:bottom w:val="single" w:sz="4" w:space="0" w:color="auto"/>
              <w:right w:val="single" w:sz="4" w:space="0" w:color="auto"/>
            </w:tcBorders>
            <w:vAlign w:val="center"/>
          </w:tcPr>
          <w:p w14:paraId="7B5F5FA4" w14:textId="77777777" w:rsidR="00172099" w:rsidRPr="00172099" w:rsidRDefault="00172099" w:rsidP="00172099">
            <w:pPr>
              <w:jc w:val="center"/>
              <w:rPr>
                <w:rFonts w:ascii="Times New Roman" w:hAnsi="Times New Roman" w:cs="Times New Roman"/>
                <w:color w:val="000000"/>
                <w:lang w:eastAsia="uk-UA"/>
              </w:rPr>
            </w:pPr>
            <w:r w:rsidRPr="00172099">
              <w:rPr>
                <w:rFonts w:ascii="Times New Roman" w:hAnsi="Times New Roman" w:cs="Times New Roman"/>
                <w:b/>
              </w:rPr>
              <w:t>шт.</w:t>
            </w:r>
          </w:p>
        </w:tc>
        <w:tc>
          <w:tcPr>
            <w:tcW w:w="1984" w:type="dxa"/>
            <w:tcBorders>
              <w:top w:val="single" w:sz="4" w:space="0" w:color="auto"/>
              <w:left w:val="single" w:sz="4" w:space="0" w:color="auto"/>
              <w:bottom w:val="single" w:sz="4" w:space="0" w:color="auto"/>
              <w:right w:val="single" w:sz="4" w:space="0" w:color="auto"/>
            </w:tcBorders>
            <w:vAlign w:val="center"/>
          </w:tcPr>
          <w:p w14:paraId="14E5167C" w14:textId="77777777" w:rsidR="00172099" w:rsidRPr="00172099" w:rsidRDefault="00172099" w:rsidP="00172099">
            <w:pPr>
              <w:jc w:val="center"/>
              <w:rPr>
                <w:rFonts w:ascii="Times New Roman" w:hAnsi="Times New Roman" w:cs="Times New Roman"/>
                <w:b/>
                <w:bCs/>
                <w:color w:val="000000"/>
                <w:lang w:eastAsia="uk-UA"/>
              </w:rPr>
            </w:pPr>
            <w:r w:rsidRPr="00172099">
              <w:rPr>
                <w:rFonts w:ascii="Times New Roman" w:hAnsi="Times New Roman" w:cs="Times New Roman"/>
                <w:b/>
                <w:bCs/>
                <w:color w:val="000000"/>
              </w:rPr>
              <w:t>20</w:t>
            </w:r>
          </w:p>
        </w:tc>
      </w:tr>
    </w:tbl>
    <w:p w14:paraId="0DA65037" w14:textId="77777777" w:rsidR="00172099" w:rsidRPr="00172099" w:rsidRDefault="00172099" w:rsidP="00172099">
      <w:pPr>
        <w:suppressAutoHyphens/>
        <w:spacing w:after="0" w:line="240" w:lineRule="auto"/>
        <w:ind w:firstLine="357"/>
        <w:jc w:val="center"/>
        <w:rPr>
          <w:rFonts w:ascii="Times New Roman" w:eastAsia="Aptos" w:hAnsi="Times New Roman" w:cs="Times New Roman"/>
          <w:b/>
          <w:color w:val="000000"/>
          <w:sz w:val="24"/>
          <w:szCs w:val="24"/>
        </w:rPr>
      </w:pPr>
    </w:p>
    <w:p w14:paraId="40601696" w14:textId="77777777" w:rsidR="00172099" w:rsidRPr="00172099" w:rsidRDefault="00172099" w:rsidP="00172099">
      <w:pPr>
        <w:spacing w:after="0" w:line="240" w:lineRule="auto"/>
        <w:ind w:right="425" w:firstLine="567"/>
        <w:jc w:val="both"/>
        <w:rPr>
          <w:rFonts w:ascii="Times New Roman" w:eastAsia="Aptos" w:hAnsi="Times New Roman" w:cs="Times New Roman"/>
          <w:i/>
          <w:iCs/>
          <w:color w:val="000000"/>
          <w:kern w:val="2"/>
          <w:sz w:val="24"/>
          <w:szCs w:val="24"/>
          <w14:ligatures w14:val="standardContextual"/>
        </w:rPr>
      </w:pPr>
      <w:r w:rsidRPr="00172099">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демонтаж наявного покриття, підготовка підлоги, розкрій килимового покриття, монтаж килимового покриття, додаткове проклеювання місць стикування, прибирання приміщень,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У ціну Товару включені всі супутні послуги, а саме: доставка Товару, розвантаження, розкрій та монтаж Товару.</w:t>
      </w:r>
    </w:p>
    <w:p w14:paraId="414F52B5" w14:textId="77777777" w:rsidR="00172099" w:rsidRPr="00172099" w:rsidRDefault="00172099" w:rsidP="00172099">
      <w:pPr>
        <w:suppressAutoHyphens/>
        <w:spacing w:after="0" w:line="240" w:lineRule="auto"/>
        <w:ind w:firstLine="357"/>
        <w:jc w:val="center"/>
        <w:rPr>
          <w:rFonts w:ascii="Times New Roman" w:eastAsia="Aptos" w:hAnsi="Times New Roman" w:cs="Times New Roman"/>
          <w:b/>
          <w:color w:val="000000"/>
          <w:sz w:val="24"/>
          <w:szCs w:val="24"/>
        </w:rPr>
      </w:pPr>
    </w:p>
    <w:tbl>
      <w:tblPr>
        <w:tblStyle w:val="110"/>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843"/>
        <w:gridCol w:w="4680"/>
        <w:gridCol w:w="1276"/>
        <w:gridCol w:w="1134"/>
      </w:tblGrid>
      <w:tr w:rsidR="00172099" w:rsidRPr="00172099" w14:paraId="52C2C0DF" w14:textId="77777777" w:rsidTr="00A001AD">
        <w:trPr>
          <w:cnfStyle w:val="100000000000" w:firstRow="1" w:lastRow="0" w:firstColumn="0" w:lastColumn="0" w:oddVBand="0" w:evenVBand="0" w:oddHBand="0"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707" w:type="dxa"/>
          </w:tcPr>
          <w:p w14:paraId="1B24B7E8" w14:textId="77777777" w:rsidR="00172099" w:rsidRPr="00172099" w:rsidRDefault="00172099" w:rsidP="00172099">
            <w:pPr>
              <w:contextualSpacing/>
              <w:jc w:val="center"/>
              <w:rPr>
                <w:rFonts w:ascii="Times New Roman" w:eastAsia="Aptos" w:hAnsi="Times New Roman" w:cs="Times New Roman"/>
              </w:rPr>
            </w:pPr>
            <w:r w:rsidRPr="00172099">
              <w:rPr>
                <w:rFonts w:ascii="Times New Roman" w:eastAsia="Aptos" w:hAnsi="Times New Roman" w:cs="Times New Roman"/>
              </w:rPr>
              <w:t>№ з/п</w:t>
            </w:r>
          </w:p>
        </w:tc>
        <w:tc>
          <w:tcPr>
            <w:tcW w:w="1843" w:type="dxa"/>
          </w:tcPr>
          <w:p w14:paraId="6AB00410" w14:textId="77777777" w:rsidR="00172099" w:rsidRPr="00172099" w:rsidRDefault="00172099" w:rsidP="0017209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p>
          <w:p w14:paraId="7D98D045" w14:textId="77777777" w:rsidR="00172099" w:rsidRPr="00172099" w:rsidRDefault="00172099" w:rsidP="0017209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172099">
              <w:rPr>
                <w:rFonts w:ascii="Times New Roman" w:eastAsia="Aptos" w:hAnsi="Times New Roman" w:cs="Times New Roman"/>
              </w:rPr>
              <w:t>Назва засобу, торгова марка, виробник</w:t>
            </w:r>
          </w:p>
        </w:tc>
        <w:tc>
          <w:tcPr>
            <w:tcW w:w="4680" w:type="dxa"/>
          </w:tcPr>
          <w:p w14:paraId="6A7AEDEF" w14:textId="77777777" w:rsidR="00172099" w:rsidRPr="00172099" w:rsidRDefault="00172099" w:rsidP="0017209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p>
          <w:p w14:paraId="0906E83B" w14:textId="77777777" w:rsidR="00172099" w:rsidRPr="00172099" w:rsidRDefault="00172099" w:rsidP="0017209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172099">
              <w:rPr>
                <w:rFonts w:ascii="Times New Roman" w:eastAsia="Aptos" w:hAnsi="Times New Roman" w:cs="Times New Roman"/>
              </w:rPr>
              <w:t>Технічні та якісні характеристики</w:t>
            </w:r>
          </w:p>
        </w:tc>
        <w:tc>
          <w:tcPr>
            <w:tcW w:w="1276" w:type="dxa"/>
          </w:tcPr>
          <w:p w14:paraId="6907E351" w14:textId="77777777" w:rsidR="00172099" w:rsidRPr="00172099" w:rsidRDefault="00172099" w:rsidP="0017209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172099">
              <w:rPr>
                <w:rFonts w:ascii="Times New Roman" w:eastAsia="Aptos" w:hAnsi="Times New Roman" w:cs="Times New Roman"/>
              </w:rPr>
              <w:t>Од. виміру</w:t>
            </w:r>
          </w:p>
        </w:tc>
        <w:tc>
          <w:tcPr>
            <w:tcW w:w="1134" w:type="dxa"/>
          </w:tcPr>
          <w:p w14:paraId="6EA889FE" w14:textId="77777777" w:rsidR="00172099" w:rsidRPr="00172099" w:rsidRDefault="00172099" w:rsidP="0017209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172099">
              <w:rPr>
                <w:rFonts w:ascii="Times New Roman" w:eastAsia="Aptos" w:hAnsi="Times New Roman" w:cs="Times New Roman"/>
              </w:rPr>
              <w:t>Кількість</w:t>
            </w:r>
          </w:p>
        </w:tc>
      </w:tr>
      <w:tr w:rsidR="00172099" w:rsidRPr="00172099" w14:paraId="776496AE" w14:textId="77777777" w:rsidTr="00A001AD">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707" w:type="dxa"/>
            <w:vAlign w:val="center"/>
          </w:tcPr>
          <w:p w14:paraId="146DFE8F" w14:textId="77777777" w:rsidR="00172099" w:rsidRPr="00172099" w:rsidRDefault="00172099" w:rsidP="00172099">
            <w:pPr>
              <w:contextualSpacing/>
              <w:jc w:val="center"/>
              <w:rPr>
                <w:rFonts w:ascii="Times New Roman" w:eastAsia="Aptos" w:hAnsi="Times New Roman" w:cs="Times New Roman"/>
              </w:rPr>
            </w:pPr>
            <w:r w:rsidRPr="00172099">
              <w:rPr>
                <w:rFonts w:ascii="Times New Roman" w:hAnsi="Times New Roman" w:cs="Times New Roman"/>
                <w:color w:val="000000"/>
                <w:lang w:eastAsia="uk-UA"/>
              </w:rPr>
              <w:t>1</w:t>
            </w:r>
          </w:p>
        </w:tc>
        <w:tc>
          <w:tcPr>
            <w:tcW w:w="6523" w:type="dxa"/>
            <w:gridSpan w:val="2"/>
            <w:vAlign w:val="center"/>
          </w:tcPr>
          <w:p w14:paraId="5ACB7BBB" w14:textId="77777777" w:rsidR="00172099" w:rsidRPr="00172099" w:rsidRDefault="00172099" w:rsidP="00172099">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172099">
              <w:rPr>
                <w:rFonts w:ascii="Times New Roman" w:hAnsi="Times New Roman" w:cs="Times New Roman"/>
                <w:b/>
                <w:bCs/>
                <w:color w:val="000000"/>
                <w:lang w:eastAsia="uk-UA"/>
              </w:rPr>
              <w:t>Килимове покриття в комплекті</w:t>
            </w:r>
            <w:r w:rsidRPr="00172099">
              <w:rPr>
                <w:rFonts w:ascii="Times New Roman" w:hAnsi="Times New Roman" w:cs="Times New Roman"/>
                <w:i/>
                <w:iCs/>
                <w:color w:val="000000"/>
                <w:lang w:eastAsia="uk-UA"/>
              </w:rPr>
              <w:t>, у складі:</w:t>
            </w:r>
          </w:p>
          <w:p w14:paraId="4B568F39" w14:textId="77777777" w:rsidR="00172099" w:rsidRPr="00172099" w:rsidRDefault="00172099" w:rsidP="00172099">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p>
        </w:tc>
        <w:tc>
          <w:tcPr>
            <w:tcW w:w="1276" w:type="dxa"/>
            <w:vAlign w:val="center"/>
          </w:tcPr>
          <w:p w14:paraId="52C152D3" w14:textId="77777777" w:rsidR="00172099" w:rsidRPr="00172099" w:rsidRDefault="00172099" w:rsidP="00172099">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172099">
              <w:rPr>
                <w:rFonts w:ascii="Times New Roman" w:hAnsi="Times New Roman" w:cs="Times New Roman"/>
                <w:b/>
                <w:bCs/>
                <w:color w:val="000000"/>
                <w:lang w:eastAsia="uk-UA"/>
              </w:rPr>
              <w:t>комп.</w:t>
            </w:r>
          </w:p>
        </w:tc>
        <w:tc>
          <w:tcPr>
            <w:tcW w:w="1134" w:type="dxa"/>
            <w:vAlign w:val="center"/>
          </w:tcPr>
          <w:p w14:paraId="5D934FAD" w14:textId="77777777" w:rsidR="00172099" w:rsidRPr="00172099" w:rsidRDefault="00172099" w:rsidP="00172099">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172099">
              <w:rPr>
                <w:rFonts w:ascii="Times New Roman" w:hAnsi="Times New Roman" w:cs="Times New Roman"/>
                <w:b/>
                <w:bCs/>
                <w:color w:val="000000"/>
                <w:lang w:eastAsia="uk-UA"/>
              </w:rPr>
              <w:t>1</w:t>
            </w:r>
          </w:p>
        </w:tc>
      </w:tr>
      <w:tr w:rsidR="00172099" w:rsidRPr="00172099" w14:paraId="69DB42D8" w14:textId="77777777" w:rsidTr="00A001AD">
        <w:tc>
          <w:tcPr>
            <w:cnfStyle w:val="001000000000" w:firstRow="0" w:lastRow="0" w:firstColumn="1" w:lastColumn="0" w:oddVBand="0" w:evenVBand="0" w:oddHBand="0" w:evenHBand="0" w:firstRowFirstColumn="0" w:firstRowLastColumn="0" w:lastRowFirstColumn="0" w:lastRowLastColumn="0"/>
            <w:tcW w:w="707" w:type="dxa"/>
          </w:tcPr>
          <w:p w14:paraId="68F5948F" w14:textId="77777777" w:rsidR="00172099" w:rsidRPr="00172099" w:rsidRDefault="00172099" w:rsidP="00172099">
            <w:pPr>
              <w:contextualSpacing/>
              <w:rPr>
                <w:rFonts w:ascii="Times New Roman" w:eastAsia="Calibri" w:hAnsi="Times New Roman" w:cs="Times New Roman"/>
              </w:rPr>
            </w:pPr>
            <w:r w:rsidRPr="00172099">
              <w:rPr>
                <w:rFonts w:ascii="Times New Roman" w:eastAsia="Calibri" w:hAnsi="Times New Roman" w:cs="Times New Roman"/>
              </w:rPr>
              <w:t>1.1.</w:t>
            </w:r>
          </w:p>
        </w:tc>
        <w:tc>
          <w:tcPr>
            <w:tcW w:w="1843" w:type="dxa"/>
          </w:tcPr>
          <w:p w14:paraId="30511BD3" w14:textId="77777777" w:rsidR="00172099" w:rsidRPr="00172099" w:rsidRDefault="00172099" w:rsidP="0017209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Килимове покриття</w:t>
            </w:r>
          </w:p>
          <w:p w14:paraId="32A53A61" w14:textId="77777777" w:rsidR="00172099" w:rsidRPr="00172099" w:rsidRDefault="00172099" w:rsidP="0017209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4680" w:type="dxa"/>
          </w:tcPr>
          <w:p w14:paraId="07BD7515" w14:textId="77777777" w:rsidR="00172099" w:rsidRPr="00172099" w:rsidRDefault="00172099" w:rsidP="001720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Ширина рулону: 4 м;</w:t>
            </w:r>
          </w:p>
          <w:p w14:paraId="0A4151F1" w14:textId="77777777" w:rsidR="00172099" w:rsidRPr="00172099" w:rsidRDefault="00172099" w:rsidP="001720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Колір: чорний;</w:t>
            </w:r>
          </w:p>
          <w:p w14:paraId="06F13D95" w14:textId="77777777" w:rsidR="00172099" w:rsidRPr="00172099" w:rsidRDefault="00172099" w:rsidP="001720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Загальна товщина: 4,5 мм;</w:t>
            </w:r>
          </w:p>
          <w:p w14:paraId="6FD424FD" w14:textId="77777777" w:rsidR="00172099" w:rsidRPr="00172099" w:rsidRDefault="00172099" w:rsidP="001720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lastRenderedPageBreak/>
              <w:t>Загальна вага: 1415 г/м2;</w:t>
            </w:r>
          </w:p>
          <w:p w14:paraId="389BF007" w14:textId="77777777" w:rsidR="00172099" w:rsidRPr="00172099" w:rsidRDefault="00172099" w:rsidP="001720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 xml:space="preserve">Склад ворсу: 90% </w:t>
            </w:r>
            <w:proofErr w:type="spellStart"/>
            <w:r w:rsidRPr="00172099">
              <w:rPr>
                <w:rFonts w:ascii="Times New Roman" w:eastAsia="Calibri" w:hAnsi="Times New Roman" w:cs="Times New Roman"/>
              </w:rPr>
              <w:t>поліестер</w:t>
            </w:r>
            <w:proofErr w:type="spellEnd"/>
            <w:r w:rsidRPr="00172099">
              <w:rPr>
                <w:rFonts w:ascii="Times New Roman" w:eastAsia="Calibri" w:hAnsi="Times New Roman" w:cs="Times New Roman"/>
              </w:rPr>
              <w:t xml:space="preserve"> 10% поліпропілен;</w:t>
            </w:r>
          </w:p>
          <w:p w14:paraId="51540898" w14:textId="77777777" w:rsidR="00172099" w:rsidRPr="00172099" w:rsidRDefault="00172099" w:rsidP="001720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Вага ворсу: 400 г/м2</w:t>
            </w:r>
          </w:p>
          <w:p w14:paraId="1FDA9712" w14:textId="77777777" w:rsidR="00172099" w:rsidRPr="00172099" w:rsidRDefault="00172099" w:rsidP="001720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Вид: комерційний, побутовий;</w:t>
            </w:r>
          </w:p>
          <w:p w14:paraId="1FE25DF0" w14:textId="77777777" w:rsidR="00172099" w:rsidRPr="00172099" w:rsidRDefault="00172099" w:rsidP="001720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Тип ворсу: короткий;</w:t>
            </w:r>
          </w:p>
          <w:p w14:paraId="4A3A9634" w14:textId="77777777" w:rsidR="00172099" w:rsidRPr="00172099" w:rsidRDefault="00172099" w:rsidP="001720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 xml:space="preserve">Структура ворсу: тонкі полоси, рельєфні на дотик </w:t>
            </w:r>
          </w:p>
          <w:p w14:paraId="44A136CF" w14:textId="77777777" w:rsidR="00172099" w:rsidRPr="00172099" w:rsidRDefault="00172099" w:rsidP="001720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Висота ворсу: 3,5 мм;</w:t>
            </w:r>
          </w:p>
          <w:p w14:paraId="77C08EF1" w14:textId="77777777" w:rsidR="00172099" w:rsidRPr="00172099" w:rsidRDefault="00172099" w:rsidP="001720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Спосіб виробництва:</w:t>
            </w:r>
          </w:p>
          <w:p w14:paraId="3138BB66" w14:textId="77777777" w:rsidR="00172099" w:rsidRPr="00172099" w:rsidRDefault="00172099" w:rsidP="001720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Голкопробивний;</w:t>
            </w:r>
          </w:p>
          <w:p w14:paraId="6879F7AB" w14:textId="77777777" w:rsidR="00172099" w:rsidRPr="00172099" w:rsidRDefault="00172099" w:rsidP="001720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Основа: гума</w:t>
            </w:r>
          </w:p>
          <w:p w14:paraId="2A1F3D21" w14:textId="77777777" w:rsidR="00172099" w:rsidRPr="00172099" w:rsidRDefault="00172099" w:rsidP="001720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Сфера застосування:</w:t>
            </w:r>
          </w:p>
          <w:p w14:paraId="0B78E4F2" w14:textId="77777777" w:rsidR="00172099" w:rsidRPr="00172099" w:rsidRDefault="00172099" w:rsidP="001720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для житлових приміщень, для коридора, для офісів,</w:t>
            </w:r>
          </w:p>
          <w:p w14:paraId="37F3D61B" w14:textId="77777777" w:rsidR="00172099" w:rsidRPr="00172099" w:rsidRDefault="00172099" w:rsidP="001720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 xml:space="preserve">для вулиці; </w:t>
            </w:r>
          </w:p>
          <w:p w14:paraId="20699A82" w14:textId="77777777" w:rsidR="00172099" w:rsidRPr="00172099" w:rsidRDefault="00172099" w:rsidP="0017209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 xml:space="preserve">Назва колекції: ___________ </w:t>
            </w:r>
          </w:p>
          <w:p w14:paraId="0E5938C2" w14:textId="77777777" w:rsidR="00172099" w:rsidRPr="00172099" w:rsidRDefault="00172099" w:rsidP="0017209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iCs/>
                <w:color w:val="002060"/>
              </w:rPr>
            </w:pPr>
            <w:r w:rsidRPr="00172099">
              <w:rPr>
                <w:rFonts w:ascii="Times New Roman" w:eastAsia="Calibri" w:hAnsi="Times New Roman" w:cs="Times New Roman"/>
              </w:rPr>
              <w:t xml:space="preserve">                               </w:t>
            </w:r>
            <w:r w:rsidRPr="00172099">
              <w:rPr>
                <w:rFonts w:ascii="Times New Roman" w:eastAsia="Calibri" w:hAnsi="Times New Roman" w:cs="Times New Roman"/>
                <w:i/>
                <w:iCs/>
                <w:color w:val="002060"/>
              </w:rPr>
              <w:t xml:space="preserve">заповнюється учасником </w:t>
            </w:r>
          </w:p>
          <w:p w14:paraId="0FE3218D" w14:textId="77777777" w:rsidR="00172099" w:rsidRPr="00172099" w:rsidRDefault="00172099" w:rsidP="0017209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Торгова марка: ____________</w:t>
            </w:r>
          </w:p>
          <w:p w14:paraId="178AE51C" w14:textId="77777777" w:rsidR="00172099" w:rsidRPr="00172099" w:rsidRDefault="00172099" w:rsidP="0017209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i/>
                <w:iCs/>
                <w:color w:val="002060"/>
              </w:rPr>
              <w:t xml:space="preserve">                                заповнюється учасником</w:t>
            </w:r>
          </w:p>
          <w:p w14:paraId="46841034" w14:textId="77777777" w:rsidR="00172099" w:rsidRPr="00172099" w:rsidRDefault="00172099" w:rsidP="0017209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Виробник: _____________</w:t>
            </w:r>
          </w:p>
          <w:p w14:paraId="536E7B19" w14:textId="77777777" w:rsidR="00172099" w:rsidRPr="00172099" w:rsidRDefault="00172099" w:rsidP="0017209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i/>
                <w:iCs/>
                <w:color w:val="002060"/>
              </w:rPr>
              <w:t xml:space="preserve">                                заповнюється учасником</w:t>
            </w:r>
          </w:p>
          <w:p w14:paraId="5075509D" w14:textId="77777777" w:rsidR="00172099" w:rsidRPr="00172099" w:rsidRDefault="00172099" w:rsidP="0017209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Країна виробництва: _____________</w:t>
            </w:r>
          </w:p>
          <w:p w14:paraId="3FA26B68" w14:textId="77777777" w:rsidR="00172099" w:rsidRPr="00172099" w:rsidRDefault="00172099" w:rsidP="0017209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i/>
                <w:iCs/>
                <w:color w:val="002060"/>
              </w:rPr>
              <w:t xml:space="preserve">                                 заповнюється учасником</w:t>
            </w:r>
          </w:p>
          <w:p w14:paraId="54FF3C7D" w14:textId="77777777" w:rsidR="00172099" w:rsidRPr="00172099" w:rsidRDefault="00172099" w:rsidP="0017209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Фото малюнку:</w:t>
            </w:r>
          </w:p>
          <w:p w14:paraId="5EC05ABB" w14:textId="77777777" w:rsidR="00172099" w:rsidRPr="00172099" w:rsidRDefault="00172099" w:rsidP="0017209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Aptos" w:hAnsi="Times New Roman" w:cs="Times New Roman"/>
                <w:noProof/>
              </w:rPr>
              <w:drawing>
                <wp:inline distT="0" distB="0" distL="0" distR="0" wp14:anchorId="1079FDB1" wp14:editId="330632AA">
                  <wp:extent cx="1851025" cy="1851025"/>
                  <wp:effectExtent l="0" t="0" r="0" b="0"/>
                  <wp:docPr id="1" name="Рисунок 1" descr="Зображення, що містить одежа, візерунок, тканин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одежа, візерунок, тканина&#10;&#10;Вміст на основі ШІ може бути неправильним."/>
                          <pic:cNvPicPr>
                            <a:picLocks noChangeAspect="1" noChangeArrowheads="1"/>
                          </pic:cNvPicPr>
                        </pic:nvPicPr>
                        <pic:blipFill>
                          <a:blip r:embed="rId8"/>
                          <a:stretch>
                            <a:fillRect/>
                          </a:stretch>
                        </pic:blipFill>
                        <pic:spPr bwMode="auto">
                          <a:xfrm>
                            <a:off x="0" y="0"/>
                            <a:ext cx="1851025" cy="1851025"/>
                          </a:xfrm>
                          <a:prstGeom prst="rect">
                            <a:avLst/>
                          </a:prstGeom>
                          <a:noFill/>
                        </pic:spPr>
                      </pic:pic>
                    </a:graphicData>
                  </a:graphic>
                </wp:inline>
              </w:drawing>
            </w:r>
          </w:p>
          <w:p w14:paraId="1465912D" w14:textId="77777777" w:rsidR="00172099" w:rsidRPr="00172099" w:rsidRDefault="00172099" w:rsidP="001720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276" w:type="dxa"/>
          </w:tcPr>
          <w:p w14:paraId="177F2BA4" w14:textId="77777777" w:rsidR="00172099" w:rsidRPr="00172099" w:rsidRDefault="00172099" w:rsidP="0017209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lastRenderedPageBreak/>
              <w:t>м2</w:t>
            </w:r>
          </w:p>
        </w:tc>
        <w:tc>
          <w:tcPr>
            <w:tcW w:w="1134" w:type="dxa"/>
          </w:tcPr>
          <w:p w14:paraId="04B9E037" w14:textId="77777777" w:rsidR="00172099" w:rsidRPr="00172099" w:rsidRDefault="00172099" w:rsidP="0017209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172099">
              <w:rPr>
                <w:rFonts w:ascii="Times New Roman" w:eastAsia="Calibri" w:hAnsi="Times New Roman" w:cs="Times New Roman"/>
                <w:lang w:val="en-US"/>
              </w:rPr>
              <w:t>195</w:t>
            </w:r>
          </w:p>
        </w:tc>
      </w:tr>
      <w:tr w:rsidR="00172099" w:rsidRPr="00172099" w14:paraId="0821B479" w14:textId="77777777" w:rsidTr="00A001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shd w:val="clear" w:color="auto" w:fill="auto"/>
          </w:tcPr>
          <w:p w14:paraId="1BA04066" w14:textId="77777777" w:rsidR="00172099" w:rsidRPr="00172099" w:rsidRDefault="00172099" w:rsidP="00172099">
            <w:pPr>
              <w:contextualSpacing/>
              <w:rPr>
                <w:rFonts w:ascii="Times New Roman" w:eastAsia="Calibri" w:hAnsi="Times New Roman" w:cs="Times New Roman"/>
              </w:rPr>
            </w:pPr>
            <w:r w:rsidRPr="00172099">
              <w:rPr>
                <w:rFonts w:ascii="Times New Roman" w:eastAsia="Calibri" w:hAnsi="Times New Roman" w:cs="Times New Roman"/>
              </w:rPr>
              <w:t>1.2.</w:t>
            </w:r>
          </w:p>
        </w:tc>
        <w:tc>
          <w:tcPr>
            <w:tcW w:w="1843" w:type="dxa"/>
            <w:shd w:val="clear" w:color="auto" w:fill="auto"/>
          </w:tcPr>
          <w:p w14:paraId="6DD33A0E" w14:textId="77777777" w:rsidR="00172099" w:rsidRPr="00172099" w:rsidRDefault="00172099" w:rsidP="0017209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r w:rsidRPr="00172099">
              <w:rPr>
                <w:rFonts w:ascii="Times New Roman" w:eastAsia="Calibri" w:hAnsi="Times New Roman" w:cs="Times New Roman"/>
              </w:rPr>
              <w:t xml:space="preserve">Стрічка для </w:t>
            </w:r>
            <w:proofErr w:type="spellStart"/>
            <w:r w:rsidRPr="00172099">
              <w:rPr>
                <w:rFonts w:ascii="Times New Roman" w:eastAsia="Calibri" w:hAnsi="Times New Roman" w:cs="Times New Roman"/>
              </w:rPr>
              <w:t>коврів</w:t>
            </w:r>
            <w:proofErr w:type="spellEnd"/>
            <w:r w:rsidRPr="00172099">
              <w:rPr>
                <w:rFonts w:ascii="Times New Roman" w:eastAsia="Calibri" w:hAnsi="Times New Roman" w:cs="Times New Roman"/>
              </w:rPr>
              <w:t xml:space="preserve"> тканинна двостороння</w:t>
            </w:r>
          </w:p>
        </w:tc>
        <w:tc>
          <w:tcPr>
            <w:tcW w:w="4680" w:type="dxa"/>
            <w:shd w:val="clear" w:color="auto" w:fill="auto"/>
          </w:tcPr>
          <w:p w14:paraId="5B672358" w14:textId="77777777" w:rsidR="00172099" w:rsidRPr="00172099" w:rsidRDefault="00172099" w:rsidP="0017209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Довжина: 25 м</w:t>
            </w:r>
          </w:p>
          <w:p w14:paraId="1EC3D557" w14:textId="77777777" w:rsidR="00172099" w:rsidRPr="00172099" w:rsidRDefault="00172099" w:rsidP="0017209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Товщина: 0,24 мм</w:t>
            </w:r>
          </w:p>
          <w:p w14:paraId="59DC336F" w14:textId="77777777" w:rsidR="00172099" w:rsidRPr="00172099" w:rsidRDefault="00172099" w:rsidP="0017209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Ширина: 50 мм</w:t>
            </w:r>
          </w:p>
          <w:p w14:paraId="6FAE1871" w14:textId="77777777" w:rsidR="00172099" w:rsidRPr="00172099" w:rsidRDefault="00172099" w:rsidP="0017209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Колір: білий</w:t>
            </w:r>
          </w:p>
          <w:p w14:paraId="04EC8F34" w14:textId="77777777" w:rsidR="00172099" w:rsidRPr="00172099" w:rsidRDefault="00172099" w:rsidP="0017209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 xml:space="preserve">Тип з'єднання: довгострокове; </w:t>
            </w:r>
          </w:p>
          <w:p w14:paraId="023E83F4" w14:textId="77777777" w:rsidR="00172099" w:rsidRPr="00172099" w:rsidRDefault="00172099" w:rsidP="0017209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3358D4C0" w14:textId="77777777" w:rsidR="00172099" w:rsidRPr="00172099" w:rsidRDefault="00172099" w:rsidP="0017209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Клейова основа: бавовняна тканина;</w:t>
            </w:r>
          </w:p>
          <w:p w14:paraId="71E68A90" w14:textId="77777777" w:rsidR="00172099" w:rsidRPr="00172099" w:rsidRDefault="00172099" w:rsidP="0017209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Тип клею: каучуковий, сила адгезії: 27 Н/25 мм (відкрита сторона) / 35 Н/25 мм (закрита сторона), початкова адгезія: висока, вологостійкість: низька, УФ-стійкість: низька, хімічна стійкість: низька, міцність на розрив: 80 Н/25 мм</w:t>
            </w:r>
          </w:p>
          <w:p w14:paraId="345EABBA" w14:textId="77777777" w:rsidR="00172099" w:rsidRPr="00172099" w:rsidRDefault="00172099" w:rsidP="00172099">
            <w:pPr>
              <w:ind w:left="720"/>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2EEECA53" w14:textId="77777777" w:rsidR="00172099" w:rsidRPr="00172099" w:rsidRDefault="00172099" w:rsidP="0017209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lastRenderedPageBreak/>
              <w:t xml:space="preserve">Поверхня експлуатації: лінолеум, поліетилен, поліпропілен, </w:t>
            </w:r>
            <w:proofErr w:type="spellStart"/>
            <w:r w:rsidRPr="00172099">
              <w:rPr>
                <w:rFonts w:ascii="Times New Roman" w:eastAsia="Calibri" w:hAnsi="Times New Roman" w:cs="Times New Roman"/>
              </w:rPr>
              <w:t>ковролін</w:t>
            </w:r>
            <w:proofErr w:type="spellEnd"/>
            <w:r w:rsidRPr="00172099">
              <w:rPr>
                <w:rFonts w:ascii="Times New Roman" w:eastAsia="Calibri" w:hAnsi="Times New Roman" w:cs="Times New Roman"/>
              </w:rPr>
              <w:t>, текстиль, плити OSB, ДСП, ДВП, пластик, дерево, плитка, бетон;</w:t>
            </w:r>
          </w:p>
          <w:p w14:paraId="19D49E22" w14:textId="77777777" w:rsidR="00172099" w:rsidRPr="00172099" w:rsidRDefault="00172099" w:rsidP="0017209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Температурний діапазон: від -30 °C до +60 °C</w:t>
            </w:r>
          </w:p>
          <w:p w14:paraId="0CC338E0" w14:textId="77777777" w:rsidR="00172099" w:rsidRPr="00172099" w:rsidRDefault="00172099" w:rsidP="0017209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Країна-виробник: _____________</w:t>
            </w:r>
          </w:p>
          <w:p w14:paraId="38699788" w14:textId="77777777" w:rsidR="00172099" w:rsidRPr="00172099" w:rsidRDefault="00172099" w:rsidP="0017209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 xml:space="preserve">                               </w:t>
            </w:r>
            <w:r w:rsidRPr="00172099">
              <w:rPr>
                <w:rFonts w:ascii="Times New Roman" w:eastAsia="Calibri" w:hAnsi="Times New Roman" w:cs="Times New Roman"/>
                <w:i/>
                <w:iCs/>
                <w:color w:val="002060"/>
              </w:rPr>
              <w:t>заповнюється учасником</w:t>
            </w:r>
          </w:p>
          <w:p w14:paraId="45E7120D" w14:textId="77777777" w:rsidR="00172099" w:rsidRPr="00172099" w:rsidRDefault="00172099" w:rsidP="0017209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Сфера застосування:</w:t>
            </w:r>
          </w:p>
          <w:p w14:paraId="4CAC47CD" w14:textId="77777777" w:rsidR="00172099" w:rsidRPr="00172099" w:rsidRDefault="00172099" w:rsidP="0017209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для внутрішніх робіт</w:t>
            </w:r>
          </w:p>
        </w:tc>
        <w:tc>
          <w:tcPr>
            <w:tcW w:w="1276" w:type="dxa"/>
            <w:shd w:val="clear" w:color="auto" w:fill="auto"/>
          </w:tcPr>
          <w:p w14:paraId="084B5D77" w14:textId="77777777" w:rsidR="00172099" w:rsidRPr="00172099" w:rsidRDefault="00172099" w:rsidP="0017209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lastRenderedPageBreak/>
              <w:t>шт.</w:t>
            </w:r>
          </w:p>
        </w:tc>
        <w:tc>
          <w:tcPr>
            <w:tcW w:w="1134" w:type="dxa"/>
            <w:shd w:val="clear" w:color="auto" w:fill="auto"/>
          </w:tcPr>
          <w:p w14:paraId="4E4D577A" w14:textId="77777777" w:rsidR="00172099" w:rsidRPr="00172099" w:rsidRDefault="00172099" w:rsidP="0017209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72099">
              <w:rPr>
                <w:rFonts w:ascii="Times New Roman" w:eastAsia="Calibri" w:hAnsi="Times New Roman" w:cs="Times New Roman"/>
              </w:rPr>
              <w:t>20</w:t>
            </w:r>
          </w:p>
        </w:tc>
      </w:tr>
    </w:tbl>
    <w:p w14:paraId="10152E92" w14:textId="77777777" w:rsidR="00172099" w:rsidRPr="00172099" w:rsidRDefault="00172099" w:rsidP="00172099">
      <w:pPr>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bookmarkStart w:id="3" w:name="_Hlk219381585"/>
      <w:bookmarkEnd w:id="0"/>
    </w:p>
    <w:p w14:paraId="17A85BC0" w14:textId="77777777" w:rsidR="00172099" w:rsidRPr="00172099" w:rsidRDefault="00172099" w:rsidP="00172099">
      <w:pPr>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r w:rsidRPr="00172099">
        <w:rPr>
          <w:rFonts w:ascii="Times New Roman" w:eastAsia="Aptos" w:hAnsi="Times New Roman" w:cs="Times New Roman"/>
          <w:bCs/>
          <w:i/>
          <w:iCs/>
          <w:color w:val="000000"/>
          <w:kern w:val="2"/>
          <w:sz w:val="24"/>
          <w:szCs w:val="24"/>
          <w14:ligatures w14:val="standardContextual"/>
        </w:rPr>
        <w:t>Товар має бути з технічними та якісними характеристиками рівноцінними або кращими, ніж визначені Замовником</w:t>
      </w:r>
      <w:bookmarkEnd w:id="3"/>
      <w:r w:rsidRPr="00172099">
        <w:rPr>
          <w:rFonts w:ascii="Times New Roman" w:eastAsia="Aptos" w:hAnsi="Times New Roman" w:cs="Times New Roman"/>
          <w:bCs/>
          <w:i/>
          <w:iCs/>
          <w:color w:val="000000"/>
          <w:kern w:val="2"/>
          <w:sz w:val="24"/>
          <w:szCs w:val="24"/>
          <w14:ligatures w14:val="standardContextual"/>
        </w:rPr>
        <w:t>.</w:t>
      </w:r>
    </w:p>
    <w:p w14:paraId="30D49DE2" w14:textId="77777777" w:rsidR="00172099" w:rsidRPr="00172099" w:rsidRDefault="00172099" w:rsidP="00172099">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67B9A55D" w14:textId="77777777" w:rsidR="00172099" w:rsidRPr="00172099" w:rsidRDefault="00172099" w:rsidP="00172099">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4" w:name="_Hlk204248043"/>
      <w:bookmarkEnd w:id="1"/>
      <w:r w:rsidRPr="00172099">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5809DED0" w14:textId="77777777" w:rsidR="00172099" w:rsidRPr="00172099" w:rsidRDefault="00172099" w:rsidP="00172099">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172099">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DB5BF56" w14:textId="77777777" w:rsidR="00172099" w:rsidRPr="00172099" w:rsidRDefault="00172099" w:rsidP="00172099">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172099">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2"/>
      <w:bookmarkEnd w:id="4"/>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54ADFCBE"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656CDC">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656CDC">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69298F0"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72099">
        <w:rPr>
          <w:rFonts w:ascii="Times New Roman" w:eastAsia="Times New Roman" w:hAnsi="Times New Roman" w:cs="Times New Roman"/>
          <w:sz w:val="24"/>
          <w:szCs w:val="24"/>
          <w:lang w:eastAsia="ru-RU"/>
        </w:rPr>
        <w:t>176 948</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172099">
        <w:rPr>
          <w:rFonts w:ascii="Times New Roman" w:eastAsia="Times New Roman" w:hAnsi="Times New Roman" w:cs="Times New Roman"/>
          <w:sz w:val="24"/>
          <w:szCs w:val="24"/>
          <w:lang w:eastAsia="ru-RU"/>
        </w:rPr>
        <w:t>сто сімдесят шість тисяч дев’ятсот сорок вісім</w:t>
      </w:r>
      <w:r w:rsidR="00E1484E">
        <w:rPr>
          <w:rFonts w:ascii="Times New Roman" w:eastAsia="Times New Roman" w:hAnsi="Times New Roman" w:cs="Times New Roman"/>
          <w:sz w:val="24"/>
          <w:szCs w:val="24"/>
          <w:lang w:eastAsia="ru-RU"/>
        </w:rPr>
        <w:t xml:space="preserve"> </w:t>
      </w:r>
      <w:r w:rsidR="00656CDC">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9D4D5" w14:textId="77777777" w:rsidR="00E24518" w:rsidRDefault="00E24518">
      <w:pPr>
        <w:spacing w:after="0" w:line="240" w:lineRule="auto"/>
      </w:pPr>
      <w:r>
        <w:separator/>
      </w:r>
    </w:p>
  </w:endnote>
  <w:endnote w:type="continuationSeparator" w:id="0">
    <w:p w14:paraId="2D27F49B" w14:textId="77777777" w:rsidR="00E24518" w:rsidRDefault="00E24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F9D01" w14:textId="77777777" w:rsidR="00E24518" w:rsidRDefault="00E24518">
      <w:pPr>
        <w:spacing w:after="0" w:line="240" w:lineRule="auto"/>
      </w:pPr>
      <w:r>
        <w:separator/>
      </w:r>
    </w:p>
  </w:footnote>
  <w:footnote w:type="continuationSeparator" w:id="0">
    <w:p w14:paraId="682CA38F" w14:textId="77777777" w:rsidR="00E24518" w:rsidRDefault="00E24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07844"/>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72099"/>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12DB6"/>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56CDC"/>
    <w:rsid w:val="00662596"/>
    <w:rsid w:val="00672B6A"/>
    <w:rsid w:val="0067487F"/>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24518"/>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ітка таблиці9"/>
    <w:basedOn w:val="a1"/>
    <w:next w:val="a5"/>
    <w:uiPriority w:val="39"/>
    <w:rsid w:val="00656CDC"/>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ітка таблиці10"/>
    <w:basedOn w:val="a1"/>
    <w:next w:val="a5"/>
    <w:uiPriority w:val="39"/>
    <w:rsid w:val="00656CDC"/>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172099"/>
    <w:pPr>
      <w:suppressAutoHyphens/>
      <w:spacing w:after="0" w:line="240" w:lineRule="auto"/>
    </w:pPr>
    <w:rPr>
      <w:kern w:val="2"/>
      <w:sz w:val="24"/>
      <w:szCs w:val="24"/>
      <w:lang w:val="uk-UA"/>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
    <w:name w:val="Сітка таблиці6"/>
    <w:basedOn w:val="a1"/>
    <w:next w:val="a5"/>
    <w:uiPriority w:val="39"/>
    <w:rsid w:val="0017209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847</Words>
  <Characters>5661</Characters>
  <Application>Microsoft Office Word</Application>
  <DocSecurity>0</DocSecurity>
  <Lines>235</Lines>
  <Paragraphs>154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2026-02-11T13:47:00Z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