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0D8113F7"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11719" w:rsidRPr="00211719">
        <w:rPr>
          <w:b w:val="0"/>
          <w:bCs w:val="0"/>
          <w:spacing w:val="1"/>
          <w:sz w:val="24"/>
          <w:szCs w:val="24"/>
        </w:rPr>
        <w:t xml:space="preserve">Примірник програмного забезпечення резервного копіювання </w:t>
      </w:r>
      <w:proofErr w:type="spellStart"/>
      <w:r w:rsidR="00211719" w:rsidRPr="00211719">
        <w:rPr>
          <w:b w:val="0"/>
          <w:bCs w:val="0"/>
          <w:spacing w:val="1"/>
          <w:sz w:val="24"/>
          <w:szCs w:val="24"/>
        </w:rPr>
        <w:t>Veeam</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Data</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Platform</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Foundation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Universal</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Subscription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License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Includes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Enterprise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Plus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Edition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features</w:t>
      </w:r>
      <w:proofErr w:type="spellEnd"/>
      <w:r w:rsidR="00211719" w:rsidRPr="00211719">
        <w:rPr>
          <w:b w:val="0"/>
          <w:bCs w:val="0"/>
          <w:spacing w:val="1"/>
          <w:sz w:val="24"/>
          <w:szCs w:val="24"/>
        </w:rPr>
        <w:t xml:space="preserve">. 10 </w:t>
      </w:r>
      <w:proofErr w:type="spellStart"/>
      <w:r w:rsidR="00211719" w:rsidRPr="00211719">
        <w:rPr>
          <w:b w:val="0"/>
          <w:bCs w:val="0"/>
          <w:spacing w:val="1"/>
          <w:sz w:val="24"/>
          <w:szCs w:val="24"/>
        </w:rPr>
        <w:t>instance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pack</w:t>
      </w:r>
      <w:proofErr w:type="spellEnd"/>
      <w:r w:rsidR="00211719" w:rsidRPr="00211719">
        <w:rPr>
          <w:b w:val="0"/>
          <w:bCs w:val="0"/>
          <w:spacing w:val="1"/>
          <w:sz w:val="24"/>
          <w:szCs w:val="24"/>
        </w:rPr>
        <w:t xml:space="preserve">. 1 </w:t>
      </w:r>
      <w:proofErr w:type="spellStart"/>
      <w:r w:rsidR="00211719" w:rsidRPr="00211719">
        <w:rPr>
          <w:b w:val="0"/>
          <w:bCs w:val="0"/>
          <w:spacing w:val="1"/>
          <w:sz w:val="24"/>
          <w:szCs w:val="24"/>
        </w:rPr>
        <w:t>Years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Subscription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Upfront</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Billing</w:t>
      </w:r>
      <w:proofErr w:type="spellEnd"/>
      <w:r w:rsidR="00211719" w:rsidRPr="00211719">
        <w:rPr>
          <w:b w:val="0"/>
          <w:bCs w:val="0"/>
          <w:spacing w:val="1"/>
          <w:sz w:val="24"/>
          <w:szCs w:val="24"/>
        </w:rPr>
        <w:t xml:space="preserve"> &amp; </w:t>
      </w:r>
      <w:proofErr w:type="spellStart"/>
      <w:r w:rsidR="00211719" w:rsidRPr="00211719">
        <w:rPr>
          <w:b w:val="0"/>
          <w:bCs w:val="0"/>
          <w:spacing w:val="1"/>
          <w:sz w:val="24"/>
          <w:szCs w:val="24"/>
        </w:rPr>
        <w:t>Production</w:t>
      </w:r>
      <w:proofErr w:type="spellEnd"/>
      <w:r w:rsidR="00211719" w:rsidRPr="00211719">
        <w:rPr>
          <w:b w:val="0"/>
          <w:bCs w:val="0"/>
          <w:spacing w:val="1"/>
          <w:sz w:val="24"/>
          <w:szCs w:val="24"/>
        </w:rPr>
        <w:t xml:space="preserve"> (24/7) </w:t>
      </w:r>
      <w:proofErr w:type="spellStart"/>
      <w:r w:rsidR="00211719" w:rsidRPr="00211719">
        <w:rPr>
          <w:b w:val="0"/>
          <w:bCs w:val="0"/>
          <w:spacing w:val="1"/>
          <w:sz w:val="24"/>
          <w:szCs w:val="24"/>
        </w:rPr>
        <w:t>Support</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Public</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Sector</w:t>
      </w:r>
      <w:proofErr w:type="spellEnd"/>
      <w:r w:rsidR="00211719" w:rsidRPr="00211719">
        <w:rPr>
          <w:b w:val="0"/>
          <w:bCs w:val="0"/>
          <w:spacing w:val="1"/>
          <w:sz w:val="24"/>
          <w:szCs w:val="24"/>
        </w:rPr>
        <w:t xml:space="preserve"> за кодом CPV за ЄЗС ДК 021:2015 48710000-8 — Пакети програмного забезпечення для резервного копіювання чи відновлення даних</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2403E95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94001">
        <w:rPr>
          <w:rFonts w:ascii="Times New Roman" w:hAnsi="Times New Roman" w:cs="Times New Roman"/>
          <w:sz w:val="24"/>
          <w:szCs w:val="24"/>
        </w:rPr>
        <w:t>012452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5B2472E" w:rsidR="0086417F" w:rsidRPr="00211719"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211719" w:rsidRPr="00211719">
        <w:rPr>
          <w:b w:val="0"/>
          <w:bCs w:val="0"/>
          <w:spacing w:val="1"/>
          <w:sz w:val="24"/>
          <w:szCs w:val="24"/>
        </w:rPr>
        <w:t xml:space="preserve">Примірник програмного забезпечення резервного копіювання </w:t>
      </w:r>
      <w:proofErr w:type="spellStart"/>
      <w:r w:rsidR="00211719" w:rsidRPr="00211719">
        <w:rPr>
          <w:b w:val="0"/>
          <w:bCs w:val="0"/>
          <w:spacing w:val="1"/>
          <w:sz w:val="24"/>
          <w:szCs w:val="24"/>
        </w:rPr>
        <w:t>Veeam</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Data</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Platform</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Foundation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Universal</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Subscription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License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Includes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Enterprise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Plus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Edition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features</w:t>
      </w:r>
      <w:proofErr w:type="spellEnd"/>
      <w:r w:rsidR="00211719" w:rsidRPr="00211719">
        <w:rPr>
          <w:b w:val="0"/>
          <w:bCs w:val="0"/>
          <w:spacing w:val="1"/>
          <w:sz w:val="24"/>
          <w:szCs w:val="24"/>
        </w:rPr>
        <w:t xml:space="preserve">. 10 </w:t>
      </w:r>
      <w:proofErr w:type="spellStart"/>
      <w:r w:rsidR="00211719" w:rsidRPr="00211719">
        <w:rPr>
          <w:b w:val="0"/>
          <w:bCs w:val="0"/>
          <w:spacing w:val="1"/>
          <w:sz w:val="24"/>
          <w:szCs w:val="24"/>
        </w:rPr>
        <w:t>instance</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pack</w:t>
      </w:r>
      <w:proofErr w:type="spellEnd"/>
      <w:r w:rsidR="00211719" w:rsidRPr="00211719">
        <w:rPr>
          <w:b w:val="0"/>
          <w:bCs w:val="0"/>
          <w:spacing w:val="1"/>
          <w:sz w:val="24"/>
          <w:szCs w:val="24"/>
        </w:rPr>
        <w:t xml:space="preserve">. 1 </w:t>
      </w:r>
      <w:proofErr w:type="spellStart"/>
      <w:r w:rsidR="00211719" w:rsidRPr="00211719">
        <w:rPr>
          <w:b w:val="0"/>
          <w:bCs w:val="0"/>
          <w:spacing w:val="1"/>
          <w:sz w:val="24"/>
          <w:szCs w:val="24"/>
        </w:rPr>
        <w:t>Years</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Subscription</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Upfront</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Billing</w:t>
      </w:r>
      <w:proofErr w:type="spellEnd"/>
      <w:r w:rsidR="00211719" w:rsidRPr="00211719">
        <w:rPr>
          <w:b w:val="0"/>
          <w:bCs w:val="0"/>
          <w:spacing w:val="1"/>
          <w:sz w:val="24"/>
          <w:szCs w:val="24"/>
        </w:rPr>
        <w:t xml:space="preserve"> &amp; </w:t>
      </w:r>
      <w:proofErr w:type="spellStart"/>
      <w:r w:rsidR="00211719" w:rsidRPr="00211719">
        <w:rPr>
          <w:b w:val="0"/>
          <w:bCs w:val="0"/>
          <w:spacing w:val="1"/>
          <w:sz w:val="24"/>
          <w:szCs w:val="24"/>
        </w:rPr>
        <w:t>Production</w:t>
      </w:r>
      <w:proofErr w:type="spellEnd"/>
      <w:r w:rsidR="00211719" w:rsidRPr="00211719">
        <w:rPr>
          <w:b w:val="0"/>
          <w:bCs w:val="0"/>
          <w:spacing w:val="1"/>
          <w:sz w:val="24"/>
          <w:szCs w:val="24"/>
        </w:rPr>
        <w:t xml:space="preserve"> (24/7) </w:t>
      </w:r>
      <w:proofErr w:type="spellStart"/>
      <w:r w:rsidR="00211719" w:rsidRPr="00211719">
        <w:rPr>
          <w:b w:val="0"/>
          <w:bCs w:val="0"/>
          <w:spacing w:val="1"/>
          <w:sz w:val="24"/>
          <w:szCs w:val="24"/>
        </w:rPr>
        <w:t>Support</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Public</w:t>
      </w:r>
      <w:proofErr w:type="spellEnd"/>
      <w:r w:rsidR="00211719" w:rsidRPr="00211719">
        <w:rPr>
          <w:b w:val="0"/>
          <w:bCs w:val="0"/>
          <w:spacing w:val="1"/>
          <w:sz w:val="24"/>
          <w:szCs w:val="24"/>
        </w:rPr>
        <w:t xml:space="preserve"> </w:t>
      </w:r>
      <w:proofErr w:type="spellStart"/>
      <w:r w:rsidR="00211719" w:rsidRPr="00211719">
        <w:rPr>
          <w:b w:val="0"/>
          <w:bCs w:val="0"/>
          <w:spacing w:val="1"/>
          <w:sz w:val="24"/>
          <w:szCs w:val="24"/>
        </w:rPr>
        <w:t>Sector</w:t>
      </w:r>
      <w:proofErr w:type="spellEnd"/>
      <w:r w:rsidR="00211719" w:rsidRPr="00211719">
        <w:rPr>
          <w:b w:val="0"/>
          <w:bCs w:val="0"/>
          <w:spacing w:val="1"/>
          <w:sz w:val="24"/>
          <w:szCs w:val="24"/>
        </w:rPr>
        <w:t xml:space="preserve"> за кодом CPV за ЄЗС ДК 021:2015 48710000-8 — Пакети програмного забезпечення для резервного копіювання чи відновлення даних</w:t>
      </w:r>
    </w:p>
    <w:p w14:paraId="5190A112" w14:textId="77777777" w:rsidR="00C71656" w:rsidRPr="007D1D95" w:rsidRDefault="00C71656" w:rsidP="001334D5">
      <w:pPr>
        <w:spacing w:after="0" w:line="240" w:lineRule="auto"/>
        <w:ind w:firstLine="357"/>
        <w:jc w:val="center"/>
        <w:rPr>
          <w:rFonts w:ascii="Times New Roman" w:hAnsi="Times New Roman" w:cs="Times New Roman"/>
          <w:b/>
          <w:color w:val="000000"/>
          <w:sz w:val="24"/>
          <w:szCs w:val="24"/>
        </w:rPr>
      </w:pPr>
    </w:p>
    <w:p w14:paraId="6CCB00C0" w14:textId="77777777" w:rsidR="00370F16" w:rsidRPr="00370F16" w:rsidRDefault="00370F16" w:rsidP="00370F1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370F16">
        <w:rPr>
          <w:rFonts w:ascii="Times New Roman" w:eastAsia="Times New Roman" w:hAnsi="Times New Roman" w:cs="Times New Roman"/>
          <w:b/>
          <w:sz w:val="24"/>
          <w:szCs w:val="24"/>
          <w:lang w:val="ru-RU" w:eastAsia="ru-RU"/>
        </w:rPr>
        <w:t>ТЕХНІЧНІ ВИМОГИ</w:t>
      </w:r>
    </w:p>
    <w:p w14:paraId="42E8B492" w14:textId="77777777" w:rsidR="00370F16" w:rsidRPr="00370F16" w:rsidRDefault="00370F16" w:rsidP="00370F16">
      <w:pPr>
        <w:keepNext/>
        <w:spacing w:line="240" w:lineRule="auto"/>
        <w:outlineLvl w:val="0"/>
        <w:rPr>
          <w:rFonts w:ascii="Times New Roman" w:eastAsia="Calibri" w:hAnsi="Times New Roman" w:cs="Times New Roman"/>
          <w:b/>
          <w:sz w:val="24"/>
          <w:szCs w:val="24"/>
        </w:rPr>
      </w:pPr>
      <w:r w:rsidRPr="00370F16">
        <w:rPr>
          <w:rFonts w:ascii="Times New Roman" w:eastAsia="Calibri" w:hAnsi="Times New Roman" w:cs="Times New Roman"/>
          <w:b/>
          <w:sz w:val="24"/>
          <w:szCs w:val="24"/>
        </w:rPr>
        <w:t xml:space="preserve">1.Перелік необхідних товарів: </w:t>
      </w:r>
    </w:p>
    <w:tbl>
      <w:tblPr>
        <w:tblW w:w="9639" w:type="dxa"/>
        <w:tblInd w:w="-8" w:type="dxa"/>
        <w:tblLayout w:type="fixed"/>
        <w:tblLook w:val="01E0" w:firstRow="1" w:lastRow="1" w:firstColumn="1" w:lastColumn="1" w:noHBand="0" w:noVBand="0"/>
      </w:tblPr>
      <w:tblGrid>
        <w:gridCol w:w="3788"/>
        <w:gridCol w:w="5851"/>
      </w:tblGrid>
      <w:tr w:rsidR="00370F16" w:rsidRPr="00370F16" w14:paraId="0899745E" w14:textId="77777777" w:rsidTr="00CF30F1">
        <w:trPr>
          <w:trHeight w:val="662"/>
        </w:trPr>
        <w:tc>
          <w:tcPr>
            <w:tcW w:w="3788" w:type="dxa"/>
            <w:tcBorders>
              <w:top w:val="single" w:sz="6" w:space="0" w:color="000000"/>
              <w:left w:val="single" w:sz="6" w:space="0" w:color="000000"/>
              <w:bottom w:val="single" w:sz="6" w:space="0" w:color="000000"/>
              <w:right w:val="single" w:sz="6" w:space="0" w:color="000000"/>
            </w:tcBorders>
            <w:vAlign w:val="center"/>
          </w:tcPr>
          <w:p w14:paraId="74641163" w14:textId="77777777" w:rsidR="00370F16" w:rsidRPr="00370F16" w:rsidRDefault="00370F16" w:rsidP="00370F16">
            <w:pPr>
              <w:spacing w:line="240" w:lineRule="auto"/>
              <w:rPr>
                <w:rFonts w:ascii="Times New Roman" w:eastAsia="Calibri" w:hAnsi="Times New Roman" w:cs="Times New Roman"/>
                <w:b/>
                <w:bCs/>
                <w:sz w:val="24"/>
                <w:szCs w:val="24"/>
                <w:lang w:eastAsia="uk-UA"/>
              </w:rPr>
            </w:pPr>
            <w:r w:rsidRPr="00370F16">
              <w:rPr>
                <w:rFonts w:ascii="Times New Roman" w:eastAsia="Calibri" w:hAnsi="Times New Roman" w:cs="Times New Roman"/>
                <w:b/>
                <w:bCs/>
                <w:sz w:val="24"/>
                <w:szCs w:val="24"/>
                <w:lang w:eastAsia="uk-UA"/>
              </w:rPr>
              <w:t>Назва номенклатурної позиції предмета закупівлі</w:t>
            </w:r>
          </w:p>
        </w:tc>
        <w:tc>
          <w:tcPr>
            <w:tcW w:w="5851" w:type="dxa"/>
            <w:tcBorders>
              <w:top w:val="single" w:sz="6" w:space="0" w:color="000000"/>
              <w:left w:val="single" w:sz="6" w:space="0" w:color="000000"/>
              <w:bottom w:val="single" w:sz="6" w:space="0" w:color="000000"/>
              <w:right w:val="single" w:sz="6" w:space="0" w:color="000000"/>
            </w:tcBorders>
            <w:vAlign w:val="center"/>
          </w:tcPr>
          <w:p w14:paraId="3DFC06B0" w14:textId="77777777" w:rsidR="00370F16" w:rsidRPr="00370F16" w:rsidRDefault="00370F16" w:rsidP="00370F16">
            <w:pPr>
              <w:spacing w:line="240" w:lineRule="auto"/>
              <w:rPr>
                <w:rFonts w:ascii="Times New Roman" w:eastAsia="Calibri" w:hAnsi="Times New Roman" w:cs="Times New Roman"/>
                <w:sz w:val="24"/>
                <w:szCs w:val="24"/>
                <w:lang w:eastAsia="uk-UA"/>
              </w:rPr>
            </w:pPr>
            <w:r w:rsidRPr="00370F16">
              <w:rPr>
                <w:rFonts w:ascii="Times New Roman" w:eastAsia="Calibri" w:hAnsi="Times New Roman" w:cs="Times New Roman"/>
                <w:sz w:val="24"/>
                <w:szCs w:val="24"/>
                <w:lang w:eastAsia="uk-UA"/>
              </w:rPr>
              <w:t xml:space="preserve">Примірники програмного забезпечення резервного копіювання </w:t>
            </w:r>
            <w:proofErr w:type="spellStart"/>
            <w:r w:rsidRPr="00370F16">
              <w:rPr>
                <w:rFonts w:ascii="Times New Roman" w:eastAsia="Calibri" w:hAnsi="Times New Roman" w:cs="Times New Roman"/>
                <w:color w:val="000000"/>
                <w:sz w:val="24"/>
                <w:szCs w:val="24"/>
              </w:rPr>
              <w:t>Veeam</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Data</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Platform</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Foundation</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Universal</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Subscription</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License</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Includes</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Enterprise</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Plus</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Edition</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features</w:t>
            </w:r>
            <w:proofErr w:type="spellEnd"/>
            <w:r w:rsidRPr="00370F16">
              <w:rPr>
                <w:rFonts w:ascii="Times New Roman" w:eastAsia="Calibri" w:hAnsi="Times New Roman" w:cs="Times New Roman"/>
                <w:color w:val="000000"/>
                <w:sz w:val="24"/>
                <w:szCs w:val="24"/>
              </w:rPr>
              <w:t xml:space="preserve">. 10 </w:t>
            </w:r>
            <w:proofErr w:type="spellStart"/>
            <w:r w:rsidRPr="00370F16">
              <w:rPr>
                <w:rFonts w:ascii="Times New Roman" w:eastAsia="Calibri" w:hAnsi="Times New Roman" w:cs="Times New Roman"/>
                <w:color w:val="000000"/>
                <w:sz w:val="24"/>
                <w:szCs w:val="24"/>
              </w:rPr>
              <w:t>instance</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pack</w:t>
            </w:r>
            <w:proofErr w:type="spellEnd"/>
            <w:r w:rsidRPr="00370F16">
              <w:rPr>
                <w:rFonts w:ascii="Times New Roman" w:eastAsia="Calibri" w:hAnsi="Times New Roman" w:cs="Times New Roman"/>
                <w:color w:val="000000"/>
                <w:sz w:val="24"/>
                <w:szCs w:val="24"/>
              </w:rPr>
              <w:t xml:space="preserve">. 1 </w:t>
            </w:r>
            <w:proofErr w:type="spellStart"/>
            <w:r w:rsidRPr="00370F16">
              <w:rPr>
                <w:rFonts w:ascii="Times New Roman" w:eastAsia="Calibri" w:hAnsi="Times New Roman" w:cs="Times New Roman"/>
                <w:color w:val="000000"/>
                <w:sz w:val="24"/>
                <w:szCs w:val="24"/>
              </w:rPr>
              <w:t>Years</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Subscription</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Upfront</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Billing</w:t>
            </w:r>
            <w:proofErr w:type="spellEnd"/>
            <w:r w:rsidRPr="00370F16">
              <w:rPr>
                <w:rFonts w:ascii="Times New Roman" w:eastAsia="Calibri" w:hAnsi="Times New Roman" w:cs="Times New Roman"/>
                <w:color w:val="000000"/>
                <w:sz w:val="24"/>
                <w:szCs w:val="24"/>
              </w:rPr>
              <w:t xml:space="preserve"> &amp; </w:t>
            </w:r>
            <w:proofErr w:type="spellStart"/>
            <w:r w:rsidRPr="00370F16">
              <w:rPr>
                <w:rFonts w:ascii="Times New Roman" w:eastAsia="Calibri" w:hAnsi="Times New Roman" w:cs="Times New Roman"/>
                <w:color w:val="000000"/>
                <w:sz w:val="24"/>
                <w:szCs w:val="24"/>
              </w:rPr>
              <w:t>Production</w:t>
            </w:r>
            <w:proofErr w:type="spellEnd"/>
            <w:r w:rsidRPr="00370F16">
              <w:rPr>
                <w:rFonts w:ascii="Times New Roman" w:eastAsia="Calibri" w:hAnsi="Times New Roman" w:cs="Times New Roman"/>
                <w:color w:val="000000"/>
                <w:sz w:val="24"/>
                <w:szCs w:val="24"/>
              </w:rPr>
              <w:t xml:space="preserve"> (24/7) </w:t>
            </w:r>
            <w:proofErr w:type="spellStart"/>
            <w:r w:rsidRPr="00370F16">
              <w:rPr>
                <w:rFonts w:ascii="Times New Roman" w:eastAsia="Calibri" w:hAnsi="Times New Roman" w:cs="Times New Roman"/>
                <w:color w:val="000000"/>
                <w:sz w:val="24"/>
                <w:szCs w:val="24"/>
              </w:rPr>
              <w:t>Support</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Public</w:t>
            </w:r>
            <w:proofErr w:type="spellEnd"/>
            <w:r w:rsidRPr="00370F16">
              <w:rPr>
                <w:rFonts w:ascii="Times New Roman" w:eastAsia="Calibri" w:hAnsi="Times New Roman" w:cs="Times New Roman"/>
                <w:color w:val="000000"/>
                <w:sz w:val="24"/>
                <w:szCs w:val="24"/>
              </w:rPr>
              <w:t xml:space="preserve"> </w:t>
            </w:r>
            <w:proofErr w:type="spellStart"/>
            <w:r w:rsidRPr="00370F16">
              <w:rPr>
                <w:rFonts w:ascii="Times New Roman" w:eastAsia="Calibri" w:hAnsi="Times New Roman" w:cs="Times New Roman"/>
                <w:color w:val="000000"/>
                <w:sz w:val="24"/>
                <w:szCs w:val="24"/>
              </w:rPr>
              <w:t>Sector</w:t>
            </w:r>
            <w:proofErr w:type="spellEnd"/>
            <w:r w:rsidRPr="00370F16">
              <w:rPr>
                <w:rFonts w:ascii="Times New Roman" w:eastAsia="Calibri" w:hAnsi="Times New Roman" w:cs="Times New Roman"/>
                <w:color w:val="000000"/>
                <w:sz w:val="24"/>
                <w:szCs w:val="24"/>
              </w:rPr>
              <w:t>.</w:t>
            </w:r>
            <w:r w:rsidRPr="00370F16">
              <w:rPr>
                <w:rFonts w:ascii="Times New Roman" w:eastAsia="Calibri" w:hAnsi="Times New Roman" w:cs="Times New Roman"/>
                <w:sz w:val="24"/>
                <w:szCs w:val="24"/>
                <w:lang w:eastAsia="uk-UA"/>
              </w:rPr>
              <w:t xml:space="preserve"> (далі – ПЗ або Товар)</w:t>
            </w:r>
          </w:p>
        </w:tc>
      </w:tr>
      <w:tr w:rsidR="00370F16" w:rsidRPr="00370F16" w14:paraId="61595C8D" w14:textId="77777777" w:rsidTr="00CF30F1">
        <w:trPr>
          <w:trHeight w:val="64"/>
        </w:trPr>
        <w:tc>
          <w:tcPr>
            <w:tcW w:w="3788" w:type="dxa"/>
            <w:tcBorders>
              <w:top w:val="single" w:sz="6" w:space="0" w:color="000000"/>
              <w:left w:val="single" w:sz="6" w:space="0" w:color="000000"/>
              <w:bottom w:val="single" w:sz="6" w:space="0" w:color="000000"/>
              <w:right w:val="single" w:sz="6" w:space="0" w:color="000000"/>
            </w:tcBorders>
            <w:vAlign w:val="center"/>
          </w:tcPr>
          <w:p w14:paraId="0211F93E" w14:textId="77777777" w:rsidR="00370F16" w:rsidRPr="00370F16" w:rsidRDefault="00370F16" w:rsidP="00370F16">
            <w:pPr>
              <w:spacing w:line="240" w:lineRule="auto"/>
              <w:rPr>
                <w:rFonts w:ascii="Times New Roman" w:eastAsia="Calibri" w:hAnsi="Times New Roman" w:cs="Times New Roman"/>
                <w:b/>
                <w:bCs/>
                <w:sz w:val="24"/>
                <w:szCs w:val="24"/>
                <w:lang w:eastAsia="uk-UA"/>
              </w:rPr>
            </w:pPr>
            <w:r w:rsidRPr="00370F16">
              <w:rPr>
                <w:rFonts w:ascii="Times New Roman" w:eastAsia="Calibri" w:hAnsi="Times New Roman" w:cs="Times New Roman"/>
                <w:b/>
                <w:bCs/>
                <w:sz w:val="24"/>
                <w:szCs w:val="24"/>
                <w:lang w:eastAsia="uk-UA"/>
              </w:rPr>
              <w:t xml:space="preserve">Кількість </w:t>
            </w:r>
          </w:p>
        </w:tc>
        <w:tc>
          <w:tcPr>
            <w:tcW w:w="5851" w:type="dxa"/>
            <w:tcBorders>
              <w:top w:val="single" w:sz="6" w:space="0" w:color="000000"/>
              <w:left w:val="single" w:sz="6" w:space="0" w:color="000000"/>
              <w:bottom w:val="single" w:sz="6" w:space="0" w:color="000000"/>
              <w:right w:val="single" w:sz="6" w:space="0" w:color="000000"/>
            </w:tcBorders>
            <w:vAlign w:val="center"/>
          </w:tcPr>
          <w:p w14:paraId="069370C1" w14:textId="77777777" w:rsidR="00370F16" w:rsidRPr="00370F16" w:rsidRDefault="00370F16" w:rsidP="00370F16">
            <w:pPr>
              <w:spacing w:line="240" w:lineRule="auto"/>
              <w:rPr>
                <w:rFonts w:ascii="Times New Roman" w:eastAsia="Calibri" w:hAnsi="Times New Roman" w:cs="Times New Roman"/>
                <w:bCs/>
                <w:sz w:val="24"/>
                <w:szCs w:val="24"/>
                <w:lang w:eastAsia="uk-UA"/>
              </w:rPr>
            </w:pPr>
            <w:r w:rsidRPr="00370F16">
              <w:rPr>
                <w:rFonts w:ascii="Times New Roman" w:eastAsia="Calibri" w:hAnsi="Times New Roman" w:cs="Times New Roman"/>
                <w:sz w:val="24"/>
                <w:szCs w:val="24"/>
                <w:lang w:eastAsia="uk-UA"/>
              </w:rPr>
              <w:t>15 штук (по 10 ліцензій в кожному)</w:t>
            </w:r>
          </w:p>
        </w:tc>
      </w:tr>
    </w:tbl>
    <w:p w14:paraId="3C408626" w14:textId="77777777" w:rsidR="00370F16" w:rsidRPr="00370F16" w:rsidRDefault="00370F16" w:rsidP="00370F16">
      <w:pPr>
        <w:spacing w:line="240" w:lineRule="auto"/>
        <w:rPr>
          <w:rFonts w:ascii="Times New Roman" w:eastAsia="Calibri" w:hAnsi="Times New Roman" w:cs="Times New Roman"/>
          <w:sz w:val="24"/>
          <w:szCs w:val="24"/>
          <w:lang w:eastAsia="uk-UA"/>
        </w:rPr>
      </w:pPr>
    </w:p>
    <w:p w14:paraId="126730CE" w14:textId="77777777" w:rsidR="00370F16" w:rsidRPr="00370F16" w:rsidRDefault="00370F16" w:rsidP="00370F16">
      <w:pPr>
        <w:spacing w:line="240" w:lineRule="auto"/>
        <w:rPr>
          <w:rFonts w:ascii="Times New Roman" w:eastAsia="Calibri" w:hAnsi="Times New Roman" w:cs="Times New Roman"/>
          <w:b/>
          <w:bCs/>
          <w:sz w:val="24"/>
          <w:szCs w:val="24"/>
          <w:lang w:eastAsia="uk-UA"/>
        </w:rPr>
      </w:pPr>
      <w:r w:rsidRPr="00370F16">
        <w:rPr>
          <w:rFonts w:ascii="Times New Roman" w:eastAsia="Calibri" w:hAnsi="Times New Roman" w:cs="Times New Roman"/>
          <w:b/>
          <w:bCs/>
          <w:sz w:val="24"/>
          <w:szCs w:val="24"/>
          <w:lang w:eastAsia="uk-UA"/>
        </w:rPr>
        <w:t>2. Вимоги до програмного забезпечення:</w:t>
      </w:r>
    </w:p>
    <w:tbl>
      <w:tblPr>
        <w:tblW w:w="5000" w:type="pct"/>
        <w:tblInd w:w="-5" w:type="dxa"/>
        <w:tblLayout w:type="fixed"/>
        <w:tblLook w:val="04A0" w:firstRow="1" w:lastRow="0" w:firstColumn="1" w:lastColumn="0" w:noHBand="0" w:noVBand="1"/>
      </w:tblPr>
      <w:tblGrid>
        <w:gridCol w:w="723"/>
        <w:gridCol w:w="1875"/>
        <w:gridCol w:w="7029"/>
      </w:tblGrid>
      <w:tr w:rsidR="00370F16" w:rsidRPr="00370F16" w14:paraId="1FC87BDE"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shd w:val="clear" w:color="auto" w:fill="E7E6E6"/>
          </w:tcPr>
          <w:p w14:paraId="1BC80FE0" w14:textId="77777777" w:rsidR="00370F16" w:rsidRPr="00370F16" w:rsidRDefault="00370F16" w:rsidP="00370F16">
            <w:pPr>
              <w:spacing w:line="240" w:lineRule="auto"/>
              <w:jc w:val="center"/>
              <w:rPr>
                <w:rFonts w:ascii="Times New Roman" w:eastAsia="Calibri" w:hAnsi="Times New Roman" w:cs="Times New Roman"/>
                <w:b/>
                <w:bCs/>
                <w:sz w:val="24"/>
                <w:szCs w:val="24"/>
              </w:rPr>
            </w:pPr>
            <w:r w:rsidRPr="00370F16">
              <w:rPr>
                <w:rFonts w:ascii="Times New Roman" w:eastAsia="Calibri" w:hAnsi="Times New Roman" w:cs="Times New Roman"/>
                <w:b/>
                <w:bCs/>
                <w:sz w:val="24"/>
                <w:szCs w:val="24"/>
              </w:rPr>
              <w:t>№ з/п</w:t>
            </w:r>
          </w:p>
        </w:tc>
        <w:tc>
          <w:tcPr>
            <w:tcW w:w="187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515D153" w14:textId="77777777" w:rsidR="00370F16" w:rsidRPr="00370F16" w:rsidRDefault="00370F16" w:rsidP="00370F16">
            <w:pPr>
              <w:spacing w:line="240" w:lineRule="auto"/>
              <w:jc w:val="center"/>
              <w:rPr>
                <w:rFonts w:ascii="Times New Roman" w:eastAsia="Calibri" w:hAnsi="Times New Roman" w:cs="Times New Roman"/>
                <w:b/>
                <w:bCs/>
                <w:sz w:val="24"/>
                <w:szCs w:val="24"/>
              </w:rPr>
            </w:pPr>
            <w:r w:rsidRPr="00370F16">
              <w:rPr>
                <w:rFonts w:ascii="Times New Roman" w:eastAsia="Calibri" w:hAnsi="Times New Roman" w:cs="Times New Roman"/>
                <w:b/>
                <w:bCs/>
                <w:sz w:val="24"/>
                <w:szCs w:val="24"/>
              </w:rPr>
              <w:t>Назва</w:t>
            </w:r>
          </w:p>
        </w:tc>
        <w:tc>
          <w:tcPr>
            <w:tcW w:w="703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10C4BE6" w14:textId="77777777" w:rsidR="00370F16" w:rsidRPr="00370F16" w:rsidRDefault="00370F16" w:rsidP="00370F16">
            <w:pPr>
              <w:spacing w:line="240" w:lineRule="auto"/>
              <w:ind w:left="388"/>
              <w:contextualSpacing/>
              <w:jc w:val="center"/>
              <w:rPr>
                <w:rFonts w:ascii="Times New Roman" w:eastAsia="Calibri" w:hAnsi="Times New Roman" w:cs="Times New Roman"/>
                <w:b/>
                <w:bCs/>
                <w:sz w:val="24"/>
                <w:szCs w:val="24"/>
              </w:rPr>
            </w:pPr>
            <w:r w:rsidRPr="00370F16">
              <w:rPr>
                <w:rFonts w:ascii="Times New Roman" w:eastAsia="Calibri" w:hAnsi="Times New Roman" w:cs="Times New Roman"/>
                <w:b/>
                <w:bCs/>
                <w:sz w:val="24"/>
                <w:szCs w:val="24"/>
              </w:rPr>
              <w:t>Вимога</w:t>
            </w:r>
          </w:p>
        </w:tc>
      </w:tr>
      <w:tr w:rsidR="00370F16" w:rsidRPr="00370F16" w14:paraId="6424510C"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vAlign w:val="center"/>
          </w:tcPr>
          <w:p w14:paraId="6944A7CC" w14:textId="77777777" w:rsidR="00370F16" w:rsidRPr="00370F16" w:rsidRDefault="00370F16" w:rsidP="00370F16">
            <w:pPr>
              <w:spacing w:line="240" w:lineRule="auto"/>
              <w:jc w:val="center"/>
              <w:rPr>
                <w:rFonts w:ascii="Times New Roman" w:eastAsia="Calibri" w:hAnsi="Times New Roman" w:cs="Times New Roman"/>
                <w:sz w:val="24"/>
                <w:szCs w:val="24"/>
              </w:rPr>
            </w:pPr>
            <w:r w:rsidRPr="00370F16">
              <w:rPr>
                <w:rFonts w:ascii="Times New Roman" w:eastAsia="Calibri" w:hAnsi="Times New Roman" w:cs="Times New Roman"/>
                <w:sz w:val="24"/>
                <w:szCs w:val="24"/>
              </w:rPr>
              <w:t>1.</w:t>
            </w:r>
          </w:p>
        </w:tc>
        <w:tc>
          <w:tcPr>
            <w:tcW w:w="1877" w:type="dxa"/>
            <w:tcBorders>
              <w:top w:val="single" w:sz="4" w:space="0" w:color="000000"/>
              <w:left w:val="single" w:sz="4" w:space="0" w:color="000000"/>
              <w:bottom w:val="single" w:sz="4" w:space="0" w:color="000000"/>
              <w:right w:val="single" w:sz="4" w:space="0" w:color="000000"/>
            </w:tcBorders>
            <w:vAlign w:val="center"/>
          </w:tcPr>
          <w:p w14:paraId="09E62723" w14:textId="77777777" w:rsidR="00370F16" w:rsidRPr="00370F16" w:rsidRDefault="00370F16" w:rsidP="00370F16">
            <w:pPr>
              <w:spacing w:line="240" w:lineRule="auto"/>
              <w:rPr>
                <w:rFonts w:ascii="Times New Roman" w:eastAsia="Calibri" w:hAnsi="Times New Roman" w:cs="Times New Roman"/>
                <w:sz w:val="24"/>
                <w:szCs w:val="24"/>
              </w:rPr>
            </w:pPr>
            <w:r w:rsidRPr="00370F16">
              <w:rPr>
                <w:rFonts w:ascii="Times New Roman" w:eastAsia="Calibri" w:hAnsi="Times New Roman" w:cs="Times New Roman"/>
                <w:bCs/>
                <w:sz w:val="24"/>
                <w:szCs w:val="24"/>
              </w:rPr>
              <w:t>Тип ліцензії та рівень редакції</w:t>
            </w:r>
          </w:p>
        </w:tc>
        <w:tc>
          <w:tcPr>
            <w:tcW w:w="7037" w:type="dxa"/>
            <w:tcBorders>
              <w:top w:val="single" w:sz="4" w:space="0" w:color="000000"/>
              <w:left w:val="single" w:sz="4" w:space="0" w:color="000000"/>
              <w:bottom w:val="single" w:sz="4" w:space="0" w:color="000000"/>
              <w:right w:val="single" w:sz="4" w:space="0" w:color="000000"/>
            </w:tcBorders>
          </w:tcPr>
          <w:p w14:paraId="5D781E03" w14:textId="77777777" w:rsidR="00370F16" w:rsidRPr="00370F16" w:rsidRDefault="00370F16" w:rsidP="00370F16">
            <w:pPr>
              <w:tabs>
                <w:tab w:val="left" w:pos="300"/>
              </w:tabs>
              <w:spacing w:line="240" w:lineRule="auto"/>
              <w:contextualSpacing/>
              <w:rPr>
                <w:rFonts w:ascii="Times New Roman" w:eastAsia="Calibri" w:hAnsi="Times New Roman" w:cs="Times New Roman"/>
                <w:sz w:val="24"/>
                <w:szCs w:val="24"/>
              </w:rPr>
            </w:pPr>
            <w:bookmarkStart w:id="0" w:name="_Hlk65759701"/>
            <w:r w:rsidRPr="00370F16">
              <w:rPr>
                <w:rFonts w:ascii="Times New Roman" w:eastAsia="Calibri" w:hAnsi="Times New Roman" w:cs="Times New Roman"/>
                <w:sz w:val="24"/>
                <w:szCs w:val="24"/>
              </w:rPr>
              <w:t xml:space="preserve">Довгострокова підписка  (не менше 1-го року) </w:t>
            </w:r>
            <w:bookmarkEnd w:id="0"/>
            <w:r w:rsidRPr="00370F16">
              <w:rPr>
                <w:rFonts w:ascii="Times New Roman" w:eastAsia="Calibri" w:hAnsi="Times New Roman" w:cs="Times New Roman"/>
                <w:sz w:val="24"/>
                <w:szCs w:val="24"/>
              </w:rPr>
              <w:t xml:space="preserve">універсальні ліцензії </w:t>
            </w:r>
            <w:proofErr w:type="spellStart"/>
            <w:r w:rsidRPr="00370F16">
              <w:rPr>
                <w:rFonts w:ascii="Times New Roman" w:eastAsia="Calibri" w:hAnsi="Times New Roman" w:cs="Times New Roman"/>
                <w:sz w:val="24"/>
                <w:szCs w:val="24"/>
              </w:rPr>
              <w:t>Veeam</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Data</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Platform</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color w:val="000000"/>
                <w:sz w:val="24"/>
                <w:szCs w:val="24"/>
              </w:rPr>
              <w:t>Foundation</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Universal</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License</w:t>
            </w:r>
            <w:proofErr w:type="spellEnd"/>
            <w:r w:rsidRPr="00370F16">
              <w:rPr>
                <w:rFonts w:ascii="Times New Roman" w:eastAsia="Calibri" w:hAnsi="Times New Roman" w:cs="Times New Roman"/>
                <w:sz w:val="24"/>
                <w:szCs w:val="24"/>
              </w:rPr>
              <w:t xml:space="preserve">, включаючи </w:t>
            </w:r>
            <w:proofErr w:type="spellStart"/>
            <w:r w:rsidRPr="00370F16">
              <w:rPr>
                <w:rFonts w:ascii="Times New Roman" w:eastAsia="Calibri" w:hAnsi="Times New Roman" w:cs="Times New Roman"/>
                <w:sz w:val="24"/>
                <w:szCs w:val="24"/>
              </w:rPr>
              <w:t>Enterprise</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Plus</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Edition</w:t>
            </w:r>
            <w:proofErr w:type="spellEnd"/>
            <w:r w:rsidRPr="00370F16">
              <w:rPr>
                <w:rFonts w:ascii="Times New Roman" w:eastAsia="Calibri" w:hAnsi="Times New Roman" w:cs="Times New Roman"/>
                <w:sz w:val="24"/>
                <w:szCs w:val="24"/>
              </w:rPr>
              <w:t xml:space="preserve"> </w:t>
            </w:r>
            <w:proofErr w:type="spellStart"/>
            <w:r w:rsidRPr="00370F16">
              <w:rPr>
                <w:rFonts w:ascii="Times New Roman" w:eastAsia="Calibri" w:hAnsi="Times New Roman" w:cs="Times New Roman"/>
                <w:sz w:val="24"/>
                <w:szCs w:val="24"/>
              </w:rPr>
              <w:t>feature</w:t>
            </w:r>
            <w:proofErr w:type="spellEnd"/>
            <w:r w:rsidRPr="00370F16">
              <w:rPr>
                <w:rFonts w:ascii="Times New Roman" w:eastAsia="Calibri" w:hAnsi="Times New Roman" w:cs="Times New Roman"/>
                <w:sz w:val="24"/>
                <w:szCs w:val="24"/>
                <w:lang w:val="en-US"/>
              </w:rPr>
              <w:t>s</w:t>
            </w:r>
            <w:r w:rsidRPr="00370F16">
              <w:rPr>
                <w:rFonts w:ascii="Times New Roman" w:eastAsia="Calibri" w:hAnsi="Times New Roman" w:cs="Times New Roman"/>
                <w:sz w:val="24"/>
                <w:szCs w:val="24"/>
              </w:rPr>
              <w:t>, що мають підтримку від виробника.</w:t>
            </w:r>
          </w:p>
        </w:tc>
      </w:tr>
      <w:tr w:rsidR="00370F16" w:rsidRPr="00370F16" w14:paraId="7FB1D77C"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vAlign w:val="center"/>
          </w:tcPr>
          <w:p w14:paraId="60463224" w14:textId="77777777" w:rsidR="00370F16" w:rsidRPr="00370F16" w:rsidRDefault="00370F16" w:rsidP="00370F16">
            <w:pPr>
              <w:spacing w:line="240" w:lineRule="auto"/>
              <w:jc w:val="center"/>
              <w:rPr>
                <w:rFonts w:ascii="Times New Roman" w:eastAsia="Calibri" w:hAnsi="Times New Roman" w:cs="Times New Roman"/>
                <w:sz w:val="24"/>
                <w:szCs w:val="24"/>
              </w:rPr>
            </w:pPr>
            <w:r w:rsidRPr="00370F16">
              <w:rPr>
                <w:rFonts w:ascii="Times New Roman" w:eastAsia="Calibri" w:hAnsi="Times New Roman" w:cs="Times New Roman"/>
                <w:sz w:val="24"/>
                <w:szCs w:val="24"/>
              </w:rPr>
              <w:t>2.</w:t>
            </w:r>
          </w:p>
        </w:tc>
        <w:tc>
          <w:tcPr>
            <w:tcW w:w="1877" w:type="dxa"/>
            <w:tcBorders>
              <w:top w:val="single" w:sz="4" w:space="0" w:color="000000"/>
              <w:left w:val="single" w:sz="4" w:space="0" w:color="000000"/>
              <w:bottom w:val="single" w:sz="4" w:space="0" w:color="000000"/>
              <w:right w:val="single" w:sz="4" w:space="0" w:color="000000"/>
            </w:tcBorders>
            <w:vAlign w:val="center"/>
          </w:tcPr>
          <w:p w14:paraId="7FFE87C9" w14:textId="77777777" w:rsidR="00370F16" w:rsidRPr="00370F16" w:rsidRDefault="00370F16" w:rsidP="00370F16">
            <w:pPr>
              <w:spacing w:line="240" w:lineRule="auto"/>
              <w:rPr>
                <w:rFonts w:ascii="Times New Roman" w:eastAsia="Calibri" w:hAnsi="Times New Roman" w:cs="Times New Roman"/>
                <w:sz w:val="24"/>
                <w:szCs w:val="24"/>
              </w:rPr>
            </w:pPr>
            <w:r w:rsidRPr="00370F16">
              <w:rPr>
                <w:rFonts w:ascii="Times New Roman" w:eastAsia="Calibri" w:hAnsi="Times New Roman" w:cs="Times New Roman"/>
                <w:sz w:val="24"/>
                <w:szCs w:val="24"/>
              </w:rPr>
              <w:t>Область дії</w:t>
            </w:r>
          </w:p>
        </w:tc>
        <w:tc>
          <w:tcPr>
            <w:tcW w:w="7037" w:type="dxa"/>
            <w:tcBorders>
              <w:top w:val="single" w:sz="4" w:space="0" w:color="000000"/>
              <w:left w:val="single" w:sz="4" w:space="0" w:color="000000"/>
              <w:bottom w:val="single" w:sz="4" w:space="0" w:color="000000"/>
              <w:right w:val="single" w:sz="4" w:space="0" w:color="000000"/>
            </w:tcBorders>
          </w:tcPr>
          <w:p w14:paraId="62AC1BC2" w14:textId="77777777" w:rsidR="00370F16" w:rsidRPr="00370F16" w:rsidRDefault="00370F16" w:rsidP="00370F16">
            <w:pPr>
              <w:tabs>
                <w:tab w:val="left" w:pos="300"/>
              </w:tabs>
              <w:spacing w:line="240" w:lineRule="auto"/>
              <w:rPr>
                <w:rFonts w:ascii="Times New Roman" w:eastAsia="Calibri" w:hAnsi="Times New Roman" w:cs="Times New Roman"/>
                <w:sz w:val="24"/>
                <w:szCs w:val="24"/>
              </w:rPr>
            </w:pPr>
            <w:r w:rsidRPr="00370F16">
              <w:rPr>
                <w:rFonts w:ascii="Times New Roman" w:eastAsia="Calibri" w:hAnsi="Times New Roman" w:cs="Times New Roman"/>
                <w:sz w:val="24"/>
                <w:szCs w:val="24"/>
              </w:rPr>
              <w:t xml:space="preserve">- кожен пакет (ліцензія) повинні покривати 10 екземплярів віртуальних машин (чи інших навантажень, таких як фізичний </w:t>
            </w:r>
            <w:r w:rsidRPr="00370F16">
              <w:rPr>
                <w:rFonts w:ascii="Times New Roman" w:eastAsia="Calibri" w:hAnsi="Times New Roman" w:cs="Times New Roman"/>
                <w:sz w:val="24"/>
                <w:szCs w:val="24"/>
              </w:rPr>
              <w:lastRenderedPageBreak/>
              <w:t>сервер, робоча станція, віртуальні машини, розміщені у хмарі, плагіни для SAP/</w:t>
            </w:r>
            <w:proofErr w:type="spellStart"/>
            <w:r w:rsidRPr="00370F16">
              <w:rPr>
                <w:rFonts w:ascii="Times New Roman" w:eastAsia="Calibri" w:hAnsi="Times New Roman" w:cs="Times New Roman"/>
                <w:sz w:val="24"/>
                <w:szCs w:val="24"/>
              </w:rPr>
              <w:t>Oracle</w:t>
            </w:r>
            <w:proofErr w:type="spellEnd"/>
            <w:r w:rsidRPr="00370F16">
              <w:rPr>
                <w:rFonts w:ascii="Times New Roman" w:eastAsia="Calibri" w:hAnsi="Times New Roman" w:cs="Times New Roman"/>
                <w:sz w:val="24"/>
                <w:szCs w:val="24"/>
              </w:rPr>
              <w:t xml:space="preserve"> або сховища NAS)</w:t>
            </w:r>
          </w:p>
        </w:tc>
      </w:tr>
      <w:tr w:rsidR="00370F16" w:rsidRPr="00370F16" w14:paraId="2634F95A"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vAlign w:val="center"/>
          </w:tcPr>
          <w:p w14:paraId="64A4B378" w14:textId="77777777" w:rsidR="00370F16" w:rsidRPr="00370F16" w:rsidRDefault="00370F16" w:rsidP="00370F16">
            <w:pPr>
              <w:spacing w:line="240" w:lineRule="auto"/>
              <w:jc w:val="center"/>
              <w:rPr>
                <w:rFonts w:ascii="Times New Roman" w:eastAsia="Calibri" w:hAnsi="Times New Roman" w:cs="Times New Roman"/>
                <w:sz w:val="24"/>
                <w:szCs w:val="24"/>
              </w:rPr>
            </w:pPr>
            <w:r w:rsidRPr="00370F16">
              <w:rPr>
                <w:rFonts w:ascii="Times New Roman" w:eastAsia="Calibri" w:hAnsi="Times New Roman" w:cs="Times New Roman"/>
                <w:sz w:val="24"/>
                <w:szCs w:val="24"/>
              </w:rPr>
              <w:lastRenderedPageBreak/>
              <w:t>3.</w:t>
            </w:r>
          </w:p>
        </w:tc>
        <w:tc>
          <w:tcPr>
            <w:tcW w:w="1877" w:type="dxa"/>
            <w:tcBorders>
              <w:top w:val="single" w:sz="4" w:space="0" w:color="000000"/>
              <w:left w:val="single" w:sz="4" w:space="0" w:color="000000"/>
              <w:bottom w:val="single" w:sz="4" w:space="0" w:color="000000"/>
              <w:right w:val="single" w:sz="4" w:space="0" w:color="000000"/>
            </w:tcBorders>
            <w:vAlign w:val="center"/>
          </w:tcPr>
          <w:p w14:paraId="1D85F383" w14:textId="77777777" w:rsidR="00370F16" w:rsidRPr="00370F16" w:rsidRDefault="00370F16" w:rsidP="00370F16">
            <w:pPr>
              <w:spacing w:line="240" w:lineRule="auto"/>
              <w:rPr>
                <w:rFonts w:ascii="Times New Roman" w:eastAsia="Calibri" w:hAnsi="Times New Roman" w:cs="Times New Roman"/>
                <w:sz w:val="24"/>
                <w:szCs w:val="24"/>
              </w:rPr>
            </w:pPr>
            <w:r w:rsidRPr="00370F16">
              <w:rPr>
                <w:rFonts w:ascii="Times New Roman" w:eastAsia="Calibri" w:hAnsi="Times New Roman" w:cs="Times New Roman"/>
                <w:sz w:val="24"/>
                <w:szCs w:val="24"/>
              </w:rPr>
              <w:t>Необхідна кількість</w:t>
            </w:r>
          </w:p>
        </w:tc>
        <w:tc>
          <w:tcPr>
            <w:tcW w:w="7037" w:type="dxa"/>
            <w:tcBorders>
              <w:top w:val="single" w:sz="4" w:space="0" w:color="000000"/>
              <w:left w:val="single" w:sz="4" w:space="0" w:color="000000"/>
              <w:bottom w:val="single" w:sz="4" w:space="0" w:color="000000"/>
              <w:right w:val="single" w:sz="4" w:space="0" w:color="000000"/>
            </w:tcBorders>
            <w:vAlign w:val="center"/>
          </w:tcPr>
          <w:p w14:paraId="36DBB82A" w14:textId="77777777" w:rsidR="00370F16" w:rsidRPr="00370F16" w:rsidRDefault="00370F16" w:rsidP="00370F16">
            <w:pPr>
              <w:tabs>
                <w:tab w:val="left" w:pos="300"/>
              </w:tabs>
              <w:spacing w:line="240" w:lineRule="auto"/>
              <w:contextualSpacing/>
              <w:rPr>
                <w:rFonts w:ascii="Times New Roman" w:eastAsia="Calibri" w:hAnsi="Times New Roman" w:cs="Times New Roman"/>
                <w:sz w:val="24"/>
                <w:szCs w:val="24"/>
              </w:rPr>
            </w:pPr>
            <w:r w:rsidRPr="00370F16">
              <w:rPr>
                <w:rFonts w:ascii="Times New Roman" w:eastAsia="Calibri" w:hAnsi="Times New Roman" w:cs="Times New Roman"/>
                <w:sz w:val="24"/>
                <w:szCs w:val="24"/>
                <w:lang w:val="ru-RU"/>
              </w:rPr>
              <w:t>- 15</w:t>
            </w:r>
            <w:r w:rsidRPr="00370F16">
              <w:rPr>
                <w:rFonts w:ascii="Times New Roman" w:eastAsia="Calibri" w:hAnsi="Times New Roman" w:cs="Times New Roman"/>
                <w:sz w:val="24"/>
                <w:szCs w:val="24"/>
              </w:rPr>
              <w:t xml:space="preserve"> штук (по 10 ліцензій в кожному)</w:t>
            </w:r>
          </w:p>
        </w:tc>
      </w:tr>
      <w:tr w:rsidR="00370F16" w:rsidRPr="00370F16" w14:paraId="5FA1EEA8"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vAlign w:val="center"/>
          </w:tcPr>
          <w:p w14:paraId="594EC038" w14:textId="77777777" w:rsidR="00370F16" w:rsidRPr="00370F16" w:rsidRDefault="00370F16" w:rsidP="00370F16">
            <w:pPr>
              <w:spacing w:line="240" w:lineRule="auto"/>
              <w:jc w:val="center"/>
              <w:rPr>
                <w:rFonts w:ascii="Times New Roman" w:eastAsia="Calibri" w:hAnsi="Times New Roman" w:cs="Times New Roman"/>
                <w:sz w:val="24"/>
                <w:szCs w:val="24"/>
              </w:rPr>
            </w:pPr>
            <w:r w:rsidRPr="00370F16">
              <w:rPr>
                <w:rFonts w:ascii="Times New Roman" w:eastAsia="Calibri" w:hAnsi="Times New Roman" w:cs="Times New Roman"/>
                <w:sz w:val="24"/>
                <w:szCs w:val="24"/>
              </w:rPr>
              <w:t>4.</w:t>
            </w:r>
          </w:p>
        </w:tc>
        <w:tc>
          <w:tcPr>
            <w:tcW w:w="1877" w:type="dxa"/>
            <w:tcBorders>
              <w:top w:val="single" w:sz="4" w:space="0" w:color="000000"/>
              <w:left w:val="single" w:sz="4" w:space="0" w:color="000000"/>
              <w:bottom w:val="single" w:sz="4" w:space="0" w:color="000000"/>
              <w:right w:val="single" w:sz="4" w:space="0" w:color="000000"/>
            </w:tcBorders>
            <w:vAlign w:val="center"/>
          </w:tcPr>
          <w:p w14:paraId="3D310BF8" w14:textId="77777777" w:rsidR="00370F16" w:rsidRPr="00370F16" w:rsidRDefault="00370F16" w:rsidP="00370F16">
            <w:pPr>
              <w:spacing w:line="240" w:lineRule="auto"/>
              <w:rPr>
                <w:rFonts w:ascii="Times New Roman" w:eastAsia="Calibri" w:hAnsi="Times New Roman" w:cs="Times New Roman"/>
                <w:sz w:val="24"/>
                <w:szCs w:val="24"/>
              </w:rPr>
            </w:pPr>
            <w:r w:rsidRPr="00370F16">
              <w:rPr>
                <w:rFonts w:ascii="Times New Roman" w:eastAsia="Calibri" w:hAnsi="Times New Roman" w:cs="Times New Roman"/>
                <w:sz w:val="24"/>
                <w:szCs w:val="24"/>
              </w:rPr>
              <w:t>Поставка програмного забезпечення</w:t>
            </w:r>
          </w:p>
        </w:tc>
        <w:tc>
          <w:tcPr>
            <w:tcW w:w="7037" w:type="dxa"/>
            <w:tcBorders>
              <w:top w:val="single" w:sz="4" w:space="0" w:color="000000"/>
              <w:left w:val="single" w:sz="4" w:space="0" w:color="000000"/>
              <w:bottom w:val="single" w:sz="4" w:space="0" w:color="000000"/>
              <w:right w:val="single" w:sz="4" w:space="0" w:color="000000"/>
            </w:tcBorders>
          </w:tcPr>
          <w:p w14:paraId="1DA50AF4" w14:textId="77777777" w:rsidR="00370F16" w:rsidRPr="00370F16" w:rsidRDefault="00370F16" w:rsidP="00370F16">
            <w:pPr>
              <w:tabs>
                <w:tab w:val="left" w:pos="300"/>
              </w:tabs>
              <w:spacing w:line="240" w:lineRule="auto"/>
              <w:contextualSpacing/>
              <w:rPr>
                <w:rFonts w:ascii="Times New Roman" w:eastAsia="Calibri" w:hAnsi="Times New Roman" w:cs="Times New Roman"/>
                <w:sz w:val="24"/>
                <w:szCs w:val="24"/>
              </w:rPr>
            </w:pPr>
            <w:r w:rsidRPr="00370F16">
              <w:rPr>
                <w:rFonts w:ascii="Times New Roman" w:eastAsia="Calibri" w:hAnsi="Times New Roman" w:cs="Times New Roman"/>
                <w:sz w:val="24"/>
                <w:szCs w:val="24"/>
              </w:rPr>
              <w:t xml:space="preserve">- у вигляді електронних ліцензійних ключів активації, Замовник повинен отримати доступ до ліцензій через свій кабінет на порталі </w:t>
            </w:r>
            <w:hyperlink r:id="rId8">
              <w:r w:rsidRPr="00370F16">
                <w:rPr>
                  <w:rFonts w:ascii="Times New Roman" w:eastAsia="Calibri" w:hAnsi="Times New Roman" w:cs="Times New Roman"/>
                  <w:color w:val="0563C1"/>
                  <w:sz w:val="24"/>
                  <w:szCs w:val="24"/>
                  <w:u w:val="single"/>
                </w:rPr>
                <w:t>https://my.veeam.com</w:t>
              </w:r>
            </w:hyperlink>
            <w:r w:rsidRPr="00370F16">
              <w:rPr>
                <w:rFonts w:ascii="Times New Roman" w:eastAsia="Calibri" w:hAnsi="Times New Roman" w:cs="Times New Roman"/>
                <w:sz w:val="24"/>
                <w:szCs w:val="24"/>
              </w:rPr>
              <w:t xml:space="preserve"> </w:t>
            </w:r>
          </w:p>
        </w:tc>
      </w:tr>
      <w:tr w:rsidR="00370F16" w:rsidRPr="00370F16" w14:paraId="526E72C8" w14:textId="77777777" w:rsidTr="00CF30F1">
        <w:trPr>
          <w:trHeight w:val="20"/>
        </w:trPr>
        <w:tc>
          <w:tcPr>
            <w:tcW w:w="723" w:type="dxa"/>
            <w:tcBorders>
              <w:top w:val="single" w:sz="4" w:space="0" w:color="000000"/>
              <w:left w:val="single" w:sz="4" w:space="0" w:color="000000"/>
              <w:bottom w:val="single" w:sz="4" w:space="0" w:color="000000"/>
              <w:right w:val="single" w:sz="4" w:space="0" w:color="000000"/>
            </w:tcBorders>
            <w:vAlign w:val="center"/>
          </w:tcPr>
          <w:p w14:paraId="624D8FD3" w14:textId="77777777" w:rsidR="00370F16" w:rsidRPr="00370F16" w:rsidRDefault="00370F16" w:rsidP="00370F16">
            <w:pPr>
              <w:spacing w:line="240" w:lineRule="auto"/>
              <w:jc w:val="center"/>
              <w:rPr>
                <w:rFonts w:ascii="Times New Roman" w:eastAsia="Calibri" w:hAnsi="Times New Roman" w:cs="Times New Roman"/>
                <w:sz w:val="24"/>
                <w:szCs w:val="24"/>
              </w:rPr>
            </w:pPr>
            <w:r w:rsidRPr="00370F16">
              <w:rPr>
                <w:rFonts w:ascii="Times New Roman" w:eastAsia="Calibri" w:hAnsi="Times New Roman" w:cs="Times New Roman"/>
                <w:sz w:val="24"/>
                <w:szCs w:val="24"/>
              </w:rPr>
              <w:t>5.</w:t>
            </w:r>
          </w:p>
        </w:tc>
        <w:tc>
          <w:tcPr>
            <w:tcW w:w="1877" w:type="dxa"/>
            <w:tcBorders>
              <w:top w:val="single" w:sz="4" w:space="0" w:color="000000"/>
              <w:left w:val="single" w:sz="4" w:space="0" w:color="000000"/>
              <w:bottom w:val="single" w:sz="4" w:space="0" w:color="000000"/>
              <w:right w:val="single" w:sz="4" w:space="0" w:color="000000"/>
            </w:tcBorders>
            <w:vAlign w:val="center"/>
          </w:tcPr>
          <w:p w14:paraId="549387F7" w14:textId="77777777" w:rsidR="00370F16" w:rsidRPr="00370F16" w:rsidRDefault="00370F16" w:rsidP="00370F16">
            <w:pPr>
              <w:spacing w:line="240" w:lineRule="auto"/>
              <w:rPr>
                <w:rFonts w:ascii="Times New Roman" w:eastAsia="Calibri" w:hAnsi="Times New Roman" w:cs="Times New Roman"/>
                <w:sz w:val="24"/>
                <w:szCs w:val="24"/>
              </w:rPr>
            </w:pPr>
            <w:r w:rsidRPr="00370F16">
              <w:rPr>
                <w:rFonts w:ascii="Times New Roman" w:eastAsia="Calibri" w:hAnsi="Times New Roman" w:cs="Times New Roman"/>
                <w:sz w:val="24"/>
                <w:szCs w:val="24"/>
                <w:lang w:eastAsia="uk-UA"/>
              </w:rPr>
              <w:t xml:space="preserve">Технічна підтримка </w:t>
            </w:r>
            <w:proofErr w:type="spellStart"/>
            <w:r w:rsidRPr="00370F16">
              <w:rPr>
                <w:rFonts w:ascii="Times New Roman" w:eastAsia="Calibri" w:hAnsi="Times New Roman" w:cs="Times New Roman"/>
                <w:sz w:val="24"/>
                <w:szCs w:val="24"/>
                <w:lang w:eastAsia="uk-UA"/>
              </w:rPr>
              <w:t>Production</w:t>
            </w:r>
            <w:proofErr w:type="spellEnd"/>
            <w:r w:rsidRPr="00370F16">
              <w:rPr>
                <w:rFonts w:ascii="Times New Roman" w:eastAsia="Calibri" w:hAnsi="Times New Roman" w:cs="Times New Roman"/>
                <w:sz w:val="24"/>
                <w:szCs w:val="24"/>
                <w:lang w:eastAsia="uk-UA"/>
              </w:rPr>
              <w:t xml:space="preserve"> (24/7) </w:t>
            </w:r>
            <w:proofErr w:type="spellStart"/>
            <w:r w:rsidRPr="00370F16">
              <w:rPr>
                <w:rFonts w:ascii="Times New Roman" w:eastAsia="Calibri" w:hAnsi="Times New Roman" w:cs="Times New Roman"/>
                <w:sz w:val="24"/>
                <w:szCs w:val="24"/>
                <w:lang w:eastAsia="uk-UA"/>
              </w:rPr>
              <w:t>Support</w:t>
            </w:r>
            <w:proofErr w:type="spellEnd"/>
            <w:r w:rsidRPr="00370F16">
              <w:rPr>
                <w:rFonts w:ascii="Times New Roman" w:eastAsia="Calibri" w:hAnsi="Times New Roman" w:cs="Times New Roman"/>
                <w:sz w:val="24"/>
                <w:szCs w:val="24"/>
                <w:lang w:eastAsia="uk-UA"/>
              </w:rPr>
              <w:t xml:space="preserve">  </w:t>
            </w:r>
          </w:p>
        </w:tc>
        <w:tc>
          <w:tcPr>
            <w:tcW w:w="7037" w:type="dxa"/>
            <w:tcBorders>
              <w:top w:val="single" w:sz="4" w:space="0" w:color="000000"/>
              <w:left w:val="single" w:sz="4" w:space="0" w:color="000000"/>
              <w:bottom w:val="single" w:sz="4" w:space="0" w:color="000000"/>
              <w:right w:val="single" w:sz="4" w:space="0" w:color="000000"/>
            </w:tcBorders>
          </w:tcPr>
          <w:p w14:paraId="3AD3E14D" w14:textId="77777777" w:rsidR="00370F16" w:rsidRPr="00370F16" w:rsidRDefault="00370F16" w:rsidP="00370F16">
            <w:pPr>
              <w:spacing w:line="240" w:lineRule="auto"/>
              <w:contextualSpacing/>
              <w:jc w:val="both"/>
              <w:rPr>
                <w:rFonts w:ascii="Times New Roman" w:eastAsia="Calibri" w:hAnsi="Times New Roman" w:cs="Times New Roman"/>
                <w:sz w:val="24"/>
                <w:szCs w:val="24"/>
              </w:rPr>
            </w:pPr>
            <w:r w:rsidRPr="00370F16">
              <w:rPr>
                <w:rFonts w:ascii="Times New Roman" w:eastAsia="Calibri" w:hAnsi="Times New Roman" w:cs="Times New Roman"/>
                <w:sz w:val="24"/>
                <w:szCs w:val="24"/>
              </w:rPr>
              <w:t>- доступ замовника до актуальних версій програмного забезпечення із можливістю завантаження файлів протягом 1-го року;</w:t>
            </w:r>
          </w:p>
          <w:p w14:paraId="6D772741" w14:textId="77777777" w:rsidR="00370F16" w:rsidRPr="00370F16" w:rsidRDefault="00370F16" w:rsidP="00370F16">
            <w:pPr>
              <w:spacing w:line="240" w:lineRule="auto"/>
              <w:contextualSpacing/>
              <w:jc w:val="both"/>
              <w:rPr>
                <w:rFonts w:ascii="Times New Roman" w:eastAsia="Calibri" w:hAnsi="Times New Roman" w:cs="Times New Roman"/>
                <w:sz w:val="24"/>
                <w:szCs w:val="24"/>
              </w:rPr>
            </w:pPr>
            <w:r w:rsidRPr="00370F16">
              <w:rPr>
                <w:rFonts w:ascii="Times New Roman" w:eastAsia="Calibri" w:hAnsi="Times New Roman" w:cs="Times New Roman"/>
                <w:sz w:val="24"/>
                <w:szCs w:val="24"/>
              </w:rPr>
              <w:t>- замовник звертається за технічною підтримкою до постачальника програмного забезпечення при виявленні недоліків програмного забезпечення та проблем із його встановленням/функціонування, використовуючи наступні методи зв’язку: веб-портал, телефон, e-</w:t>
            </w:r>
            <w:proofErr w:type="spellStart"/>
            <w:r w:rsidRPr="00370F16">
              <w:rPr>
                <w:rFonts w:ascii="Times New Roman" w:eastAsia="Calibri" w:hAnsi="Times New Roman" w:cs="Times New Roman"/>
                <w:sz w:val="24"/>
                <w:szCs w:val="24"/>
              </w:rPr>
              <w:t>mail</w:t>
            </w:r>
            <w:proofErr w:type="spellEnd"/>
            <w:r w:rsidRPr="00370F16">
              <w:rPr>
                <w:rFonts w:ascii="Times New Roman" w:eastAsia="Calibri" w:hAnsi="Times New Roman" w:cs="Times New Roman"/>
                <w:sz w:val="24"/>
                <w:szCs w:val="24"/>
              </w:rPr>
              <w:t xml:space="preserve"> (учасник має надати замовнику відповідну контактну інформацію, номери телефонів, адреси тощо) протягом 1-го року;</w:t>
            </w:r>
          </w:p>
          <w:p w14:paraId="0F29D21E" w14:textId="77777777" w:rsidR="00370F16" w:rsidRPr="00370F16" w:rsidRDefault="00370F16" w:rsidP="00370F16">
            <w:pPr>
              <w:spacing w:line="240" w:lineRule="auto"/>
              <w:contextualSpacing/>
              <w:jc w:val="both"/>
              <w:rPr>
                <w:rFonts w:ascii="Times New Roman" w:eastAsia="Calibri" w:hAnsi="Times New Roman" w:cs="Times New Roman"/>
                <w:sz w:val="24"/>
                <w:szCs w:val="24"/>
              </w:rPr>
            </w:pPr>
            <w:r w:rsidRPr="00370F16">
              <w:rPr>
                <w:rFonts w:ascii="Times New Roman" w:eastAsia="Calibri" w:hAnsi="Times New Roman" w:cs="Times New Roman"/>
                <w:sz w:val="24"/>
                <w:szCs w:val="24"/>
              </w:rPr>
              <w:t>- для всіх компонентів програмного забезпечення, повинна забезпечуватися підтримка постачальником в режимі 24 години, 7 днів на тиждень протягом 1-го року.</w:t>
            </w:r>
          </w:p>
        </w:tc>
      </w:tr>
      <w:tr w:rsidR="00370F16" w:rsidRPr="00370F16" w14:paraId="20788F99" w14:textId="77777777" w:rsidTr="00CF30F1">
        <w:trPr>
          <w:trHeight w:val="288"/>
        </w:trPr>
        <w:tc>
          <w:tcPr>
            <w:tcW w:w="9637" w:type="dxa"/>
            <w:gridSpan w:val="3"/>
            <w:vAlign w:val="center"/>
          </w:tcPr>
          <w:p w14:paraId="72365119"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28D2223F"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 xml:space="preserve">2.1. Підтримка віртуальних </w:t>
            </w:r>
            <w:proofErr w:type="spellStart"/>
            <w:r w:rsidRPr="00370F16">
              <w:rPr>
                <w:rFonts w:ascii="Times New Roman" w:eastAsia="Times New Roman" w:hAnsi="Times New Roman" w:cs="Times New Roman"/>
                <w:b/>
                <w:bCs/>
                <w:i/>
                <w:iCs/>
                <w:color w:val="000000"/>
                <w:sz w:val="24"/>
                <w:szCs w:val="24"/>
              </w:rPr>
              <w:t>інфраструктур</w:t>
            </w:r>
            <w:proofErr w:type="spellEnd"/>
            <w:r w:rsidRPr="00370F16">
              <w:rPr>
                <w:rFonts w:ascii="Times New Roman" w:eastAsia="Times New Roman" w:hAnsi="Times New Roman" w:cs="Times New Roman"/>
                <w:b/>
                <w:bCs/>
                <w:i/>
                <w:iCs/>
                <w:color w:val="000000"/>
                <w:sz w:val="24"/>
                <w:szCs w:val="24"/>
              </w:rPr>
              <w:t>:</w:t>
            </w:r>
          </w:p>
        </w:tc>
      </w:tr>
      <w:tr w:rsidR="00370F16" w:rsidRPr="00370F16" w14:paraId="14776A0E" w14:textId="77777777" w:rsidTr="00CF30F1">
        <w:trPr>
          <w:trHeight w:val="864"/>
        </w:trPr>
        <w:tc>
          <w:tcPr>
            <w:tcW w:w="9637" w:type="dxa"/>
            <w:gridSpan w:val="3"/>
            <w:vAlign w:val="center"/>
          </w:tcPr>
          <w:p w14:paraId="4C29A9B6"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віртуальної інфраструктури на базі платформи </w:t>
            </w:r>
            <w:r w:rsidRPr="00370F16">
              <w:rPr>
                <w:rFonts w:ascii="Times New Roman" w:eastAsia="Times New Roman" w:hAnsi="Times New Roman" w:cs="Times New Roman"/>
                <w:sz w:val="24"/>
                <w:szCs w:val="24"/>
                <w:lang w:val="en-US"/>
              </w:rPr>
              <w:t>VMware</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vSphere</w:t>
            </w:r>
            <w:r w:rsidRPr="00370F16">
              <w:rPr>
                <w:rFonts w:ascii="Times New Roman" w:eastAsia="Times New Roman" w:hAnsi="Times New Roman" w:cs="Times New Roman"/>
                <w:sz w:val="24"/>
                <w:szCs w:val="24"/>
              </w:rPr>
              <w:t xml:space="preserve"> 6.0 і вище,</w:t>
            </w:r>
            <w:r w:rsidRPr="00370F16">
              <w:rPr>
                <w:rFonts w:ascii="Times New Roman" w:eastAsia="Calibri" w:hAnsi="Times New Roman" w:cs="Times New Roman"/>
                <w:sz w:val="24"/>
                <w:szCs w:val="24"/>
              </w:rPr>
              <w:t xml:space="preserve"> </w:t>
            </w:r>
            <w:r w:rsidRPr="00370F16">
              <w:rPr>
                <w:rFonts w:ascii="Times New Roman" w:eastAsia="Times New Roman" w:hAnsi="Times New Roman" w:cs="Times New Roman"/>
                <w:sz w:val="24"/>
                <w:szCs w:val="24"/>
                <w:lang w:val="en-US"/>
              </w:rPr>
              <w:t>vSphere</w:t>
            </w:r>
            <w:r w:rsidRPr="00370F16">
              <w:rPr>
                <w:rFonts w:ascii="Times New Roman" w:eastAsia="Times New Roman" w:hAnsi="Times New Roman" w:cs="Times New Roman"/>
                <w:sz w:val="24"/>
                <w:szCs w:val="24"/>
              </w:rPr>
              <w:t xml:space="preserve"> 7.0 ( до версії 7.0 </w:t>
            </w:r>
            <w:proofErr w:type="spellStart"/>
            <w:r w:rsidRPr="00370F16">
              <w:rPr>
                <w:rFonts w:ascii="Times New Roman" w:eastAsia="Times New Roman" w:hAnsi="Times New Roman" w:cs="Times New Roman"/>
                <w:sz w:val="24"/>
                <w:szCs w:val="24"/>
              </w:rPr>
              <w:t>Update</w:t>
            </w:r>
            <w:proofErr w:type="spellEnd"/>
            <w:r w:rsidRPr="00370F16">
              <w:rPr>
                <w:rFonts w:ascii="Times New Roman" w:eastAsia="Times New Roman" w:hAnsi="Times New Roman" w:cs="Times New Roman"/>
                <w:sz w:val="24"/>
                <w:szCs w:val="24"/>
              </w:rPr>
              <w:t xml:space="preserve"> 3) , а також </w:t>
            </w:r>
            <w:r w:rsidRPr="00370F16">
              <w:rPr>
                <w:rFonts w:ascii="Times New Roman" w:eastAsia="Times New Roman" w:hAnsi="Times New Roman" w:cs="Times New Roman"/>
                <w:sz w:val="24"/>
                <w:szCs w:val="24"/>
                <w:lang w:val="en-US"/>
              </w:rPr>
              <w:t>VMware</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vSphere</w:t>
            </w:r>
            <w:r w:rsidRPr="00370F16">
              <w:rPr>
                <w:rFonts w:ascii="Times New Roman" w:eastAsia="Times New Roman" w:hAnsi="Times New Roman" w:cs="Times New Roman"/>
                <w:sz w:val="24"/>
                <w:szCs w:val="24"/>
              </w:rPr>
              <w:t xml:space="preserve"> 8.0 (до версії 8.0 </w:t>
            </w:r>
            <w:proofErr w:type="spellStart"/>
            <w:r w:rsidRPr="00370F16">
              <w:rPr>
                <w:rFonts w:ascii="Times New Roman" w:eastAsia="Times New Roman" w:hAnsi="Times New Roman" w:cs="Times New Roman"/>
                <w:sz w:val="24"/>
                <w:szCs w:val="24"/>
              </w:rPr>
              <w:t>Update</w:t>
            </w:r>
            <w:proofErr w:type="spellEnd"/>
            <w:r w:rsidRPr="00370F16">
              <w:rPr>
                <w:rFonts w:ascii="Times New Roman" w:eastAsia="Times New Roman" w:hAnsi="Times New Roman" w:cs="Times New Roman"/>
                <w:sz w:val="24"/>
                <w:szCs w:val="24"/>
              </w:rPr>
              <w:t xml:space="preserve"> 3 ) , мати сертифікацію </w:t>
            </w:r>
            <w:proofErr w:type="spellStart"/>
            <w:r w:rsidRPr="00370F16">
              <w:rPr>
                <w:rFonts w:ascii="Times New Roman" w:eastAsia="Times New Roman" w:hAnsi="Times New Roman" w:cs="Times New Roman"/>
                <w:sz w:val="24"/>
                <w:szCs w:val="24"/>
              </w:rPr>
              <w:t>VMware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Ready</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for</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vSAN</w:t>
            </w:r>
            <w:proofErr w:type="spellEnd"/>
            <w:r w:rsidRPr="00370F16">
              <w:rPr>
                <w:rFonts w:ascii="Times New Roman" w:eastAsia="Times New Roman" w:hAnsi="Times New Roman" w:cs="Times New Roman"/>
                <w:sz w:val="24"/>
                <w:szCs w:val="24"/>
              </w:rPr>
              <w:t>;</w:t>
            </w:r>
          </w:p>
          <w:p w14:paraId="75608FBE"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color w:val="000000"/>
                <w:sz w:val="24"/>
                <w:szCs w:val="24"/>
              </w:rPr>
              <w:t xml:space="preserve">Підтримка резервного копіювання </w:t>
            </w:r>
            <w:proofErr w:type="spellStart"/>
            <w:r w:rsidRPr="00370F16">
              <w:rPr>
                <w:rFonts w:ascii="Times New Roman" w:eastAsia="Times New Roman" w:hAnsi="Times New Roman" w:cs="Times New Roman"/>
                <w:color w:val="000000"/>
                <w:sz w:val="24"/>
                <w:szCs w:val="24"/>
              </w:rPr>
              <w:t>VMware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vCloud</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Director</w:t>
            </w:r>
            <w:proofErr w:type="spellEnd"/>
            <w:r w:rsidRPr="00370F16">
              <w:rPr>
                <w:rFonts w:ascii="Times New Roman" w:eastAsia="Times New Roman" w:hAnsi="Times New Roman" w:cs="Times New Roman"/>
                <w:color w:val="000000"/>
                <w:sz w:val="24"/>
                <w:szCs w:val="24"/>
              </w:rPr>
              <w:t xml:space="preserve"> 10.x (до версії 10.6);</w:t>
            </w:r>
          </w:p>
        </w:tc>
      </w:tr>
      <w:tr w:rsidR="00370F16" w:rsidRPr="00370F16" w14:paraId="71C566A2" w14:textId="77777777" w:rsidTr="00CF30F1">
        <w:trPr>
          <w:trHeight w:val="339"/>
        </w:trPr>
        <w:tc>
          <w:tcPr>
            <w:tcW w:w="9637" w:type="dxa"/>
            <w:gridSpan w:val="3"/>
            <w:vAlign w:val="center"/>
          </w:tcPr>
          <w:p w14:paraId="442C62A4"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Підтримка копіювання віртуальної інфраструктури на базі платформи Microsoft </w:t>
            </w:r>
            <w:proofErr w:type="spellStart"/>
            <w:r w:rsidRPr="00370F16">
              <w:rPr>
                <w:rFonts w:ascii="Times New Roman" w:eastAsia="Times New Roman" w:hAnsi="Times New Roman" w:cs="Times New Roman"/>
                <w:color w:val="000000"/>
                <w:sz w:val="24"/>
                <w:szCs w:val="24"/>
              </w:rPr>
              <w:t>Hyper</w:t>
            </w:r>
            <w:proofErr w:type="spellEnd"/>
            <w:r w:rsidRPr="00370F16">
              <w:rPr>
                <w:rFonts w:ascii="Times New Roman" w:eastAsia="Times New Roman" w:hAnsi="Times New Roman" w:cs="Times New Roman"/>
                <w:color w:val="000000"/>
                <w:sz w:val="24"/>
                <w:szCs w:val="24"/>
              </w:rPr>
              <w:t xml:space="preserve">-V починаючи з версії Windows Server 2012 та вище, включаючи Microsoft </w:t>
            </w:r>
            <w:proofErr w:type="spellStart"/>
            <w:r w:rsidRPr="00370F16">
              <w:rPr>
                <w:rFonts w:ascii="Times New Roman" w:eastAsia="Times New Roman" w:hAnsi="Times New Roman" w:cs="Times New Roman"/>
                <w:color w:val="000000"/>
                <w:sz w:val="24"/>
                <w:szCs w:val="24"/>
              </w:rPr>
              <w:t>Hyper</w:t>
            </w:r>
            <w:proofErr w:type="spellEnd"/>
            <w:r w:rsidRPr="00370F16">
              <w:rPr>
                <w:rFonts w:ascii="Times New Roman" w:eastAsia="Times New Roman" w:hAnsi="Times New Roman" w:cs="Times New Roman"/>
                <w:color w:val="000000"/>
                <w:sz w:val="24"/>
                <w:szCs w:val="24"/>
              </w:rPr>
              <w:t>-V 2022 та підтримку 64 TB VHDX;</w:t>
            </w:r>
          </w:p>
          <w:p w14:paraId="75D1195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Підтримка копіювання віртуальної інфраструктури на базі платформи </w:t>
            </w:r>
            <w:r w:rsidRPr="00370F16">
              <w:rPr>
                <w:rFonts w:ascii="Times New Roman" w:eastAsia="Times New Roman" w:hAnsi="Times New Roman" w:cs="Times New Roman"/>
                <w:color w:val="000000"/>
                <w:sz w:val="24"/>
                <w:szCs w:val="24"/>
                <w:lang w:val="en-US"/>
              </w:rPr>
              <w:t>Azure</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Stack</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HCI</w:t>
            </w:r>
            <w:r w:rsidRPr="00370F16">
              <w:rPr>
                <w:rFonts w:ascii="Times New Roman" w:eastAsia="Times New Roman" w:hAnsi="Times New Roman" w:cs="Times New Roman"/>
                <w:color w:val="000000"/>
                <w:sz w:val="24"/>
                <w:szCs w:val="24"/>
              </w:rPr>
              <w:t xml:space="preserve"> ;</w:t>
            </w:r>
          </w:p>
        </w:tc>
      </w:tr>
      <w:tr w:rsidR="00370F16" w:rsidRPr="00370F16" w14:paraId="2680B919" w14:textId="77777777" w:rsidTr="00CF30F1">
        <w:trPr>
          <w:trHeight w:val="220"/>
        </w:trPr>
        <w:tc>
          <w:tcPr>
            <w:tcW w:w="9637" w:type="dxa"/>
            <w:gridSpan w:val="3"/>
            <w:vAlign w:val="center"/>
          </w:tcPr>
          <w:p w14:paraId="3CFF3AD4"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віртуальної інфраструктури на базі платформи </w:t>
            </w:r>
            <w:proofErr w:type="spellStart"/>
            <w:r w:rsidRPr="00370F16">
              <w:rPr>
                <w:rFonts w:ascii="Times New Roman" w:eastAsia="Times New Roman" w:hAnsi="Times New Roman" w:cs="Times New Roman"/>
                <w:sz w:val="24"/>
                <w:szCs w:val="24"/>
              </w:rPr>
              <w:t>Nutanix</w:t>
            </w:r>
            <w:proofErr w:type="spellEnd"/>
            <w:r w:rsidRPr="00370F16">
              <w:rPr>
                <w:rFonts w:ascii="Times New Roman" w:eastAsia="Times New Roman" w:hAnsi="Times New Roman" w:cs="Times New Roman"/>
                <w:sz w:val="24"/>
                <w:szCs w:val="24"/>
              </w:rPr>
              <w:t xml:space="preserve"> AHV, починаючи з версії AHV 6.5x-6.7x та </w:t>
            </w:r>
            <w:proofErr w:type="spellStart"/>
            <w:r w:rsidRPr="00370F16">
              <w:rPr>
                <w:rFonts w:ascii="Times New Roman" w:eastAsia="Times New Roman" w:hAnsi="Times New Roman" w:cs="Times New Roman"/>
                <w:sz w:val="24"/>
                <w:szCs w:val="24"/>
              </w:rPr>
              <w:t>Prism</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Central</w:t>
            </w:r>
            <w:proofErr w:type="spellEnd"/>
            <w:r w:rsidRPr="00370F16">
              <w:rPr>
                <w:rFonts w:ascii="Times New Roman" w:eastAsia="Times New Roman" w:hAnsi="Times New Roman" w:cs="Times New Roman"/>
                <w:sz w:val="24"/>
                <w:szCs w:val="24"/>
              </w:rPr>
              <w:t xml:space="preserve"> версії pc.2023.6 та вище (включаючи </w:t>
            </w:r>
            <w:proofErr w:type="spellStart"/>
            <w:r w:rsidRPr="00370F16">
              <w:rPr>
                <w:rFonts w:ascii="Times New Roman" w:eastAsia="Times New Roman" w:hAnsi="Times New Roman" w:cs="Times New Roman"/>
                <w:sz w:val="24"/>
                <w:szCs w:val="24"/>
              </w:rPr>
              <w:t>Nutanix</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Community</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Edition</w:t>
            </w:r>
            <w:proofErr w:type="spellEnd"/>
            <w:r w:rsidRPr="00370F16">
              <w:rPr>
                <w:rFonts w:ascii="Times New Roman" w:eastAsia="Times New Roman" w:hAnsi="Times New Roman" w:cs="Times New Roman"/>
                <w:sz w:val="24"/>
                <w:szCs w:val="24"/>
              </w:rPr>
              <w:t>);</w:t>
            </w:r>
          </w:p>
        </w:tc>
      </w:tr>
      <w:tr w:rsidR="00370F16" w:rsidRPr="00370F16" w14:paraId="301797CC" w14:textId="77777777" w:rsidTr="00CF30F1">
        <w:trPr>
          <w:trHeight w:val="86"/>
        </w:trPr>
        <w:tc>
          <w:tcPr>
            <w:tcW w:w="9637" w:type="dxa"/>
            <w:gridSpan w:val="3"/>
            <w:vAlign w:val="center"/>
          </w:tcPr>
          <w:p w14:paraId="3349C501"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віртуальної інфраструктури на базі платформи </w:t>
            </w:r>
            <w:r w:rsidRPr="00370F16">
              <w:rPr>
                <w:rFonts w:ascii="Times New Roman" w:eastAsia="Times New Roman" w:hAnsi="Times New Roman" w:cs="Times New Roman"/>
                <w:sz w:val="24"/>
                <w:szCs w:val="24"/>
                <w:lang w:val="en-US"/>
              </w:rPr>
              <w:t>Red</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Hat</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Virtualization</w:t>
            </w:r>
            <w:r w:rsidRPr="00370F16">
              <w:rPr>
                <w:rFonts w:ascii="Times New Roman" w:eastAsia="Times New Roman" w:hAnsi="Times New Roman" w:cs="Times New Roman"/>
                <w:sz w:val="24"/>
                <w:szCs w:val="24"/>
              </w:rPr>
              <w:t xml:space="preserve"> починаючи з версії RHV 4.4 SP1. Версія </w:t>
            </w:r>
            <w:r w:rsidRPr="00370F16">
              <w:rPr>
                <w:rFonts w:ascii="Times New Roman" w:eastAsia="Times New Roman" w:hAnsi="Times New Roman" w:cs="Times New Roman"/>
                <w:sz w:val="24"/>
                <w:szCs w:val="24"/>
                <w:lang w:val="en-US"/>
              </w:rPr>
              <w:t xml:space="preserve">Red Hat Virtualization Manager 4.5. </w:t>
            </w:r>
            <w:r w:rsidRPr="00370F16">
              <w:rPr>
                <w:rFonts w:ascii="Times New Roman" w:eastAsia="Times New Roman" w:hAnsi="Times New Roman" w:cs="Times New Roman"/>
                <w:sz w:val="24"/>
                <w:szCs w:val="24"/>
              </w:rPr>
              <w:t>0 та вище;</w:t>
            </w:r>
          </w:p>
        </w:tc>
      </w:tr>
      <w:tr w:rsidR="00370F16" w:rsidRPr="00370F16" w14:paraId="702B4375" w14:textId="77777777" w:rsidTr="00CF30F1">
        <w:trPr>
          <w:trHeight w:val="549"/>
        </w:trPr>
        <w:tc>
          <w:tcPr>
            <w:tcW w:w="9637" w:type="dxa"/>
            <w:gridSpan w:val="3"/>
            <w:vAlign w:val="center"/>
          </w:tcPr>
          <w:p w14:paraId="14273E2F"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віртуальної інфраструктури на базі платформи KVM </w:t>
            </w:r>
            <w:proofErr w:type="spellStart"/>
            <w:r w:rsidRPr="00370F16">
              <w:rPr>
                <w:rFonts w:ascii="Times New Roman" w:eastAsia="Times New Roman" w:hAnsi="Times New Roman" w:cs="Times New Roman"/>
                <w:sz w:val="24"/>
                <w:szCs w:val="24"/>
              </w:rPr>
              <w:t>Virtualization</w:t>
            </w:r>
            <w:proofErr w:type="spellEnd"/>
            <w:r w:rsidRPr="00370F16">
              <w:rPr>
                <w:rFonts w:ascii="Times New Roman" w:eastAsia="Times New Roman" w:hAnsi="Times New Roman" w:cs="Times New Roman"/>
                <w:sz w:val="24"/>
                <w:szCs w:val="24"/>
              </w:rPr>
              <w:t xml:space="preserve">, починаючи з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Virtualization</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Manager</w:t>
            </w:r>
            <w:proofErr w:type="spellEnd"/>
            <w:r w:rsidRPr="00370F16">
              <w:rPr>
                <w:rFonts w:ascii="Times New Roman" w:eastAsia="Times New Roman" w:hAnsi="Times New Roman" w:cs="Times New Roman"/>
                <w:sz w:val="24"/>
                <w:szCs w:val="24"/>
              </w:rPr>
              <w:t xml:space="preserve"> 4.5.4 та </w:t>
            </w:r>
            <w:proofErr w:type="spellStart"/>
            <w:r w:rsidRPr="00370F16">
              <w:rPr>
                <w:rFonts w:ascii="Times New Roman" w:eastAsia="Times New Roman" w:hAnsi="Times New Roman" w:cs="Times New Roman"/>
                <w:sz w:val="24"/>
                <w:szCs w:val="24"/>
              </w:rPr>
              <w:t>Red</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Hat</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Virtualization</w:t>
            </w:r>
            <w:proofErr w:type="spellEnd"/>
            <w:r w:rsidRPr="00370F16">
              <w:rPr>
                <w:rFonts w:ascii="Times New Roman" w:eastAsia="Times New Roman" w:hAnsi="Times New Roman" w:cs="Times New Roman"/>
                <w:sz w:val="24"/>
                <w:szCs w:val="24"/>
              </w:rPr>
              <w:t xml:space="preserve"> 4.4 SP1 та вище;</w:t>
            </w:r>
          </w:p>
          <w:p w14:paraId="40895915"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sz w:val="24"/>
                <w:szCs w:val="24"/>
              </w:rPr>
              <w:t xml:space="preserve">Підтримка резервного копіювання віртуальної інфраструктури на базі платформи </w:t>
            </w:r>
            <w:proofErr w:type="spellStart"/>
            <w:r w:rsidRPr="00370F16">
              <w:rPr>
                <w:rFonts w:ascii="Times New Roman" w:eastAsia="Times New Roman" w:hAnsi="Times New Roman" w:cs="Times New Roman"/>
                <w:sz w:val="24"/>
                <w:szCs w:val="24"/>
                <w:lang w:val="en-US"/>
              </w:rPr>
              <w:t>Proxmox</w:t>
            </w:r>
            <w:proofErr w:type="spellEnd"/>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VE</w:t>
            </w:r>
            <w:r w:rsidRPr="00370F16">
              <w:rPr>
                <w:rFonts w:ascii="Times New Roman" w:eastAsia="Times New Roman" w:hAnsi="Times New Roman" w:cs="Times New Roman"/>
                <w:sz w:val="24"/>
                <w:szCs w:val="24"/>
              </w:rPr>
              <w:t xml:space="preserve"> версії 8.2 та більше;</w:t>
            </w:r>
          </w:p>
        </w:tc>
      </w:tr>
      <w:tr w:rsidR="00370F16" w:rsidRPr="00370F16" w14:paraId="7A4E91FC" w14:textId="77777777" w:rsidTr="00CF30F1">
        <w:trPr>
          <w:trHeight w:val="549"/>
        </w:trPr>
        <w:tc>
          <w:tcPr>
            <w:tcW w:w="9637" w:type="dxa"/>
            <w:gridSpan w:val="3"/>
            <w:vAlign w:val="center"/>
          </w:tcPr>
          <w:p w14:paraId="46C7CE9F"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Підтримка резервного копіювання контейнерів </w:t>
            </w:r>
            <w:proofErr w:type="spellStart"/>
            <w:r w:rsidRPr="00370F16">
              <w:rPr>
                <w:rFonts w:ascii="Times New Roman" w:eastAsia="Times New Roman" w:hAnsi="Times New Roman" w:cs="Times New Roman"/>
                <w:color w:val="000000"/>
                <w:sz w:val="24"/>
                <w:szCs w:val="24"/>
              </w:rPr>
              <w:t>vApp</w:t>
            </w:r>
            <w:proofErr w:type="spellEnd"/>
            <w:r w:rsidRPr="00370F16">
              <w:rPr>
                <w:rFonts w:ascii="Times New Roman" w:eastAsia="Times New Roman" w:hAnsi="Times New Roman" w:cs="Times New Roman"/>
                <w:color w:val="000000"/>
                <w:sz w:val="24"/>
                <w:szCs w:val="24"/>
              </w:rPr>
              <w:t xml:space="preserve">, ВМ та їх метаданих, а також відновлення безпосередньо в інфраструктуру </w:t>
            </w:r>
            <w:proofErr w:type="spellStart"/>
            <w:r w:rsidRPr="00370F16">
              <w:rPr>
                <w:rFonts w:ascii="Times New Roman" w:eastAsia="Times New Roman" w:hAnsi="Times New Roman" w:cs="Times New Roman"/>
                <w:color w:val="000000"/>
                <w:sz w:val="24"/>
                <w:szCs w:val="24"/>
                <w:lang w:val="en-US"/>
              </w:rPr>
              <w:t>vCloud</w:t>
            </w:r>
            <w:proofErr w:type="spellEnd"/>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Director</w:t>
            </w:r>
            <w:r w:rsidRPr="00370F16">
              <w:rPr>
                <w:rFonts w:ascii="Times New Roman" w:eastAsia="Times New Roman" w:hAnsi="Times New Roman" w:cs="Times New Roman"/>
                <w:color w:val="000000"/>
                <w:sz w:val="24"/>
                <w:szCs w:val="24"/>
              </w:rPr>
              <w:t xml:space="preserve"> ;</w:t>
            </w:r>
          </w:p>
        </w:tc>
      </w:tr>
      <w:tr w:rsidR="00370F16" w:rsidRPr="00370F16" w14:paraId="20A7B105" w14:textId="77777777" w:rsidTr="00CF30F1">
        <w:trPr>
          <w:trHeight w:val="549"/>
        </w:trPr>
        <w:tc>
          <w:tcPr>
            <w:tcW w:w="9637" w:type="dxa"/>
            <w:gridSpan w:val="3"/>
            <w:vAlign w:val="center"/>
          </w:tcPr>
          <w:p w14:paraId="334363C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Підтримка автоматизації завдання та забезпечення можливості роботи через портал самообслуговування для </w:t>
            </w:r>
            <w:r w:rsidRPr="00370F16">
              <w:rPr>
                <w:rFonts w:ascii="Times New Roman" w:eastAsia="Times New Roman" w:hAnsi="Times New Roman" w:cs="Times New Roman"/>
                <w:color w:val="000000"/>
                <w:sz w:val="24"/>
                <w:szCs w:val="24"/>
                <w:lang w:val="en-US"/>
              </w:rPr>
              <w:t>VMware</w:t>
            </w:r>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lang w:val="en-US"/>
              </w:rPr>
              <w:t>vCloud</w:t>
            </w:r>
            <w:proofErr w:type="spellEnd"/>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Director</w:t>
            </w:r>
            <w:r w:rsidRPr="00370F16">
              <w:rPr>
                <w:rFonts w:ascii="Times New Roman" w:eastAsia="Times New Roman" w:hAnsi="Times New Roman" w:cs="Times New Roman"/>
                <w:color w:val="000000"/>
                <w:sz w:val="24"/>
                <w:szCs w:val="24"/>
              </w:rPr>
              <w:t xml:space="preserve"> ;</w:t>
            </w:r>
          </w:p>
          <w:p w14:paraId="3B57FDF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en-US"/>
              </w:rPr>
            </w:pPr>
            <w:r w:rsidRPr="00370F16">
              <w:rPr>
                <w:rFonts w:ascii="Times New Roman" w:eastAsia="Times New Roman" w:hAnsi="Times New Roman" w:cs="Times New Roman"/>
                <w:color w:val="000000"/>
                <w:sz w:val="24"/>
                <w:szCs w:val="24"/>
              </w:rPr>
              <w:t xml:space="preserve">Підтримка копіювання </w:t>
            </w:r>
            <w:r w:rsidRPr="00370F16">
              <w:rPr>
                <w:rFonts w:ascii="Times New Roman" w:eastAsia="Times New Roman" w:hAnsi="Times New Roman" w:cs="Times New Roman"/>
                <w:color w:val="000000"/>
                <w:sz w:val="24"/>
                <w:szCs w:val="24"/>
                <w:lang w:val="ru-RU"/>
              </w:rPr>
              <w:t>об</w:t>
            </w:r>
            <w:r w:rsidRPr="00370F16">
              <w:rPr>
                <w:rFonts w:ascii="Times New Roman" w:eastAsia="Times New Roman" w:hAnsi="Times New Roman" w:cs="Times New Roman"/>
                <w:color w:val="000000"/>
                <w:sz w:val="24"/>
                <w:szCs w:val="24"/>
                <w:lang w:val="en-US"/>
              </w:rPr>
              <w:t>'</w:t>
            </w:r>
            <w:proofErr w:type="spellStart"/>
            <w:r w:rsidRPr="00370F16">
              <w:rPr>
                <w:rFonts w:ascii="Times New Roman" w:eastAsia="Times New Roman" w:hAnsi="Times New Roman" w:cs="Times New Roman"/>
                <w:color w:val="000000"/>
                <w:sz w:val="24"/>
                <w:szCs w:val="24"/>
                <w:lang w:val="ru-RU"/>
              </w:rPr>
              <w:t>єктів</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хмарної</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інфраструктури</w:t>
            </w:r>
            <w:proofErr w:type="spellEnd"/>
            <w:r w:rsidRPr="00370F16">
              <w:rPr>
                <w:rFonts w:ascii="Times New Roman" w:eastAsia="Times New Roman" w:hAnsi="Times New Roman" w:cs="Times New Roman"/>
                <w:color w:val="000000"/>
                <w:sz w:val="24"/>
                <w:szCs w:val="24"/>
                <w:lang w:val="en-US"/>
              </w:rPr>
              <w:t xml:space="preserve"> AWS </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Amazon Elastic Compute Cloud (Amazon EC2), Amazon Relational Database Service (Amazon RDS), Amazon Elastic File System (Amazon EFS), Amazon Virtual Private Cloud (Amazon VPC), Amazon Simple Storage Service (Amazon S3), Amazon S3 Glacier, Amazon S3 Glacier Deep Archive, Amazon S3 Glacier Flexible Retrieval, Amazon S3 Glacier Instant Retrieval, Amazon DynamoDB Backup, Amazon Redshift Cluster;</w:t>
            </w:r>
          </w:p>
          <w:p w14:paraId="39B6044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en-US"/>
              </w:rPr>
            </w:pPr>
            <w:r w:rsidRPr="00370F16">
              <w:rPr>
                <w:rFonts w:ascii="Times New Roman" w:eastAsia="Times New Roman" w:hAnsi="Times New Roman" w:cs="Times New Roman"/>
                <w:color w:val="000000"/>
                <w:sz w:val="24"/>
                <w:szCs w:val="24"/>
              </w:rPr>
              <w:t xml:space="preserve">Підтримка копіювання </w:t>
            </w:r>
            <w:r w:rsidRPr="00370F16">
              <w:rPr>
                <w:rFonts w:ascii="Times New Roman" w:eastAsia="Times New Roman" w:hAnsi="Times New Roman" w:cs="Times New Roman"/>
                <w:color w:val="000000"/>
                <w:sz w:val="24"/>
                <w:szCs w:val="24"/>
                <w:lang w:val="ru-RU"/>
              </w:rPr>
              <w:t>об</w:t>
            </w:r>
            <w:r w:rsidRPr="00370F16">
              <w:rPr>
                <w:rFonts w:ascii="Times New Roman" w:eastAsia="Times New Roman" w:hAnsi="Times New Roman" w:cs="Times New Roman"/>
                <w:color w:val="000000"/>
                <w:sz w:val="24"/>
                <w:szCs w:val="24"/>
                <w:lang w:val="en-US"/>
              </w:rPr>
              <w:t>'</w:t>
            </w:r>
            <w:proofErr w:type="spellStart"/>
            <w:r w:rsidRPr="00370F16">
              <w:rPr>
                <w:rFonts w:ascii="Times New Roman" w:eastAsia="Times New Roman" w:hAnsi="Times New Roman" w:cs="Times New Roman"/>
                <w:color w:val="000000"/>
                <w:sz w:val="24"/>
                <w:szCs w:val="24"/>
                <w:lang w:val="ru-RU"/>
              </w:rPr>
              <w:t>єктів</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хмарної</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інфраструктури</w:t>
            </w:r>
            <w:proofErr w:type="spellEnd"/>
            <w:r w:rsidRPr="00370F16">
              <w:rPr>
                <w:rFonts w:ascii="Times New Roman" w:eastAsia="Times New Roman" w:hAnsi="Times New Roman" w:cs="Times New Roman"/>
                <w:color w:val="000000"/>
                <w:sz w:val="24"/>
                <w:szCs w:val="24"/>
                <w:lang w:val="en-US"/>
              </w:rPr>
              <w:t xml:space="preserve"> Microsoft Azure: Azure VM, Azure SQL Databases, Azure Blob (hot and cool), Azure Archive Storage;</w:t>
            </w:r>
          </w:p>
          <w:p w14:paraId="16CF100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en-US"/>
              </w:rPr>
            </w:pPr>
            <w:r w:rsidRPr="00370F16">
              <w:rPr>
                <w:rFonts w:ascii="Times New Roman" w:eastAsia="Times New Roman" w:hAnsi="Times New Roman" w:cs="Times New Roman"/>
                <w:color w:val="000000"/>
                <w:sz w:val="24"/>
                <w:szCs w:val="24"/>
              </w:rPr>
              <w:lastRenderedPageBreak/>
              <w:t xml:space="preserve">Підтримка копіювання </w:t>
            </w:r>
            <w:r w:rsidRPr="00370F16">
              <w:rPr>
                <w:rFonts w:ascii="Times New Roman" w:eastAsia="Times New Roman" w:hAnsi="Times New Roman" w:cs="Times New Roman"/>
                <w:color w:val="000000"/>
                <w:sz w:val="24"/>
                <w:szCs w:val="24"/>
                <w:lang w:val="ru-RU"/>
              </w:rPr>
              <w:t>об</w:t>
            </w:r>
            <w:r w:rsidRPr="00370F16">
              <w:rPr>
                <w:rFonts w:ascii="Times New Roman" w:eastAsia="Times New Roman" w:hAnsi="Times New Roman" w:cs="Times New Roman"/>
                <w:color w:val="000000"/>
                <w:sz w:val="24"/>
                <w:szCs w:val="24"/>
                <w:lang w:val="en-US"/>
              </w:rPr>
              <w:t>'</w:t>
            </w:r>
            <w:proofErr w:type="spellStart"/>
            <w:r w:rsidRPr="00370F16">
              <w:rPr>
                <w:rFonts w:ascii="Times New Roman" w:eastAsia="Times New Roman" w:hAnsi="Times New Roman" w:cs="Times New Roman"/>
                <w:color w:val="000000"/>
                <w:sz w:val="24"/>
                <w:szCs w:val="24"/>
                <w:lang w:val="ru-RU"/>
              </w:rPr>
              <w:t>єктів</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хмарної</w:t>
            </w:r>
            <w:proofErr w:type="spellEnd"/>
            <w:r w:rsidRPr="00370F16">
              <w:rPr>
                <w:rFonts w:ascii="Times New Roman" w:eastAsia="Times New Roman" w:hAnsi="Times New Roman" w:cs="Times New Roman"/>
                <w:color w:val="000000"/>
                <w:sz w:val="24"/>
                <w:szCs w:val="24"/>
                <w:lang w:val="en-US"/>
              </w:rPr>
              <w:t xml:space="preserve"> </w:t>
            </w:r>
            <w:proofErr w:type="spellStart"/>
            <w:r w:rsidRPr="00370F16">
              <w:rPr>
                <w:rFonts w:ascii="Times New Roman" w:eastAsia="Times New Roman" w:hAnsi="Times New Roman" w:cs="Times New Roman"/>
                <w:color w:val="000000"/>
                <w:sz w:val="24"/>
                <w:szCs w:val="24"/>
                <w:lang w:val="ru-RU"/>
              </w:rPr>
              <w:t>інфраструктури</w:t>
            </w:r>
            <w:proofErr w:type="spellEnd"/>
            <w:r w:rsidRPr="00370F16">
              <w:rPr>
                <w:rFonts w:ascii="Times New Roman" w:eastAsia="Times New Roman" w:hAnsi="Times New Roman" w:cs="Times New Roman"/>
                <w:color w:val="000000"/>
                <w:sz w:val="24"/>
                <w:szCs w:val="24"/>
                <w:lang w:val="en-US"/>
              </w:rPr>
              <w:t xml:space="preserve"> Google Cloud: Google Compute Engine VM, Google Cloud Storage (Standard, Archive), Google Cloud SQL, Cloud Spanner;</w:t>
            </w:r>
          </w:p>
        </w:tc>
      </w:tr>
      <w:tr w:rsidR="00370F16" w:rsidRPr="00370F16" w14:paraId="708BB616" w14:textId="77777777" w:rsidTr="00CF30F1">
        <w:trPr>
          <w:trHeight w:val="58"/>
        </w:trPr>
        <w:tc>
          <w:tcPr>
            <w:tcW w:w="9637" w:type="dxa"/>
            <w:gridSpan w:val="3"/>
            <w:vAlign w:val="center"/>
          </w:tcPr>
          <w:p w14:paraId="5C3ECEA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 xml:space="preserve">Рішення має підтримувати мережі </w:t>
            </w:r>
            <w:r w:rsidRPr="00370F16">
              <w:rPr>
                <w:rFonts w:ascii="Times New Roman" w:eastAsia="Times New Roman" w:hAnsi="Times New Roman" w:cs="Times New Roman"/>
                <w:color w:val="000000"/>
                <w:sz w:val="24"/>
                <w:szCs w:val="24"/>
                <w:lang w:val="en-US"/>
              </w:rPr>
              <w:t>NSX</w:t>
            </w:r>
            <w:r w:rsidRPr="00370F16">
              <w:rPr>
                <w:rFonts w:ascii="Times New Roman" w:eastAsia="Times New Roman" w:hAnsi="Times New Roman" w:cs="Times New Roman"/>
                <w:color w:val="000000"/>
                <w:sz w:val="24"/>
                <w:szCs w:val="24"/>
              </w:rPr>
              <w:t xml:space="preserve"> - </w:t>
            </w:r>
            <w:r w:rsidRPr="00370F16">
              <w:rPr>
                <w:rFonts w:ascii="Times New Roman" w:eastAsia="Times New Roman" w:hAnsi="Times New Roman" w:cs="Times New Roman"/>
                <w:color w:val="000000"/>
                <w:sz w:val="24"/>
                <w:szCs w:val="24"/>
                <w:lang w:val="en-US"/>
              </w:rPr>
              <w:t>T</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Virtual</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Distributed</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Switch</w:t>
            </w:r>
            <w:r w:rsidRPr="00370F16">
              <w:rPr>
                <w:rFonts w:ascii="Times New Roman" w:eastAsia="Times New Roman" w:hAnsi="Times New Roman" w:cs="Times New Roman"/>
                <w:color w:val="000000"/>
                <w:sz w:val="24"/>
                <w:szCs w:val="24"/>
              </w:rPr>
              <w:t xml:space="preserve"> ( </w:t>
            </w:r>
            <w:r w:rsidRPr="00370F16">
              <w:rPr>
                <w:rFonts w:ascii="Times New Roman" w:eastAsia="Times New Roman" w:hAnsi="Times New Roman" w:cs="Times New Roman"/>
                <w:color w:val="000000"/>
                <w:sz w:val="24"/>
                <w:szCs w:val="24"/>
                <w:lang w:val="en-US"/>
              </w:rPr>
              <w:t>N</w:t>
            </w:r>
            <w:r w:rsidRPr="00370F16">
              <w:rPr>
                <w:rFonts w:ascii="Times New Roman" w:eastAsia="Times New Roman" w:hAnsi="Times New Roman" w:cs="Times New Roman"/>
                <w:color w:val="000000"/>
                <w:sz w:val="24"/>
                <w:szCs w:val="24"/>
              </w:rPr>
              <w:t xml:space="preserve"> - </w:t>
            </w:r>
            <w:r w:rsidRPr="00370F16">
              <w:rPr>
                <w:rFonts w:ascii="Times New Roman" w:eastAsia="Times New Roman" w:hAnsi="Times New Roman" w:cs="Times New Roman"/>
                <w:color w:val="000000"/>
                <w:sz w:val="24"/>
                <w:szCs w:val="24"/>
                <w:lang w:val="en-US"/>
              </w:rPr>
              <w:t>VDS</w:t>
            </w:r>
            <w:r w:rsidRPr="00370F16">
              <w:rPr>
                <w:rFonts w:ascii="Times New Roman" w:eastAsia="Times New Roman" w:hAnsi="Times New Roman" w:cs="Times New Roman"/>
                <w:color w:val="000000"/>
                <w:sz w:val="24"/>
                <w:szCs w:val="24"/>
              </w:rPr>
              <w:t xml:space="preserve"> ) версії 2.4 та новіші.</w:t>
            </w:r>
          </w:p>
        </w:tc>
      </w:tr>
      <w:tr w:rsidR="00370F16" w:rsidRPr="00370F16" w14:paraId="5E71DFA5" w14:textId="77777777" w:rsidTr="00CF30F1">
        <w:trPr>
          <w:trHeight w:val="288"/>
        </w:trPr>
        <w:tc>
          <w:tcPr>
            <w:tcW w:w="9637" w:type="dxa"/>
            <w:gridSpan w:val="3"/>
            <w:vAlign w:val="center"/>
          </w:tcPr>
          <w:p w14:paraId="3AD551C5"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24AEBC1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2.2. Підтримка ОС:</w:t>
            </w:r>
          </w:p>
        </w:tc>
      </w:tr>
      <w:tr w:rsidR="00370F16" w:rsidRPr="00370F16" w14:paraId="28042D6E" w14:textId="77777777" w:rsidTr="00CF30F1">
        <w:trPr>
          <w:trHeight w:val="58"/>
        </w:trPr>
        <w:tc>
          <w:tcPr>
            <w:tcW w:w="9637" w:type="dxa"/>
            <w:gridSpan w:val="3"/>
            <w:vAlign w:val="center"/>
          </w:tcPr>
          <w:p w14:paraId="519DA65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Резервне копіювання користувачів систем із встановленою ОС Microsoft Windows 7 SP1 і вище;</w:t>
            </w:r>
          </w:p>
        </w:tc>
      </w:tr>
      <w:tr w:rsidR="00370F16" w:rsidRPr="00370F16" w14:paraId="60E697AE" w14:textId="77777777" w:rsidTr="00CF30F1">
        <w:trPr>
          <w:trHeight w:val="58"/>
        </w:trPr>
        <w:tc>
          <w:tcPr>
            <w:tcW w:w="9637" w:type="dxa"/>
            <w:gridSpan w:val="3"/>
            <w:vAlign w:val="center"/>
          </w:tcPr>
          <w:p w14:paraId="434FA12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en-US"/>
              </w:rPr>
            </w:pPr>
            <w:r w:rsidRPr="00370F16">
              <w:rPr>
                <w:rFonts w:ascii="Times New Roman" w:eastAsia="Times New Roman" w:hAnsi="Times New Roman" w:cs="Times New Roman"/>
                <w:color w:val="000000"/>
                <w:sz w:val="24"/>
                <w:szCs w:val="24"/>
              </w:rPr>
              <w:t>Резервне копіювання серверних систем із встановленою ОС Microsoft Windows Server 2008 R2 SP1 та вище;</w:t>
            </w:r>
          </w:p>
        </w:tc>
      </w:tr>
      <w:tr w:rsidR="00370F16" w:rsidRPr="00370F16" w14:paraId="3E01C8B3" w14:textId="77777777" w:rsidTr="00CF30F1">
        <w:trPr>
          <w:trHeight w:val="168"/>
        </w:trPr>
        <w:tc>
          <w:tcPr>
            <w:tcW w:w="9637" w:type="dxa"/>
            <w:gridSpan w:val="3"/>
            <w:vAlign w:val="center"/>
          </w:tcPr>
          <w:p w14:paraId="0955DCBC"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Резервне копіювання систем із встановленою OC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із версією ядра 2.6.32 або вище. ОС </w:t>
            </w:r>
            <w:proofErr w:type="spellStart"/>
            <w:r w:rsidRPr="00370F16">
              <w:rPr>
                <w:rFonts w:ascii="Times New Roman" w:eastAsia="Times New Roman" w:hAnsi="Times New Roman" w:cs="Times New Roman"/>
                <w:sz w:val="24"/>
                <w:szCs w:val="24"/>
              </w:rPr>
              <w:t>Debian</w:t>
            </w:r>
            <w:proofErr w:type="spellEnd"/>
            <w:r w:rsidRPr="00370F16">
              <w:rPr>
                <w:rFonts w:ascii="Times New Roman" w:eastAsia="Times New Roman" w:hAnsi="Times New Roman" w:cs="Times New Roman"/>
                <w:sz w:val="24"/>
                <w:szCs w:val="24"/>
              </w:rPr>
              <w:t xml:space="preserve"> 10.13 і вище, </w:t>
            </w:r>
            <w:proofErr w:type="spellStart"/>
            <w:r w:rsidRPr="00370F16">
              <w:rPr>
                <w:rFonts w:ascii="Times New Roman" w:eastAsia="Times New Roman" w:hAnsi="Times New Roman" w:cs="Times New Roman"/>
                <w:sz w:val="24"/>
                <w:szCs w:val="24"/>
              </w:rPr>
              <w:t>Ubuntu</w:t>
            </w:r>
            <w:proofErr w:type="spellEnd"/>
            <w:r w:rsidRPr="00370F16">
              <w:rPr>
                <w:rFonts w:ascii="Times New Roman" w:eastAsia="Times New Roman" w:hAnsi="Times New Roman" w:cs="Times New Roman"/>
                <w:sz w:val="24"/>
                <w:szCs w:val="24"/>
              </w:rPr>
              <w:t xml:space="preserve"> 16.04 і вище, </w:t>
            </w:r>
            <w:proofErr w:type="spellStart"/>
            <w:r w:rsidRPr="00370F16">
              <w:rPr>
                <w:rFonts w:ascii="Times New Roman" w:eastAsia="Times New Roman" w:hAnsi="Times New Roman" w:cs="Times New Roman"/>
                <w:sz w:val="24"/>
                <w:szCs w:val="24"/>
              </w:rPr>
              <w:t>CentOS</w:t>
            </w:r>
            <w:proofErr w:type="spellEnd"/>
            <w:r w:rsidRPr="00370F16">
              <w:rPr>
                <w:rFonts w:ascii="Times New Roman" w:eastAsia="Times New Roman" w:hAnsi="Times New Roman" w:cs="Times New Roman"/>
                <w:sz w:val="24"/>
                <w:szCs w:val="24"/>
              </w:rPr>
              <w:t xml:space="preserve"> 7.0 і вище, RHEL 6.0,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6 і вище, </w:t>
            </w:r>
            <w:proofErr w:type="spellStart"/>
            <w:r w:rsidRPr="00370F16">
              <w:rPr>
                <w:rFonts w:ascii="Times New Roman" w:eastAsia="Times New Roman" w:hAnsi="Times New Roman" w:cs="Times New Roman"/>
                <w:sz w:val="24"/>
                <w:szCs w:val="24"/>
              </w:rPr>
              <w:t>Fedora</w:t>
            </w:r>
            <w:proofErr w:type="spellEnd"/>
            <w:r w:rsidRPr="00370F16">
              <w:rPr>
                <w:rFonts w:ascii="Times New Roman" w:eastAsia="Times New Roman" w:hAnsi="Times New Roman" w:cs="Times New Roman"/>
                <w:sz w:val="24"/>
                <w:szCs w:val="24"/>
              </w:rPr>
              <w:t xml:space="preserve"> 36 і вище, </w:t>
            </w:r>
            <w:proofErr w:type="spellStart"/>
            <w:r w:rsidRPr="00370F16">
              <w:rPr>
                <w:rFonts w:ascii="Times New Roman" w:eastAsia="Times New Roman" w:hAnsi="Times New Roman" w:cs="Times New Roman"/>
                <w:sz w:val="24"/>
                <w:szCs w:val="24"/>
              </w:rPr>
              <w:t>openSUSE</w:t>
            </w:r>
            <w:proofErr w:type="spellEnd"/>
            <w:r w:rsidRPr="00370F16">
              <w:rPr>
                <w:rFonts w:ascii="Times New Roman" w:eastAsia="Times New Roman" w:hAnsi="Times New Roman" w:cs="Times New Roman"/>
                <w:sz w:val="24"/>
                <w:szCs w:val="24"/>
              </w:rPr>
              <w:t xml:space="preserve"> 15.3, SLES 12 SP4 і вище;</w:t>
            </w:r>
          </w:p>
        </w:tc>
      </w:tr>
      <w:tr w:rsidR="00370F16" w:rsidRPr="00370F16" w14:paraId="1621C3D2" w14:textId="77777777" w:rsidTr="00CF30F1">
        <w:trPr>
          <w:trHeight w:val="576"/>
        </w:trPr>
        <w:tc>
          <w:tcPr>
            <w:tcW w:w="9637" w:type="dxa"/>
            <w:gridSpan w:val="3"/>
            <w:vAlign w:val="center"/>
          </w:tcPr>
          <w:p w14:paraId="657D61E7"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Резервне копіювання систем із встановленою OC 7.1. та вище,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Solaris</w:t>
            </w:r>
            <w:proofErr w:type="spellEnd"/>
            <w:r w:rsidRPr="00370F16">
              <w:rPr>
                <w:rFonts w:ascii="Times New Roman" w:eastAsia="Times New Roman" w:hAnsi="Times New Roman" w:cs="Times New Roman"/>
                <w:sz w:val="24"/>
                <w:szCs w:val="24"/>
              </w:rPr>
              <w:t xml:space="preserve"> </w:t>
            </w:r>
            <w:r w:rsidRPr="00370F16">
              <w:rPr>
                <w:rFonts w:ascii="Times New Roman" w:eastAsia="Calibri" w:hAnsi="Times New Roman" w:cs="Times New Roman"/>
                <w:sz w:val="24"/>
                <w:szCs w:val="24"/>
              </w:rPr>
              <w:t>10 1/13, 11.0–11.4</w:t>
            </w:r>
            <w:r w:rsidRPr="00370F16">
              <w:rPr>
                <w:rFonts w:ascii="Times New Roman" w:eastAsia="Times New Roman" w:hAnsi="Times New Roman" w:cs="Times New Roman"/>
                <w:sz w:val="24"/>
                <w:szCs w:val="24"/>
              </w:rPr>
              <w:t xml:space="preserve"> з архітектурою SPARC та x86;</w:t>
            </w:r>
          </w:p>
        </w:tc>
      </w:tr>
      <w:tr w:rsidR="00370F16" w:rsidRPr="00370F16" w14:paraId="54C5D737" w14:textId="77777777" w:rsidTr="00CF30F1">
        <w:trPr>
          <w:trHeight w:val="595"/>
        </w:trPr>
        <w:tc>
          <w:tcPr>
            <w:tcW w:w="9637" w:type="dxa"/>
            <w:gridSpan w:val="3"/>
            <w:vAlign w:val="center"/>
          </w:tcPr>
          <w:p w14:paraId="28620E28"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Резервне копіювання систем із встановленою ОС </w:t>
            </w:r>
            <w:proofErr w:type="spellStart"/>
            <w:r w:rsidRPr="00370F16">
              <w:rPr>
                <w:rFonts w:ascii="Times New Roman" w:eastAsia="Times New Roman" w:hAnsi="Times New Roman" w:cs="Times New Roman"/>
                <w:sz w:val="24"/>
                <w:szCs w:val="24"/>
              </w:rPr>
              <w:t>macOS</w:t>
            </w:r>
            <w:proofErr w:type="spellEnd"/>
            <w:r w:rsidRPr="00370F16">
              <w:rPr>
                <w:rFonts w:ascii="Times New Roman" w:eastAsia="Times New Roman" w:hAnsi="Times New Roman" w:cs="Times New Roman"/>
                <w:sz w:val="24"/>
                <w:szCs w:val="24"/>
              </w:rPr>
              <w:t xml:space="preserve"> наступних версій: 14 </w:t>
            </w:r>
            <w:proofErr w:type="spellStart"/>
            <w:r w:rsidRPr="00370F16">
              <w:rPr>
                <w:rFonts w:ascii="Times New Roman" w:eastAsia="Times New Roman" w:hAnsi="Times New Roman" w:cs="Times New Roman"/>
                <w:sz w:val="24"/>
                <w:szCs w:val="24"/>
              </w:rPr>
              <w:t>Sonoma</w:t>
            </w:r>
            <w:proofErr w:type="spellEnd"/>
            <w:r w:rsidRPr="00370F16">
              <w:rPr>
                <w:rFonts w:ascii="Times New Roman" w:eastAsia="Times New Roman" w:hAnsi="Times New Roman" w:cs="Times New Roman"/>
                <w:sz w:val="24"/>
                <w:szCs w:val="24"/>
              </w:rPr>
              <w:t xml:space="preserve">, 13 </w:t>
            </w:r>
            <w:proofErr w:type="spellStart"/>
            <w:r w:rsidRPr="00370F16">
              <w:rPr>
                <w:rFonts w:ascii="Times New Roman" w:eastAsia="Times New Roman" w:hAnsi="Times New Roman" w:cs="Times New Roman"/>
                <w:sz w:val="24"/>
                <w:szCs w:val="24"/>
              </w:rPr>
              <w:t>Ventura</w:t>
            </w:r>
            <w:proofErr w:type="spellEnd"/>
            <w:r w:rsidRPr="00370F16">
              <w:rPr>
                <w:rFonts w:ascii="Times New Roman" w:eastAsia="Times New Roman" w:hAnsi="Times New Roman" w:cs="Times New Roman"/>
                <w:sz w:val="24"/>
                <w:szCs w:val="24"/>
              </w:rPr>
              <w:t xml:space="preserve">, 12 </w:t>
            </w:r>
            <w:proofErr w:type="spellStart"/>
            <w:r w:rsidRPr="00370F16">
              <w:rPr>
                <w:rFonts w:ascii="Times New Roman" w:eastAsia="Times New Roman" w:hAnsi="Times New Roman" w:cs="Times New Roman"/>
                <w:sz w:val="24"/>
                <w:szCs w:val="24"/>
              </w:rPr>
              <w:t>Monterey</w:t>
            </w:r>
            <w:proofErr w:type="spellEnd"/>
            <w:r w:rsidRPr="00370F16">
              <w:rPr>
                <w:rFonts w:ascii="Times New Roman" w:eastAsia="Times New Roman" w:hAnsi="Times New Roman" w:cs="Times New Roman"/>
                <w:sz w:val="24"/>
                <w:szCs w:val="24"/>
              </w:rPr>
              <w:t xml:space="preserve">, 11 </w:t>
            </w:r>
            <w:proofErr w:type="spellStart"/>
            <w:r w:rsidRPr="00370F16">
              <w:rPr>
                <w:rFonts w:ascii="Times New Roman" w:eastAsia="Times New Roman" w:hAnsi="Times New Roman" w:cs="Times New Roman"/>
                <w:sz w:val="24"/>
                <w:szCs w:val="24"/>
              </w:rPr>
              <w:t>Big</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Sur</w:t>
            </w:r>
            <w:proofErr w:type="spellEnd"/>
            <w:r w:rsidRPr="00370F16">
              <w:rPr>
                <w:rFonts w:ascii="Times New Roman" w:eastAsia="Times New Roman" w:hAnsi="Times New Roman" w:cs="Times New Roman"/>
                <w:sz w:val="24"/>
                <w:szCs w:val="24"/>
              </w:rPr>
              <w:t xml:space="preserve">, 10.15 </w:t>
            </w:r>
            <w:proofErr w:type="spellStart"/>
            <w:r w:rsidRPr="00370F16">
              <w:rPr>
                <w:rFonts w:ascii="Times New Roman" w:eastAsia="Times New Roman" w:hAnsi="Times New Roman" w:cs="Times New Roman"/>
                <w:sz w:val="24"/>
                <w:szCs w:val="24"/>
              </w:rPr>
              <w:t>Catalina</w:t>
            </w:r>
            <w:proofErr w:type="spellEnd"/>
            <w:r w:rsidRPr="00370F16">
              <w:rPr>
                <w:rFonts w:ascii="Times New Roman" w:eastAsia="Times New Roman" w:hAnsi="Times New Roman" w:cs="Times New Roman"/>
                <w:sz w:val="24"/>
                <w:szCs w:val="24"/>
              </w:rPr>
              <w:t xml:space="preserve">, 10.14 </w:t>
            </w:r>
            <w:proofErr w:type="spellStart"/>
            <w:r w:rsidRPr="00370F16">
              <w:rPr>
                <w:rFonts w:ascii="Times New Roman" w:eastAsia="Times New Roman" w:hAnsi="Times New Roman" w:cs="Times New Roman"/>
                <w:sz w:val="24"/>
                <w:szCs w:val="24"/>
              </w:rPr>
              <w:t>Mojave</w:t>
            </w:r>
            <w:proofErr w:type="spellEnd"/>
            <w:r w:rsidRPr="00370F16">
              <w:rPr>
                <w:rFonts w:ascii="Times New Roman" w:eastAsia="Times New Roman" w:hAnsi="Times New Roman" w:cs="Times New Roman"/>
                <w:sz w:val="24"/>
                <w:szCs w:val="24"/>
              </w:rPr>
              <w:t xml:space="preserve">, 10.13.6 </w:t>
            </w:r>
            <w:proofErr w:type="spellStart"/>
            <w:r w:rsidRPr="00370F16">
              <w:rPr>
                <w:rFonts w:ascii="Times New Roman" w:eastAsia="Times New Roman" w:hAnsi="Times New Roman" w:cs="Times New Roman"/>
                <w:sz w:val="24"/>
                <w:szCs w:val="24"/>
              </w:rPr>
              <w:t>High</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Sierra</w:t>
            </w:r>
            <w:proofErr w:type="spellEnd"/>
            <w:r w:rsidRPr="00370F16">
              <w:rPr>
                <w:rFonts w:ascii="Times New Roman" w:eastAsia="Times New Roman" w:hAnsi="Times New Roman" w:cs="Times New Roman"/>
                <w:sz w:val="24"/>
                <w:szCs w:val="24"/>
              </w:rPr>
              <w:t>.</w:t>
            </w:r>
          </w:p>
        </w:tc>
      </w:tr>
      <w:tr w:rsidR="00370F16" w:rsidRPr="00370F16" w14:paraId="11754CCE" w14:textId="77777777" w:rsidTr="00CF30F1">
        <w:trPr>
          <w:trHeight w:val="288"/>
        </w:trPr>
        <w:tc>
          <w:tcPr>
            <w:tcW w:w="9637" w:type="dxa"/>
            <w:gridSpan w:val="3"/>
            <w:vAlign w:val="center"/>
          </w:tcPr>
          <w:p w14:paraId="44DE4C25"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1F1C0840"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2.3. Підтримка корпоративних додатків та баз даних</w:t>
            </w:r>
          </w:p>
        </w:tc>
      </w:tr>
      <w:tr w:rsidR="00370F16" w:rsidRPr="00370F16" w14:paraId="73CAA4DC" w14:textId="77777777" w:rsidTr="00CF30F1">
        <w:trPr>
          <w:trHeight w:val="693"/>
        </w:trPr>
        <w:tc>
          <w:tcPr>
            <w:tcW w:w="9637" w:type="dxa"/>
            <w:gridSpan w:val="3"/>
            <w:vAlign w:val="center"/>
          </w:tcPr>
          <w:p w14:paraId="5C102E3C"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окремих баз даних за допомогою інтеграції з інтерфейсів </w:t>
            </w:r>
            <w:proofErr w:type="spellStart"/>
            <w:r w:rsidRPr="00370F16">
              <w:rPr>
                <w:rFonts w:ascii="Times New Roman" w:eastAsia="Times New Roman" w:hAnsi="Times New Roman" w:cs="Times New Roman"/>
                <w:sz w:val="24"/>
                <w:szCs w:val="24"/>
              </w:rPr>
              <w:t>backint</w:t>
            </w:r>
            <w:proofErr w:type="spellEnd"/>
            <w:r w:rsidRPr="00370F16">
              <w:rPr>
                <w:rFonts w:ascii="Times New Roman" w:eastAsia="Times New Roman" w:hAnsi="Times New Roman" w:cs="Times New Roman"/>
                <w:sz w:val="24"/>
                <w:szCs w:val="24"/>
              </w:rPr>
              <w:t xml:space="preserve"> SAP HANA на базі OS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для SAP HANA 2.0: SPS 02, SPS 03, SPS 04, SPS 05, SPS 06, SPS 07 (тільки через </w:t>
            </w:r>
            <w:proofErr w:type="spellStart"/>
            <w:r w:rsidRPr="00370F16">
              <w:rPr>
                <w:rFonts w:ascii="Times New Roman" w:eastAsia="Times New Roman" w:hAnsi="Times New Roman" w:cs="Times New Roman"/>
                <w:sz w:val="24"/>
                <w:szCs w:val="24"/>
              </w:rPr>
              <w:t>Backint</w:t>
            </w:r>
            <w:proofErr w:type="spellEnd"/>
            <w:r w:rsidRPr="00370F16">
              <w:rPr>
                <w:rFonts w:ascii="Times New Roman" w:eastAsia="Times New Roman" w:hAnsi="Times New Roman" w:cs="Times New Roman"/>
                <w:sz w:val="24"/>
                <w:szCs w:val="24"/>
              </w:rPr>
              <w:t xml:space="preserve"> версії 1.0), SAP HANA 1.0: SPS 12 і далі;</w:t>
            </w:r>
          </w:p>
        </w:tc>
      </w:tr>
      <w:tr w:rsidR="00370F16" w:rsidRPr="00370F16" w14:paraId="2F5052F6" w14:textId="77777777" w:rsidTr="00CF30F1">
        <w:trPr>
          <w:trHeight w:val="835"/>
        </w:trPr>
        <w:tc>
          <w:tcPr>
            <w:tcW w:w="9637" w:type="dxa"/>
            <w:gridSpan w:val="3"/>
            <w:vAlign w:val="center"/>
          </w:tcPr>
          <w:p w14:paraId="40238FCC"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окремих баз даних за допомогою інтеграції з інтерфейсів </w:t>
            </w:r>
            <w:proofErr w:type="spellStart"/>
            <w:r w:rsidRPr="00370F16">
              <w:rPr>
                <w:rFonts w:ascii="Times New Roman" w:eastAsia="Times New Roman" w:hAnsi="Times New Roman" w:cs="Times New Roman"/>
                <w:sz w:val="24"/>
                <w:szCs w:val="24"/>
              </w:rPr>
              <w:t>backint</w:t>
            </w:r>
            <w:proofErr w:type="spellEnd"/>
            <w:r w:rsidRPr="00370F16">
              <w:rPr>
                <w:rFonts w:ascii="Times New Roman" w:eastAsia="Times New Roman" w:hAnsi="Times New Roman" w:cs="Times New Roman"/>
                <w:sz w:val="24"/>
                <w:szCs w:val="24"/>
              </w:rPr>
              <w:t xml:space="preserve"> SAP HANA на базі систем </w:t>
            </w:r>
            <w:proofErr w:type="spellStart"/>
            <w:r w:rsidRPr="00370F16">
              <w:rPr>
                <w:rFonts w:ascii="Times New Roman" w:eastAsia="Times New Roman" w:hAnsi="Times New Roman" w:cs="Times New Roman"/>
                <w:sz w:val="24"/>
                <w:szCs w:val="24"/>
              </w:rPr>
              <w:t>Power</w:t>
            </w:r>
            <w:proofErr w:type="spellEnd"/>
            <w:r w:rsidRPr="00370F16">
              <w:rPr>
                <w:rFonts w:ascii="Times New Roman" w:eastAsia="Times New Roman" w:hAnsi="Times New Roman" w:cs="Times New Roman"/>
                <w:sz w:val="24"/>
                <w:szCs w:val="24"/>
              </w:rPr>
              <w:t xml:space="preserve"> SAP HANA 2.0: SPS 02, SPS 03, SPS 04, SPS 05, SPS 06, SPS 07 (тільки через </w:t>
            </w:r>
            <w:proofErr w:type="spellStart"/>
            <w:r w:rsidRPr="00370F16">
              <w:rPr>
                <w:rFonts w:ascii="Times New Roman" w:eastAsia="Times New Roman" w:hAnsi="Times New Roman" w:cs="Times New Roman"/>
                <w:sz w:val="24"/>
                <w:szCs w:val="24"/>
              </w:rPr>
              <w:t>Backint</w:t>
            </w:r>
            <w:proofErr w:type="spellEnd"/>
            <w:r w:rsidRPr="00370F16">
              <w:rPr>
                <w:rFonts w:ascii="Times New Roman" w:eastAsia="Times New Roman" w:hAnsi="Times New Roman" w:cs="Times New Roman"/>
                <w:sz w:val="24"/>
                <w:szCs w:val="24"/>
              </w:rPr>
              <w:t xml:space="preserve"> версії 1.0;</w:t>
            </w:r>
          </w:p>
        </w:tc>
      </w:tr>
      <w:tr w:rsidR="00370F16" w:rsidRPr="00370F16" w14:paraId="7C535228" w14:textId="77777777" w:rsidTr="00CF30F1">
        <w:trPr>
          <w:trHeight w:val="432"/>
        </w:trPr>
        <w:tc>
          <w:tcPr>
            <w:tcW w:w="9637" w:type="dxa"/>
            <w:gridSpan w:val="3"/>
            <w:vAlign w:val="center"/>
          </w:tcPr>
          <w:p w14:paraId="378B76A4"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en-US"/>
              </w:rPr>
            </w:pPr>
            <w:r w:rsidRPr="00370F16">
              <w:rPr>
                <w:rFonts w:ascii="Times New Roman" w:eastAsia="Times New Roman" w:hAnsi="Times New Roman" w:cs="Times New Roman"/>
                <w:sz w:val="24"/>
                <w:szCs w:val="24"/>
              </w:rPr>
              <w:t>Підтримка резервного копіювання окремих баз даних за допомогою інтеграції з BR*</w:t>
            </w:r>
            <w:proofErr w:type="spellStart"/>
            <w:r w:rsidRPr="00370F16">
              <w:rPr>
                <w:rFonts w:ascii="Times New Roman" w:eastAsia="Times New Roman" w:hAnsi="Times New Roman" w:cs="Times New Roman"/>
                <w:sz w:val="24"/>
                <w:szCs w:val="24"/>
              </w:rPr>
              <w:t>Tools</w:t>
            </w:r>
            <w:proofErr w:type="spellEnd"/>
            <w:r w:rsidRPr="00370F16">
              <w:rPr>
                <w:rFonts w:ascii="Times New Roman" w:eastAsia="Times New Roman" w:hAnsi="Times New Roman" w:cs="Times New Roman"/>
                <w:sz w:val="24"/>
                <w:szCs w:val="24"/>
              </w:rPr>
              <w:t xml:space="preserve"> для SAP на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з підтримкою BR*</w:t>
            </w:r>
            <w:proofErr w:type="spellStart"/>
            <w:r w:rsidRPr="00370F16">
              <w:rPr>
                <w:rFonts w:ascii="Times New Roman" w:eastAsia="Times New Roman" w:hAnsi="Times New Roman" w:cs="Times New Roman"/>
                <w:sz w:val="24"/>
                <w:szCs w:val="24"/>
              </w:rPr>
              <w:t>Tools</w:t>
            </w:r>
            <w:proofErr w:type="spellEnd"/>
            <w:r w:rsidRPr="00370F16">
              <w:rPr>
                <w:rFonts w:ascii="Times New Roman" w:eastAsia="Times New Roman" w:hAnsi="Times New Roman" w:cs="Times New Roman"/>
                <w:sz w:val="24"/>
                <w:szCs w:val="24"/>
              </w:rPr>
              <w:t xml:space="preserve"> 7.20 </w:t>
            </w:r>
            <w:proofErr w:type="spellStart"/>
            <w:r w:rsidRPr="00370F16">
              <w:rPr>
                <w:rFonts w:ascii="Times New Roman" w:eastAsia="Times New Roman" w:hAnsi="Times New Roman" w:cs="Times New Roman"/>
                <w:sz w:val="24"/>
                <w:szCs w:val="24"/>
              </w:rPr>
              <w:t>Patch</w:t>
            </w:r>
            <w:proofErr w:type="spellEnd"/>
            <w:r w:rsidRPr="00370F16">
              <w:rPr>
                <w:rFonts w:ascii="Times New Roman" w:eastAsia="Times New Roman" w:hAnsi="Times New Roman" w:cs="Times New Roman"/>
                <w:sz w:val="24"/>
                <w:szCs w:val="24"/>
              </w:rPr>
              <w:t xml:space="preserve"> 42 і далі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Database</w:t>
            </w:r>
            <w:proofErr w:type="spellEnd"/>
            <w:r w:rsidRPr="00370F16">
              <w:rPr>
                <w:rFonts w:ascii="Times New Roman" w:eastAsia="Times New Roman" w:hAnsi="Times New Roman" w:cs="Times New Roman"/>
                <w:sz w:val="24"/>
                <w:szCs w:val="24"/>
              </w:rPr>
              <w:t xml:space="preserve"> 11gR2, 12c, 18c, 19c: редакцій Standard і </w:t>
            </w:r>
            <w:proofErr w:type="spellStart"/>
            <w:r w:rsidRPr="00370F16">
              <w:rPr>
                <w:rFonts w:ascii="Times New Roman" w:eastAsia="Times New Roman" w:hAnsi="Times New Roman" w:cs="Times New Roman"/>
                <w:sz w:val="24"/>
                <w:szCs w:val="24"/>
              </w:rPr>
              <w:t>Enterprise</w:t>
            </w:r>
            <w:proofErr w:type="spellEnd"/>
            <w:r w:rsidRPr="00370F16">
              <w:rPr>
                <w:rFonts w:ascii="Times New Roman" w:eastAsia="Times New Roman" w:hAnsi="Times New Roman" w:cs="Times New Roman"/>
                <w:sz w:val="24"/>
                <w:szCs w:val="24"/>
              </w:rPr>
              <w:t xml:space="preserve">. За допомогою платформ: SUSE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Enterprise</w:t>
            </w:r>
            <w:proofErr w:type="spellEnd"/>
            <w:r w:rsidRPr="00370F16">
              <w:rPr>
                <w:rFonts w:ascii="Times New Roman" w:eastAsia="Times New Roman" w:hAnsi="Times New Roman" w:cs="Times New Roman"/>
                <w:sz w:val="24"/>
                <w:szCs w:val="24"/>
              </w:rPr>
              <w:t xml:space="preserve"> Server 11, 12, 15 (x86_64), </w:t>
            </w:r>
            <w:proofErr w:type="spellStart"/>
            <w:r w:rsidRPr="00370F16">
              <w:rPr>
                <w:rFonts w:ascii="Times New Roman" w:eastAsia="Times New Roman" w:hAnsi="Times New Roman" w:cs="Times New Roman"/>
                <w:sz w:val="24"/>
                <w:szCs w:val="24"/>
              </w:rPr>
              <w:t>Red</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Hat</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Enterprise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для SAP </w:t>
            </w:r>
            <w:proofErr w:type="spellStart"/>
            <w:r w:rsidRPr="00370F16">
              <w:rPr>
                <w:rFonts w:ascii="Times New Roman" w:eastAsia="Times New Roman" w:hAnsi="Times New Roman" w:cs="Times New Roman"/>
                <w:sz w:val="24"/>
                <w:szCs w:val="24"/>
              </w:rPr>
              <w:t>Applications</w:t>
            </w:r>
            <w:proofErr w:type="spellEnd"/>
            <w:r w:rsidRPr="00370F16">
              <w:rPr>
                <w:rFonts w:ascii="Times New Roman" w:eastAsia="Times New Roman" w:hAnsi="Times New Roman" w:cs="Times New Roman"/>
                <w:sz w:val="24"/>
                <w:szCs w:val="24"/>
              </w:rPr>
              <w:t xml:space="preserve"> 6, 7 (x86_64),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6, 7;</w:t>
            </w:r>
          </w:p>
        </w:tc>
      </w:tr>
      <w:tr w:rsidR="00370F16" w:rsidRPr="00370F16" w14:paraId="127EFD0C" w14:textId="77777777" w:rsidTr="00CF30F1">
        <w:trPr>
          <w:trHeight w:val="280"/>
        </w:trPr>
        <w:tc>
          <w:tcPr>
            <w:tcW w:w="9637" w:type="dxa"/>
            <w:gridSpan w:val="3"/>
            <w:vAlign w:val="center"/>
          </w:tcPr>
          <w:p w14:paraId="2383CDE8"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окремих баз даних за допомогою інтеграції з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RMAN для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Database</w:t>
            </w:r>
            <w:proofErr w:type="spellEnd"/>
            <w:r w:rsidRPr="00370F16">
              <w:rPr>
                <w:rFonts w:ascii="Times New Roman" w:eastAsia="Times New Roman" w:hAnsi="Times New Roman" w:cs="Times New Roman"/>
                <w:sz w:val="24"/>
                <w:szCs w:val="24"/>
              </w:rPr>
              <w:t xml:space="preserve"> 11gR2, 12c, 18c, 19c, 21c: редакції Standard та </w:t>
            </w:r>
            <w:proofErr w:type="spellStart"/>
            <w:r w:rsidRPr="00370F16">
              <w:rPr>
                <w:rFonts w:ascii="Times New Roman" w:eastAsia="Times New Roman" w:hAnsi="Times New Roman" w:cs="Times New Roman"/>
                <w:sz w:val="24"/>
                <w:szCs w:val="24"/>
              </w:rPr>
              <w:t>Enterprise</w:t>
            </w:r>
            <w:proofErr w:type="spellEnd"/>
            <w:r w:rsidRPr="00370F16">
              <w:rPr>
                <w:rFonts w:ascii="Times New Roman" w:eastAsia="Times New Roman" w:hAnsi="Times New Roman" w:cs="Times New Roman"/>
                <w:sz w:val="24"/>
                <w:szCs w:val="24"/>
              </w:rPr>
              <w:t>;</w:t>
            </w:r>
          </w:p>
        </w:tc>
      </w:tr>
      <w:tr w:rsidR="00370F16" w:rsidRPr="00370F16" w14:paraId="2318A544" w14:textId="77777777" w:rsidTr="00CF30F1">
        <w:trPr>
          <w:trHeight w:val="391"/>
        </w:trPr>
        <w:tc>
          <w:tcPr>
            <w:tcW w:w="9637" w:type="dxa"/>
            <w:gridSpan w:val="3"/>
            <w:vAlign w:val="center"/>
          </w:tcPr>
          <w:p w14:paraId="2CBE7EF1"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окремих баз даних Microsoft SQL Server за допомогою інтеграції з Microsoft SQL Server </w:t>
            </w:r>
            <w:proofErr w:type="spellStart"/>
            <w:r w:rsidRPr="00370F16">
              <w:rPr>
                <w:rFonts w:ascii="Times New Roman" w:eastAsia="Times New Roman" w:hAnsi="Times New Roman" w:cs="Times New Roman"/>
                <w:sz w:val="24"/>
                <w:szCs w:val="24"/>
              </w:rPr>
              <w:t>Management</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Studio</w:t>
            </w:r>
            <w:proofErr w:type="spellEnd"/>
            <w:r w:rsidRPr="00370F16">
              <w:rPr>
                <w:rFonts w:ascii="Times New Roman" w:eastAsia="Times New Roman" w:hAnsi="Times New Roman" w:cs="Times New Roman"/>
                <w:sz w:val="24"/>
                <w:szCs w:val="24"/>
              </w:rPr>
              <w:t xml:space="preserve"> для Microsoft SQL Server 2014 SP3 – 2022;</w:t>
            </w:r>
          </w:p>
        </w:tc>
      </w:tr>
      <w:tr w:rsidR="00370F16" w:rsidRPr="00370F16" w14:paraId="77FBF525" w14:textId="77777777" w:rsidTr="00CF30F1">
        <w:trPr>
          <w:trHeight w:val="362"/>
        </w:trPr>
        <w:tc>
          <w:tcPr>
            <w:tcW w:w="9637" w:type="dxa"/>
            <w:gridSpan w:val="3"/>
            <w:vAlign w:val="center"/>
          </w:tcPr>
          <w:p w14:paraId="0388E0A6"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копіювання окремих баз даних IBM DB2 для </w:t>
            </w:r>
            <w:proofErr w:type="spellStart"/>
            <w:r w:rsidRPr="00370F16">
              <w:rPr>
                <w:rFonts w:ascii="Times New Roman" w:eastAsia="Times New Roman" w:hAnsi="Times New Roman" w:cs="Times New Roman"/>
                <w:sz w:val="24"/>
                <w:szCs w:val="24"/>
                <w:lang w:val="ru-RU"/>
              </w:rPr>
              <w:t>версій</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rPr>
              <w:t xml:space="preserve">: 10.5, 11.1, 11.5. Редакції: Standard, </w:t>
            </w:r>
            <w:proofErr w:type="spellStart"/>
            <w:r w:rsidRPr="00370F16">
              <w:rPr>
                <w:rFonts w:ascii="Times New Roman" w:eastAsia="Times New Roman" w:hAnsi="Times New Roman" w:cs="Times New Roman"/>
                <w:sz w:val="24"/>
                <w:szCs w:val="24"/>
              </w:rPr>
              <w:t>Advanced</w:t>
            </w:r>
            <w:proofErr w:type="spellEnd"/>
            <w:r w:rsidRPr="00370F16">
              <w:rPr>
                <w:rFonts w:ascii="Times New Roman" w:eastAsia="Times New Roman" w:hAnsi="Times New Roman" w:cs="Times New Roman"/>
                <w:sz w:val="24"/>
                <w:szCs w:val="24"/>
              </w:rPr>
              <w:t>;</w:t>
            </w:r>
          </w:p>
          <w:p w14:paraId="351EE399"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Підтримка резервного послідовного та консистентного копіювання баз даних </w:t>
            </w:r>
            <w:r w:rsidRPr="00370F16">
              <w:rPr>
                <w:rFonts w:ascii="Times New Roman" w:eastAsia="Times New Roman" w:hAnsi="Times New Roman" w:cs="Times New Roman"/>
                <w:sz w:val="24"/>
                <w:szCs w:val="24"/>
                <w:lang w:val="en-US"/>
              </w:rPr>
              <w:t>PostgreSQL</w:t>
            </w:r>
            <w:r w:rsidRPr="00370F16">
              <w:rPr>
                <w:rFonts w:ascii="Times New Roman" w:eastAsia="Times New Roman" w:hAnsi="Times New Roman" w:cs="Times New Roman"/>
                <w:sz w:val="24"/>
                <w:szCs w:val="24"/>
              </w:rPr>
              <w:t xml:space="preserve"> версії 12, 13, 14, 15 та 16;</w:t>
            </w:r>
          </w:p>
          <w:p w14:paraId="7D0E2D42"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ru-RU"/>
              </w:rPr>
            </w:pPr>
            <w:r w:rsidRPr="00370F16">
              <w:rPr>
                <w:rFonts w:ascii="Times New Roman" w:eastAsia="Times New Roman" w:hAnsi="Times New Roman" w:cs="Times New Roman"/>
                <w:sz w:val="24"/>
                <w:szCs w:val="24"/>
              </w:rPr>
              <w:t xml:space="preserve">Підтримка резервного </w:t>
            </w:r>
            <w:proofErr w:type="spellStart"/>
            <w:r w:rsidRPr="00370F16">
              <w:rPr>
                <w:rFonts w:ascii="Times New Roman" w:eastAsia="Times New Roman" w:hAnsi="Times New Roman" w:cs="Times New Roman"/>
                <w:sz w:val="24"/>
                <w:szCs w:val="24"/>
                <w:lang w:val="ru-RU"/>
              </w:rPr>
              <w:t>послідовного</w:t>
            </w:r>
            <w:proofErr w:type="spellEnd"/>
            <w:r w:rsidRPr="00370F16">
              <w:rPr>
                <w:rFonts w:ascii="Times New Roman" w:eastAsia="Times New Roman" w:hAnsi="Times New Roman" w:cs="Times New Roman"/>
                <w:sz w:val="24"/>
                <w:szCs w:val="24"/>
                <w:lang w:val="ru-RU"/>
              </w:rPr>
              <w:t xml:space="preserve"> та консистентного </w:t>
            </w:r>
            <w:proofErr w:type="spellStart"/>
            <w:r w:rsidRPr="00370F16">
              <w:rPr>
                <w:rFonts w:ascii="Times New Roman" w:eastAsia="Times New Roman" w:hAnsi="Times New Roman" w:cs="Times New Roman"/>
                <w:sz w:val="24"/>
                <w:szCs w:val="24"/>
                <w:lang w:val="ru-RU"/>
              </w:rPr>
              <w:t>копіювання</w:t>
            </w:r>
            <w:proofErr w:type="spellEnd"/>
            <w:r w:rsidRPr="00370F16">
              <w:rPr>
                <w:rFonts w:ascii="Times New Roman" w:eastAsia="Times New Roman" w:hAnsi="Times New Roman" w:cs="Times New Roman"/>
                <w:sz w:val="24"/>
                <w:szCs w:val="24"/>
                <w:lang w:val="ru-RU"/>
              </w:rPr>
              <w:t xml:space="preserve"> </w:t>
            </w:r>
            <w:proofErr w:type="spellStart"/>
            <w:r w:rsidRPr="00370F16">
              <w:rPr>
                <w:rFonts w:ascii="Times New Roman" w:eastAsia="Times New Roman" w:hAnsi="Times New Roman" w:cs="Times New Roman"/>
                <w:sz w:val="24"/>
                <w:szCs w:val="24"/>
                <w:lang w:val="ru-RU"/>
              </w:rPr>
              <w:t>окремих</w:t>
            </w:r>
            <w:proofErr w:type="spellEnd"/>
            <w:r w:rsidRPr="00370F16">
              <w:rPr>
                <w:rFonts w:ascii="Times New Roman" w:eastAsia="Times New Roman" w:hAnsi="Times New Roman" w:cs="Times New Roman"/>
                <w:sz w:val="24"/>
                <w:szCs w:val="24"/>
                <w:lang w:val="ru-RU"/>
              </w:rPr>
              <w:t xml:space="preserve"> </w:t>
            </w:r>
            <w:proofErr w:type="spellStart"/>
            <w:r w:rsidRPr="00370F16">
              <w:rPr>
                <w:rFonts w:ascii="Times New Roman" w:eastAsia="Times New Roman" w:hAnsi="Times New Roman" w:cs="Times New Roman"/>
                <w:sz w:val="24"/>
                <w:szCs w:val="24"/>
                <w:lang w:val="ru-RU"/>
              </w:rPr>
              <w:t>розгортань</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rPr>
              <w:t xml:space="preserve">баз даних </w:t>
            </w:r>
            <w:r w:rsidRPr="00370F16">
              <w:rPr>
                <w:rFonts w:ascii="Times New Roman" w:eastAsia="Times New Roman" w:hAnsi="Times New Roman" w:cs="Times New Roman"/>
                <w:sz w:val="24"/>
                <w:szCs w:val="24"/>
                <w:lang w:val="en-US"/>
              </w:rPr>
              <w:t>MongoDB</w:t>
            </w:r>
            <w:r w:rsidRPr="00370F16">
              <w:rPr>
                <w:rFonts w:ascii="Times New Roman" w:eastAsia="Times New Roman" w:hAnsi="Times New Roman" w:cs="Times New Roman"/>
                <w:sz w:val="24"/>
                <w:szCs w:val="24"/>
                <w:lang w:val="ru-RU"/>
              </w:rPr>
              <w:t xml:space="preserve"> </w:t>
            </w:r>
            <w:proofErr w:type="spellStart"/>
            <w:r w:rsidRPr="00370F16">
              <w:rPr>
                <w:rFonts w:ascii="Times New Roman" w:eastAsia="Times New Roman" w:hAnsi="Times New Roman" w:cs="Times New Roman"/>
                <w:sz w:val="24"/>
                <w:szCs w:val="24"/>
                <w:lang w:val="ru-RU"/>
              </w:rPr>
              <w:t>версії</w:t>
            </w:r>
            <w:proofErr w:type="spellEnd"/>
            <w:r w:rsidRPr="00370F16">
              <w:rPr>
                <w:rFonts w:ascii="Times New Roman" w:eastAsia="Times New Roman" w:hAnsi="Times New Roman" w:cs="Times New Roman"/>
                <w:sz w:val="24"/>
                <w:szCs w:val="24"/>
                <w:lang w:val="ru-RU"/>
              </w:rPr>
              <w:t xml:space="preserve"> 5.0, 6.0, 7.0;</w:t>
            </w:r>
          </w:p>
          <w:p w14:paraId="23EB4486"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ru-RU"/>
              </w:rPr>
            </w:pPr>
            <w:r w:rsidRPr="00370F16">
              <w:rPr>
                <w:rFonts w:ascii="Times New Roman" w:eastAsia="Times New Roman" w:hAnsi="Times New Roman" w:cs="Times New Roman"/>
                <w:sz w:val="24"/>
                <w:szCs w:val="24"/>
              </w:rPr>
              <w:t xml:space="preserve">Підтримка резервного </w:t>
            </w:r>
            <w:proofErr w:type="spellStart"/>
            <w:r w:rsidRPr="00370F16">
              <w:rPr>
                <w:rFonts w:ascii="Times New Roman" w:eastAsia="Times New Roman" w:hAnsi="Times New Roman" w:cs="Times New Roman"/>
                <w:sz w:val="24"/>
                <w:szCs w:val="24"/>
                <w:lang w:val="ru-RU"/>
              </w:rPr>
              <w:t>послідовного</w:t>
            </w:r>
            <w:proofErr w:type="spellEnd"/>
            <w:r w:rsidRPr="00370F16">
              <w:rPr>
                <w:rFonts w:ascii="Times New Roman" w:eastAsia="Times New Roman" w:hAnsi="Times New Roman" w:cs="Times New Roman"/>
                <w:sz w:val="24"/>
                <w:szCs w:val="24"/>
                <w:lang w:val="ru-RU"/>
              </w:rPr>
              <w:t xml:space="preserve"> та консистентного </w:t>
            </w:r>
            <w:proofErr w:type="spellStart"/>
            <w:r w:rsidRPr="00370F16">
              <w:rPr>
                <w:rFonts w:ascii="Times New Roman" w:eastAsia="Times New Roman" w:hAnsi="Times New Roman" w:cs="Times New Roman"/>
                <w:sz w:val="24"/>
                <w:szCs w:val="24"/>
                <w:lang w:val="ru-RU"/>
              </w:rPr>
              <w:t>копіювання</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rPr>
              <w:t xml:space="preserve">баз даних </w:t>
            </w:r>
            <w:proofErr w:type="spellStart"/>
            <w:r w:rsidRPr="00370F16">
              <w:rPr>
                <w:rFonts w:ascii="Times New Roman" w:eastAsia="Times New Roman" w:hAnsi="Times New Roman" w:cs="Times New Roman"/>
                <w:sz w:val="24"/>
                <w:szCs w:val="24"/>
              </w:rPr>
              <w:t>MySQL</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lang w:val="ru-RU"/>
              </w:rPr>
              <w:t>версії</w:t>
            </w:r>
            <w:proofErr w:type="spellEnd"/>
            <w:r w:rsidRPr="00370F16">
              <w:rPr>
                <w:rFonts w:ascii="Times New Roman" w:eastAsia="Times New Roman" w:hAnsi="Times New Roman" w:cs="Times New Roman"/>
                <w:sz w:val="24"/>
                <w:szCs w:val="24"/>
                <w:lang w:val="ru-RU"/>
              </w:rPr>
              <w:t xml:space="preserve"> 5.7–9.0;</w:t>
            </w:r>
          </w:p>
          <w:p w14:paraId="13B092C9"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proofErr w:type="spellStart"/>
            <w:r w:rsidRPr="00370F16">
              <w:rPr>
                <w:rFonts w:ascii="Times New Roman" w:eastAsia="Times New Roman" w:hAnsi="Times New Roman" w:cs="Times New Roman"/>
                <w:sz w:val="24"/>
                <w:szCs w:val="24"/>
                <w:lang w:val="ru-RU"/>
              </w:rPr>
              <w:t>Підтримка</w:t>
            </w:r>
            <w:proofErr w:type="spellEnd"/>
            <w:r w:rsidRPr="00370F16">
              <w:rPr>
                <w:rFonts w:ascii="Times New Roman" w:eastAsia="Times New Roman" w:hAnsi="Times New Roman" w:cs="Times New Roman"/>
                <w:sz w:val="24"/>
                <w:szCs w:val="24"/>
                <w:lang w:val="ru-RU"/>
              </w:rPr>
              <w:t xml:space="preserve"> резервного </w:t>
            </w:r>
            <w:proofErr w:type="spellStart"/>
            <w:r w:rsidRPr="00370F16">
              <w:rPr>
                <w:rFonts w:ascii="Times New Roman" w:eastAsia="Times New Roman" w:hAnsi="Times New Roman" w:cs="Times New Roman"/>
                <w:sz w:val="24"/>
                <w:szCs w:val="24"/>
                <w:lang w:val="ru-RU"/>
              </w:rPr>
              <w:t>послідовного</w:t>
            </w:r>
            <w:proofErr w:type="spellEnd"/>
            <w:r w:rsidRPr="00370F16">
              <w:rPr>
                <w:rFonts w:ascii="Times New Roman" w:eastAsia="Times New Roman" w:hAnsi="Times New Roman" w:cs="Times New Roman"/>
                <w:sz w:val="24"/>
                <w:szCs w:val="24"/>
                <w:lang w:val="ru-RU"/>
              </w:rPr>
              <w:t xml:space="preserve"> та консистентного </w:t>
            </w:r>
            <w:proofErr w:type="spellStart"/>
            <w:r w:rsidRPr="00370F16">
              <w:rPr>
                <w:rFonts w:ascii="Times New Roman" w:eastAsia="Times New Roman" w:hAnsi="Times New Roman" w:cs="Times New Roman"/>
                <w:sz w:val="24"/>
                <w:szCs w:val="24"/>
                <w:lang w:val="ru-RU"/>
              </w:rPr>
              <w:t>копіювання</w:t>
            </w:r>
            <w:proofErr w:type="spellEnd"/>
            <w:r w:rsidRPr="00370F16">
              <w:rPr>
                <w:rFonts w:ascii="Times New Roman" w:eastAsia="Times New Roman" w:hAnsi="Times New Roman" w:cs="Times New Roman"/>
                <w:sz w:val="24"/>
                <w:szCs w:val="24"/>
                <w:lang w:val="ru-RU"/>
              </w:rPr>
              <w:t xml:space="preserve"> баз </w:t>
            </w:r>
            <w:proofErr w:type="spellStart"/>
            <w:r w:rsidRPr="00370F16">
              <w:rPr>
                <w:rFonts w:ascii="Times New Roman" w:eastAsia="Times New Roman" w:hAnsi="Times New Roman" w:cs="Times New Roman"/>
                <w:sz w:val="24"/>
                <w:szCs w:val="24"/>
                <w:lang w:val="ru-RU"/>
              </w:rPr>
              <w:t>даних</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lang w:val="en-US"/>
              </w:rPr>
              <w:t>Microsoft</w:t>
            </w:r>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lang w:val="en-US"/>
              </w:rPr>
              <w:t>Azure</w:t>
            </w:r>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lang w:val="en-US"/>
              </w:rPr>
              <w:t>Cosmos</w:t>
            </w:r>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lang w:val="en-US"/>
              </w:rPr>
              <w:t>DB</w:t>
            </w:r>
            <w:r w:rsidRPr="00370F16">
              <w:rPr>
                <w:rFonts w:ascii="Times New Roman" w:eastAsia="Times New Roman" w:hAnsi="Times New Roman" w:cs="Times New Roman"/>
                <w:sz w:val="24"/>
                <w:szCs w:val="24"/>
                <w:lang w:val="ru-RU"/>
              </w:rPr>
              <w:t>.</w:t>
            </w:r>
          </w:p>
        </w:tc>
      </w:tr>
      <w:tr w:rsidR="00370F16" w:rsidRPr="00370F16" w14:paraId="601EB4A9" w14:textId="77777777" w:rsidTr="00CF30F1">
        <w:trPr>
          <w:trHeight w:val="288"/>
        </w:trPr>
        <w:tc>
          <w:tcPr>
            <w:tcW w:w="9637" w:type="dxa"/>
            <w:gridSpan w:val="3"/>
            <w:vAlign w:val="center"/>
          </w:tcPr>
          <w:p w14:paraId="17F87B4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lang w:val="ru-RU"/>
              </w:rPr>
            </w:pPr>
          </w:p>
          <w:p w14:paraId="329D85B1"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lang w:val="ru-RU"/>
              </w:rPr>
              <w:t xml:space="preserve">2.4. </w:t>
            </w:r>
            <w:proofErr w:type="spellStart"/>
            <w:r w:rsidRPr="00370F16">
              <w:rPr>
                <w:rFonts w:ascii="Times New Roman" w:eastAsia="Times New Roman" w:hAnsi="Times New Roman" w:cs="Times New Roman"/>
                <w:b/>
                <w:bCs/>
                <w:i/>
                <w:iCs/>
                <w:color w:val="000000"/>
                <w:sz w:val="24"/>
                <w:szCs w:val="24"/>
                <w:lang w:val="ru-RU"/>
              </w:rPr>
              <w:t>Підтримка</w:t>
            </w:r>
            <w:proofErr w:type="spellEnd"/>
            <w:r w:rsidRPr="00370F16">
              <w:rPr>
                <w:rFonts w:ascii="Times New Roman" w:eastAsia="Times New Roman" w:hAnsi="Times New Roman" w:cs="Times New Roman"/>
                <w:b/>
                <w:bCs/>
                <w:i/>
                <w:iCs/>
                <w:color w:val="000000"/>
                <w:sz w:val="24"/>
                <w:szCs w:val="24"/>
                <w:lang w:val="ru-RU"/>
              </w:rPr>
              <w:t xml:space="preserve"> систем </w:t>
            </w:r>
            <w:proofErr w:type="spellStart"/>
            <w:r w:rsidRPr="00370F16">
              <w:rPr>
                <w:rFonts w:ascii="Times New Roman" w:eastAsia="Times New Roman" w:hAnsi="Times New Roman" w:cs="Times New Roman"/>
                <w:b/>
                <w:bCs/>
                <w:i/>
                <w:iCs/>
                <w:color w:val="000000"/>
                <w:sz w:val="24"/>
                <w:szCs w:val="24"/>
                <w:lang w:val="ru-RU"/>
              </w:rPr>
              <w:t>зберігання</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даних</w:t>
            </w:r>
            <w:proofErr w:type="spellEnd"/>
            <w:r w:rsidRPr="00370F16">
              <w:rPr>
                <w:rFonts w:ascii="Times New Roman" w:eastAsia="Times New Roman" w:hAnsi="Times New Roman" w:cs="Times New Roman"/>
                <w:b/>
                <w:bCs/>
                <w:i/>
                <w:iCs/>
                <w:color w:val="000000"/>
                <w:sz w:val="24"/>
                <w:szCs w:val="24"/>
                <w:lang w:val="ru-RU"/>
              </w:rPr>
              <w:t>:</w:t>
            </w:r>
          </w:p>
        </w:tc>
      </w:tr>
      <w:tr w:rsidR="00370F16" w:rsidRPr="00370F16" w14:paraId="137EA701" w14:textId="77777777" w:rsidTr="00CF30F1">
        <w:trPr>
          <w:trHeight w:val="433"/>
        </w:trPr>
        <w:tc>
          <w:tcPr>
            <w:tcW w:w="9637" w:type="dxa"/>
            <w:gridSpan w:val="3"/>
            <w:vAlign w:val="center"/>
          </w:tcPr>
          <w:p w14:paraId="15059DAD"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en-US"/>
              </w:rPr>
            </w:pPr>
            <w:r w:rsidRPr="00370F16">
              <w:rPr>
                <w:rFonts w:ascii="Times New Roman" w:eastAsia="Times New Roman" w:hAnsi="Times New Roman" w:cs="Times New Roman"/>
                <w:sz w:val="24"/>
                <w:szCs w:val="24"/>
              </w:rPr>
              <w:t xml:space="preserve">Рішення має підтримувати корпоративні системи зберігання даних </w:t>
            </w:r>
            <w:r w:rsidRPr="00370F16">
              <w:rPr>
                <w:rFonts w:ascii="Times New Roman" w:eastAsia="Times New Roman" w:hAnsi="Times New Roman" w:cs="Times New Roman"/>
                <w:sz w:val="24"/>
                <w:szCs w:val="24"/>
                <w:lang w:val="en-US"/>
              </w:rPr>
              <w:t xml:space="preserve">Cisco (Adaptive Solutions for CI, </w:t>
            </w:r>
            <w:proofErr w:type="spellStart"/>
            <w:r w:rsidRPr="00370F16">
              <w:rPr>
                <w:rFonts w:ascii="Times New Roman" w:eastAsia="Times New Roman" w:hAnsi="Times New Roman" w:cs="Times New Roman"/>
                <w:sz w:val="24"/>
                <w:szCs w:val="24"/>
                <w:lang w:val="en-US"/>
              </w:rPr>
              <w:t>FlashStack</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FlexPod</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HyperFlex</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SmartStack</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VersaStack</w:t>
            </w:r>
            <w:proofErr w:type="spellEnd"/>
            <w:r w:rsidRPr="00370F16">
              <w:rPr>
                <w:rFonts w:ascii="Times New Roman" w:eastAsia="Times New Roman" w:hAnsi="Times New Roman" w:cs="Times New Roman"/>
                <w:sz w:val="24"/>
                <w:szCs w:val="24"/>
                <w:lang w:val="en-US"/>
              </w:rPr>
              <w:t>), DataCore</w:t>
            </w:r>
            <w:r w:rsidRPr="00370F16">
              <w:rPr>
                <w:rFonts w:ascii="Times New Roman" w:eastAsia="Calibri"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SANsymphony</w:t>
            </w:r>
            <w:proofErr w:type="spellEnd"/>
            <w:r w:rsidRPr="00370F16">
              <w:rPr>
                <w:rFonts w:ascii="Times New Roman" w:eastAsia="Times New Roman" w:hAnsi="Times New Roman" w:cs="Times New Roman"/>
                <w:sz w:val="24"/>
                <w:szCs w:val="24"/>
                <w:lang w:val="en-US"/>
              </w:rPr>
              <w:t>, Dell (</w:t>
            </w:r>
            <w:proofErr w:type="spellStart"/>
            <w:r w:rsidRPr="00370F16">
              <w:rPr>
                <w:rFonts w:ascii="Times New Roman" w:eastAsia="Times New Roman" w:hAnsi="Times New Roman" w:cs="Times New Roman"/>
                <w:sz w:val="24"/>
                <w:szCs w:val="24"/>
                <w:lang w:val="en-US"/>
              </w:rPr>
              <w:t>PowerMax</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PowerStore</w:t>
            </w:r>
            <w:proofErr w:type="spellEnd"/>
            <w:r w:rsidRPr="00370F16">
              <w:rPr>
                <w:rFonts w:ascii="Times New Roman" w:eastAsia="Times New Roman" w:hAnsi="Times New Roman" w:cs="Times New Roman"/>
                <w:sz w:val="24"/>
                <w:szCs w:val="24"/>
                <w:lang w:val="en-US"/>
              </w:rPr>
              <w:t xml:space="preserve"> T/X, SC Compellent, Unity, Unity XT, VMAX </w:t>
            </w:r>
            <w:proofErr w:type="spellStart"/>
            <w:r w:rsidRPr="00370F16">
              <w:rPr>
                <w:rFonts w:ascii="Times New Roman" w:eastAsia="Times New Roman" w:hAnsi="Times New Roman" w:cs="Times New Roman"/>
                <w:sz w:val="24"/>
                <w:szCs w:val="24"/>
                <w:lang w:val="en-US"/>
              </w:rPr>
              <w:t>AllFlash</w:t>
            </w:r>
            <w:proofErr w:type="spellEnd"/>
            <w:r w:rsidRPr="00370F16">
              <w:rPr>
                <w:rFonts w:ascii="Times New Roman" w:eastAsia="Times New Roman" w:hAnsi="Times New Roman" w:cs="Times New Roman"/>
                <w:sz w:val="24"/>
                <w:szCs w:val="24"/>
                <w:lang w:val="en-US"/>
              </w:rPr>
              <w:t xml:space="preserve">, VNX, </w:t>
            </w:r>
            <w:proofErr w:type="spellStart"/>
            <w:r w:rsidRPr="00370F16">
              <w:rPr>
                <w:rFonts w:ascii="Times New Roman" w:eastAsia="Times New Roman" w:hAnsi="Times New Roman" w:cs="Times New Roman"/>
                <w:sz w:val="24"/>
                <w:szCs w:val="24"/>
                <w:lang w:val="en-US"/>
              </w:rPr>
              <w:t>VNXe</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VxBlock</w:t>
            </w:r>
            <w:proofErr w:type="spellEnd"/>
            <w:r w:rsidRPr="00370F16">
              <w:rPr>
                <w:rFonts w:ascii="Times New Roman" w:eastAsia="Times New Roman" w:hAnsi="Times New Roman" w:cs="Times New Roman"/>
                <w:sz w:val="24"/>
                <w:szCs w:val="24"/>
                <w:lang w:val="en-US"/>
              </w:rPr>
              <w:t>/</w:t>
            </w:r>
            <w:proofErr w:type="spellStart"/>
            <w:r w:rsidRPr="00370F16">
              <w:rPr>
                <w:rFonts w:ascii="Times New Roman" w:eastAsia="Times New Roman" w:hAnsi="Times New Roman" w:cs="Times New Roman"/>
                <w:sz w:val="24"/>
                <w:szCs w:val="24"/>
                <w:lang w:val="en-US"/>
              </w:rPr>
              <w:t>vBlock</w:t>
            </w:r>
            <w:proofErr w:type="spellEnd"/>
            <w:r w:rsidRPr="00370F16">
              <w:rPr>
                <w:rFonts w:ascii="Times New Roman" w:eastAsia="Times New Roman" w:hAnsi="Times New Roman" w:cs="Times New Roman"/>
                <w:sz w:val="24"/>
                <w:szCs w:val="24"/>
                <w:lang w:val="en-US"/>
              </w:rPr>
              <w:t>), Fujitsu (ETERNUS DX/AF,</w:t>
            </w:r>
            <w:r w:rsidRPr="00370F16">
              <w:rPr>
                <w:rFonts w:ascii="Times New Roman" w:eastAsia="Calibri" w:hAnsi="Times New Roman" w:cs="Times New Roman"/>
                <w:sz w:val="24"/>
                <w:szCs w:val="24"/>
                <w:lang w:val="en-US"/>
              </w:rPr>
              <w:t xml:space="preserve"> </w:t>
            </w:r>
            <w:r w:rsidRPr="00370F16">
              <w:rPr>
                <w:rFonts w:ascii="Times New Roman" w:eastAsia="Times New Roman" w:hAnsi="Times New Roman" w:cs="Times New Roman"/>
                <w:sz w:val="24"/>
                <w:szCs w:val="24"/>
                <w:lang w:val="en-US"/>
              </w:rPr>
              <w:t xml:space="preserve">ETERNUS HX/AX, XF), Hitachi VSP E/F/G/5000, HPE (3PAR, </w:t>
            </w:r>
            <w:proofErr w:type="spellStart"/>
            <w:r w:rsidRPr="00370F16">
              <w:rPr>
                <w:rFonts w:ascii="Times New Roman" w:eastAsia="Times New Roman" w:hAnsi="Times New Roman" w:cs="Times New Roman"/>
                <w:sz w:val="24"/>
                <w:szCs w:val="24"/>
                <w:lang w:val="en-US"/>
              </w:rPr>
              <w:t>Alletra</w:t>
            </w:r>
            <w:proofErr w:type="spellEnd"/>
            <w:r w:rsidRPr="00370F16">
              <w:rPr>
                <w:rFonts w:ascii="Times New Roman" w:eastAsia="Times New Roman" w:hAnsi="Times New Roman" w:cs="Times New Roman"/>
                <w:sz w:val="24"/>
                <w:szCs w:val="24"/>
                <w:lang w:val="en-US"/>
              </w:rPr>
              <w:t xml:space="preserve"> MP, </w:t>
            </w:r>
            <w:proofErr w:type="spellStart"/>
            <w:r w:rsidRPr="00370F16">
              <w:rPr>
                <w:rFonts w:ascii="Times New Roman" w:eastAsia="Times New Roman" w:hAnsi="Times New Roman" w:cs="Times New Roman"/>
                <w:sz w:val="24"/>
                <w:szCs w:val="24"/>
                <w:lang w:val="en-US"/>
              </w:rPr>
              <w:t>Alletra</w:t>
            </w:r>
            <w:proofErr w:type="spellEnd"/>
            <w:r w:rsidRPr="00370F16">
              <w:rPr>
                <w:rFonts w:ascii="Times New Roman" w:eastAsia="Times New Roman" w:hAnsi="Times New Roman" w:cs="Times New Roman"/>
                <w:sz w:val="24"/>
                <w:szCs w:val="24"/>
                <w:lang w:val="en-US"/>
              </w:rPr>
              <w:t xml:space="preserve"> 9000, </w:t>
            </w:r>
            <w:proofErr w:type="spellStart"/>
            <w:r w:rsidRPr="00370F16">
              <w:rPr>
                <w:rFonts w:ascii="Times New Roman" w:eastAsia="Times New Roman" w:hAnsi="Times New Roman" w:cs="Times New Roman"/>
                <w:sz w:val="24"/>
                <w:szCs w:val="24"/>
                <w:lang w:val="en-US"/>
              </w:rPr>
              <w:t>Alletra</w:t>
            </w:r>
            <w:proofErr w:type="spellEnd"/>
            <w:r w:rsidRPr="00370F16">
              <w:rPr>
                <w:rFonts w:ascii="Times New Roman" w:eastAsia="Times New Roman" w:hAnsi="Times New Roman" w:cs="Times New Roman"/>
                <w:sz w:val="24"/>
                <w:szCs w:val="24"/>
                <w:lang w:val="en-US"/>
              </w:rPr>
              <w:t xml:space="preserve"> 6000, </w:t>
            </w:r>
            <w:proofErr w:type="spellStart"/>
            <w:r w:rsidRPr="00370F16">
              <w:rPr>
                <w:rFonts w:ascii="Times New Roman" w:eastAsia="Times New Roman" w:hAnsi="Times New Roman" w:cs="Times New Roman"/>
                <w:sz w:val="24"/>
                <w:szCs w:val="24"/>
                <w:lang w:val="en-US"/>
              </w:rPr>
              <w:t>Alletra</w:t>
            </w:r>
            <w:proofErr w:type="spellEnd"/>
            <w:r w:rsidRPr="00370F16">
              <w:rPr>
                <w:rFonts w:ascii="Times New Roman" w:eastAsia="Times New Roman" w:hAnsi="Times New Roman" w:cs="Times New Roman"/>
                <w:sz w:val="24"/>
                <w:szCs w:val="24"/>
                <w:lang w:val="en-US"/>
              </w:rPr>
              <w:t xml:space="preserve"> 5000, </w:t>
            </w:r>
            <w:proofErr w:type="spellStart"/>
            <w:r w:rsidRPr="00370F16">
              <w:rPr>
                <w:rFonts w:ascii="Times New Roman" w:eastAsia="Times New Roman" w:hAnsi="Times New Roman" w:cs="Times New Roman"/>
                <w:sz w:val="24"/>
                <w:szCs w:val="24"/>
                <w:lang w:val="en-US"/>
              </w:rPr>
              <w:t>dHCI</w:t>
            </w:r>
            <w:proofErr w:type="spellEnd"/>
            <w:r w:rsidRPr="00370F16">
              <w:rPr>
                <w:rFonts w:ascii="Times New Roman" w:eastAsia="Times New Roman" w:hAnsi="Times New Roman" w:cs="Times New Roman"/>
                <w:sz w:val="24"/>
                <w:szCs w:val="24"/>
                <w:lang w:val="en-US"/>
              </w:rPr>
              <w:t xml:space="preserve"> HPE Nimble, DX-Series, Nimble, Primera, </w:t>
            </w:r>
            <w:proofErr w:type="spellStart"/>
            <w:r w:rsidRPr="00370F16">
              <w:rPr>
                <w:rFonts w:ascii="Times New Roman" w:eastAsia="Times New Roman" w:hAnsi="Times New Roman" w:cs="Times New Roman"/>
                <w:sz w:val="24"/>
                <w:szCs w:val="24"/>
                <w:lang w:val="en-US"/>
              </w:rPr>
              <w:t>StoreVirtual</w:t>
            </w:r>
            <w:proofErr w:type="spellEnd"/>
            <w:r w:rsidRPr="00370F16">
              <w:rPr>
                <w:rFonts w:ascii="Times New Roman" w:eastAsia="Times New Roman" w:hAnsi="Times New Roman" w:cs="Times New Roman"/>
                <w:sz w:val="24"/>
                <w:szCs w:val="24"/>
                <w:lang w:val="en-US"/>
              </w:rPr>
              <w:t xml:space="preserve">, HC38 XP8), IBM (N-Series, Spectrum Virtualize, </w:t>
            </w:r>
            <w:proofErr w:type="spellStart"/>
            <w:r w:rsidRPr="00370F16">
              <w:rPr>
                <w:rFonts w:ascii="Times New Roman" w:eastAsia="Times New Roman" w:hAnsi="Times New Roman" w:cs="Times New Roman"/>
                <w:sz w:val="24"/>
                <w:szCs w:val="24"/>
                <w:lang w:val="en-US"/>
              </w:rPr>
              <w:t>StorWize</w:t>
            </w:r>
            <w:proofErr w:type="spellEnd"/>
            <w:r w:rsidRPr="00370F16">
              <w:rPr>
                <w:rFonts w:ascii="Times New Roman" w:eastAsia="Times New Roman" w:hAnsi="Times New Roman" w:cs="Times New Roman"/>
                <w:sz w:val="24"/>
                <w:szCs w:val="24"/>
                <w:lang w:val="en-US"/>
              </w:rPr>
              <w:t>,</w:t>
            </w:r>
            <w:r w:rsidRPr="00370F16">
              <w:rPr>
                <w:rFonts w:ascii="Times New Roman" w:eastAsia="Calibri"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FlashSystem</w:t>
            </w:r>
            <w:proofErr w:type="spellEnd"/>
            <w:r w:rsidRPr="00370F16">
              <w:rPr>
                <w:rFonts w:ascii="Times New Roman" w:eastAsia="Times New Roman" w:hAnsi="Times New Roman" w:cs="Times New Roman"/>
                <w:sz w:val="24"/>
                <w:szCs w:val="24"/>
                <w:lang w:val="en-US"/>
              </w:rPr>
              <w:t>,</w:t>
            </w:r>
            <w:r w:rsidRPr="00370F16">
              <w:rPr>
                <w:rFonts w:ascii="Times New Roman" w:eastAsia="Calibri" w:hAnsi="Times New Roman" w:cs="Times New Roman"/>
                <w:sz w:val="24"/>
                <w:szCs w:val="24"/>
                <w:lang w:val="en-US"/>
              </w:rPr>
              <w:t xml:space="preserve"> </w:t>
            </w:r>
            <w:r w:rsidRPr="00370F16">
              <w:rPr>
                <w:rFonts w:ascii="Times New Roman" w:eastAsia="Times New Roman" w:hAnsi="Times New Roman" w:cs="Times New Roman"/>
                <w:sz w:val="24"/>
                <w:szCs w:val="24"/>
                <w:lang w:val="en-US"/>
              </w:rPr>
              <w:t>SVC), INFINIDAT</w:t>
            </w:r>
            <w:r w:rsidRPr="00370F16">
              <w:rPr>
                <w:rFonts w:ascii="Times New Roman" w:eastAsia="Calibri"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InfiniBox</w:t>
            </w:r>
            <w:proofErr w:type="spellEnd"/>
            <w:r w:rsidRPr="00370F16">
              <w:rPr>
                <w:rFonts w:ascii="Times New Roman" w:eastAsia="Times New Roman" w:hAnsi="Times New Roman" w:cs="Times New Roman"/>
                <w:sz w:val="24"/>
                <w:szCs w:val="24"/>
                <w:lang w:val="en-US"/>
              </w:rPr>
              <w:t>, Inspur</w:t>
            </w:r>
            <w:r w:rsidRPr="00370F16">
              <w:rPr>
                <w:rFonts w:ascii="Times New Roman" w:eastAsia="Calibri"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inMerge</w:t>
            </w:r>
            <w:proofErr w:type="spellEnd"/>
            <w:r w:rsidRPr="00370F16">
              <w:rPr>
                <w:rFonts w:ascii="Times New Roman" w:eastAsia="Times New Roman" w:hAnsi="Times New Roman" w:cs="Times New Roman"/>
                <w:sz w:val="24"/>
                <w:szCs w:val="24"/>
                <w:lang w:val="en-US"/>
              </w:rPr>
              <w:t xml:space="preserve"> 1000, Lenovo (Storage V-Series, Storwize, </w:t>
            </w:r>
            <w:proofErr w:type="spellStart"/>
            <w:r w:rsidRPr="00370F16">
              <w:rPr>
                <w:rFonts w:ascii="Times New Roman" w:eastAsia="Times New Roman" w:hAnsi="Times New Roman" w:cs="Times New Roman"/>
                <w:sz w:val="24"/>
                <w:szCs w:val="24"/>
                <w:lang w:val="en-US"/>
              </w:rPr>
              <w:t>ThinkAgile</w:t>
            </w:r>
            <w:proofErr w:type="spellEnd"/>
            <w:r w:rsidRPr="00370F16">
              <w:rPr>
                <w:rFonts w:ascii="Times New Roman" w:eastAsia="Times New Roman" w:hAnsi="Times New Roman" w:cs="Times New Roman"/>
                <w:sz w:val="24"/>
                <w:szCs w:val="24"/>
                <w:lang w:val="en-US"/>
              </w:rPr>
              <w:t xml:space="preserve"> HX,</w:t>
            </w:r>
            <w:r w:rsidRPr="00370F16">
              <w:rPr>
                <w:rFonts w:ascii="Times New Roman" w:eastAsia="Calibri"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ThinkSystem</w:t>
            </w:r>
            <w:proofErr w:type="spellEnd"/>
            <w:r w:rsidRPr="00370F16">
              <w:rPr>
                <w:rFonts w:ascii="Times New Roman" w:eastAsia="Times New Roman" w:hAnsi="Times New Roman" w:cs="Times New Roman"/>
                <w:sz w:val="24"/>
                <w:szCs w:val="24"/>
                <w:lang w:val="en-US"/>
              </w:rPr>
              <w:t xml:space="preserve"> DG, </w:t>
            </w:r>
            <w:proofErr w:type="spellStart"/>
            <w:r w:rsidRPr="00370F16">
              <w:rPr>
                <w:rFonts w:ascii="Times New Roman" w:eastAsia="Times New Roman" w:hAnsi="Times New Roman" w:cs="Times New Roman"/>
                <w:sz w:val="24"/>
                <w:szCs w:val="24"/>
                <w:lang w:val="en-US"/>
              </w:rPr>
              <w:t>ThinkSystem</w:t>
            </w:r>
            <w:proofErr w:type="spellEnd"/>
            <w:r w:rsidRPr="00370F16">
              <w:rPr>
                <w:rFonts w:ascii="Times New Roman" w:eastAsia="Times New Roman" w:hAnsi="Times New Roman" w:cs="Times New Roman"/>
                <w:sz w:val="24"/>
                <w:szCs w:val="24"/>
                <w:lang w:val="en-US"/>
              </w:rPr>
              <w:t xml:space="preserve"> DM), NEC (M </w:t>
            </w:r>
            <w:r w:rsidRPr="00370F16">
              <w:rPr>
                <w:rFonts w:ascii="Times New Roman" w:eastAsia="Times New Roman" w:hAnsi="Times New Roman" w:cs="Times New Roman"/>
                <w:sz w:val="24"/>
                <w:szCs w:val="24"/>
                <w:lang w:val="en-US"/>
              </w:rPr>
              <w:lastRenderedPageBreak/>
              <w:t>Series,</w:t>
            </w:r>
            <w:r w:rsidRPr="00370F16">
              <w:rPr>
                <w:rFonts w:ascii="Times New Roman" w:eastAsia="Calibri" w:hAnsi="Times New Roman" w:cs="Times New Roman"/>
                <w:sz w:val="24"/>
                <w:szCs w:val="24"/>
                <w:lang w:val="en-US"/>
              </w:rPr>
              <w:t xml:space="preserve"> </w:t>
            </w:r>
            <w:r w:rsidRPr="00370F16">
              <w:rPr>
                <w:rFonts w:ascii="Times New Roman" w:eastAsia="Times New Roman" w:hAnsi="Times New Roman" w:cs="Times New Roman"/>
                <w:sz w:val="24"/>
                <w:szCs w:val="24"/>
                <w:lang w:val="en-US"/>
              </w:rPr>
              <w:t xml:space="preserve">V Series), NetApp (AFF, ASA, Edge, FAS, </w:t>
            </w:r>
            <w:proofErr w:type="spellStart"/>
            <w:r w:rsidRPr="00370F16">
              <w:rPr>
                <w:rFonts w:ascii="Times New Roman" w:eastAsia="Times New Roman" w:hAnsi="Times New Roman" w:cs="Times New Roman"/>
                <w:sz w:val="24"/>
                <w:szCs w:val="24"/>
                <w:lang w:val="en-US"/>
              </w:rPr>
              <w:t>FlexArray</w:t>
            </w:r>
            <w:proofErr w:type="spellEnd"/>
            <w:r w:rsidRPr="00370F16">
              <w:rPr>
                <w:rFonts w:ascii="Times New Roman" w:eastAsia="Times New Roman" w:hAnsi="Times New Roman" w:cs="Times New Roman"/>
                <w:sz w:val="24"/>
                <w:szCs w:val="24"/>
                <w:lang w:val="en-US"/>
              </w:rPr>
              <w:t xml:space="preserve">, ONTAP Select, SolidFire / HCI), Pure Storage (FA-400, </w:t>
            </w:r>
            <w:proofErr w:type="spellStart"/>
            <w:r w:rsidRPr="00370F16">
              <w:rPr>
                <w:rFonts w:ascii="Times New Roman" w:eastAsia="Times New Roman" w:hAnsi="Times New Roman" w:cs="Times New Roman"/>
                <w:sz w:val="24"/>
                <w:szCs w:val="24"/>
                <w:lang w:val="en-US"/>
              </w:rPr>
              <w:t>FlashArray</w:t>
            </w:r>
            <w:proofErr w:type="spellEnd"/>
            <w:r w:rsidRPr="00370F16">
              <w:rPr>
                <w:rFonts w:ascii="Times New Roman" w:eastAsia="Times New Roman" w:hAnsi="Times New Roman" w:cs="Times New Roman"/>
                <w:sz w:val="24"/>
                <w:szCs w:val="24"/>
                <w:lang w:val="en-US"/>
              </w:rPr>
              <w:t xml:space="preserve">//C, </w:t>
            </w:r>
            <w:proofErr w:type="spellStart"/>
            <w:r w:rsidRPr="00370F16">
              <w:rPr>
                <w:rFonts w:ascii="Times New Roman" w:eastAsia="Times New Roman" w:hAnsi="Times New Roman" w:cs="Times New Roman"/>
                <w:sz w:val="24"/>
                <w:szCs w:val="24"/>
                <w:lang w:val="en-US"/>
              </w:rPr>
              <w:t>FlashArray</w:t>
            </w:r>
            <w:proofErr w:type="spellEnd"/>
            <w:r w:rsidRPr="00370F16">
              <w:rPr>
                <w:rFonts w:ascii="Times New Roman" w:eastAsia="Times New Roman" w:hAnsi="Times New Roman" w:cs="Times New Roman"/>
                <w:sz w:val="24"/>
                <w:szCs w:val="24"/>
                <w:lang w:val="en-US"/>
              </w:rPr>
              <w:t xml:space="preserve">//M, </w:t>
            </w:r>
            <w:proofErr w:type="spellStart"/>
            <w:r w:rsidRPr="00370F16">
              <w:rPr>
                <w:rFonts w:ascii="Times New Roman" w:eastAsia="Times New Roman" w:hAnsi="Times New Roman" w:cs="Times New Roman"/>
                <w:sz w:val="24"/>
                <w:szCs w:val="24"/>
                <w:lang w:val="en-US"/>
              </w:rPr>
              <w:t>FlashArray</w:t>
            </w:r>
            <w:proofErr w:type="spellEnd"/>
            <w:r w:rsidRPr="00370F16">
              <w:rPr>
                <w:rFonts w:ascii="Times New Roman" w:eastAsia="Times New Roman" w:hAnsi="Times New Roman" w:cs="Times New Roman"/>
                <w:sz w:val="24"/>
                <w:szCs w:val="24"/>
                <w:lang w:val="en-US"/>
              </w:rPr>
              <w:t xml:space="preserve">//X, </w:t>
            </w:r>
            <w:proofErr w:type="spellStart"/>
            <w:r w:rsidRPr="00370F16">
              <w:rPr>
                <w:rFonts w:ascii="Times New Roman" w:eastAsia="Times New Roman" w:hAnsi="Times New Roman" w:cs="Times New Roman"/>
                <w:sz w:val="24"/>
                <w:szCs w:val="24"/>
                <w:lang w:val="en-US"/>
              </w:rPr>
              <w:t>FlashArray</w:t>
            </w:r>
            <w:proofErr w:type="spellEnd"/>
            <w:r w:rsidRPr="00370F16">
              <w:rPr>
                <w:rFonts w:ascii="Times New Roman" w:eastAsia="Times New Roman" w:hAnsi="Times New Roman" w:cs="Times New Roman"/>
                <w:sz w:val="24"/>
                <w:szCs w:val="24"/>
                <w:lang w:val="en-US"/>
              </w:rPr>
              <w:t xml:space="preserve">//XL ) і </w:t>
            </w:r>
            <w:proofErr w:type="spellStart"/>
            <w:r w:rsidRPr="00370F16">
              <w:rPr>
                <w:rFonts w:ascii="Times New Roman" w:eastAsia="Times New Roman" w:hAnsi="Times New Roman" w:cs="Times New Roman"/>
                <w:sz w:val="24"/>
                <w:szCs w:val="24"/>
                <w:lang w:val="en-US"/>
              </w:rPr>
              <w:t>Tintri</w:t>
            </w:r>
            <w:proofErr w:type="spellEnd"/>
            <w:r w:rsidRPr="00370F16">
              <w:rPr>
                <w:rFonts w:ascii="Times New Roman" w:eastAsia="Times New Roman" w:hAnsi="Times New Roman" w:cs="Times New Roman"/>
                <w:sz w:val="24"/>
                <w:szCs w:val="24"/>
                <w:lang w:val="en-US"/>
              </w:rPr>
              <w:t xml:space="preserve"> </w:t>
            </w:r>
            <w:proofErr w:type="spellStart"/>
            <w:r w:rsidRPr="00370F16">
              <w:rPr>
                <w:rFonts w:ascii="Times New Roman" w:eastAsia="Times New Roman" w:hAnsi="Times New Roman" w:cs="Times New Roman"/>
                <w:sz w:val="24"/>
                <w:szCs w:val="24"/>
                <w:lang w:val="en-US"/>
              </w:rPr>
              <w:t>IntelliFlash</w:t>
            </w:r>
            <w:proofErr w:type="spellEnd"/>
            <w:r w:rsidRPr="00370F16">
              <w:rPr>
                <w:rFonts w:ascii="Times New Roman" w:eastAsia="Times New Roman" w:hAnsi="Times New Roman" w:cs="Times New Roman"/>
                <w:sz w:val="24"/>
                <w:szCs w:val="24"/>
                <w:lang w:val="en-US"/>
              </w:rPr>
              <w:t xml:space="preserve"> HD/N/T</w:t>
            </w:r>
            <w:r w:rsidRPr="00370F16">
              <w:rPr>
                <w:rFonts w:ascii="Times New Roman" w:eastAsia="Times New Roman" w:hAnsi="Times New Roman" w:cs="Times New Roman"/>
                <w:sz w:val="24"/>
                <w:szCs w:val="24"/>
              </w:rPr>
              <w:t>;</w:t>
            </w:r>
          </w:p>
        </w:tc>
      </w:tr>
      <w:tr w:rsidR="00370F16" w:rsidRPr="00370F16" w14:paraId="391AAC16" w14:textId="77777777" w:rsidTr="00CF30F1">
        <w:trPr>
          <w:trHeight w:val="58"/>
        </w:trPr>
        <w:tc>
          <w:tcPr>
            <w:tcW w:w="9637" w:type="dxa"/>
            <w:gridSpan w:val="3"/>
            <w:vAlign w:val="center"/>
          </w:tcPr>
          <w:p w14:paraId="7CD98AD4"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bookmarkStart w:id="1" w:name="RANGE!F36"/>
          </w:p>
          <w:p w14:paraId="40AFF36E"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2.5. Загальні функціональні можливості платформи резервного копіювання:</w:t>
            </w:r>
            <w:bookmarkEnd w:id="1"/>
          </w:p>
        </w:tc>
      </w:tr>
      <w:tr w:rsidR="00370F16" w:rsidRPr="00370F16" w14:paraId="2F8C6487" w14:textId="77777777" w:rsidTr="00CF30F1">
        <w:trPr>
          <w:trHeight w:val="439"/>
        </w:trPr>
        <w:tc>
          <w:tcPr>
            <w:tcW w:w="9637" w:type="dxa"/>
            <w:gridSpan w:val="3"/>
            <w:vAlign w:val="center"/>
          </w:tcPr>
          <w:p w14:paraId="4F489BC3"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розподілену та горизонтально масштабовану архітектуру резервного копіювання;</w:t>
            </w:r>
          </w:p>
        </w:tc>
      </w:tr>
      <w:tr w:rsidR="00370F16" w:rsidRPr="00370F16" w14:paraId="74706C55" w14:textId="77777777" w:rsidTr="00CF30F1">
        <w:trPr>
          <w:trHeight w:val="319"/>
        </w:trPr>
        <w:tc>
          <w:tcPr>
            <w:tcW w:w="9637" w:type="dxa"/>
            <w:gridSpan w:val="3"/>
            <w:vAlign w:val="center"/>
          </w:tcPr>
          <w:p w14:paraId="37F95CF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вбудованого резервного копіювання себе для відновлення налаштувань;</w:t>
            </w:r>
          </w:p>
        </w:tc>
      </w:tr>
      <w:tr w:rsidR="00370F16" w:rsidRPr="00370F16" w14:paraId="45DD07ED" w14:textId="77777777" w:rsidTr="00CF30F1">
        <w:trPr>
          <w:trHeight w:val="288"/>
        </w:trPr>
        <w:tc>
          <w:tcPr>
            <w:tcW w:w="9637" w:type="dxa"/>
            <w:gridSpan w:val="3"/>
            <w:vAlign w:val="center"/>
          </w:tcPr>
          <w:p w14:paraId="17F8FBB5"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Надавати </w:t>
            </w:r>
            <w:r w:rsidRPr="00370F16">
              <w:rPr>
                <w:rFonts w:ascii="Times New Roman" w:eastAsia="Times New Roman" w:hAnsi="Times New Roman" w:cs="Times New Roman"/>
                <w:color w:val="000000"/>
                <w:sz w:val="24"/>
                <w:szCs w:val="24"/>
                <w:lang w:val="en-US"/>
              </w:rPr>
              <w:t>RESTful</w:t>
            </w:r>
            <w:r w:rsidRPr="00370F16">
              <w:rPr>
                <w:rFonts w:ascii="Times New Roman" w:eastAsia="Times New Roman" w:hAnsi="Times New Roman" w:cs="Times New Roman"/>
                <w:color w:val="000000"/>
                <w:sz w:val="24"/>
                <w:szCs w:val="24"/>
                <w:lang w:val="ru-RU"/>
              </w:rPr>
              <w:t xml:space="preserve"> </w:t>
            </w:r>
            <w:r w:rsidRPr="00370F16">
              <w:rPr>
                <w:rFonts w:ascii="Times New Roman" w:eastAsia="Times New Roman" w:hAnsi="Times New Roman" w:cs="Times New Roman"/>
                <w:color w:val="000000"/>
                <w:sz w:val="24"/>
                <w:szCs w:val="24"/>
                <w:lang w:val="en-US"/>
              </w:rPr>
              <w:t>API</w:t>
            </w:r>
            <w:r w:rsidRPr="00370F16">
              <w:rPr>
                <w:rFonts w:ascii="Times New Roman" w:eastAsia="Times New Roman" w:hAnsi="Times New Roman" w:cs="Times New Roman"/>
                <w:color w:val="000000"/>
                <w:sz w:val="24"/>
                <w:szCs w:val="24"/>
                <w:lang w:val="ru-RU"/>
              </w:rPr>
              <w:t xml:space="preserve"> </w:t>
            </w:r>
            <w:r w:rsidRPr="00370F16">
              <w:rPr>
                <w:rFonts w:ascii="Times New Roman" w:eastAsia="Times New Roman" w:hAnsi="Times New Roman" w:cs="Times New Roman"/>
                <w:color w:val="000000"/>
                <w:sz w:val="24"/>
                <w:szCs w:val="24"/>
              </w:rPr>
              <w:t>для віддаленого конфігурування та управління;</w:t>
            </w:r>
          </w:p>
        </w:tc>
      </w:tr>
      <w:tr w:rsidR="00370F16" w:rsidRPr="00370F16" w14:paraId="68ED4BE3" w14:textId="77777777" w:rsidTr="00CF30F1">
        <w:trPr>
          <w:trHeight w:val="288"/>
        </w:trPr>
        <w:tc>
          <w:tcPr>
            <w:tcW w:w="9637" w:type="dxa"/>
            <w:gridSpan w:val="3"/>
            <w:vAlign w:val="center"/>
          </w:tcPr>
          <w:p w14:paraId="4B85D947"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rPr>
              <w:t xml:space="preserve">Представляти інтеграцію з </w:t>
            </w:r>
            <w:r w:rsidRPr="00370F16">
              <w:rPr>
                <w:rFonts w:ascii="Times New Roman" w:eastAsia="Times New Roman" w:hAnsi="Times New Roman" w:cs="Times New Roman"/>
                <w:color w:val="000000"/>
                <w:sz w:val="24"/>
                <w:szCs w:val="24"/>
                <w:lang w:val="en-US"/>
              </w:rPr>
              <w:t>Incident</w:t>
            </w:r>
            <w:r w:rsidRPr="00370F16">
              <w:rPr>
                <w:rFonts w:ascii="Times New Roman" w:eastAsia="Times New Roman" w:hAnsi="Times New Roman" w:cs="Times New Roman"/>
                <w:color w:val="000000"/>
                <w:sz w:val="24"/>
                <w:szCs w:val="24"/>
                <w:lang w:val="ru-RU"/>
              </w:rPr>
              <w:t xml:space="preserve"> </w:t>
            </w:r>
            <w:r w:rsidRPr="00370F16">
              <w:rPr>
                <w:rFonts w:ascii="Times New Roman" w:eastAsia="Times New Roman" w:hAnsi="Times New Roman" w:cs="Times New Roman"/>
                <w:color w:val="000000"/>
                <w:sz w:val="24"/>
                <w:szCs w:val="24"/>
                <w:lang w:val="en-US"/>
              </w:rPr>
              <w:t>API</w:t>
            </w:r>
            <w:r w:rsidRPr="00370F16">
              <w:rPr>
                <w:rFonts w:ascii="Times New Roman" w:eastAsia="Times New Roman" w:hAnsi="Times New Roman" w:cs="Times New Roman"/>
                <w:color w:val="000000"/>
                <w:sz w:val="24"/>
                <w:szCs w:val="24"/>
                <w:lang w:val="ru-RU"/>
              </w:rPr>
              <w:t xml:space="preserve"> , за </w:t>
            </w:r>
            <w:proofErr w:type="spellStart"/>
            <w:r w:rsidRPr="00370F16">
              <w:rPr>
                <w:rFonts w:ascii="Times New Roman" w:eastAsia="Times New Roman" w:hAnsi="Times New Roman" w:cs="Times New Roman"/>
                <w:color w:val="000000"/>
                <w:sz w:val="24"/>
                <w:szCs w:val="24"/>
                <w:lang w:val="ru-RU"/>
              </w:rPr>
              <w:t>допомогою</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якого</w:t>
            </w:r>
            <w:proofErr w:type="spellEnd"/>
            <w:r w:rsidRPr="00370F16">
              <w:rPr>
                <w:rFonts w:ascii="Times New Roman" w:eastAsia="Times New Roman" w:hAnsi="Times New Roman" w:cs="Times New Roman"/>
                <w:color w:val="000000"/>
                <w:sz w:val="24"/>
                <w:szCs w:val="24"/>
                <w:lang w:val="ru-RU"/>
              </w:rPr>
              <w:t xml:space="preserve"> </w:t>
            </w:r>
            <w:r w:rsidRPr="00370F16">
              <w:rPr>
                <w:rFonts w:ascii="Times New Roman" w:eastAsia="Times New Roman" w:hAnsi="Times New Roman" w:cs="Times New Roman"/>
                <w:color w:val="000000"/>
                <w:sz w:val="24"/>
                <w:szCs w:val="24"/>
              </w:rPr>
              <w:t>3 сторони можуть</w:t>
            </w:r>
            <w:r w:rsidRPr="00370F16">
              <w:rPr>
                <w:rFonts w:ascii="Times New Roman" w:eastAsia="Times New Roman" w:hAnsi="Times New Roman" w:cs="Times New Roman"/>
                <w:color w:val="000000"/>
                <w:sz w:val="24"/>
                <w:szCs w:val="24"/>
                <w:lang w:val="ru-RU"/>
              </w:rPr>
              <w:t xml:space="preserve"> </w:t>
            </w:r>
            <w:r w:rsidRPr="00370F16">
              <w:rPr>
                <w:rFonts w:ascii="Times New Roman" w:eastAsia="Times New Roman" w:hAnsi="Times New Roman" w:cs="Times New Roman"/>
                <w:color w:val="000000"/>
                <w:sz w:val="24"/>
                <w:szCs w:val="24"/>
              </w:rPr>
              <w:t xml:space="preserve">через RESTFUL API повідомити </w:t>
            </w:r>
            <w:r w:rsidRPr="00370F16">
              <w:rPr>
                <w:rFonts w:ascii="Times New Roman" w:eastAsia="Times New Roman" w:hAnsi="Times New Roman" w:cs="Times New Roman"/>
                <w:color w:val="000000"/>
                <w:sz w:val="24"/>
                <w:szCs w:val="24"/>
                <w:lang w:val="ru-RU"/>
              </w:rPr>
              <w:t xml:space="preserve">платформу </w:t>
            </w:r>
            <w:r w:rsidRPr="00370F16">
              <w:rPr>
                <w:rFonts w:ascii="Times New Roman" w:eastAsia="Times New Roman" w:hAnsi="Times New Roman" w:cs="Times New Roman"/>
                <w:color w:val="000000"/>
                <w:sz w:val="24"/>
                <w:szCs w:val="24"/>
              </w:rPr>
              <w:t xml:space="preserve">про атаку </w:t>
            </w:r>
            <w:r w:rsidRPr="00370F16">
              <w:rPr>
                <w:rFonts w:ascii="Times New Roman" w:eastAsia="Times New Roman" w:hAnsi="Times New Roman" w:cs="Times New Roman"/>
                <w:color w:val="000000"/>
                <w:sz w:val="24"/>
                <w:szCs w:val="24"/>
                <w:lang w:val="ru-RU"/>
              </w:rPr>
              <w:t xml:space="preserve">, а також </w:t>
            </w:r>
            <w:proofErr w:type="spellStart"/>
            <w:r w:rsidRPr="00370F16">
              <w:rPr>
                <w:rFonts w:ascii="Times New Roman" w:eastAsia="Times New Roman" w:hAnsi="Times New Roman" w:cs="Times New Roman"/>
                <w:color w:val="000000"/>
                <w:sz w:val="24"/>
                <w:szCs w:val="24"/>
                <w:lang w:val="ru-RU"/>
              </w:rPr>
              <w:t>запустити</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завдання</w:t>
            </w:r>
            <w:proofErr w:type="spellEnd"/>
            <w:r w:rsidRPr="00370F16">
              <w:rPr>
                <w:rFonts w:ascii="Times New Roman" w:eastAsia="Times New Roman" w:hAnsi="Times New Roman" w:cs="Times New Roman"/>
                <w:color w:val="000000"/>
                <w:sz w:val="24"/>
                <w:szCs w:val="24"/>
                <w:lang w:val="ru-RU"/>
              </w:rPr>
              <w:t xml:space="preserve"> на </w:t>
            </w:r>
            <w:proofErr w:type="spellStart"/>
            <w:r w:rsidRPr="00370F16">
              <w:rPr>
                <w:rFonts w:ascii="Times New Roman" w:eastAsia="Times New Roman" w:hAnsi="Times New Roman" w:cs="Times New Roman"/>
                <w:color w:val="000000"/>
                <w:sz w:val="24"/>
                <w:szCs w:val="24"/>
                <w:lang w:val="ru-RU"/>
              </w:rPr>
              <w:t>резервне</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копіювання</w:t>
            </w:r>
            <w:proofErr w:type="spellEnd"/>
            <w:r w:rsidRPr="00370F16">
              <w:rPr>
                <w:rFonts w:ascii="Times New Roman" w:eastAsia="Times New Roman" w:hAnsi="Times New Roman" w:cs="Times New Roman"/>
                <w:color w:val="000000"/>
                <w:sz w:val="24"/>
                <w:szCs w:val="24"/>
                <w:lang w:val="ru-RU"/>
              </w:rPr>
              <w:t>;</w:t>
            </w:r>
          </w:p>
        </w:tc>
      </w:tr>
      <w:tr w:rsidR="00370F16" w:rsidRPr="00370F16" w14:paraId="7A48CDE8" w14:textId="77777777" w:rsidTr="00CF30F1">
        <w:trPr>
          <w:trHeight w:val="288"/>
        </w:trPr>
        <w:tc>
          <w:tcPr>
            <w:tcW w:w="9637" w:type="dxa"/>
            <w:gridSpan w:val="3"/>
            <w:vAlign w:val="center"/>
          </w:tcPr>
          <w:p w14:paraId="72852E2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Надавати інтеграцію з </w:t>
            </w:r>
            <w:proofErr w:type="spellStart"/>
            <w:r w:rsidRPr="00370F16">
              <w:rPr>
                <w:rFonts w:ascii="Times New Roman" w:eastAsia="Times New Roman" w:hAnsi="Times New Roman" w:cs="Times New Roman"/>
                <w:color w:val="000000"/>
                <w:sz w:val="24"/>
                <w:szCs w:val="24"/>
              </w:rPr>
              <w:t>ServiceNow</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Syslog</w:t>
            </w:r>
            <w:proofErr w:type="spellEnd"/>
            <w:r w:rsidRPr="00370F16">
              <w:rPr>
                <w:rFonts w:ascii="Times New Roman" w:eastAsia="Times New Roman" w:hAnsi="Times New Roman" w:cs="Times New Roman"/>
                <w:color w:val="000000"/>
                <w:sz w:val="24"/>
                <w:szCs w:val="24"/>
              </w:rPr>
              <w:t xml:space="preserve"> та </w:t>
            </w:r>
            <w:proofErr w:type="spellStart"/>
            <w:r w:rsidRPr="00370F16">
              <w:rPr>
                <w:rFonts w:ascii="Times New Roman" w:eastAsia="Times New Roman" w:hAnsi="Times New Roman" w:cs="Times New Roman"/>
                <w:color w:val="000000"/>
                <w:sz w:val="24"/>
                <w:szCs w:val="24"/>
              </w:rPr>
              <w:t>Smart</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Object</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Storage</w:t>
            </w:r>
            <w:proofErr w:type="spellEnd"/>
            <w:r w:rsidRPr="00370F16">
              <w:rPr>
                <w:rFonts w:ascii="Times New Roman" w:eastAsia="Times New Roman" w:hAnsi="Times New Roman" w:cs="Times New Roman"/>
                <w:color w:val="000000"/>
                <w:sz w:val="24"/>
                <w:szCs w:val="24"/>
              </w:rPr>
              <w:t xml:space="preserve"> API,</w:t>
            </w:r>
            <w:r w:rsidRPr="00370F16">
              <w:rPr>
                <w:rFonts w:ascii="Times New Roman" w:eastAsia="Calibri" w:hAnsi="Times New Roman" w:cs="Times New Roman"/>
                <w:sz w:val="24"/>
                <w:szCs w:val="24"/>
              </w:rPr>
              <w:t xml:space="preserve"> </w:t>
            </w:r>
            <w:proofErr w:type="spellStart"/>
            <w:r w:rsidRPr="00370F16">
              <w:rPr>
                <w:rFonts w:ascii="Times New Roman" w:eastAsia="Times New Roman" w:hAnsi="Times New Roman" w:cs="Times New Roman"/>
                <w:color w:val="000000"/>
                <w:sz w:val="24"/>
                <w:szCs w:val="24"/>
              </w:rPr>
              <w:t>Palo</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Alto</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Networks</w:t>
            </w:r>
            <w:proofErr w:type="spellEnd"/>
            <w:r w:rsidRPr="00370F16">
              <w:rPr>
                <w:rFonts w:ascii="Times New Roman" w:eastAsia="Times New Roman" w:hAnsi="Times New Roman" w:cs="Times New Roman"/>
                <w:color w:val="000000"/>
                <w:sz w:val="24"/>
                <w:szCs w:val="24"/>
              </w:rPr>
              <w:t xml:space="preserve"> XSIAM та XSOAR, </w:t>
            </w:r>
            <w:proofErr w:type="spellStart"/>
            <w:r w:rsidRPr="00370F16">
              <w:rPr>
                <w:rFonts w:ascii="Times New Roman" w:eastAsia="Times New Roman" w:hAnsi="Times New Roman" w:cs="Times New Roman"/>
                <w:color w:val="000000"/>
                <w:sz w:val="24"/>
                <w:szCs w:val="24"/>
              </w:rPr>
              <w:t>Splunk</w:t>
            </w:r>
            <w:proofErr w:type="spellEnd"/>
            <w:r w:rsidRPr="00370F16">
              <w:rPr>
                <w:rFonts w:ascii="Times New Roman" w:eastAsia="Times New Roman" w:hAnsi="Times New Roman" w:cs="Times New Roman"/>
                <w:color w:val="000000"/>
                <w:sz w:val="24"/>
                <w:szCs w:val="24"/>
              </w:rPr>
              <w:t>;</w:t>
            </w:r>
          </w:p>
        </w:tc>
      </w:tr>
      <w:tr w:rsidR="00370F16" w:rsidRPr="00370F16" w14:paraId="470B1BB1" w14:textId="77777777" w:rsidTr="00CF30F1">
        <w:trPr>
          <w:trHeight w:val="314"/>
        </w:trPr>
        <w:tc>
          <w:tcPr>
            <w:tcW w:w="9637" w:type="dxa"/>
            <w:gridSpan w:val="3"/>
          </w:tcPr>
          <w:p w14:paraId="56103697"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Забезпечувати використання центрального сервера управління сервером розподілу ліцензій;</w:t>
            </w:r>
          </w:p>
        </w:tc>
      </w:tr>
      <w:tr w:rsidR="00370F16" w:rsidRPr="00370F16" w14:paraId="7094E641" w14:textId="77777777" w:rsidTr="00CF30F1">
        <w:trPr>
          <w:trHeight w:val="193"/>
        </w:trPr>
        <w:tc>
          <w:tcPr>
            <w:tcW w:w="9637" w:type="dxa"/>
            <w:gridSpan w:val="3"/>
          </w:tcPr>
          <w:p w14:paraId="1032312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Основні компоненти платформи резервного копіювання, за винятком сервера, що управляє, повинні мати можливість розгортання, як на операційних системах Microsoft Windows, так і на сімейство операційних систем </w:t>
            </w:r>
            <w:proofErr w:type="spellStart"/>
            <w:r w:rsidRPr="00370F16">
              <w:rPr>
                <w:rFonts w:ascii="Times New Roman" w:eastAsia="Times New Roman" w:hAnsi="Times New Roman" w:cs="Times New Roman"/>
                <w:color w:val="000000"/>
                <w:sz w:val="24"/>
                <w:szCs w:val="24"/>
              </w:rPr>
              <w:t>Linux</w:t>
            </w:r>
            <w:proofErr w:type="spellEnd"/>
            <w:r w:rsidRPr="00370F16">
              <w:rPr>
                <w:rFonts w:ascii="Times New Roman" w:eastAsia="Times New Roman" w:hAnsi="Times New Roman" w:cs="Times New Roman"/>
                <w:color w:val="000000"/>
                <w:sz w:val="24"/>
                <w:szCs w:val="24"/>
              </w:rPr>
              <w:t>;</w:t>
            </w:r>
          </w:p>
        </w:tc>
      </w:tr>
      <w:tr w:rsidR="00370F16" w:rsidRPr="00370F16" w14:paraId="3FB4BCC7" w14:textId="77777777" w:rsidTr="00CF30F1">
        <w:trPr>
          <w:trHeight w:val="762"/>
        </w:trPr>
        <w:tc>
          <w:tcPr>
            <w:tcW w:w="9637" w:type="dxa"/>
            <w:gridSpan w:val="3"/>
          </w:tcPr>
          <w:p w14:paraId="1B524F3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забезпечувати можливість вибору бази даних для зберігання конфігурації між Microsoft SQL Server версії 2012 і вище, а також </w:t>
            </w:r>
            <w:proofErr w:type="spellStart"/>
            <w:r w:rsidRPr="00370F16">
              <w:rPr>
                <w:rFonts w:ascii="Times New Roman" w:eastAsia="Times New Roman" w:hAnsi="Times New Roman" w:cs="Times New Roman"/>
                <w:color w:val="000000"/>
                <w:sz w:val="24"/>
                <w:szCs w:val="24"/>
              </w:rPr>
              <w:t>PostgreSQL</w:t>
            </w:r>
            <w:proofErr w:type="spellEnd"/>
            <w:r w:rsidRPr="00370F16">
              <w:rPr>
                <w:rFonts w:ascii="Times New Roman" w:eastAsia="Times New Roman" w:hAnsi="Times New Roman" w:cs="Times New Roman"/>
                <w:color w:val="000000"/>
                <w:sz w:val="24"/>
                <w:szCs w:val="24"/>
              </w:rPr>
              <w:t xml:space="preserve"> сервер версії 14.х і вище;</w:t>
            </w:r>
          </w:p>
        </w:tc>
      </w:tr>
      <w:tr w:rsidR="00370F16" w:rsidRPr="00370F16" w14:paraId="07B117CF" w14:textId="77777777" w:rsidTr="00CF30F1">
        <w:trPr>
          <w:trHeight w:val="576"/>
        </w:trPr>
        <w:tc>
          <w:tcPr>
            <w:tcW w:w="9637" w:type="dxa"/>
            <w:gridSpan w:val="3"/>
          </w:tcPr>
          <w:p w14:paraId="13BAFE0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має реалізовувати підтримку протоколу версії IPv6 всім компонентів архітектури;</w:t>
            </w:r>
          </w:p>
        </w:tc>
      </w:tr>
      <w:tr w:rsidR="00370F16" w:rsidRPr="00370F16" w14:paraId="6B416448" w14:textId="77777777" w:rsidTr="00CF30F1">
        <w:trPr>
          <w:trHeight w:val="239"/>
        </w:trPr>
        <w:tc>
          <w:tcPr>
            <w:tcW w:w="9637" w:type="dxa"/>
            <w:gridSpan w:val="3"/>
          </w:tcPr>
          <w:p w14:paraId="2FEB26EF"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Рішення має підтримувати можливість </w:t>
            </w:r>
            <w:proofErr w:type="spellStart"/>
            <w:r w:rsidRPr="00370F16">
              <w:rPr>
                <w:rFonts w:ascii="Times New Roman" w:eastAsia="Times New Roman" w:hAnsi="Times New Roman" w:cs="Times New Roman"/>
                <w:color w:val="000000"/>
                <w:sz w:val="24"/>
                <w:szCs w:val="24"/>
              </w:rPr>
              <w:t>двофакторної</w:t>
            </w:r>
            <w:proofErr w:type="spellEnd"/>
            <w:r w:rsidRPr="00370F16">
              <w:rPr>
                <w:rFonts w:ascii="Times New Roman" w:eastAsia="Times New Roman" w:hAnsi="Times New Roman" w:cs="Times New Roman"/>
                <w:color w:val="000000"/>
                <w:sz w:val="24"/>
                <w:szCs w:val="24"/>
              </w:rPr>
              <w:t xml:space="preserve"> аутентифікації з використанням спеціалізованих додатків при доступі до консолі управління як за наявності доступу до мережі інтернет, так і за його відсутності;</w:t>
            </w:r>
          </w:p>
        </w:tc>
      </w:tr>
      <w:tr w:rsidR="00370F16" w:rsidRPr="00370F16" w14:paraId="10574A3E" w14:textId="77777777" w:rsidTr="00CF30F1">
        <w:trPr>
          <w:trHeight w:val="531"/>
        </w:trPr>
        <w:tc>
          <w:tcPr>
            <w:tcW w:w="9637" w:type="dxa"/>
            <w:gridSpan w:val="3"/>
          </w:tcPr>
          <w:p w14:paraId="46B1069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Рішення має підтримувати облікові записи Microsoft </w:t>
            </w:r>
            <w:proofErr w:type="spellStart"/>
            <w:r w:rsidRPr="00370F16">
              <w:rPr>
                <w:rFonts w:ascii="Times New Roman" w:eastAsia="Times New Roman" w:hAnsi="Times New Roman" w:cs="Times New Roman"/>
                <w:color w:val="000000"/>
                <w:sz w:val="24"/>
                <w:szCs w:val="24"/>
              </w:rPr>
              <w:t>gMSA</w:t>
            </w:r>
            <w:proofErr w:type="spellEnd"/>
            <w:r w:rsidRPr="00370F16">
              <w:rPr>
                <w:rFonts w:ascii="Times New Roman" w:eastAsia="Times New Roman" w:hAnsi="Times New Roman" w:cs="Times New Roman"/>
                <w:color w:val="000000"/>
                <w:sz w:val="24"/>
                <w:szCs w:val="24"/>
              </w:rPr>
              <w:t xml:space="preserve">, а також протокол </w:t>
            </w:r>
            <w:proofErr w:type="spellStart"/>
            <w:r w:rsidRPr="00370F16">
              <w:rPr>
                <w:rFonts w:ascii="Times New Roman" w:eastAsia="Times New Roman" w:hAnsi="Times New Roman" w:cs="Times New Roman"/>
                <w:color w:val="000000"/>
                <w:sz w:val="24"/>
                <w:szCs w:val="24"/>
              </w:rPr>
              <w:t>Kerberos</w:t>
            </w:r>
            <w:proofErr w:type="spellEnd"/>
            <w:r w:rsidRPr="00370F16">
              <w:rPr>
                <w:rFonts w:ascii="Times New Roman" w:eastAsia="Times New Roman" w:hAnsi="Times New Roman" w:cs="Times New Roman"/>
                <w:color w:val="000000"/>
                <w:sz w:val="24"/>
                <w:szCs w:val="24"/>
              </w:rPr>
              <w:t xml:space="preserve"> для виконання операцій автентифікації на гостьових операційних системах;</w:t>
            </w:r>
          </w:p>
        </w:tc>
      </w:tr>
      <w:tr w:rsidR="00370F16" w:rsidRPr="00370F16" w14:paraId="343C36E7" w14:textId="77777777" w:rsidTr="00CF30F1">
        <w:trPr>
          <w:trHeight w:val="531"/>
        </w:trPr>
        <w:tc>
          <w:tcPr>
            <w:tcW w:w="9637" w:type="dxa"/>
            <w:gridSpan w:val="3"/>
          </w:tcPr>
          <w:p w14:paraId="7FC7EF8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підтримувати можливість сканування оброблюваних даних на наявність вірусів і потенційно небезпечних або підозрілих даних за допомогою використання моделей та штучного інтелекту / машинного навчання, що виконує вбудований аналіз ентропії, вбудований аналіз вмісту тексту, порівняння індексів файлової системи після завершення резервного копіювання , як у режимі реального часу, і за запитом для зазначених даних;</w:t>
            </w:r>
          </w:p>
        </w:tc>
      </w:tr>
      <w:tr w:rsidR="00370F16" w:rsidRPr="00370F16" w14:paraId="46CC5572" w14:textId="77777777" w:rsidTr="00CF30F1">
        <w:trPr>
          <w:trHeight w:val="531"/>
        </w:trPr>
        <w:tc>
          <w:tcPr>
            <w:tcW w:w="9637" w:type="dxa"/>
            <w:gridSpan w:val="3"/>
          </w:tcPr>
          <w:p w14:paraId="05130C5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надавати можливість підтвердження виконання особливо важливих дій, таких як видалення резервних копій, репозиторіїв, знімків СЗД, сервісних провайдерів , відключення автентифікації за принципом «чотири очі», зміна користувачів та ролей має виконуватися з підтвердженням другого адміністратора системи резервного копіювання;</w:t>
            </w:r>
          </w:p>
        </w:tc>
      </w:tr>
      <w:tr w:rsidR="00370F16" w:rsidRPr="00370F16" w14:paraId="3FE2BED7" w14:textId="77777777" w:rsidTr="00CF30F1">
        <w:trPr>
          <w:trHeight w:val="531"/>
        </w:trPr>
        <w:tc>
          <w:tcPr>
            <w:tcW w:w="9637" w:type="dxa"/>
            <w:gridSpan w:val="3"/>
          </w:tcPr>
          <w:p w14:paraId="27F6BDF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реалізовувати розширені можливості штучного інтелекту на базі моделі GPT-4o щодо усунення </w:t>
            </w:r>
            <w:proofErr w:type="spellStart"/>
            <w:r w:rsidRPr="00370F16">
              <w:rPr>
                <w:rFonts w:ascii="Times New Roman" w:eastAsia="Times New Roman" w:hAnsi="Times New Roman" w:cs="Times New Roman"/>
                <w:color w:val="000000"/>
                <w:sz w:val="24"/>
                <w:szCs w:val="24"/>
              </w:rPr>
              <w:t>несправностей</w:t>
            </w:r>
            <w:proofErr w:type="spellEnd"/>
            <w:r w:rsidRPr="00370F16">
              <w:rPr>
                <w:rFonts w:ascii="Times New Roman" w:eastAsia="Times New Roman" w:hAnsi="Times New Roman" w:cs="Times New Roman"/>
                <w:color w:val="000000"/>
                <w:sz w:val="24"/>
                <w:szCs w:val="24"/>
              </w:rPr>
              <w:t xml:space="preserve"> з скриптами користувача та відповідей на всі питання щодо взаємодії з середовищем резервного копіювання.</w:t>
            </w:r>
          </w:p>
        </w:tc>
      </w:tr>
      <w:tr w:rsidR="00370F16" w:rsidRPr="00370F16" w14:paraId="7D88A364" w14:textId="77777777" w:rsidTr="00CF30F1">
        <w:trPr>
          <w:trHeight w:val="531"/>
        </w:trPr>
        <w:tc>
          <w:tcPr>
            <w:tcW w:w="9637" w:type="dxa"/>
            <w:gridSpan w:val="3"/>
          </w:tcPr>
          <w:p w14:paraId="78C01F96"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надавати можливість вбудованого аналізу компонентів середовища резервного копіювання на відповідність кращим практиками виробника програмного забезпечення із забезпечення коректного призначення ресурсів, налаштувань середовища та завдання резервного копіювання, а також виконання низки вимог та рекомендацій щодо забезпечення безпеки всієї платформи.</w:t>
            </w:r>
          </w:p>
        </w:tc>
      </w:tr>
      <w:tr w:rsidR="00370F16" w:rsidRPr="00370F16" w14:paraId="4A22E8DA" w14:textId="77777777" w:rsidTr="00CF30F1">
        <w:trPr>
          <w:trHeight w:val="288"/>
        </w:trPr>
        <w:tc>
          <w:tcPr>
            <w:tcW w:w="9637" w:type="dxa"/>
            <w:gridSpan w:val="3"/>
            <w:vAlign w:val="center"/>
          </w:tcPr>
          <w:p w14:paraId="7DF134BA"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2980B816"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2.6. Функціональні можливості середовища резервного копіювання</w:t>
            </w:r>
          </w:p>
        </w:tc>
      </w:tr>
      <w:tr w:rsidR="00370F16" w:rsidRPr="00370F16" w14:paraId="4E9B48BA" w14:textId="77777777" w:rsidTr="00CF30F1">
        <w:trPr>
          <w:trHeight w:val="288"/>
        </w:trPr>
        <w:tc>
          <w:tcPr>
            <w:tcW w:w="9637" w:type="dxa"/>
            <w:gridSpan w:val="3"/>
            <w:vAlign w:val="center"/>
          </w:tcPr>
          <w:p w14:paraId="384BCA4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2.6.1. Резервне копіювання віртуальних машин:</w:t>
            </w:r>
          </w:p>
        </w:tc>
      </w:tr>
      <w:tr w:rsidR="00370F16" w:rsidRPr="00370F16" w14:paraId="183AAD47" w14:textId="77777777" w:rsidTr="00CF30F1">
        <w:trPr>
          <w:trHeight w:val="758"/>
        </w:trPr>
        <w:tc>
          <w:tcPr>
            <w:tcW w:w="9637" w:type="dxa"/>
            <w:gridSpan w:val="3"/>
            <w:vAlign w:val="center"/>
          </w:tcPr>
          <w:p w14:paraId="3641DFF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забезпечувати можливість резервного копіювання ВМ на рівні образів, з можливістю копіювання блоків, що тільки змінилися, і зі </w:t>
            </w:r>
            <w:r w:rsidRPr="00370F16">
              <w:rPr>
                <w:rFonts w:ascii="Times New Roman" w:eastAsia="Times New Roman" w:hAnsi="Times New Roman" w:cs="Times New Roman"/>
                <w:color w:val="000000"/>
                <w:sz w:val="24"/>
                <w:szCs w:val="24"/>
              </w:rPr>
              <w:lastRenderedPageBreak/>
              <w:t>збереженням стану додатків, а також без встановлення спеціалізованих додатків всередину ВМ;</w:t>
            </w:r>
          </w:p>
        </w:tc>
      </w:tr>
      <w:tr w:rsidR="00370F16" w:rsidRPr="00370F16" w14:paraId="5471B6CC" w14:textId="77777777" w:rsidTr="00CF30F1">
        <w:trPr>
          <w:trHeight w:val="515"/>
        </w:trPr>
        <w:tc>
          <w:tcPr>
            <w:tcW w:w="9637" w:type="dxa"/>
            <w:gridSpan w:val="3"/>
            <w:vAlign w:val="center"/>
          </w:tcPr>
          <w:p w14:paraId="1E163165"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Платформа резервного копіювання повинна підтримувати передачу резервних копій, як мережі передачі, так і мережі зберігання даних, включаючи резервне копіювання ВМ безпосередньо з NFS сховищ;</w:t>
            </w:r>
          </w:p>
        </w:tc>
      </w:tr>
      <w:tr w:rsidR="00370F16" w:rsidRPr="00370F16" w14:paraId="78A9C7FC" w14:textId="77777777" w:rsidTr="00CF30F1">
        <w:trPr>
          <w:trHeight w:val="949"/>
        </w:trPr>
        <w:tc>
          <w:tcPr>
            <w:tcW w:w="9637" w:type="dxa"/>
            <w:gridSpan w:val="3"/>
            <w:vAlign w:val="center"/>
          </w:tcPr>
          <w:p w14:paraId="297E986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підтримувати механізм автоматичної зміни швидкості процесу резервного копіювання зі збільшенням часу відгуку читання всіх системах зберігання з можливістю визначення порогів часу відгука;</w:t>
            </w:r>
          </w:p>
        </w:tc>
      </w:tr>
      <w:tr w:rsidR="00370F16" w:rsidRPr="00370F16" w14:paraId="153D3CA2" w14:textId="77777777" w:rsidTr="00CF30F1">
        <w:trPr>
          <w:trHeight w:val="977"/>
        </w:trPr>
        <w:tc>
          <w:tcPr>
            <w:tcW w:w="9637" w:type="dxa"/>
            <w:gridSpan w:val="3"/>
            <w:vAlign w:val="center"/>
          </w:tcPr>
          <w:p w14:paraId="246A189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мати механізм </w:t>
            </w:r>
            <w:proofErr w:type="spellStart"/>
            <w:r w:rsidRPr="00370F16">
              <w:rPr>
                <w:rFonts w:ascii="Times New Roman" w:eastAsia="Times New Roman" w:hAnsi="Times New Roman" w:cs="Times New Roman"/>
                <w:color w:val="000000"/>
                <w:sz w:val="24"/>
                <w:szCs w:val="24"/>
              </w:rPr>
              <w:t>дедуплікації</w:t>
            </w:r>
            <w:proofErr w:type="spellEnd"/>
            <w:r w:rsidRPr="00370F16">
              <w:rPr>
                <w:rFonts w:ascii="Times New Roman" w:eastAsia="Times New Roman" w:hAnsi="Times New Roman" w:cs="Times New Roman"/>
                <w:color w:val="000000"/>
                <w:sz w:val="24"/>
                <w:szCs w:val="24"/>
              </w:rPr>
              <w:t xml:space="preserve"> та стиснення резервних копій “на льоту”, можливість виключати блоки службових файлів ОС, а також папки та файли, зазначені користувачем, для прискорення процесу резервного копіювання, а також зменшення обсягу даних, що зберігаються;</w:t>
            </w:r>
          </w:p>
        </w:tc>
      </w:tr>
      <w:tr w:rsidR="00370F16" w:rsidRPr="00370F16" w14:paraId="1C9F63B2" w14:textId="77777777" w:rsidTr="00CF30F1">
        <w:trPr>
          <w:trHeight w:val="847"/>
        </w:trPr>
        <w:tc>
          <w:tcPr>
            <w:tcW w:w="9637" w:type="dxa"/>
            <w:gridSpan w:val="3"/>
            <w:vAlign w:val="center"/>
          </w:tcPr>
          <w:p w14:paraId="694BD10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rPr>
              <w:t xml:space="preserve">Платформа резервного копіювання повинна вміти використовувати апаратні знімки СЗД для резервного копіювання з можливістю забезпечення цілісності програм у віртуальних машинах. Взаємодія повинна реалізовуватись за допомогою спеціалізованих API на рівні сховища та без встановлення додаткового програмного забезпечення на них </w:t>
            </w:r>
            <w:r w:rsidRPr="00370F16">
              <w:rPr>
                <w:rFonts w:ascii="Times New Roman" w:eastAsia="Times New Roman" w:hAnsi="Times New Roman" w:cs="Times New Roman"/>
                <w:color w:val="000000"/>
                <w:sz w:val="24"/>
                <w:szCs w:val="24"/>
                <w:lang w:val="ru-RU"/>
              </w:rPr>
              <w:t>.</w:t>
            </w:r>
          </w:p>
        </w:tc>
      </w:tr>
      <w:tr w:rsidR="00370F16" w:rsidRPr="00370F16" w14:paraId="1C55530B" w14:textId="77777777" w:rsidTr="00CF30F1">
        <w:trPr>
          <w:trHeight w:val="288"/>
        </w:trPr>
        <w:tc>
          <w:tcPr>
            <w:tcW w:w="9637" w:type="dxa"/>
            <w:gridSpan w:val="3"/>
          </w:tcPr>
          <w:p w14:paraId="29C06F32"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5676883C"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2.6.2. Резервне копіювання фізичних машин:</w:t>
            </w:r>
          </w:p>
        </w:tc>
      </w:tr>
      <w:tr w:rsidR="00370F16" w:rsidRPr="00370F16" w14:paraId="3F98FC89" w14:textId="77777777" w:rsidTr="00CF30F1">
        <w:trPr>
          <w:trHeight w:val="543"/>
        </w:trPr>
        <w:tc>
          <w:tcPr>
            <w:tcW w:w="9637" w:type="dxa"/>
            <w:gridSpan w:val="3"/>
            <w:vAlign w:val="center"/>
          </w:tcPr>
          <w:p w14:paraId="105FA065"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має забезпечувати можливість резервного копіювання ОС лише на рівні образів, лише на рівні томів, і навіть лише на рівні окремих файлів, зі збереженням стану додатків;</w:t>
            </w:r>
          </w:p>
        </w:tc>
      </w:tr>
      <w:tr w:rsidR="00370F16" w:rsidRPr="00370F16" w14:paraId="5121BC57" w14:textId="77777777" w:rsidTr="00CF30F1">
        <w:trPr>
          <w:trHeight w:val="990"/>
        </w:trPr>
        <w:tc>
          <w:tcPr>
            <w:tcW w:w="9637" w:type="dxa"/>
            <w:gridSpan w:val="3"/>
            <w:vAlign w:val="center"/>
          </w:tcPr>
          <w:p w14:paraId="6B1CF64C"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підтримувати можливість використання апаратних знімків СЗД як джерело резервного копіювання томів з машин під управлінням ОС MS Windows Server. Взаємодія має реалізовуватись за допомогою спеціалізованих API на рівні сховища;</w:t>
            </w:r>
          </w:p>
        </w:tc>
      </w:tr>
      <w:tr w:rsidR="00370F16" w:rsidRPr="00370F16" w14:paraId="2D8DD6E9" w14:textId="77777777" w:rsidTr="00CF30F1">
        <w:trPr>
          <w:trHeight w:val="481"/>
        </w:trPr>
        <w:tc>
          <w:tcPr>
            <w:tcW w:w="9637" w:type="dxa"/>
            <w:gridSpan w:val="3"/>
            <w:vAlign w:val="center"/>
          </w:tcPr>
          <w:p w14:paraId="164343D4"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забезпечувати можливість копіювання блоків, що тільки змінилися, для зменшення переданих даних;</w:t>
            </w:r>
          </w:p>
        </w:tc>
      </w:tr>
      <w:tr w:rsidR="00370F16" w:rsidRPr="00370F16" w14:paraId="36996FFB" w14:textId="77777777" w:rsidTr="00CF30F1">
        <w:trPr>
          <w:trHeight w:val="772"/>
        </w:trPr>
        <w:tc>
          <w:tcPr>
            <w:tcW w:w="9637" w:type="dxa"/>
            <w:gridSpan w:val="3"/>
          </w:tcPr>
          <w:p w14:paraId="357A79A5"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Мати можливість резервного копіювання в локальний кеш, у разі недоступності цільового пристрою для резервного копіювання, з подальшою автоматичною передачею даних з кешу на цільовий пристрій, при відновленні доступу до цього цільового пристрою;</w:t>
            </w:r>
          </w:p>
        </w:tc>
      </w:tr>
      <w:tr w:rsidR="00370F16" w:rsidRPr="00370F16" w14:paraId="6E89B018" w14:textId="77777777" w:rsidTr="00CF30F1">
        <w:trPr>
          <w:trHeight w:val="813"/>
        </w:trPr>
        <w:tc>
          <w:tcPr>
            <w:tcW w:w="9637" w:type="dxa"/>
            <w:gridSpan w:val="3"/>
          </w:tcPr>
          <w:p w14:paraId="3769BD23"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Реалізувати механізм інтеграції з програмами, що працюють на сервері з можливістю взаємодії з </w:t>
            </w:r>
            <w:proofErr w:type="spellStart"/>
            <w:r w:rsidRPr="00370F16">
              <w:rPr>
                <w:rFonts w:ascii="Times New Roman" w:eastAsia="Times New Roman" w:hAnsi="Times New Roman" w:cs="Times New Roman"/>
                <w:sz w:val="24"/>
                <w:szCs w:val="24"/>
              </w:rPr>
              <w:t>транзакційними</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логами</w:t>
            </w:r>
            <w:proofErr w:type="spellEnd"/>
            <w:r w:rsidRPr="00370F16">
              <w:rPr>
                <w:rFonts w:ascii="Times New Roman" w:eastAsia="Times New Roman" w:hAnsi="Times New Roman" w:cs="Times New Roman"/>
                <w:sz w:val="24"/>
                <w:szCs w:val="24"/>
              </w:rPr>
              <w:t xml:space="preserve"> таких систем, як Microsoft Exchange, Microsoft SQL Server,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Database</w:t>
            </w:r>
            <w:proofErr w:type="spellEnd"/>
            <w:r w:rsidRPr="00370F16">
              <w:rPr>
                <w:rFonts w:ascii="Times New Roman" w:eastAsia="Times New Roman" w:hAnsi="Times New Roman" w:cs="Times New Roman"/>
                <w:sz w:val="24"/>
                <w:szCs w:val="24"/>
              </w:rPr>
              <w:t xml:space="preserve"> та </w:t>
            </w:r>
            <w:proofErr w:type="spellStart"/>
            <w:r w:rsidRPr="00370F16">
              <w:rPr>
                <w:rFonts w:ascii="Times New Roman" w:eastAsia="Times New Roman" w:hAnsi="Times New Roman" w:cs="Times New Roman"/>
                <w:sz w:val="24"/>
                <w:szCs w:val="24"/>
              </w:rPr>
              <w:t>PostgreSQL</w:t>
            </w:r>
            <w:proofErr w:type="spellEnd"/>
            <w:r w:rsidRPr="00370F16">
              <w:rPr>
                <w:rFonts w:ascii="Times New Roman" w:eastAsia="Times New Roman" w:hAnsi="Times New Roman" w:cs="Times New Roman"/>
                <w:sz w:val="24"/>
                <w:szCs w:val="24"/>
              </w:rPr>
              <w:t>;</w:t>
            </w:r>
          </w:p>
        </w:tc>
      </w:tr>
      <w:tr w:rsidR="00370F16" w:rsidRPr="00370F16" w14:paraId="24BEFAEB" w14:textId="77777777" w:rsidTr="00CF30F1">
        <w:trPr>
          <w:trHeight w:val="257"/>
        </w:trPr>
        <w:tc>
          <w:tcPr>
            <w:tcW w:w="9637" w:type="dxa"/>
            <w:gridSpan w:val="3"/>
          </w:tcPr>
          <w:p w14:paraId="33357464"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Здійснювати підтримку резервного копіювання служби Microsoft </w:t>
            </w:r>
            <w:proofErr w:type="spellStart"/>
            <w:r w:rsidRPr="00370F16">
              <w:rPr>
                <w:rFonts w:ascii="Times New Roman" w:eastAsia="Times New Roman" w:hAnsi="Times New Roman" w:cs="Times New Roman"/>
                <w:sz w:val="24"/>
                <w:szCs w:val="24"/>
              </w:rPr>
              <w:t>Clustering</w:t>
            </w:r>
            <w:proofErr w:type="spellEnd"/>
            <w:r w:rsidRPr="00370F16">
              <w:rPr>
                <w:rFonts w:ascii="Times New Roman" w:eastAsia="Times New Roman" w:hAnsi="Times New Roman" w:cs="Times New Roman"/>
                <w:sz w:val="24"/>
                <w:szCs w:val="24"/>
              </w:rPr>
              <w:t>;</w:t>
            </w:r>
          </w:p>
        </w:tc>
      </w:tr>
      <w:tr w:rsidR="00370F16" w:rsidRPr="00370F16" w14:paraId="7A4DDA8A" w14:textId="77777777" w:rsidTr="00CF30F1">
        <w:trPr>
          <w:trHeight w:val="276"/>
        </w:trPr>
        <w:tc>
          <w:tcPr>
            <w:tcW w:w="9637" w:type="dxa"/>
            <w:gridSpan w:val="3"/>
          </w:tcPr>
          <w:p w14:paraId="4DACD400"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Підтримувати можливість створення періодичних синтетичних повних резервних копій</w:t>
            </w:r>
          </w:p>
        </w:tc>
      </w:tr>
      <w:tr w:rsidR="00370F16" w:rsidRPr="00370F16" w14:paraId="1C0E42A5" w14:textId="77777777" w:rsidTr="00CF30F1">
        <w:trPr>
          <w:trHeight w:val="576"/>
        </w:trPr>
        <w:tc>
          <w:tcPr>
            <w:tcW w:w="9637" w:type="dxa"/>
            <w:gridSpan w:val="3"/>
          </w:tcPr>
          <w:p w14:paraId="17C5D878"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Підтримувати можливість створення періодичних активних повних резервних копій у межах наявного завдання резервного копіювання;</w:t>
            </w:r>
          </w:p>
        </w:tc>
      </w:tr>
      <w:tr w:rsidR="00370F16" w:rsidRPr="00370F16" w14:paraId="556FBBC5" w14:textId="77777777" w:rsidTr="00CF30F1">
        <w:trPr>
          <w:trHeight w:val="576"/>
        </w:trPr>
        <w:tc>
          <w:tcPr>
            <w:tcW w:w="9637" w:type="dxa"/>
            <w:gridSpan w:val="3"/>
          </w:tcPr>
          <w:p w14:paraId="6A1F7F9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Забезпечувати резервне копіювання системи з урахуванням стану таких додатків, як </w:t>
            </w:r>
            <w:proofErr w:type="spellStart"/>
            <w:r w:rsidRPr="00370F16">
              <w:rPr>
                <w:rFonts w:ascii="Times New Roman" w:eastAsia="Times New Roman" w:hAnsi="Times New Roman" w:cs="Times New Roman"/>
                <w:color w:val="000000"/>
                <w:sz w:val="24"/>
                <w:szCs w:val="24"/>
              </w:rPr>
              <w:t>PostgreSQL</w:t>
            </w:r>
            <w:proofErr w:type="spellEnd"/>
            <w:r w:rsidRPr="00370F16">
              <w:rPr>
                <w:rFonts w:ascii="Times New Roman" w:eastAsia="Times New Roman" w:hAnsi="Times New Roman" w:cs="Times New Roman"/>
                <w:color w:val="000000"/>
                <w:sz w:val="24"/>
                <w:szCs w:val="24"/>
              </w:rPr>
              <w:t xml:space="preserve"> та </w:t>
            </w:r>
            <w:proofErr w:type="spellStart"/>
            <w:r w:rsidRPr="00370F16">
              <w:rPr>
                <w:rFonts w:ascii="Times New Roman" w:eastAsia="Times New Roman" w:hAnsi="Times New Roman" w:cs="Times New Roman"/>
                <w:color w:val="000000"/>
                <w:sz w:val="24"/>
                <w:szCs w:val="24"/>
              </w:rPr>
              <w:t>MySQL</w:t>
            </w:r>
            <w:proofErr w:type="spellEnd"/>
            <w:r w:rsidRPr="00370F16">
              <w:rPr>
                <w:rFonts w:ascii="Times New Roman" w:eastAsia="Times New Roman" w:hAnsi="Times New Roman" w:cs="Times New Roman"/>
                <w:color w:val="000000"/>
                <w:sz w:val="24"/>
                <w:szCs w:val="24"/>
              </w:rPr>
              <w:t xml:space="preserve"> та забезпечення їх </w:t>
            </w:r>
            <w:proofErr w:type="spellStart"/>
            <w:r w:rsidRPr="00370F16">
              <w:rPr>
                <w:rFonts w:ascii="Times New Roman" w:eastAsia="Times New Roman" w:hAnsi="Times New Roman" w:cs="Times New Roman"/>
                <w:color w:val="000000"/>
                <w:sz w:val="24"/>
                <w:szCs w:val="24"/>
              </w:rPr>
              <w:t>консистентності</w:t>
            </w:r>
            <w:proofErr w:type="spellEnd"/>
            <w:r w:rsidRPr="00370F16">
              <w:rPr>
                <w:rFonts w:ascii="Times New Roman" w:eastAsia="Times New Roman" w:hAnsi="Times New Roman" w:cs="Times New Roman"/>
                <w:color w:val="000000"/>
                <w:sz w:val="24"/>
                <w:szCs w:val="24"/>
              </w:rPr>
              <w:t>;</w:t>
            </w:r>
          </w:p>
        </w:tc>
      </w:tr>
      <w:tr w:rsidR="00370F16" w:rsidRPr="00370F16" w14:paraId="5C100A2F" w14:textId="77777777" w:rsidTr="00CF30F1">
        <w:trPr>
          <w:trHeight w:val="576"/>
        </w:trPr>
        <w:tc>
          <w:tcPr>
            <w:tcW w:w="9637" w:type="dxa"/>
            <w:gridSpan w:val="3"/>
          </w:tcPr>
          <w:p w14:paraId="3A83599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Підтримувати управління, у тому числі централізоване розгортання та оновлення, агентського програмного забезпечення через єдину консоль;</w:t>
            </w:r>
          </w:p>
        </w:tc>
      </w:tr>
      <w:tr w:rsidR="00370F16" w:rsidRPr="00370F16" w14:paraId="7B21B1D7" w14:textId="77777777" w:rsidTr="00CF30F1">
        <w:trPr>
          <w:trHeight w:val="576"/>
        </w:trPr>
        <w:tc>
          <w:tcPr>
            <w:tcW w:w="9637" w:type="dxa"/>
            <w:gridSpan w:val="3"/>
          </w:tcPr>
          <w:p w14:paraId="6E63863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Реалізувати підтримку відновлення токена "</w:t>
            </w:r>
            <w:proofErr w:type="spellStart"/>
            <w:r w:rsidRPr="00370F16">
              <w:rPr>
                <w:rFonts w:ascii="Times New Roman" w:eastAsia="Times New Roman" w:hAnsi="Times New Roman" w:cs="Times New Roman"/>
                <w:color w:val="000000"/>
                <w:sz w:val="24"/>
                <w:szCs w:val="24"/>
              </w:rPr>
              <w:t>Recovery</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Token</w:t>
            </w:r>
            <w:proofErr w:type="spellEnd"/>
            <w:r w:rsidRPr="00370F16">
              <w:rPr>
                <w:rFonts w:ascii="Times New Roman" w:eastAsia="Times New Roman" w:hAnsi="Times New Roman" w:cs="Times New Roman"/>
                <w:color w:val="000000"/>
                <w:sz w:val="24"/>
                <w:szCs w:val="24"/>
              </w:rPr>
              <w:t>" при відновленні на нову апаратну платформу;</w:t>
            </w:r>
          </w:p>
        </w:tc>
      </w:tr>
      <w:tr w:rsidR="00370F16" w:rsidRPr="00370F16" w14:paraId="4CB7BC4A" w14:textId="77777777" w:rsidTr="00CF30F1">
        <w:trPr>
          <w:trHeight w:val="288"/>
        </w:trPr>
        <w:tc>
          <w:tcPr>
            <w:tcW w:w="9637" w:type="dxa"/>
            <w:gridSpan w:val="3"/>
          </w:tcPr>
          <w:p w14:paraId="56B083A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Реалізувати підтримку автентифікації типу </w:t>
            </w:r>
            <w:proofErr w:type="spellStart"/>
            <w:r w:rsidRPr="00370F16">
              <w:rPr>
                <w:rFonts w:ascii="Times New Roman" w:eastAsia="Times New Roman" w:hAnsi="Times New Roman" w:cs="Times New Roman"/>
                <w:color w:val="000000"/>
                <w:sz w:val="24"/>
                <w:szCs w:val="24"/>
              </w:rPr>
              <w:t>Oauth</w:t>
            </w:r>
            <w:proofErr w:type="spellEnd"/>
            <w:r w:rsidRPr="00370F16">
              <w:rPr>
                <w:rFonts w:ascii="Times New Roman" w:eastAsia="Times New Roman" w:hAnsi="Times New Roman" w:cs="Times New Roman"/>
                <w:color w:val="000000"/>
                <w:sz w:val="24"/>
                <w:szCs w:val="24"/>
              </w:rPr>
              <w:t>/</w:t>
            </w:r>
            <w:proofErr w:type="spellStart"/>
            <w:r w:rsidRPr="00370F16">
              <w:rPr>
                <w:rFonts w:ascii="Times New Roman" w:eastAsia="Times New Roman" w:hAnsi="Times New Roman" w:cs="Times New Roman"/>
                <w:color w:val="000000"/>
                <w:sz w:val="24"/>
                <w:szCs w:val="24"/>
              </w:rPr>
              <w:t>Modern</w:t>
            </w:r>
            <w:proofErr w:type="spellEnd"/>
            <w:r w:rsidRPr="00370F16">
              <w:rPr>
                <w:rFonts w:ascii="Times New Roman" w:eastAsia="Times New Roman" w:hAnsi="Times New Roman" w:cs="Times New Roman"/>
                <w:color w:val="000000"/>
                <w:sz w:val="24"/>
                <w:szCs w:val="24"/>
              </w:rPr>
              <w:t>;</w:t>
            </w:r>
          </w:p>
        </w:tc>
      </w:tr>
      <w:tr w:rsidR="00370F16" w:rsidRPr="00370F16" w14:paraId="299A1393" w14:textId="77777777" w:rsidTr="00CF30F1">
        <w:trPr>
          <w:trHeight w:val="288"/>
        </w:trPr>
        <w:tc>
          <w:tcPr>
            <w:tcW w:w="9637" w:type="dxa"/>
            <w:gridSpan w:val="3"/>
          </w:tcPr>
          <w:p w14:paraId="3FBF512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забезпечувати можливість </w:t>
            </w:r>
            <w:proofErr w:type="spellStart"/>
            <w:r w:rsidRPr="00370F16">
              <w:rPr>
                <w:rFonts w:ascii="Times New Roman" w:eastAsia="Times New Roman" w:hAnsi="Times New Roman" w:cs="Times New Roman"/>
                <w:color w:val="000000"/>
                <w:sz w:val="24"/>
                <w:szCs w:val="24"/>
              </w:rPr>
              <w:t>кастомізації</w:t>
            </w:r>
            <w:proofErr w:type="spellEnd"/>
            <w:r w:rsidRPr="00370F16">
              <w:rPr>
                <w:rFonts w:ascii="Times New Roman" w:eastAsia="Times New Roman" w:hAnsi="Times New Roman" w:cs="Times New Roman"/>
                <w:color w:val="000000"/>
                <w:sz w:val="24"/>
                <w:szCs w:val="24"/>
              </w:rPr>
              <w:t xml:space="preserve"> інтерфейсу частини програмного забезпечення шляхом можливості зміни </w:t>
            </w:r>
            <w:proofErr w:type="spellStart"/>
            <w:r w:rsidRPr="00370F16">
              <w:rPr>
                <w:rFonts w:ascii="Times New Roman" w:eastAsia="Times New Roman" w:hAnsi="Times New Roman" w:cs="Times New Roman"/>
                <w:color w:val="000000"/>
                <w:sz w:val="24"/>
                <w:szCs w:val="24"/>
              </w:rPr>
              <w:t>логів</w:t>
            </w:r>
            <w:proofErr w:type="spellEnd"/>
            <w:r w:rsidRPr="00370F16">
              <w:rPr>
                <w:rFonts w:ascii="Times New Roman" w:eastAsia="Times New Roman" w:hAnsi="Times New Roman" w:cs="Times New Roman"/>
                <w:color w:val="000000"/>
                <w:sz w:val="24"/>
                <w:szCs w:val="24"/>
              </w:rPr>
              <w:t xml:space="preserve"> в панелі управління та області повідомлень </w:t>
            </w:r>
            <w:r w:rsidRPr="00370F16">
              <w:rPr>
                <w:rFonts w:ascii="Times New Roman" w:eastAsia="Times New Roman" w:hAnsi="Times New Roman" w:cs="Times New Roman"/>
                <w:color w:val="000000"/>
                <w:sz w:val="24"/>
                <w:szCs w:val="24"/>
                <w:lang w:val="en-US"/>
              </w:rPr>
              <w:t>Microsoft</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Windows</w:t>
            </w:r>
            <w:r w:rsidRPr="00370F16">
              <w:rPr>
                <w:rFonts w:ascii="Times New Roman" w:eastAsia="Times New Roman" w:hAnsi="Times New Roman" w:cs="Times New Roman"/>
                <w:color w:val="000000"/>
                <w:sz w:val="24"/>
                <w:szCs w:val="24"/>
              </w:rPr>
              <w:t xml:space="preserve"> ;</w:t>
            </w:r>
          </w:p>
        </w:tc>
      </w:tr>
      <w:tr w:rsidR="00370F16" w:rsidRPr="00370F16" w14:paraId="39367A92" w14:textId="77777777" w:rsidTr="00CF30F1">
        <w:trPr>
          <w:trHeight w:val="196"/>
        </w:trPr>
        <w:tc>
          <w:tcPr>
            <w:tcW w:w="9637" w:type="dxa"/>
            <w:gridSpan w:val="3"/>
          </w:tcPr>
          <w:p w14:paraId="16EDBB4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підтримувати можливість вибору методу створення знімків томів при резервному копіюванні файлових систем сімейства ОС </w:t>
            </w:r>
            <w:proofErr w:type="spellStart"/>
            <w:r w:rsidRPr="00370F16">
              <w:rPr>
                <w:rFonts w:ascii="Times New Roman" w:eastAsia="Times New Roman" w:hAnsi="Times New Roman" w:cs="Times New Roman"/>
                <w:color w:val="000000"/>
                <w:sz w:val="24"/>
                <w:szCs w:val="24"/>
              </w:rPr>
              <w:t>Linux</w:t>
            </w:r>
            <w:proofErr w:type="spellEnd"/>
            <w:r w:rsidRPr="00370F16">
              <w:rPr>
                <w:rFonts w:ascii="Times New Roman" w:eastAsia="Times New Roman" w:hAnsi="Times New Roman" w:cs="Times New Roman"/>
                <w:color w:val="000000"/>
                <w:sz w:val="24"/>
                <w:szCs w:val="24"/>
              </w:rPr>
              <w:t xml:space="preserve"> між власною технологією та знімками LVM .</w:t>
            </w:r>
          </w:p>
        </w:tc>
      </w:tr>
      <w:tr w:rsidR="00370F16" w:rsidRPr="00370F16" w14:paraId="0014308F" w14:textId="77777777" w:rsidTr="00CF30F1">
        <w:trPr>
          <w:trHeight w:val="288"/>
        </w:trPr>
        <w:tc>
          <w:tcPr>
            <w:tcW w:w="9637" w:type="dxa"/>
            <w:gridSpan w:val="3"/>
            <w:vAlign w:val="center"/>
          </w:tcPr>
          <w:p w14:paraId="7A08FC77"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45CA61BC"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 xml:space="preserve">2.6.3. Резервне копіювання </w:t>
            </w:r>
            <w:proofErr w:type="spellStart"/>
            <w:r w:rsidRPr="00370F16">
              <w:rPr>
                <w:rFonts w:ascii="Times New Roman" w:eastAsia="Times New Roman" w:hAnsi="Times New Roman" w:cs="Times New Roman"/>
                <w:b/>
                <w:bCs/>
                <w:i/>
                <w:iCs/>
                <w:color w:val="000000"/>
                <w:sz w:val="24"/>
                <w:szCs w:val="24"/>
                <w:lang w:val="ru-RU"/>
              </w:rPr>
              <w:t>неструктурованих</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даних</w:t>
            </w:r>
            <w:proofErr w:type="spellEnd"/>
            <w:r w:rsidRPr="00370F16">
              <w:rPr>
                <w:rFonts w:ascii="Times New Roman" w:eastAsia="Times New Roman" w:hAnsi="Times New Roman" w:cs="Times New Roman"/>
                <w:b/>
                <w:bCs/>
                <w:i/>
                <w:iCs/>
                <w:color w:val="000000"/>
                <w:sz w:val="24"/>
                <w:szCs w:val="24"/>
                <w:lang w:val="ru-RU"/>
              </w:rPr>
              <w:t xml:space="preserve"> </w:t>
            </w:r>
            <w:r w:rsidRPr="00370F16">
              <w:rPr>
                <w:rFonts w:ascii="Times New Roman" w:eastAsia="Times New Roman" w:hAnsi="Times New Roman" w:cs="Times New Roman"/>
                <w:b/>
                <w:bCs/>
                <w:i/>
                <w:iCs/>
                <w:color w:val="000000"/>
                <w:sz w:val="24"/>
                <w:szCs w:val="24"/>
              </w:rPr>
              <w:t>:</w:t>
            </w:r>
          </w:p>
        </w:tc>
      </w:tr>
      <w:tr w:rsidR="00370F16" w:rsidRPr="00370F16" w14:paraId="4D348579" w14:textId="77777777" w:rsidTr="00CF30F1">
        <w:trPr>
          <w:trHeight w:val="595"/>
        </w:trPr>
        <w:tc>
          <w:tcPr>
            <w:tcW w:w="9637" w:type="dxa"/>
            <w:gridSpan w:val="3"/>
          </w:tcPr>
          <w:p w14:paraId="21978776"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 xml:space="preserve">Забезпечувати можливість резервного копіювання мережевих ресурсів, загальний доступ до яких надається за протоколами SMB (включаючи SMB v3) або NFS (включаючи NFS v4.1), а також забезпечувати резервне копіювання з файлових ресурсів під керуванням операційних систем </w:t>
            </w:r>
            <w:r w:rsidRPr="00370F16">
              <w:rPr>
                <w:rFonts w:ascii="Times New Roman" w:eastAsia="Times New Roman" w:hAnsi="Times New Roman" w:cs="Times New Roman"/>
                <w:color w:val="000000"/>
                <w:sz w:val="24"/>
                <w:szCs w:val="24"/>
                <w:lang w:val="en-US"/>
              </w:rPr>
              <w:t>Linux</w:t>
            </w:r>
            <w:r w:rsidRPr="00370F16">
              <w:rPr>
                <w:rFonts w:ascii="Times New Roman" w:eastAsia="Times New Roman" w:hAnsi="Times New Roman" w:cs="Times New Roman"/>
                <w:color w:val="000000"/>
                <w:sz w:val="24"/>
                <w:szCs w:val="24"/>
              </w:rPr>
              <w:t xml:space="preserve"> / </w:t>
            </w:r>
            <w:r w:rsidRPr="00370F16">
              <w:rPr>
                <w:rFonts w:ascii="Times New Roman" w:eastAsia="Times New Roman" w:hAnsi="Times New Roman" w:cs="Times New Roman"/>
                <w:color w:val="000000"/>
                <w:sz w:val="24"/>
                <w:szCs w:val="24"/>
                <w:lang w:val="en-US"/>
              </w:rPr>
              <w:t>MS</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en-US"/>
              </w:rPr>
              <w:t>Windows</w:t>
            </w:r>
            <w:r w:rsidRPr="00370F16">
              <w:rPr>
                <w:rFonts w:ascii="Times New Roman" w:eastAsia="Times New Roman" w:hAnsi="Times New Roman" w:cs="Times New Roman"/>
                <w:color w:val="000000"/>
                <w:sz w:val="24"/>
                <w:szCs w:val="24"/>
              </w:rPr>
              <w:t xml:space="preserve"> ;</w:t>
            </w:r>
          </w:p>
        </w:tc>
      </w:tr>
      <w:tr w:rsidR="00370F16" w:rsidRPr="00370F16" w14:paraId="2BFCB83A" w14:textId="77777777" w:rsidTr="00CF30F1">
        <w:trPr>
          <w:trHeight w:val="561"/>
        </w:trPr>
        <w:tc>
          <w:tcPr>
            <w:tcW w:w="9637" w:type="dxa"/>
            <w:gridSpan w:val="3"/>
          </w:tcPr>
          <w:p w14:paraId="72F13EA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Підтримувати можливість створення VSS знімків при резервному копіюванні даних протоколу SMB v3 для забезпечення </w:t>
            </w:r>
            <w:proofErr w:type="spellStart"/>
            <w:r w:rsidRPr="00370F16">
              <w:rPr>
                <w:rFonts w:ascii="Times New Roman" w:eastAsia="Times New Roman" w:hAnsi="Times New Roman" w:cs="Times New Roman"/>
                <w:color w:val="000000"/>
                <w:sz w:val="24"/>
                <w:szCs w:val="24"/>
              </w:rPr>
              <w:t>консистентності</w:t>
            </w:r>
            <w:proofErr w:type="spellEnd"/>
            <w:r w:rsidRPr="00370F16">
              <w:rPr>
                <w:rFonts w:ascii="Times New Roman" w:eastAsia="Times New Roman" w:hAnsi="Times New Roman" w:cs="Times New Roman"/>
                <w:color w:val="000000"/>
                <w:sz w:val="24"/>
                <w:szCs w:val="24"/>
              </w:rPr>
              <w:t>;</w:t>
            </w:r>
          </w:p>
        </w:tc>
      </w:tr>
      <w:tr w:rsidR="00370F16" w:rsidRPr="00370F16" w14:paraId="05B2C523" w14:textId="77777777" w:rsidTr="00CF30F1">
        <w:trPr>
          <w:trHeight w:val="555"/>
        </w:trPr>
        <w:tc>
          <w:tcPr>
            <w:tcW w:w="9637" w:type="dxa"/>
            <w:gridSpan w:val="3"/>
          </w:tcPr>
          <w:p w14:paraId="193447C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Мати функціонал зберігання історичних версій файлів, з можливістю вивантаження найстаріших версій на другорядне сховище резервних копій;</w:t>
            </w:r>
          </w:p>
        </w:tc>
      </w:tr>
      <w:tr w:rsidR="00370F16" w:rsidRPr="00370F16" w14:paraId="099AC8C1" w14:textId="77777777" w:rsidTr="00CF30F1">
        <w:trPr>
          <w:trHeight w:val="1116"/>
        </w:trPr>
        <w:tc>
          <w:tcPr>
            <w:tcW w:w="9637" w:type="dxa"/>
            <w:gridSpan w:val="3"/>
          </w:tcPr>
          <w:p w14:paraId="36417E65"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Підтримувати можливість використання апаратних знімків СЗД як джерело резервного копіювання файлових ресурсів, що дозволяє уникнути обмежень, пов'язаних із </w:t>
            </w:r>
            <w:proofErr w:type="spellStart"/>
            <w:r w:rsidRPr="00370F16">
              <w:rPr>
                <w:rFonts w:ascii="Times New Roman" w:eastAsia="Times New Roman" w:hAnsi="Times New Roman" w:cs="Times New Roman"/>
                <w:sz w:val="24"/>
                <w:szCs w:val="24"/>
              </w:rPr>
              <w:t>блокуваннями</w:t>
            </w:r>
            <w:proofErr w:type="spellEnd"/>
            <w:r w:rsidRPr="00370F16">
              <w:rPr>
                <w:rFonts w:ascii="Times New Roman" w:eastAsia="Times New Roman" w:hAnsi="Times New Roman" w:cs="Times New Roman"/>
                <w:sz w:val="24"/>
                <w:szCs w:val="24"/>
              </w:rPr>
              <w:t xml:space="preserve"> файлів. Взаємодія має реалізовуватись за допомогою спеціалізованих API на рівні сховища та без встановлення додаткового програмного забезпечення на них;</w:t>
            </w:r>
          </w:p>
        </w:tc>
      </w:tr>
      <w:tr w:rsidR="00370F16" w:rsidRPr="00370F16" w14:paraId="2E420695" w14:textId="77777777" w:rsidTr="00CF30F1">
        <w:trPr>
          <w:trHeight w:val="281"/>
        </w:trPr>
        <w:tc>
          <w:tcPr>
            <w:tcW w:w="9637" w:type="dxa"/>
            <w:gridSpan w:val="3"/>
          </w:tcPr>
          <w:p w14:paraId="12144259"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повинна забезпечувати копіювання даних об'єктних сховищ таких, як сховища сумісні з S3, </w:t>
            </w:r>
            <w:proofErr w:type="spellStart"/>
            <w:r w:rsidRPr="00370F16">
              <w:rPr>
                <w:rFonts w:ascii="Times New Roman" w:eastAsia="Times New Roman" w:hAnsi="Times New Roman" w:cs="Times New Roman"/>
                <w:sz w:val="24"/>
                <w:szCs w:val="24"/>
              </w:rPr>
              <w:t>Amazon</w:t>
            </w:r>
            <w:proofErr w:type="spellEnd"/>
            <w:r w:rsidRPr="00370F16">
              <w:rPr>
                <w:rFonts w:ascii="Times New Roman" w:eastAsia="Times New Roman" w:hAnsi="Times New Roman" w:cs="Times New Roman"/>
                <w:sz w:val="24"/>
                <w:szCs w:val="24"/>
              </w:rPr>
              <w:t xml:space="preserve"> S3, сховища </w:t>
            </w:r>
            <w:r w:rsidRPr="00370F16">
              <w:rPr>
                <w:rFonts w:ascii="Times New Roman" w:eastAsia="Times New Roman" w:hAnsi="Times New Roman" w:cs="Times New Roman"/>
                <w:sz w:val="24"/>
                <w:szCs w:val="24"/>
                <w:lang w:val="ru-RU"/>
              </w:rPr>
              <w:t>BLOB</w:t>
            </w:r>
            <w:r w:rsidRPr="00370F16">
              <w:rPr>
                <w:rFonts w:ascii="Times New Roman" w:eastAsia="Times New Roman" w:hAnsi="Times New Roman" w:cs="Times New Roman"/>
                <w:sz w:val="24"/>
                <w:szCs w:val="24"/>
              </w:rPr>
              <w:t xml:space="preserve"> -об'єктів Microsoft </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w:t>
            </w:r>
          </w:p>
        </w:tc>
      </w:tr>
      <w:tr w:rsidR="00370F16" w:rsidRPr="00370F16" w14:paraId="22159E26" w14:textId="77777777" w:rsidTr="00CF30F1">
        <w:trPr>
          <w:trHeight w:val="68"/>
        </w:trPr>
        <w:tc>
          <w:tcPr>
            <w:tcW w:w="9637" w:type="dxa"/>
            <w:gridSpan w:val="3"/>
            <w:vAlign w:val="center"/>
          </w:tcPr>
          <w:p w14:paraId="36034916"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3717AB5B"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2.7. Функціональні можливості реплікації та аварійного відновлення віртуальних машин:</w:t>
            </w:r>
          </w:p>
        </w:tc>
      </w:tr>
      <w:tr w:rsidR="00370F16" w:rsidRPr="00370F16" w14:paraId="47BF2B2E" w14:textId="77777777" w:rsidTr="00CF30F1">
        <w:trPr>
          <w:trHeight w:val="423"/>
        </w:trPr>
        <w:tc>
          <w:tcPr>
            <w:tcW w:w="9637" w:type="dxa"/>
            <w:gridSpan w:val="3"/>
            <w:vAlign w:val="bottom"/>
          </w:tcPr>
          <w:p w14:paraId="3260D45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має регулювати доступ до ресурсів резервного майданчика за допомогою делегування контролю доступу;</w:t>
            </w:r>
          </w:p>
        </w:tc>
      </w:tr>
      <w:tr w:rsidR="00370F16" w:rsidRPr="00370F16" w14:paraId="6C4B5C8A" w14:textId="77777777" w:rsidTr="00CF30F1">
        <w:trPr>
          <w:trHeight w:val="1012"/>
        </w:trPr>
        <w:tc>
          <w:tcPr>
            <w:tcW w:w="9637" w:type="dxa"/>
            <w:gridSpan w:val="3"/>
            <w:vAlign w:val="center"/>
          </w:tcPr>
          <w:p w14:paraId="0BE85D2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підтримувати, як пряму реплікацію віртуальних машин для платформ Microsoft </w:t>
            </w:r>
            <w:proofErr w:type="spellStart"/>
            <w:r w:rsidRPr="00370F16">
              <w:rPr>
                <w:rFonts w:ascii="Times New Roman" w:eastAsia="Times New Roman" w:hAnsi="Times New Roman" w:cs="Times New Roman"/>
                <w:color w:val="000000"/>
                <w:sz w:val="24"/>
                <w:szCs w:val="24"/>
              </w:rPr>
              <w:t>Hyper</w:t>
            </w:r>
            <w:proofErr w:type="spellEnd"/>
            <w:r w:rsidRPr="00370F16">
              <w:rPr>
                <w:rFonts w:ascii="Times New Roman" w:eastAsia="Times New Roman" w:hAnsi="Times New Roman" w:cs="Times New Roman"/>
                <w:color w:val="000000"/>
                <w:sz w:val="24"/>
                <w:szCs w:val="24"/>
              </w:rPr>
              <w:t xml:space="preserve">-V і </w:t>
            </w:r>
            <w:proofErr w:type="spellStart"/>
            <w:r w:rsidRPr="00370F16">
              <w:rPr>
                <w:rFonts w:ascii="Times New Roman" w:eastAsia="Times New Roman" w:hAnsi="Times New Roman" w:cs="Times New Roman"/>
                <w:color w:val="000000"/>
                <w:sz w:val="24"/>
                <w:szCs w:val="24"/>
              </w:rPr>
              <w:t>VMware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vSphere</w:t>
            </w:r>
            <w:proofErr w:type="spellEnd"/>
            <w:r w:rsidRPr="00370F16">
              <w:rPr>
                <w:rFonts w:ascii="Times New Roman" w:eastAsia="Times New Roman" w:hAnsi="Times New Roman" w:cs="Times New Roman"/>
                <w:color w:val="000000"/>
                <w:sz w:val="24"/>
                <w:szCs w:val="24"/>
              </w:rPr>
              <w:t>, так і реплікацію з наявних резервних копій, з можливістю забезпечення створення безлічі точок відновлення і передачею блоків, що тільки змінилися;</w:t>
            </w:r>
          </w:p>
        </w:tc>
      </w:tr>
      <w:tr w:rsidR="00370F16" w:rsidRPr="00370F16" w14:paraId="4186A657" w14:textId="77777777" w:rsidTr="00CF30F1">
        <w:trPr>
          <w:trHeight w:val="576"/>
        </w:trPr>
        <w:tc>
          <w:tcPr>
            <w:tcW w:w="9637" w:type="dxa"/>
            <w:gridSpan w:val="3"/>
            <w:vAlign w:val="center"/>
          </w:tcPr>
          <w:p w14:paraId="222A082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забезпечувати цілісність додатків усередині ВМ під час реплікації, без встановлення спеціалізованих додатків усередину ВМ;</w:t>
            </w:r>
          </w:p>
        </w:tc>
      </w:tr>
      <w:tr w:rsidR="00370F16" w:rsidRPr="00370F16" w14:paraId="0104CE03" w14:textId="77777777" w:rsidTr="00CF30F1">
        <w:trPr>
          <w:trHeight w:val="694"/>
        </w:trPr>
        <w:tc>
          <w:tcPr>
            <w:tcW w:w="9637" w:type="dxa"/>
            <w:gridSpan w:val="3"/>
            <w:vAlign w:val="center"/>
          </w:tcPr>
          <w:p w14:paraId="65A834F7"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При реплікації ВМ між сховищами платформа резервного копіювання повинна мати можливість відновлюваної передачі реплік між майданчиками з використанням механізмів стиснення та глобальної </w:t>
            </w:r>
            <w:proofErr w:type="spellStart"/>
            <w:r w:rsidRPr="00370F16">
              <w:rPr>
                <w:rFonts w:ascii="Times New Roman" w:eastAsia="Times New Roman" w:hAnsi="Times New Roman" w:cs="Times New Roman"/>
                <w:color w:val="000000"/>
                <w:sz w:val="24"/>
                <w:szCs w:val="24"/>
              </w:rPr>
              <w:t>дедуплікації</w:t>
            </w:r>
            <w:proofErr w:type="spellEnd"/>
            <w:r w:rsidRPr="00370F16">
              <w:rPr>
                <w:rFonts w:ascii="Times New Roman" w:eastAsia="Times New Roman" w:hAnsi="Times New Roman" w:cs="Times New Roman"/>
                <w:color w:val="000000"/>
                <w:sz w:val="24"/>
                <w:szCs w:val="24"/>
              </w:rPr>
              <w:t xml:space="preserve"> трафіку та </w:t>
            </w:r>
            <w:proofErr w:type="spellStart"/>
            <w:r w:rsidRPr="00370F16">
              <w:rPr>
                <w:rFonts w:ascii="Times New Roman" w:eastAsia="Times New Roman" w:hAnsi="Times New Roman" w:cs="Times New Roman"/>
                <w:color w:val="000000"/>
                <w:sz w:val="24"/>
                <w:szCs w:val="24"/>
              </w:rPr>
              <w:t>кешування</w:t>
            </w:r>
            <w:proofErr w:type="spellEnd"/>
            <w:r w:rsidRPr="00370F16">
              <w:rPr>
                <w:rFonts w:ascii="Times New Roman" w:eastAsia="Times New Roman" w:hAnsi="Times New Roman" w:cs="Times New Roman"/>
                <w:color w:val="000000"/>
                <w:sz w:val="24"/>
                <w:szCs w:val="24"/>
              </w:rPr>
              <w:t xml:space="preserve"> інформації на обох майданчиках на спеціалізованих серверах;</w:t>
            </w:r>
          </w:p>
        </w:tc>
      </w:tr>
      <w:tr w:rsidR="00370F16" w:rsidRPr="00370F16" w14:paraId="6D0FFC5B" w14:textId="77777777" w:rsidTr="00CF30F1">
        <w:trPr>
          <w:trHeight w:val="556"/>
        </w:trPr>
        <w:tc>
          <w:tcPr>
            <w:tcW w:w="9637" w:type="dxa"/>
            <w:gridSpan w:val="3"/>
            <w:vAlign w:val="center"/>
          </w:tcPr>
          <w:p w14:paraId="305FFA3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bookmarkStart w:id="2" w:name="RANGE!F93"/>
            <w:r w:rsidRPr="00370F16">
              <w:rPr>
                <w:rFonts w:ascii="Times New Roman" w:eastAsia="Times New Roman" w:hAnsi="Times New Roman" w:cs="Times New Roman"/>
                <w:color w:val="000000"/>
                <w:sz w:val="24"/>
                <w:szCs w:val="24"/>
              </w:rPr>
              <w:t xml:space="preserve">Платформа резервного копіювання повинна забезпечувати перемикання на </w:t>
            </w:r>
            <w:proofErr w:type="spellStart"/>
            <w:r w:rsidRPr="00370F16">
              <w:rPr>
                <w:rFonts w:ascii="Times New Roman" w:eastAsia="Times New Roman" w:hAnsi="Times New Roman" w:cs="Times New Roman"/>
                <w:color w:val="000000"/>
                <w:sz w:val="24"/>
                <w:szCs w:val="24"/>
              </w:rPr>
              <w:t>репліковану</w:t>
            </w:r>
            <w:proofErr w:type="spellEnd"/>
            <w:r w:rsidRPr="00370F16">
              <w:rPr>
                <w:rFonts w:ascii="Times New Roman" w:eastAsia="Times New Roman" w:hAnsi="Times New Roman" w:cs="Times New Roman"/>
                <w:color w:val="000000"/>
                <w:sz w:val="24"/>
                <w:szCs w:val="24"/>
              </w:rPr>
              <w:t xml:space="preserve"> віртуальну машину з можливістю автоматичної зміни мережного інтерфейсу та IP-адреси;</w:t>
            </w:r>
            <w:bookmarkEnd w:id="2"/>
          </w:p>
        </w:tc>
      </w:tr>
      <w:tr w:rsidR="00370F16" w:rsidRPr="00370F16" w14:paraId="585CF855" w14:textId="77777777" w:rsidTr="00CF30F1">
        <w:trPr>
          <w:trHeight w:val="564"/>
        </w:trPr>
        <w:tc>
          <w:tcPr>
            <w:tcW w:w="9637" w:type="dxa"/>
            <w:gridSpan w:val="3"/>
            <w:vAlign w:val="center"/>
          </w:tcPr>
          <w:p w14:paraId="1951209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має забезпечувати перемикання на </w:t>
            </w:r>
            <w:proofErr w:type="spellStart"/>
            <w:r w:rsidRPr="00370F16">
              <w:rPr>
                <w:rFonts w:ascii="Times New Roman" w:eastAsia="Times New Roman" w:hAnsi="Times New Roman" w:cs="Times New Roman"/>
                <w:color w:val="000000"/>
                <w:sz w:val="24"/>
                <w:szCs w:val="24"/>
              </w:rPr>
              <w:t>репліковану</w:t>
            </w:r>
            <w:proofErr w:type="spellEnd"/>
            <w:r w:rsidRPr="00370F16">
              <w:rPr>
                <w:rFonts w:ascii="Times New Roman" w:eastAsia="Times New Roman" w:hAnsi="Times New Roman" w:cs="Times New Roman"/>
                <w:color w:val="000000"/>
                <w:sz w:val="24"/>
                <w:szCs w:val="24"/>
              </w:rPr>
              <w:t xml:space="preserve"> віртуальну машину навіть за втрати сервера резервного копіювання;</w:t>
            </w:r>
          </w:p>
        </w:tc>
      </w:tr>
      <w:tr w:rsidR="00370F16" w:rsidRPr="00370F16" w14:paraId="4C447536" w14:textId="77777777" w:rsidTr="00CF30F1">
        <w:trPr>
          <w:trHeight w:val="576"/>
        </w:trPr>
        <w:tc>
          <w:tcPr>
            <w:tcW w:w="9637" w:type="dxa"/>
            <w:gridSpan w:val="3"/>
            <w:vAlign w:val="bottom"/>
          </w:tcPr>
          <w:p w14:paraId="01AFB1C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rPr>
              <w:t xml:space="preserve">Платформа повинна забезпечити процес перемикання ВМ за допомогою налаштованих планів </w:t>
            </w:r>
            <w:proofErr w:type="spellStart"/>
            <w:r w:rsidRPr="00370F16">
              <w:rPr>
                <w:rFonts w:ascii="Times New Roman" w:eastAsia="Times New Roman" w:hAnsi="Times New Roman" w:cs="Times New Roman"/>
                <w:color w:val="000000"/>
                <w:sz w:val="24"/>
                <w:szCs w:val="24"/>
              </w:rPr>
              <w:t>післяаварійного</w:t>
            </w:r>
            <w:proofErr w:type="spellEnd"/>
            <w:r w:rsidRPr="00370F16">
              <w:rPr>
                <w:rFonts w:ascii="Times New Roman" w:eastAsia="Times New Roman" w:hAnsi="Times New Roman" w:cs="Times New Roman"/>
                <w:color w:val="000000"/>
                <w:sz w:val="24"/>
                <w:szCs w:val="24"/>
              </w:rPr>
              <w:t xml:space="preserve"> відновлення системи</w:t>
            </w:r>
            <w:r w:rsidRPr="00370F16">
              <w:rPr>
                <w:rFonts w:ascii="Times New Roman" w:eastAsia="Times New Roman" w:hAnsi="Times New Roman" w:cs="Times New Roman"/>
                <w:color w:val="000000"/>
                <w:sz w:val="24"/>
                <w:szCs w:val="24"/>
                <w:lang w:val="ru-RU"/>
              </w:rPr>
              <w:t>.</w:t>
            </w:r>
          </w:p>
        </w:tc>
      </w:tr>
      <w:tr w:rsidR="00370F16" w:rsidRPr="00370F16" w14:paraId="3642F158" w14:textId="77777777" w:rsidTr="00CF30F1">
        <w:trPr>
          <w:trHeight w:val="576"/>
        </w:trPr>
        <w:tc>
          <w:tcPr>
            <w:tcW w:w="9637" w:type="dxa"/>
            <w:gridSpan w:val="3"/>
            <w:vAlign w:val="center"/>
          </w:tcPr>
          <w:p w14:paraId="795188DC"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lang w:val="ru-RU"/>
              </w:rPr>
            </w:pPr>
          </w:p>
          <w:p w14:paraId="47FC548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lang w:val="ru-RU"/>
              </w:rPr>
              <w:t xml:space="preserve">2.8. </w:t>
            </w:r>
            <w:proofErr w:type="spellStart"/>
            <w:r w:rsidRPr="00370F16">
              <w:rPr>
                <w:rFonts w:ascii="Times New Roman" w:eastAsia="Times New Roman" w:hAnsi="Times New Roman" w:cs="Times New Roman"/>
                <w:b/>
                <w:bCs/>
                <w:i/>
                <w:iCs/>
                <w:color w:val="000000"/>
                <w:sz w:val="24"/>
                <w:szCs w:val="24"/>
                <w:lang w:val="ru-RU"/>
              </w:rPr>
              <w:t>Тестування</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цілісності</w:t>
            </w:r>
            <w:proofErr w:type="spellEnd"/>
            <w:r w:rsidRPr="00370F16">
              <w:rPr>
                <w:rFonts w:ascii="Times New Roman" w:eastAsia="Times New Roman" w:hAnsi="Times New Roman" w:cs="Times New Roman"/>
                <w:b/>
                <w:bCs/>
                <w:i/>
                <w:iCs/>
                <w:color w:val="000000"/>
                <w:sz w:val="24"/>
                <w:szCs w:val="24"/>
                <w:lang w:val="ru-RU"/>
              </w:rPr>
              <w:t xml:space="preserve"> та </w:t>
            </w:r>
            <w:proofErr w:type="spellStart"/>
            <w:r w:rsidRPr="00370F16">
              <w:rPr>
                <w:rFonts w:ascii="Times New Roman" w:eastAsia="Times New Roman" w:hAnsi="Times New Roman" w:cs="Times New Roman"/>
                <w:b/>
                <w:bCs/>
                <w:i/>
                <w:iCs/>
                <w:color w:val="000000"/>
                <w:sz w:val="24"/>
                <w:szCs w:val="24"/>
                <w:lang w:val="ru-RU"/>
              </w:rPr>
              <w:t>можливості</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відновлення</w:t>
            </w:r>
            <w:proofErr w:type="spellEnd"/>
            <w:r w:rsidRPr="00370F16">
              <w:rPr>
                <w:rFonts w:ascii="Times New Roman" w:eastAsia="Times New Roman" w:hAnsi="Times New Roman" w:cs="Times New Roman"/>
                <w:b/>
                <w:bCs/>
                <w:i/>
                <w:iCs/>
                <w:color w:val="000000"/>
                <w:sz w:val="24"/>
                <w:szCs w:val="24"/>
                <w:lang w:val="ru-RU"/>
              </w:rPr>
              <w:t xml:space="preserve"> з </w:t>
            </w:r>
            <w:proofErr w:type="spellStart"/>
            <w:r w:rsidRPr="00370F16">
              <w:rPr>
                <w:rFonts w:ascii="Times New Roman" w:eastAsia="Times New Roman" w:hAnsi="Times New Roman" w:cs="Times New Roman"/>
                <w:b/>
                <w:bCs/>
                <w:i/>
                <w:iCs/>
                <w:color w:val="000000"/>
                <w:sz w:val="24"/>
                <w:szCs w:val="24"/>
                <w:lang w:val="ru-RU"/>
              </w:rPr>
              <w:t>резервних</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копій</w:t>
            </w:r>
            <w:proofErr w:type="spellEnd"/>
            <w:r w:rsidRPr="00370F16">
              <w:rPr>
                <w:rFonts w:ascii="Times New Roman" w:eastAsia="Times New Roman" w:hAnsi="Times New Roman" w:cs="Times New Roman"/>
                <w:b/>
                <w:bCs/>
                <w:i/>
                <w:iCs/>
                <w:color w:val="000000"/>
                <w:sz w:val="24"/>
                <w:szCs w:val="24"/>
                <w:lang w:val="ru-RU"/>
              </w:rPr>
              <w:t xml:space="preserve"> та </w:t>
            </w:r>
            <w:proofErr w:type="spellStart"/>
            <w:r w:rsidRPr="00370F16">
              <w:rPr>
                <w:rFonts w:ascii="Times New Roman" w:eastAsia="Times New Roman" w:hAnsi="Times New Roman" w:cs="Times New Roman"/>
                <w:b/>
                <w:bCs/>
                <w:i/>
                <w:iCs/>
                <w:color w:val="000000"/>
                <w:sz w:val="24"/>
                <w:szCs w:val="24"/>
                <w:lang w:val="ru-RU"/>
              </w:rPr>
              <w:t>реплік</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віртуальних</w:t>
            </w:r>
            <w:proofErr w:type="spellEnd"/>
            <w:r w:rsidRPr="00370F16">
              <w:rPr>
                <w:rFonts w:ascii="Times New Roman" w:eastAsia="Times New Roman" w:hAnsi="Times New Roman" w:cs="Times New Roman"/>
                <w:b/>
                <w:bCs/>
                <w:i/>
                <w:iCs/>
                <w:color w:val="000000"/>
                <w:sz w:val="24"/>
                <w:szCs w:val="24"/>
                <w:lang w:val="ru-RU"/>
              </w:rPr>
              <w:t xml:space="preserve"> машин </w:t>
            </w:r>
            <w:r w:rsidRPr="00370F16">
              <w:rPr>
                <w:rFonts w:ascii="Times New Roman" w:eastAsia="Times New Roman" w:hAnsi="Times New Roman" w:cs="Times New Roman"/>
                <w:b/>
                <w:bCs/>
                <w:i/>
                <w:iCs/>
                <w:color w:val="000000"/>
                <w:sz w:val="24"/>
                <w:szCs w:val="24"/>
              </w:rPr>
              <w:t>:</w:t>
            </w:r>
          </w:p>
        </w:tc>
      </w:tr>
      <w:tr w:rsidR="00370F16" w:rsidRPr="00370F16" w14:paraId="245F8CCC" w14:textId="77777777" w:rsidTr="00CF30F1">
        <w:trPr>
          <w:trHeight w:val="741"/>
        </w:trPr>
        <w:tc>
          <w:tcPr>
            <w:tcW w:w="9637" w:type="dxa"/>
            <w:gridSpan w:val="3"/>
            <w:vAlign w:val="center"/>
          </w:tcPr>
          <w:p w14:paraId="413188F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створити ізольоване середовище на продуктивній інфраструктурі Замовника, з можливістю використовувати його для автоматичного тестування резервних копій або створення тестових зон;</w:t>
            </w:r>
          </w:p>
        </w:tc>
      </w:tr>
      <w:tr w:rsidR="00370F16" w:rsidRPr="00370F16" w14:paraId="786DF021" w14:textId="77777777" w:rsidTr="00CF30F1">
        <w:trPr>
          <w:trHeight w:val="741"/>
        </w:trPr>
        <w:tc>
          <w:tcPr>
            <w:tcW w:w="9637" w:type="dxa"/>
            <w:gridSpan w:val="3"/>
            <w:vAlign w:val="center"/>
          </w:tcPr>
          <w:p w14:paraId="00A942A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має забезпечувати можливість перевірки резервних копій наявність вірусів у складі процедури автоматичного тестування. Перевірка повинна виконуватися як за допомогою антивірусного рішення, що використовується в інфраструктурі підприємства, так і з використанням правил YARA;</w:t>
            </w:r>
          </w:p>
        </w:tc>
      </w:tr>
      <w:tr w:rsidR="00370F16" w:rsidRPr="00370F16" w14:paraId="60D0487D" w14:textId="77777777" w:rsidTr="00CF30F1">
        <w:trPr>
          <w:trHeight w:val="1362"/>
        </w:trPr>
        <w:tc>
          <w:tcPr>
            <w:tcW w:w="9637" w:type="dxa"/>
            <w:gridSpan w:val="3"/>
            <w:vAlign w:val="center"/>
          </w:tcPr>
          <w:p w14:paraId="2CA2136F"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мати можливість автоматичного тестування працездатності </w:t>
            </w:r>
            <w:proofErr w:type="spellStart"/>
            <w:r w:rsidRPr="00370F16">
              <w:rPr>
                <w:rFonts w:ascii="Times New Roman" w:eastAsia="Times New Roman" w:hAnsi="Times New Roman" w:cs="Times New Roman"/>
                <w:color w:val="000000"/>
                <w:sz w:val="24"/>
                <w:szCs w:val="24"/>
                <w:lang w:val="ru-RU"/>
              </w:rPr>
              <w:t>резервних</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копій</w:t>
            </w:r>
            <w:proofErr w:type="spellEnd"/>
            <w:r w:rsidRPr="00370F16">
              <w:rPr>
                <w:rFonts w:ascii="Times New Roman" w:eastAsia="Times New Roman" w:hAnsi="Times New Roman" w:cs="Times New Roman"/>
                <w:color w:val="000000"/>
                <w:sz w:val="24"/>
                <w:szCs w:val="24"/>
                <w:lang w:val="ru-RU"/>
              </w:rPr>
              <w:t xml:space="preserve"> та </w:t>
            </w:r>
            <w:r w:rsidRPr="00370F16">
              <w:rPr>
                <w:rFonts w:ascii="Times New Roman" w:eastAsia="Times New Roman" w:hAnsi="Times New Roman" w:cs="Times New Roman"/>
                <w:color w:val="000000"/>
                <w:sz w:val="24"/>
                <w:szCs w:val="24"/>
              </w:rPr>
              <w:t xml:space="preserve">реплік ВМ. Перевірка повинна здійснюватися за допомогою запуску пов'язаних віртуальних машин з реплік, </w:t>
            </w:r>
            <w:r w:rsidRPr="00370F16">
              <w:rPr>
                <w:rFonts w:ascii="Times New Roman" w:eastAsia="Times New Roman" w:hAnsi="Times New Roman" w:cs="Times New Roman"/>
                <w:sz w:val="24"/>
                <w:szCs w:val="24"/>
              </w:rPr>
              <w:t xml:space="preserve">резервних копій та/або апаратних знімків СЗД, </w:t>
            </w:r>
            <w:r w:rsidRPr="00370F16">
              <w:rPr>
                <w:rFonts w:ascii="Times New Roman" w:eastAsia="Times New Roman" w:hAnsi="Times New Roman" w:cs="Times New Roman"/>
                <w:color w:val="000000"/>
                <w:sz w:val="24"/>
                <w:szCs w:val="24"/>
              </w:rPr>
              <w:t>в ізольованому середовищі за розкладом, з можливістю тестування працездатності додатків та сервісів усередині ВМ. Має можливість використовувати як вбудовані скрипти перевірки, і можливість використовувати власні скрипти;</w:t>
            </w:r>
          </w:p>
        </w:tc>
      </w:tr>
      <w:tr w:rsidR="00370F16" w:rsidRPr="00370F16" w14:paraId="271329C7" w14:textId="77777777" w:rsidTr="00CF30F1">
        <w:trPr>
          <w:trHeight w:val="621"/>
        </w:trPr>
        <w:tc>
          <w:tcPr>
            <w:tcW w:w="9637" w:type="dxa"/>
            <w:gridSpan w:val="3"/>
            <w:vAlign w:val="bottom"/>
          </w:tcPr>
          <w:p w14:paraId="3179C1F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повинна забезпечувати автоматичне тестування планів </w:t>
            </w:r>
            <w:proofErr w:type="spellStart"/>
            <w:r w:rsidRPr="00370F16">
              <w:rPr>
                <w:rFonts w:ascii="Times New Roman" w:eastAsia="Times New Roman" w:hAnsi="Times New Roman" w:cs="Times New Roman"/>
                <w:color w:val="000000"/>
                <w:sz w:val="24"/>
                <w:szCs w:val="24"/>
              </w:rPr>
              <w:t>післяаварійного</w:t>
            </w:r>
            <w:proofErr w:type="spellEnd"/>
            <w:r w:rsidRPr="00370F16">
              <w:rPr>
                <w:rFonts w:ascii="Times New Roman" w:eastAsia="Times New Roman" w:hAnsi="Times New Roman" w:cs="Times New Roman"/>
                <w:color w:val="000000"/>
                <w:sz w:val="24"/>
                <w:szCs w:val="24"/>
              </w:rPr>
              <w:t xml:space="preserve"> відновлення на вимогу або за розкладом та перевіряти їх готовність без додаткових ручних процедур;</w:t>
            </w:r>
          </w:p>
        </w:tc>
      </w:tr>
      <w:tr w:rsidR="00370F16" w:rsidRPr="00370F16" w14:paraId="34EFAAA0" w14:textId="77777777" w:rsidTr="00CF30F1">
        <w:trPr>
          <w:trHeight w:val="576"/>
        </w:trPr>
        <w:tc>
          <w:tcPr>
            <w:tcW w:w="9637" w:type="dxa"/>
            <w:gridSpan w:val="3"/>
            <w:vAlign w:val="center"/>
          </w:tcPr>
          <w:p w14:paraId="2536733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Платформа повинна забезпечувати можливість автоматичного угрупування віртуальних машин на основі підготовлених категорій або тегів;</w:t>
            </w:r>
          </w:p>
        </w:tc>
      </w:tr>
      <w:tr w:rsidR="00370F16" w:rsidRPr="00370F16" w14:paraId="44B5A05C" w14:textId="77777777" w:rsidTr="00CF30F1">
        <w:trPr>
          <w:trHeight w:val="357"/>
        </w:trPr>
        <w:tc>
          <w:tcPr>
            <w:tcW w:w="9637" w:type="dxa"/>
            <w:gridSpan w:val="3"/>
            <w:vAlign w:val="center"/>
          </w:tcPr>
          <w:p w14:paraId="6971903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має реалізовувати автоматичне тестування планів </w:t>
            </w:r>
            <w:proofErr w:type="spellStart"/>
            <w:r w:rsidRPr="00370F16">
              <w:rPr>
                <w:rFonts w:ascii="Times New Roman" w:eastAsia="Times New Roman" w:hAnsi="Times New Roman" w:cs="Times New Roman"/>
                <w:color w:val="000000"/>
                <w:sz w:val="24"/>
                <w:szCs w:val="24"/>
              </w:rPr>
              <w:t>післяаварійного</w:t>
            </w:r>
            <w:proofErr w:type="spellEnd"/>
            <w:r w:rsidRPr="00370F16">
              <w:rPr>
                <w:rFonts w:ascii="Times New Roman" w:eastAsia="Times New Roman" w:hAnsi="Times New Roman" w:cs="Times New Roman"/>
                <w:color w:val="000000"/>
                <w:sz w:val="24"/>
                <w:szCs w:val="24"/>
              </w:rPr>
              <w:t xml:space="preserve"> відновлення системи на резервному майданчику з підготовкою детальних звітів щодо виконаного процесу;</w:t>
            </w:r>
          </w:p>
        </w:tc>
      </w:tr>
      <w:tr w:rsidR="00370F16" w:rsidRPr="00370F16" w14:paraId="532F01CF" w14:textId="77777777" w:rsidTr="00CF30F1">
        <w:trPr>
          <w:trHeight w:val="357"/>
        </w:trPr>
        <w:tc>
          <w:tcPr>
            <w:tcW w:w="9637" w:type="dxa"/>
            <w:gridSpan w:val="3"/>
          </w:tcPr>
          <w:p w14:paraId="06D5CD3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має надавати можливість створення гнучкого розкладу на перевірку резервних копій із можливістю комбінування автоматичного тестування працездатності ВМ та перевірки на наявність вірусів та інших аномалій;</w:t>
            </w:r>
          </w:p>
        </w:tc>
      </w:tr>
      <w:tr w:rsidR="00370F16" w:rsidRPr="00370F16" w14:paraId="43C50EE0" w14:textId="77777777" w:rsidTr="00CF30F1">
        <w:trPr>
          <w:trHeight w:val="270"/>
        </w:trPr>
        <w:tc>
          <w:tcPr>
            <w:tcW w:w="9637" w:type="dxa"/>
            <w:gridSpan w:val="3"/>
            <w:vAlign w:val="center"/>
          </w:tcPr>
          <w:p w14:paraId="4D6556F0"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lang w:val="ru-RU"/>
              </w:rPr>
              <w:t xml:space="preserve">Платформа </w:t>
            </w:r>
            <w:proofErr w:type="spellStart"/>
            <w:r w:rsidRPr="00370F16">
              <w:rPr>
                <w:rFonts w:ascii="Times New Roman" w:eastAsia="Times New Roman" w:hAnsi="Times New Roman" w:cs="Times New Roman"/>
                <w:color w:val="000000"/>
                <w:sz w:val="24"/>
                <w:szCs w:val="24"/>
                <w:lang w:val="ru-RU"/>
              </w:rPr>
              <w:t>має</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надавати</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можливість</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вибору</w:t>
            </w:r>
            <w:proofErr w:type="spellEnd"/>
            <w:r w:rsidRPr="00370F16">
              <w:rPr>
                <w:rFonts w:ascii="Times New Roman" w:eastAsia="Times New Roman" w:hAnsi="Times New Roman" w:cs="Times New Roman"/>
                <w:color w:val="000000"/>
                <w:sz w:val="24"/>
                <w:szCs w:val="24"/>
                <w:lang w:val="ru-RU"/>
              </w:rPr>
              <w:t xml:space="preserve"> методу </w:t>
            </w:r>
            <w:proofErr w:type="spellStart"/>
            <w:r w:rsidRPr="00370F16">
              <w:rPr>
                <w:rFonts w:ascii="Times New Roman" w:eastAsia="Times New Roman" w:hAnsi="Times New Roman" w:cs="Times New Roman"/>
                <w:color w:val="000000"/>
                <w:sz w:val="24"/>
                <w:szCs w:val="24"/>
                <w:lang w:val="ru-RU"/>
              </w:rPr>
              <w:t>між</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повним</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автоматизованим</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тестуванням</w:t>
            </w:r>
            <w:proofErr w:type="spellEnd"/>
            <w:r w:rsidRPr="00370F16">
              <w:rPr>
                <w:rFonts w:ascii="Times New Roman" w:eastAsia="Times New Roman" w:hAnsi="Times New Roman" w:cs="Times New Roman"/>
                <w:color w:val="000000"/>
                <w:sz w:val="24"/>
                <w:szCs w:val="24"/>
                <w:lang w:val="ru-RU"/>
              </w:rPr>
              <w:t xml:space="preserve"> та </w:t>
            </w:r>
            <w:proofErr w:type="spellStart"/>
            <w:r w:rsidRPr="00370F16">
              <w:rPr>
                <w:rFonts w:ascii="Times New Roman" w:eastAsia="Times New Roman" w:hAnsi="Times New Roman" w:cs="Times New Roman"/>
                <w:color w:val="000000"/>
                <w:sz w:val="24"/>
                <w:szCs w:val="24"/>
                <w:lang w:val="ru-RU"/>
              </w:rPr>
              <w:t>перевіркою</w:t>
            </w:r>
            <w:proofErr w:type="spellEnd"/>
            <w:r w:rsidRPr="00370F16">
              <w:rPr>
                <w:rFonts w:ascii="Times New Roman" w:eastAsia="Times New Roman" w:hAnsi="Times New Roman" w:cs="Times New Roman"/>
                <w:color w:val="000000"/>
                <w:sz w:val="24"/>
                <w:szCs w:val="24"/>
                <w:lang w:val="ru-RU"/>
              </w:rPr>
              <w:t xml:space="preserve"> на </w:t>
            </w:r>
            <w:proofErr w:type="spellStart"/>
            <w:r w:rsidRPr="00370F16">
              <w:rPr>
                <w:rFonts w:ascii="Times New Roman" w:eastAsia="Times New Roman" w:hAnsi="Times New Roman" w:cs="Times New Roman"/>
                <w:color w:val="000000"/>
                <w:sz w:val="24"/>
                <w:szCs w:val="24"/>
                <w:lang w:val="ru-RU"/>
              </w:rPr>
              <w:t>наявність</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вірусів</w:t>
            </w:r>
            <w:proofErr w:type="spellEnd"/>
            <w:r w:rsidRPr="00370F16">
              <w:rPr>
                <w:rFonts w:ascii="Times New Roman" w:eastAsia="Times New Roman" w:hAnsi="Times New Roman" w:cs="Times New Roman"/>
                <w:color w:val="000000"/>
                <w:sz w:val="24"/>
                <w:szCs w:val="24"/>
                <w:lang w:val="ru-RU"/>
              </w:rPr>
              <w:t>.</w:t>
            </w:r>
          </w:p>
        </w:tc>
      </w:tr>
      <w:tr w:rsidR="00370F16" w:rsidRPr="00370F16" w14:paraId="4CF05E68" w14:textId="77777777" w:rsidTr="00CF30F1">
        <w:trPr>
          <w:trHeight w:val="576"/>
        </w:trPr>
        <w:tc>
          <w:tcPr>
            <w:tcW w:w="9637" w:type="dxa"/>
            <w:gridSpan w:val="3"/>
            <w:vAlign w:val="center"/>
          </w:tcPr>
          <w:p w14:paraId="79D89178"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0451B098"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 xml:space="preserve">2.9. Функціональні можливості безперервної реплікації та аварійного відновлення для віртуальних машин </w:t>
            </w:r>
            <w:proofErr w:type="spellStart"/>
            <w:r w:rsidRPr="00370F16">
              <w:rPr>
                <w:rFonts w:ascii="Times New Roman" w:eastAsia="Times New Roman" w:hAnsi="Times New Roman" w:cs="Times New Roman"/>
                <w:b/>
                <w:bCs/>
                <w:i/>
                <w:iCs/>
                <w:color w:val="000000"/>
                <w:sz w:val="24"/>
                <w:szCs w:val="24"/>
              </w:rPr>
              <w:t>VMware</w:t>
            </w:r>
            <w:proofErr w:type="spellEnd"/>
            <w:r w:rsidRPr="00370F16">
              <w:rPr>
                <w:rFonts w:ascii="Times New Roman" w:eastAsia="Times New Roman" w:hAnsi="Times New Roman" w:cs="Times New Roman"/>
                <w:b/>
                <w:bCs/>
                <w:i/>
                <w:iCs/>
                <w:color w:val="000000"/>
                <w:sz w:val="24"/>
                <w:szCs w:val="24"/>
              </w:rPr>
              <w:t xml:space="preserve"> </w:t>
            </w:r>
            <w:proofErr w:type="spellStart"/>
            <w:r w:rsidRPr="00370F16">
              <w:rPr>
                <w:rFonts w:ascii="Times New Roman" w:eastAsia="Times New Roman" w:hAnsi="Times New Roman" w:cs="Times New Roman"/>
                <w:b/>
                <w:bCs/>
                <w:i/>
                <w:iCs/>
                <w:color w:val="000000"/>
                <w:sz w:val="24"/>
                <w:szCs w:val="24"/>
              </w:rPr>
              <w:t>vSphere</w:t>
            </w:r>
            <w:proofErr w:type="spellEnd"/>
            <w:r w:rsidRPr="00370F16">
              <w:rPr>
                <w:rFonts w:ascii="Times New Roman" w:eastAsia="Times New Roman" w:hAnsi="Times New Roman" w:cs="Times New Roman"/>
                <w:b/>
                <w:bCs/>
                <w:i/>
                <w:iCs/>
                <w:color w:val="000000"/>
                <w:sz w:val="24"/>
                <w:szCs w:val="24"/>
              </w:rPr>
              <w:t>:</w:t>
            </w:r>
          </w:p>
        </w:tc>
      </w:tr>
      <w:tr w:rsidR="00370F16" w:rsidRPr="00370F16" w14:paraId="2D0FE690" w14:textId="77777777" w:rsidTr="00CF30F1">
        <w:trPr>
          <w:trHeight w:val="699"/>
        </w:trPr>
        <w:tc>
          <w:tcPr>
            <w:tcW w:w="9637" w:type="dxa"/>
            <w:gridSpan w:val="3"/>
            <w:vAlign w:val="center"/>
          </w:tcPr>
          <w:p w14:paraId="3C62958C"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підтримувати безперервну реплікацію віртуальних машин </w:t>
            </w:r>
            <w:proofErr w:type="spellStart"/>
            <w:r w:rsidRPr="00370F16">
              <w:rPr>
                <w:rFonts w:ascii="Times New Roman" w:eastAsia="Times New Roman" w:hAnsi="Times New Roman" w:cs="Times New Roman"/>
                <w:sz w:val="24"/>
                <w:szCs w:val="24"/>
              </w:rPr>
              <w:t>VMware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vSphere</w:t>
            </w:r>
            <w:proofErr w:type="spellEnd"/>
            <w:r w:rsidRPr="00370F16">
              <w:rPr>
                <w:rFonts w:ascii="Times New Roman" w:eastAsia="Times New Roman" w:hAnsi="Times New Roman" w:cs="Times New Roman"/>
                <w:sz w:val="24"/>
                <w:szCs w:val="24"/>
              </w:rPr>
              <w:t xml:space="preserve"> без використання знімків віртуалізації, що забезпечує мінімальну втрату даних в межах 2 секунд;</w:t>
            </w:r>
          </w:p>
        </w:tc>
      </w:tr>
      <w:tr w:rsidR="00370F16" w:rsidRPr="00370F16" w14:paraId="4BBF0F81" w14:textId="77777777" w:rsidTr="00CF30F1">
        <w:trPr>
          <w:trHeight w:val="864"/>
        </w:trPr>
        <w:tc>
          <w:tcPr>
            <w:tcW w:w="9637" w:type="dxa"/>
            <w:gridSpan w:val="3"/>
            <w:vAlign w:val="center"/>
          </w:tcPr>
          <w:p w14:paraId="560CFFD2"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повинна підтримувати можливість безперервної реплікації для </w:t>
            </w:r>
            <w:proofErr w:type="spellStart"/>
            <w:r w:rsidRPr="00370F16">
              <w:rPr>
                <w:rFonts w:ascii="Times New Roman" w:eastAsia="Times New Roman" w:hAnsi="Times New Roman" w:cs="Times New Roman"/>
                <w:sz w:val="24"/>
                <w:szCs w:val="24"/>
              </w:rPr>
              <w:t>VMware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vSphere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VMware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vCloud</w:t>
            </w:r>
            <w:proofErr w:type="spellEnd"/>
            <w:r w:rsidRPr="00370F16">
              <w:rPr>
                <w:rFonts w:ascii="Times New Roman" w:eastAsia="Times New Roman" w:hAnsi="Times New Roman" w:cs="Times New Roman"/>
                <w:sz w:val="24"/>
                <w:szCs w:val="24"/>
              </w:rPr>
              <w:t xml:space="preserve">, а також реплікацію в сервісному </w:t>
            </w:r>
            <w:proofErr w:type="spellStart"/>
            <w:r w:rsidRPr="00370F16">
              <w:rPr>
                <w:rFonts w:ascii="Times New Roman" w:eastAsia="Times New Roman" w:hAnsi="Times New Roman" w:cs="Times New Roman"/>
                <w:sz w:val="24"/>
                <w:szCs w:val="24"/>
              </w:rPr>
              <w:t>провайдері</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vCloud</w:t>
            </w:r>
            <w:proofErr w:type="spellEnd"/>
            <w:r w:rsidRPr="00370F16">
              <w:rPr>
                <w:rFonts w:ascii="Times New Roman" w:eastAsia="Times New Roman" w:hAnsi="Times New Roman" w:cs="Times New Roman"/>
                <w:sz w:val="24"/>
                <w:szCs w:val="24"/>
              </w:rPr>
              <w:t>, що надає дані послуги на території країни;</w:t>
            </w:r>
          </w:p>
        </w:tc>
      </w:tr>
      <w:tr w:rsidR="00370F16" w:rsidRPr="00370F16" w14:paraId="732CFA4B" w14:textId="77777777" w:rsidTr="00CF30F1">
        <w:trPr>
          <w:trHeight w:val="992"/>
        </w:trPr>
        <w:tc>
          <w:tcPr>
            <w:tcW w:w="9637" w:type="dxa"/>
            <w:gridSpan w:val="3"/>
            <w:vAlign w:val="center"/>
          </w:tcPr>
          <w:p w14:paraId="7BC29722"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повинна безперервно реплікувати операції введення/виведення віртуальних машин та зберігати їх у спеціальному журналі на цільовому сховищі даних протягом кількох годин, зазначених у короткостроковій політиці зберігання, з метою забезпечення можливості відновлення ВМ на певний момент часу із заданим кроком;</w:t>
            </w:r>
          </w:p>
        </w:tc>
      </w:tr>
      <w:tr w:rsidR="00370F16" w:rsidRPr="00370F16" w14:paraId="35A5B779" w14:textId="77777777" w:rsidTr="00CF30F1">
        <w:trPr>
          <w:trHeight w:val="483"/>
        </w:trPr>
        <w:tc>
          <w:tcPr>
            <w:tcW w:w="9637" w:type="dxa"/>
            <w:gridSpan w:val="3"/>
            <w:vAlign w:val="center"/>
          </w:tcPr>
          <w:p w14:paraId="1F8B14B2"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повинна забезпечувати можливість створення додаткових точок відновлення ВМ, що виходять за межі короткострокової політики реплікації, з урахуванням стану працюючих усередині ВМ додатків та забезпечення їхньої </w:t>
            </w:r>
            <w:proofErr w:type="spellStart"/>
            <w:r w:rsidRPr="00370F16">
              <w:rPr>
                <w:rFonts w:ascii="Times New Roman" w:eastAsia="Times New Roman" w:hAnsi="Times New Roman" w:cs="Times New Roman"/>
                <w:sz w:val="24"/>
                <w:szCs w:val="24"/>
              </w:rPr>
              <w:t>консистентності</w:t>
            </w:r>
            <w:proofErr w:type="spellEnd"/>
            <w:r w:rsidRPr="00370F16">
              <w:rPr>
                <w:rFonts w:ascii="Times New Roman" w:eastAsia="Times New Roman" w:hAnsi="Times New Roman" w:cs="Times New Roman"/>
                <w:sz w:val="24"/>
                <w:szCs w:val="24"/>
              </w:rPr>
              <w:t>, без встановлення спеціалізованих додатків усередину ВМ.</w:t>
            </w:r>
          </w:p>
        </w:tc>
      </w:tr>
      <w:tr w:rsidR="00370F16" w:rsidRPr="00370F16" w14:paraId="3632D94A" w14:textId="77777777" w:rsidTr="00CF30F1">
        <w:trPr>
          <w:trHeight w:val="288"/>
        </w:trPr>
        <w:tc>
          <w:tcPr>
            <w:tcW w:w="9637" w:type="dxa"/>
            <w:gridSpan w:val="3"/>
            <w:vAlign w:val="center"/>
          </w:tcPr>
          <w:p w14:paraId="317C696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0CE3B8EF"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173A649F"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2.9. Зберігання резервних копій</w:t>
            </w:r>
          </w:p>
        </w:tc>
      </w:tr>
      <w:tr w:rsidR="00370F16" w:rsidRPr="00370F16" w14:paraId="7FFAF79C" w14:textId="77777777" w:rsidTr="00CF30F1">
        <w:trPr>
          <w:trHeight w:val="288"/>
        </w:trPr>
        <w:tc>
          <w:tcPr>
            <w:tcW w:w="9637" w:type="dxa"/>
            <w:gridSpan w:val="3"/>
            <w:vAlign w:val="center"/>
          </w:tcPr>
          <w:p w14:paraId="57C6C831"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2.9.1. Зберігання резервних копій віртуальних машин:</w:t>
            </w:r>
          </w:p>
        </w:tc>
      </w:tr>
      <w:tr w:rsidR="00370F16" w:rsidRPr="00370F16" w14:paraId="67D8F70D" w14:textId="77777777" w:rsidTr="00CF30F1">
        <w:trPr>
          <w:trHeight w:val="761"/>
        </w:trPr>
        <w:tc>
          <w:tcPr>
            <w:tcW w:w="9637" w:type="dxa"/>
            <w:gridSpan w:val="3"/>
            <w:vAlign w:val="center"/>
          </w:tcPr>
          <w:p w14:paraId="59FA0685"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інтегруватися зі спеціалізованими рішеннями для зберігання резервних копій (</w:t>
            </w:r>
            <w:proofErr w:type="spellStart"/>
            <w:r w:rsidRPr="00370F16">
              <w:rPr>
                <w:rFonts w:ascii="Times New Roman" w:eastAsia="Times New Roman" w:hAnsi="Times New Roman" w:cs="Times New Roman"/>
                <w:color w:val="000000"/>
                <w:sz w:val="24"/>
                <w:szCs w:val="24"/>
              </w:rPr>
              <w:t>дедуплікуючі</w:t>
            </w:r>
            <w:proofErr w:type="spellEnd"/>
            <w:r w:rsidRPr="00370F16">
              <w:rPr>
                <w:rFonts w:ascii="Times New Roman" w:eastAsia="Times New Roman" w:hAnsi="Times New Roman" w:cs="Times New Roman"/>
                <w:color w:val="000000"/>
                <w:sz w:val="24"/>
                <w:szCs w:val="24"/>
              </w:rPr>
              <w:t xml:space="preserve"> пристрої дискового зберігання): EMC </w:t>
            </w:r>
            <w:proofErr w:type="spellStart"/>
            <w:r w:rsidRPr="00370F16">
              <w:rPr>
                <w:rFonts w:ascii="Times New Roman" w:eastAsia="Times New Roman" w:hAnsi="Times New Roman" w:cs="Times New Roman"/>
                <w:color w:val="000000"/>
                <w:sz w:val="24"/>
                <w:szCs w:val="24"/>
              </w:rPr>
              <w:t>Data</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Domain</w:t>
            </w:r>
            <w:proofErr w:type="spellEnd"/>
            <w:r w:rsidRPr="00370F16">
              <w:rPr>
                <w:rFonts w:ascii="Times New Roman" w:eastAsia="Times New Roman" w:hAnsi="Times New Roman" w:cs="Times New Roman"/>
                <w:color w:val="000000"/>
                <w:sz w:val="24"/>
                <w:szCs w:val="24"/>
              </w:rPr>
              <w:t xml:space="preserve"> за протоколом </w:t>
            </w:r>
            <w:proofErr w:type="spellStart"/>
            <w:r w:rsidRPr="00370F16">
              <w:rPr>
                <w:rFonts w:ascii="Times New Roman" w:eastAsia="Times New Roman" w:hAnsi="Times New Roman" w:cs="Times New Roman"/>
                <w:color w:val="000000"/>
                <w:sz w:val="24"/>
                <w:szCs w:val="24"/>
              </w:rPr>
              <w:t>DDBoost</w:t>
            </w:r>
            <w:proofErr w:type="spellEnd"/>
            <w:r w:rsidRPr="00370F16">
              <w:rPr>
                <w:rFonts w:ascii="Times New Roman" w:eastAsia="Times New Roman" w:hAnsi="Times New Roman" w:cs="Times New Roman"/>
                <w:color w:val="000000"/>
                <w:sz w:val="24"/>
                <w:szCs w:val="24"/>
              </w:rPr>
              <w:t xml:space="preserve">, HPE </w:t>
            </w:r>
            <w:proofErr w:type="spellStart"/>
            <w:r w:rsidRPr="00370F16">
              <w:rPr>
                <w:rFonts w:ascii="Times New Roman" w:eastAsia="Times New Roman" w:hAnsi="Times New Roman" w:cs="Times New Roman"/>
                <w:color w:val="000000"/>
                <w:sz w:val="24"/>
                <w:szCs w:val="24"/>
              </w:rPr>
              <w:t>StoreOnce</w:t>
            </w:r>
            <w:proofErr w:type="spellEnd"/>
            <w:r w:rsidRPr="00370F16">
              <w:rPr>
                <w:rFonts w:ascii="Times New Roman" w:eastAsia="Times New Roman" w:hAnsi="Times New Roman" w:cs="Times New Roman"/>
                <w:color w:val="000000"/>
                <w:sz w:val="24"/>
                <w:szCs w:val="24"/>
              </w:rPr>
              <w:t xml:space="preserve"> за протоколом </w:t>
            </w:r>
            <w:proofErr w:type="spellStart"/>
            <w:r w:rsidRPr="00370F16">
              <w:rPr>
                <w:rFonts w:ascii="Times New Roman" w:eastAsia="Times New Roman" w:hAnsi="Times New Roman" w:cs="Times New Roman"/>
                <w:color w:val="000000"/>
                <w:sz w:val="24"/>
                <w:szCs w:val="24"/>
              </w:rPr>
              <w:t>Catalyst</w:t>
            </w:r>
            <w:proofErr w:type="spellEnd"/>
            <w:r w:rsidRPr="00370F16">
              <w:rPr>
                <w:rFonts w:ascii="Times New Roman" w:eastAsia="Times New Roman" w:hAnsi="Times New Roman" w:cs="Times New Roman"/>
                <w:color w:val="000000"/>
                <w:sz w:val="24"/>
                <w:szCs w:val="24"/>
              </w:rPr>
              <w:t xml:space="preserve">, а також </w:t>
            </w:r>
            <w:proofErr w:type="spellStart"/>
            <w:r w:rsidRPr="00370F16">
              <w:rPr>
                <w:rFonts w:ascii="Times New Roman" w:eastAsia="Times New Roman" w:hAnsi="Times New Roman" w:cs="Times New Roman"/>
                <w:color w:val="000000"/>
                <w:sz w:val="24"/>
                <w:szCs w:val="24"/>
              </w:rPr>
              <w:t>Quantum</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DXi</w:t>
            </w:r>
            <w:proofErr w:type="spellEnd"/>
            <w:r w:rsidRPr="00370F16">
              <w:rPr>
                <w:rFonts w:ascii="Times New Roman" w:eastAsia="Times New Roman" w:hAnsi="Times New Roman" w:cs="Times New Roman"/>
                <w:color w:val="000000"/>
                <w:sz w:val="24"/>
                <w:szCs w:val="24"/>
              </w:rPr>
              <w:t xml:space="preserve"> та </w:t>
            </w:r>
            <w:proofErr w:type="spellStart"/>
            <w:r w:rsidRPr="00370F16">
              <w:rPr>
                <w:rFonts w:ascii="Times New Roman" w:eastAsia="Times New Roman" w:hAnsi="Times New Roman" w:cs="Times New Roman"/>
                <w:color w:val="000000"/>
                <w:sz w:val="24"/>
                <w:szCs w:val="24"/>
              </w:rPr>
              <w:t>Fujitsu</w:t>
            </w:r>
            <w:proofErr w:type="spellEnd"/>
            <w:r w:rsidRPr="00370F16">
              <w:rPr>
                <w:rFonts w:ascii="Times New Roman" w:eastAsia="Times New Roman" w:hAnsi="Times New Roman" w:cs="Times New Roman"/>
                <w:color w:val="000000"/>
                <w:sz w:val="24"/>
                <w:szCs w:val="24"/>
              </w:rPr>
              <w:t>;</w:t>
            </w:r>
          </w:p>
        </w:tc>
      </w:tr>
      <w:tr w:rsidR="00370F16" w:rsidRPr="00370F16" w14:paraId="280E50F8" w14:textId="77777777" w:rsidTr="00CF30F1">
        <w:trPr>
          <w:trHeight w:val="449"/>
        </w:trPr>
        <w:tc>
          <w:tcPr>
            <w:tcW w:w="9637" w:type="dxa"/>
            <w:gridSpan w:val="3"/>
            <w:vAlign w:val="center"/>
          </w:tcPr>
          <w:p w14:paraId="098AACA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забезпечувати підтримку організації зберігання даних </w:t>
            </w:r>
            <w:proofErr w:type="spellStart"/>
            <w:r w:rsidRPr="00370F16">
              <w:rPr>
                <w:rFonts w:ascii="Times New Roman" w:eastAsia="Times New Roman" w:hAnsi="Times New Roman" w:cs="Times New Roman"/>
                <w:color w:val="000000"/>
                <w:sz w:val="24"/>
                <w:szCs w:val="24"/>
              </w:rPr>
              <w:t>Dell</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Data</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Domain</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Retention</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Lock</w:t>
            </w:r>
            <w:proofErr w:type="spellEnd"/>
            <w:r w:rsidRPr="00370F16">
              <w:rPr>
                <w:rFonts w:ascii="Times New Roman" w:eastAsia="Times New Roman" w:hAnsi="Times New Roman" w:cs="Times New Roman"/>
                <w:color w:val="000000"/>
                <w:sz w:val="24"/>
                <w:szCs w:val="24"/>
              </w:rPr>
              <w:t xml:space="preserve"> та HPE </w:t>
            </w:r>
            <w:proofErr w:type="spellStart"/>
            <w:r w:rsidRPr="00370F16">
              <w:rPr>
                <w:rFonts w:ascii="Times New Roman" w:eastAsia="Times New Roman" w:hAnsi="Times New Roman" w:cs="Times New Roman"/>
                <w:color w:val="000000"/>
                <w:sz w:val="24"/>
                <w:szCs w:val="24"/>
              </w:rPr>
              <w:t>StoreOnce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Catalyst</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Copy</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Immutability</w:t>
            </w:r>
            <w:proofErr w:type="spellEnd"/>
          </w:p>
        </w:tc>
      </w:tr>
      <w:tr w:rsidR="00370F16" w:rsidRPr="00370F16" w14:paraId="1C0975C9" w14:textId="77777777" w:rsidTr="00CF30F1">
        <w:trPr>
          <w:trHeight w:val="576"/>
        </w:trPr>
        <w:tc>
          <w:tcPr>
            <w:tcW w:w="9637" w:type="dxa"/>
            <w:gridSpan w:val="3"/>
            <w:vAlign w:val="center"/>
          </w:tcPr>
          <w:p w14:paraId="48450CD0"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має реалізовувати інтеграцію із спеціалізованим рішенням для зберігання резервних копій </w:t>
            </w:r>
            <w:proofErr w:type="spellStart"/>
            <w:r w:rsidRPr="00370F16">
              <w:rPr>
                <w:rFonts w:ascii="Times New Roman" w:eastAsia="Times New Roman" w:hAnsi="Times New Roman" w:cs="Times New Roman"/>
                <w:color w:val="000000"/>
                <w:sz w:val="24"/>
                <w:szCs w:val="24"/>
              </w:rPr>
              <w:t>ExaGrid</w:t>
            </w:r>
            <w:proofErr w:type="spellEnd"/>
            <w:r w:rsidRPr="00370F16">
              <w:rPr>
                <w:rFonts w:ascii="Times New Roman" w:eastAsia="Times New Roman" w:hAnsi="Times New Roman" w:cs="Times New Roman"/>
                <w:color w:val="000000"/>
                <w:sz w:val="24"/>
                <w:szCs w:val="24"/>
              </w:rPr>
              <w:t>;</w:t>
            </w:r>
          </w:p>
        </w:tc>
      </w:tr>
      <w:tr w:rsidR="00370F16" w:rsidRPr="00370F16" w14:paraId="1FC49402" w14:textId="77777777" w:rsidTr="00CF30F1">
        <w:trPr>
          <w:trHeight w:val="576"/>
        </w:trPr>
        <w:tc>
          <w:tcPr>
            <w:tcW w:w="9637" w:type="dxa"/>
            <w:gridSpan w:val="3"/>
            <w:vAlign w:val="center"/>
          </w:tcPr>
          <w:p w14:paraId="31F85AE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шифрувати резервні копії віртуальних машин;</w:t>
            </w:r>
          </w:p>
        </w:tc>
      </w:tr>
      <w:tr w:rsidR="00370F16" w:rsidRPr="00370F16" w14:paraId="5D721927" w14:textId="77777777" w:rsidTr="00CF30F1">
        <w:trPr>
          <w:trHeight w:val="576"/>
        </w:trPr>
        <w:tc>
          <w:tcPr>
            <w:tcW w:w="9637" w:type="dxa"/>
            <w:gridSpan w:val="3"/>
            <w:vAlign w:val="center"/>
          </w:tcPr>
          <w:p w14:paraId="536ED1C3"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мати можливість використовувати сервери керування ключами ( </w:t>
            </w:r>
            <w:r w:rsidRPr="00370F16">
              <w:rPr>
                <w:rFonts w:ascii="Times New Roman" w:eastAsia="Times New Roman" w:hAnsi="Times New Roman" w:cs="Times New Roman"/>
                <w:color w:val="000000"/>
                <w:sz w:val="24"/>
                <w:szCs w:val="24"/>
                <w:lang w:val="en-US"/>
              </w:rPr>
              <w:t>KMS</w:t>
            </w:r>
            <w:r w:rsidRPr="00370F16">
              <w:rPr>
                <w:rFonts w:ascii="Times New Roman" w:eastAsia="Times New Roman" w:hAnsi="Times New Roman" w:cs="Times New Roman"/>
                <w:color w:val="000000"/>
                <w:sz w:val="24"/>
                <w:szCs w:val="24"/>
              </w:rPr>
              <w:t xml:space="preserve"> ) для забезпечення підвищеної надійності паролів, їх автоматичного оновлення та підтримки </w:t>
            </w:r>
            <w:r w:rsidRPr="00370F16">
              <w:rPr>
                <w:rFonts w:ascii="Times New Roman" w:eastAsia="Times New Roman" w:hAnsi="Times New Roman" w:cs="Times New Roman"/>
                <w:color w:val="000000"/>
                <w:sz w:val="24"/>
                <w:szCs w:val="24"/>
                <w:lang w:val="en-US"/>
              </w:rPr>
              <w:t>KMIP</w:t>
            </w:r>
            <w:r w:rsidRPr="00370F16">
              <w:rPr>
                <w:rFonts w:ascii="Times New Roman" w:eastAsia="Times New Roman" w:hAnsi="Times New Roman" w:cs="Times New Roman"/>
                <w:color w:val="000000"/>
                <w:sz w:val="24"/>
                <w:szCs w:val="24"/>
              </w:rPr>
              <w:t xml:space="preserve"> версії 2.0+ і вище;</w:t>
            </w:r>
          </w:p>
        </w:tc>
      </w:tr>
      <w:tr w:rsidR="00370F16" w:rsidRPr="00370F16" w14:paraId="7C706550" w14:textId="77777777" w:rsidTr="00CF30F1">
        <w:trPr>
          <w:trHeight w:val="477"/>
        </w:trPr>
        <w:tc>
          <w:tcPr>
            <w:tcW w:w="9637" w:type="dxa"/>
            <w:gridSpan w:val="3"/>
            <w:vAlign w:val="center"/>
          </w:tcPr>
          <w:p w14:paraId="7D3BDBE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забезпечувати можливість відновлення зашифрованих резервних копій навіть у разі втрати ключа шифрування</w:t>
            </w:r>
          </w:p>
        </w:tc>
      </w:tr>
      <w:tr w:rsidR="00370F16" w:rsidRPr="00370F16" w14:paraId="32A5F728" w14:textId="77777777" w:rsidTr="00CF30F1">
        <w:trPr>
          <w:trHeight w:val="1194"/>
        </w:trPr>
        <w:tc>
          <w:tcPr>
            <w:tcW w:w="9637" w:type="dxa"/>
            <w:gridSpan w:val="3"/>
            <w:vAlign w:val="center"/>
          </w:tcPr>
          <w:p w14:paraId="7EEBAF03"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мати можливість інтегруватися з машинами на базі ОС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для використання їх як захищені сховища резервних копій, що дозволяють встановити налаштування незмінності даних, що забезпечує можливість захисту від видалення та зміни блоків даних резервних копій на вказаний проміжок часу;</w:t>
            </w:r>
          </w:p>
        </w:tc>
      </w:tr>
      <w:tr w:rsidR="00370F16" w:rsidRPr="00370F16" w14:paraId="523D2EB7" w14:textId="77777777" w:rsidTr="00CF30F1">
        <w:trPr>
          <w:trHeight w:val="864"/>
        </w:trPr>
        <w:tc>
          <w:tcPr>
            <w:tcW w:w="9637" w:type="dxa"/>
            <w:gridSpan w:val="3"/>
            <w:vAlign w:val="center"/>
          </w:tcPr>
          <w:p w14:paraId="2407971E"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Забезпечити можливість додавання та використання захищених сховищ на базі ОС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без необхідності збереження облікового запису та пароля </w:t>
            </w:r>
            <w:proofErr w:type="spellStart"/>
            <w:r w:rsidRPr="00370F16">
              <w:rPr>
                <w:rFonts w:ascii="Times New Roman" w:eastAsia="Times New Roman" w:hAnsi="Times New Roman" w:cs="Times New Roman"/>
                <w:sz w:val="24"/>
                <w:szCs w:val="24"/>
              </w:rPr>
              <w:t>суперкористувача</w:t>
            </w:r>
            <w:proofErr w:type="spellEnd"/>
            <w:r w:rsidRPr="00370F16">
              <w:rPr>
                <w:rFonts w:ascii="Times New Roman" w:eastAsia="Times New Roman" w:hAnsi="Times New Roman" w:cs="Times New Roman"/>
                <w:sz w:val="24"/>
                <w:szCs w:val="24"/>
              </w:rPr>
              <w:t xml:space="preserve"> операційної системи у консолі управління;</w:t>
            </w:r>
          </w:p>
        </w:tc>
      </w:tr>
      <w:tr w:rsidR="00370F16" w:rsidRPr="00370F16" w14:paraId="05A9FE99" w14:textId="77777777" w:rsidTr="00CF30F1">
        <w:trPr>
          <w:trHeight w:val="479"/>
        </w:trPr>
        <w:tc>
          <w:tcPr>
            <w:tcW w:w="9637" w:type="dxa"/>
            <w:gridSpan w:val="3"/>
            <w:vAlign w:val="center"/>
          </w:tcPr>
          <w:p w14:paraId="10361400"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 xml:space="preserve">Платформа резервного копіювання повинна мати можливість об'єднання різних фізичних СГД у </w:t>
            </w:r>
            <w:proofErr w:type="spellStart"/>
            <w:r w:rsidRPr="00370F16">
              <w:rPr>
                <w:rFonts w:ascii="Times New Roman" w:eastAsia="Times New Roman" w:hAnsi="Times New Roman" w:cs="Times New Roman"/>
                <w:color w:val="000000"/>
                <w:sz w:val="24"/>
                <w:szCs w:val="24"/>
              </w:rPr>
              <w:t>логічно</w:t>
            </w:r>
            <w:proofErr w:type="spellEnd"/>
            <w:r w:rsidRPr="00370F16">
              <w:rPr>
                <w:rFonts w:ascii="Times New Roman" w:eastAsia="Times New Roman" w:hAnsi="Times New Roman" w:cs="Times New Roman"/>
                <w:color w:val="000000"/>
                <w:sz w:val="24"/>
                <w:szCs w:val="24"/>
              </w:rPr>
              <w:t xml:space="preserve"> єдиний масштабований пул зберігання резервних копій, що масштабується, для об'єднання доступного простору окремих СГД.;</w:t>
            </w:r>
          </w:p>
        </w:tc>
      </w:tr>
      <w:tr w:rsidR="00370F16" w:rsidRPr="00370F16" w14:paraId="36243947" w14:textId="77777777" w:rsidTr="00CF30F1">
        <w:trPr>
          <w:trHeight w:val="832"/>
        </w:trPr>
        <w:tc>
          <w:tcPr>
            <w:tcW w:w="9637" w:type="dxa"/>
            <w:gridSpan w:val="3"/>
            <w:vAlign w:val="center"/>
          </w:tcPr>
          <w:p w14:paraId="6598E8B4"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збереження даних резервних копій безпосередньо на об'єктні сховища AWS S3/S3-сумісний/</w:t>
            </w:r>
            <w:proofErr w:type="spellStart"/>
            <w:r w:rsidRPr="00370F16">
              <w:rPr>
                <w:rFonts w:ascii="Times New Roman" w:eastAsia="Times New Roman" w:hAnsi="Times New Roman" w:cs="Times New Roman"/>
                <w:color w:val="000000"/>
                <w:sz w:val="24"/>
                <w:szCs w:val="24"/>
              </w:rPr>
              <w:t>Azure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Blob</w:t>
            </w:r>
            <w:proofErr w:type="spellEnd"/>
            <w:r w:rsidRPr="00370F16">
              <w:rPr>
                <w:rFonts w:ascii="Times New Roman" w:eastAsia="Times New Roman" w:hAnsi="Times New Roman" w:cs="Times New Roman"/>
                <w:color w:val="000000"/>
                <w:sz w:val="24"/>
                <w:szCs w:val="24"/>
              </w:rPr>
              <w:t>/</w:t>
            </w:r>
            <w:proofErr w:type="spellStart"/>
            <w:r w:rsidRPr="00370F16">
              <w:rPr>
                <w:rFonts w:ascii="Times New Roman" w:eastAsia="Times New Roman" w:hAnsi="Times New Roman" w:cs="Times New Roman"/>
                <w:color w:val="000000"/>
                <w:sz w:val="24"/>
                <w:szCs w:val="24"/>
              </w:rPr>
              <w:t>Google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Cloud</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Storage</w:t>
            </w:r>
            <w:proofErr w:type="spellEnd"/>
            <w:r w:rsidRPr="00370F16">
              <w:rPr>
                <w:rFonts w:ascii="Times New Roman" w:eastAsia="Times New Roman" w:hAnsi="Times New Roman" w:cs="Times New Roman"/>
                <w:color w:val="000000"/>
                <w:sz w:val="24"/>
                <w:szCs w:val="24"/>
              </w:rPr>
              <w:t xml:space="preserve"> API без необхідності використання проміжного зберігання даних ;</w:t>
            </w:r>
          </w:p>
        </w:tc>
      </w:tr>
      <w:tr w:rsidR="00370F16" w:rsidRPr="00370F16" w14:paraId="34995B5B" w14:textId="77777777" w:rsidTr="00CF30F1">
        <w:trPr>
          <w:trHeight w:val="1129"/>
        </w:trPr>
        <w:tc>
          <w:tcPr>
            <w:tcW w:w="9637" w:type="dxa"/>
            <w:gridSpan w:val="3"/>
            <w:vAlign w:val="center"/>
          </w:tcPr>
          <w:p w14:paraId="26B6243F"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мати можливість переміщення резервних копій на пристрої або послуги об'єктного зберігання на основі протоколу AWS S3/S3-сумісний/</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Blob</w:t>
            </w:r>
            <w:proofErr w:type="spellEnd"/>
            <w:r w:rsidRPr="00370F16">
              <w:rPr>
                <w:rFonts w:ascii="Times New Roman" w:eastAsia="Times New Roman" w:hAnsi="Times New Roman" w:cs="Times New Roman"/>
                <w:sz w:val="24"/>
                <w:szCs w:val="24"/>
              </w:rPr>
              <w:t>/</w:t>
            </w:r>
            <w:proofErr w:type="spellStart"/>
            <w:r w:rsidRPr="00370F16">
              <w:rPr>
                <w:rFonts w:ascii="Times New Roman" w:eastAsia="Times New Roman" w:hAnsi="Times New Roman" w:cs="Times New Roman"/>
                <w:sz w:val="24"/>
                <w:szCs w:val="24"/>
              </w:rPr>
              <w:t>Google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Cloud</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Storage</w:t>
            </w:r>
            <w:proofErr w:type="spellEnd"/>
            <w:r w:rsidRPr="00370F16">
              <w:rPr>
                <w:rFonts w:ascii="Times New Roman" w:eastAsia="Times New Roman" w:hAnsi="Times New Roman" w:cs="Times New Roman"/>
                <w:sz w:val="24"/>
                <w:szCs w:val="24"/>
              </w:rPr>
              <w:t xml:space="preserve"> API. Переміщення даних повинне проводитися як для досягнення певного часу зберігання, так і дублюванням даних;</w:t>
            </w:r>
          </w:p>
        </w:tc>
      </w:tr>
      <w:tr w:rsidR="00370F16" w:rsidRPr="00370F16" w14:paraId="4994A1D5" w14:textId="77777777" w:rsidTr="00CF30F1">
        <w:trPr>
          <w:trHeight w:val="788"/>
        </w:trPr>
        <w:tc>
          <w:tcPr>
            <w:tcW w:w="9637" w:type="dxa"/>
            <w:gridSpan w:val="3"/>
            <w:vAlign w:val="center"/>
          </w:tcPr>
          <w:p w14:paraId="7A527D0F"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мати можливість переміщення резервних копій з об'єктних сховищ AWS/</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 xml:space="preserve"> в рамках єдиного логічного пулу, що масштабується, на додатковий архівний рівень на базі </w:t>
            </w:r>
            <w:proofErr w:type="spellStart"/>
            <w:r w:rsidRPr="00370F16">
              <w:rPr>
                <w:rFonts w:ascii="Times New Roman" w:eastAsia="Times New Roman" w:hAnsi="Times New Roman" w:cs="Times New Roman"/>
                <w:sz w:val="24"/>
                <w:szCs w:val="24"/>
              </w:rPr>
              <w:t>Amazon</w:t>
            </w:r>
            <w:proofErr w:type="spellEnd"/>
            <w:r w:rsidRPr="00370F16">
              <w:rPr>
                <w:rFonts w:ascii="Times New Roman" w:eastAsia="Times New Roman" w:hAnsi="Times New Roman" w:cs="Times New Roman"/>
                <w:sz w:val="24"/>
                <w:szCs w:val="24"/>
              </w:rPr>
              <w:t xml:space="preserve"> S3 </w:t>
            </w:r>
            <w:proofErr w:type="spellStart"/>
            <w:r w:rsidRPr="00370F16">
              <w:rPr>
                <w:rFonts w:ascii="Times New Roman" w:eastAsia="Times New Roman" w:hAnsi="Times New Roman" w:cs="Times New Roman"/>
                <w:sz w:val="24"/>
                <w:szCs w:val="24"/>
              </w:rPr>
              <w:t>Glacier</w:t>
            </w:r>
            <w:proofErr w:type="spellEnd"/>
            <w:r w:rsidRPr="00370F16">
              <w:rPr>
                <w:rFonts w:ascii="Times New Roman" w:eastAsia="Times New Roman" w:hAnsi="Times New Roman" w:cs="Times New Roman"/>
                <w:sz w:val="24"/>
                <w:szCs w:val="24"/>
              </w:rPr>
              <w:t>/</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Archival</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Storage</w:t>
            </w:r>
            <w:proofErr w:type="spellEnd"/>
            <w:r w:rsidRPr="00370F16">
              <w:rPr>
                <w:rFonts w:ascii="Times New Roman" w:eastAsia="Times New Roman" w:hAnsi="Times New Roman" w:cs="Times New Roman"/>
                <w:sz w:val="24"/>
                <w:szCs w:val="24"/>
              </w:rPr>
              <w:t>. Переміщення даних має здійснюватися для досягнення певного часу зберігання даних;</w:t>
            </w:r>
          </w:p>
        </w:tc>
      </w:tr>
      <w:tr w:rsidR="00370F16" w:rsidRPr="00370F16" w14:paraId="40A19EF2" w14:textId="77777777" w:rsidTr="00CF30F1">
        <w:trPr>
          <w:trHeight w:val="58"/>
        </w:trPr>
        <w:tc>
          <w:tcPr>
            <w:tcW w:w="9637" w:type="dxa"/>
            <w:gridSpan w:val="3"/>
            <w:vAlign w:val="center"/>
          </w:tcPr>
          <w:p w14:paraId="66114C1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вміти передавати резервні копії між різними сховищами з можливістю вказівки на нову глибину зберігання для резервної копії;</w:t>
            </w:r>
          </w:p>
        </w:tc>
      </w:tr>
      <w:tr w:rsidR="00370F16" w:rsidRPr="00370F16" w14:paraId="37C0A176" w14:textId="77777777" w:rsidTr="00CF30F1">
        <w:trPr>
          <w:trHeight w:val="422"/>
        </w:trPr>
        <w:tc>
          <w:tcPr>
            <w:tcW w:w="9637" w:type="dxa"/>
            <w:gridSpan w:val="3"/>
            <w:vAlign w:val="center"/>
          </w:tcPr>
          <w:p w14:paraId="135B7C6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При передачі резервних копій між сховищами платформа резервного копіювання повинна мати можливість відновлюваної передачі резервних копій між майданчиками з використанням механізмів стиснення та глобальної </w:t>
            </w:r>
            <w:proofErr w:type="spellStart"/>
            <w:r w:rsidRPr="00370F16">
              <w:rPr>
                <w:rFonts w:ascii="Times New Roman" w:eastAsia="Times New Roman" w:hAnsi="Times New Roman" w:cs="Times New Roman"/>
                <w:color w:val="000000"/>
                <w:sz w:val="24"/>
                <w:szCs w:val="24"/>
              </w:rPr>
              <w:t>дедуплікації</w:t>
            </w:r>
            <w:proofErr w:type="spellEnd"/>
            <w:r w:rsidRPr="00370F16">
              <w:rPr>
                <w:rFonts w:ascii="Times New Roman" w:eastAsia="Times New Roman" w:hAnsi="Times New Roman" w:cs="Times New Roman"/>
                <w:color w:val="000000"/>
                <w:sz w:val="24"/>
                <w:szCs w:val="24"/>
              </w:rPr>
              <w:t xml:space="preserve"> трафіку та </w:t>
            </w:r>
            <w:proofErr w:type="spellStart"/>
            <w:r w:rsidRPr="00370F16">
              <w:rPr>
                <w:rFonts w:ascii="Times New Roman" w:eastAsia="Times New Roman" w:hAnsi="Times New Roman" w:cs="Times New Roman"/>
                <w:color w:val="000000"/>
                <w:sz w:val="24"/>
                <w:szCs w:val="24"/>
              </w:rPr>
              <w:t>кешування</w:t>
            </w:r>
            <w:proofErr w:type="spellEnd"/>
            <w:r w:rsidRPr="00370F16">
              <w:rPr>
                <w:rFonts w:ascii="Times New Roman" w:eastAsia="Times New Roman" w:hAnsi="Times New Roman" w:cs="Times New Roman"/>
                <w:color w:val="000000"/>
                <w:sz w:val="24"/>
                <w:szCs w:val="24"/>
              </w:rPr>
              <w:t xml:space="preserve"> інформації на обох майданчиках на спеціалізованих серверах;</w:t>
            </w:r>
          </w:p>
        </w:tc>
      </w:tr>
      <w:tr w:rsidR="00370F16" w:rsidRPr="00370F16" w14:paraId="16C1E280" w14:textId="77777777" w:rsidTr="00CF30F1">
        <w:trPr>
          <w:trHeight w:val="563"/>
        </w:trPr>
        <w:tc>
          <w:tcPr>
            <w:tcW w:w="9637" w:type="dxa"/>
            <w:gridSpan w:val="3"/>
            <w:vAlign w:val="center"/>
          </w:tcPr>
          <w:p w14:paraId="73FEF31F"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підтримувати можливість переміщення резервних копій між різними сховищами, а також підтримувати переміщення окремих віртуальних машин між різними завданнями, включаючи вже створені для неї резервні копії;</w:t>
            </w:r>
          </w:p>
        </w:tc>
      </w:tr>
      <w:tr w:rsidR="00370F16" w:rsidRPr="00370F16" w14:paraId="54E4CD97" w14:textId="77777777" w:rsidTr="00CF30F1">
        <w:trPr>
          <w:trHeight w:val="447"/>
        </w:trPr>
        <w:tc>
          <w:tcPr>
            <w:tcW w:w="9637" w:type="dxa"/>
            <w:gridSpan w:val="3"/>
            <w:vAlign w:val="center"/>
          </w:tcPr>
          <w:p w14:paraId="271B144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передачі резервних копій між віддаленими майданчиками без встановлення додаткового з'єднання VPN;</w:t>
            </w:r>
          </w:p>
        </w:tc>
      </w:tr>
      <w:tr w:rsidR="00370F16" w:rsidRPr="00370F16" w14:paraId="4232F92E" w14:textId="77777777" w:rsidTr="00CF30F1">
        <w:trPr>
          <w:trHeight w:val="611"/>
        </w:trPr>
        <w:tc>
          <w:tcPr>
            <w:tcW w:w="9637" w:type="dxa"/>
            <w:gridSpan w:val="3"/>
            <w:vAlign w:val="center"/>
          </w:tcPr>
          <w:p w14:paraId="68AFFABC"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підтримувати резервне копіювання на стрічкові бібліотеки, включаючи </w:t>
            </w:r>
            <w:proofErr w:type="spellStart"/>
            <w:r w:rsidRPr="00370F16">
              <w:rPr>
                <w:rFonts w:ascii="Times New Roman" w:eastAsia="Times New Roman" w:hAnsi="Times New Roman" w:cs="Times New Roman"/>
                <w:color w:val="000000"/>
                <w:sz w:val="24"/>
                <w:szCs w:val="24"/>
              </w:rPr>
              <w:t>багатопотоковий</w:t>
            </w:r>
            <w:proofErr w:type="spellEnd"/>
            <w:r w:rsidRPr="00370F16">
              <w:rPr>
                <w:rFonts w:ascii="Times New Roman" w:eastAsia="Times New Roman" w:hAnsi="Times New Roman" w:cs="Times New Roman"/>
                <w:color w:val="000000"/>
                <w:sz w:val="24"/>
                <w:szCs w:val="24"/>
              </w:rPr>
              <w:t xml:space="preserve"> запис, можливість об'єднувати стрічкові накопичувачі в пул із різних стрічкових бібліотек;</w:t>
            </w:r>
          </w:p>
        </w:tc>
      </w:tr>
      <w:tr w:rsidR="00370F16" w:rsidRPr="00370F16" w14:paraId="41BB8123" w14:textId="77777777" w:rsidTr="00CF30F1">
        <w:trPr>
          <w:trHeight w:val="753"/>
        </w:trPr>
        <w:tc>
          <w:tcPr>
            <w:tcW w:w="9637" w:type="dxa"/>
            <w:gridSpan w:val="3"/>
            <w:vAlign w:val="center"/>
          </w:tcPr>
          <w:p w14:paraId="388E2F5B"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повинна мати можливість формування повної синтетичної резервної копії при записі на стрічку з наявних у дисковому сховищі резервних копій повної резервної копії та ланцюжка </w:t>
            </w:r>
            <w:proofErr w:type="spellStart"/>
            <w:r w:rsidRPr="00370F16">
              <w:rPr>
                <w:rFonts w:ascii="Times New Roman" w:eastAsia="Times New Roman" w:hAnsi="Times New Roman" w:cs="Times New Roman"/>
                <w:color w:val="000000"/>
                <w:sz w:val="24"/>
                <w:szCs w:val="24"/>
              </w:rPr>
              <w:t>інкрементальних</w:t>
            </w:r>
            <w:proofErr w:type="spellEnd"/>
            <w:r w:rsidRPr="00370F16">
              <w:rPr>
                <w:rFonts w:ascii="Times New Roman" w:eastAsia="Times New Roman" w:hAnsi="Times New Roman" w:cs="Times New Roman"/>
                <w:color w:val="000000"/>
                <w:sz w:val="24"/>
                <w:szCs w:val="24"/>
              </w:rPr>
              <w:t xml:space="preserve"> без створення тимчасової синтетичної повної копії на диску;</w:t>
            </w:r>
          </w:p>
        </w:tc>
      </w:tr>
      <w:tr w:rsidR="00370F16" w:rsidRPr="00370F16" w14:paraId="69BFD9FF" w14:textId="77777777" w:rsidTr="00CF30F1">
        <w:trPr>
          <w:trHeight w:val="58"/>
        </w:trPr>
        <w:tc>
          <w:tcPr>
            <w:tcW w:w="9637" w:type="dxa"/>
            <w:gridSpan w:val="3"/>
          </w:tcPr>
          <w:p w14:paraId="5155F5B4"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sz w:val="24"/>
                <w:szCs w:val="24"/>
              </w:rPr>
              <w:t>Підтримувати можливість збереження резервних копій безпосередньо на об'єктне сховище</w:t>
            </w:r>
          </w:p>
        </w:tc>
      </w:tr>
      <w:tr w:rsidR="00370F16" w:rsidRPr="00370F16" w14:paraId="275497C8" w14:textId="77777777" w:rsidTr="00CF30F1">
        <w:trPr>
          <w:trHeight w:val="569"/>
        </w:trPr>
        <w:tc>
          <w:tcPr>
            <w:tcW w:w="9637" w:type="dxa"/>
            <w:gridSpan w:val="3"/>
          </w:tcPr>
          <w:p w14:paraId="001B0327"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sz w:val="24"/>
                <w:szCs w:val="24"/>
              </w:rPr>
              <w:t>Реалізувати можливість копіювання всіх точок відновлення на архівне сховище та у разі недоступності основного сховища автоматично перемикатися на архівне під час відновлення даних;</w:t>
            </w:r>
          </w:p>
        </w:tc>
      </w:tr>
      <w:tr w:rsidR="00370F16" w:rsidRPr="00370F16" w14:paraId="4F9525AA" w14:textId="77777777" w:rsidTr="00CF30F1">
        <w:trPr>
          <w:trHeight w:val="555"/>
        </w:trPr>
        <w:tc>
          <w:tcPr>
            <w:tcW w:w="9637" w:type="dxa"/>
            <w:gridSpan w:val="3"/>
          </w:tcPr>
          <w:p w14:paraId="734F985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sz w:val="24"/>
                <w:szCs w:val="24"/>
              </w:rPr>
              <w:t>Реалізувати підтримку установки опції незмінності даних на сховищах, що підтримуються, а також мати можливість проведення регулярної перевірки стану даних, що зберігаються на сховищі;</w:t>
            </w:r>
          </w:p>
        </w:tc>
      </w:tr>
      <w:tr w:rsidR="00370F16" w:rsidRPr="00370F16" w14:paraId="5CB2E8E8" w14:textId="77777777" w:rsidTr="00CF30F1">
        <w:trPr>
          <w:trHeight w:val="563"/>
        </w:trPr>
        <w:tc>
          <w:tcPr>
            <w:tcW w:w="9637" w:type="dxa"/>
            <w:gridSpan w:val="3"/>
            <w:vAlign w:val="center"/>
          </w:tcPr>
          <w:p w14:paraId="27D2CA9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шифрувати резервні копії файлових ресурсів;</w:t>
            </w:r>
          </w:p>
        </w:tc>
      </w:tr>
      <w:tr w:rsidR="00370F16" w:rsidRPr="00370F16" w14:paraId="04D6AAD0" w14:textId="77777777" w:rsidTr="00CF30F1">
        <w:trPr>
          <w:trHeight w:val="543"/>
        </w:trPr>
        <w:tc>
          <w:tcPr>
            <w:tcW w:w="9637" w:type="dxa"/>
            <w:gridSpan w:val="3"/>
            <w:vAlign w:val="center"/>
          </w:tcPr>
          <w:p w14:paraId="569DF54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rPr>
              <w:t>Платформа резервного копіювання повинна забезпечувати можливість відновлення зашифрованих резервних копій навіть у разі втрати ключа шифрування</w:t>
            </w:r>
            <w:r w:rsidRPr="00370F16">
              <w:rPr>
                <w:rFonts w:ascii="Times New Roman" w:eastAsia="Times New Roman" w:hAnsi="Times New Roman" w:cs="Times New Roman"/>
                <w:color w:val="000000"/>
                <w:sz w:val="24"/>
                <w:szCs w:val="24"/>
                <w:lang w:val="ru-RU"/>
              </w:rPr>
              <w:t>.</w:t>
            </w:r>
          </w:p>
        </w:tc>
      </w:tr>
      <w:tr w:rsidR="00370F16" w:rsidRPr="00370F16" w14:paraId="551D978B" w14:textId="77777777" w:rsidTr="00CF30F1">
        <w:trPr>
          <w:trHeight w:val="288"/>
        </w:trPr>
        <w:tc>
          <w:tcPr>
            <w:tcW w:w="9637" w:type="dxa"/>
            <w:gridSpan w:val="3"/>
            <w:vAlign w:val="center"/>
          </w:tcPr>
          <w:p w14:paraId="3A63AC21"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1CCF3B2B"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2.9.2. Зберігання резервних копій фізичних машин:</w:t>
            </w:r>
          </w:p>
        </w:tc>
      </w:tr>
      <w:tr w:rsidR="00370F16" w:rsidRPr="00370F16" w14:paraId="4CB25079" w14:textId="77777777" w:rsidTr="00CF30F1">
        <w:trPr>
          <w:trHeight w:val="576"/>
        </w:trPr>
        <w:tc>
          <w:tcPr>
            <w:tcW w:w="9637" w:type="dxa"/>
            <w:gridSpan w:val="3"/>
          </w:tcPr>
          <w:p w14:paraId="6B4B8EC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Підтримувати політики зберігання резервних копій на основі днів роботи фізичної машини, що захищається;</w:t>
            </w:r>
          </w:p>
        </w:tc>
      </w:tr>
      <w:tr w:rsidR="00370F16" w:rsidRPr="00370F16" w14:paraId="1C99D8F4" w14:textId="77777777" w:rsidTr="00CF30F1">
        <w:trPr>
          <w:trHeight w:val="116"/>
        </w:trPr>
        <w:tc>
          <w:tcPr>
            <w:tcW w:w="9637" w:type="dxa"/>
            <w:gridSpan w:val="3"/>
          </w:tcPr>
          <w:p w14:paraId="6FC6117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Реалізувати можливість збереження резервних копій у хмарне сховище Microsoft </w:t>
            </w:r>
            <w:proofErr w:type="spellStart"/>
            <w:r w:rsidRPr="00370F16">
              <w:rPr>
                <w:rFonts w:ascii="Times New Roman" w:eastAsia="Times New Roman" w:hAnsi="Times New Roman" w:cs="Times New Roman"/>
                <w:color w:val="000000"/>
                <w:sz w:val="24"/>
                <w:szCs w:val="24"/>
              </w:rPr>
              <w:t>OneDrive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Business</w:t>
            </w:r>
            <w:proofErr w:type="spellEnd"/>
            <w:r w:rsidRPr="00370F16">
              <w:rPr>
                <w:rFonts w:ascii="Times New Roman" w:eastAsia="Times New Roman" w:hAnsi="Times New Roman" w:cs="Times New Roman"/>
                <w:color w:val="000000"/>
                <w:sz w:val="24"/>
                <w:szCs w:val="24"/>
              </w:rPr>
              <w:t xml:space="preserve"> та </w:t>
            </w:r>
            <w:proofErr w:type="spellStart"/>
            <w:r w:rsidRPr="00370F16">
              <w:rPr>
                <w:rFonts w:ascii="Times New Roman" w:eastAsia="Times New Roman" w:hAnsi="Times New Roman" w:cs="Times New Roman"/>
                <w:color w:val="000000"/>
                <w:sz w:val="24"/>
                <w:szCs w:val="24"/>
              </w:rPr>
              <w:t>Personal</w:t>
            </w:r>
            <w:proofErr w:type="spellEnd"/>
            <w:r w:rsidRPr="00370F16">
              <w:rPr>
                <w:rFonts w:ascii="Times New Roman" w:eastAsia="Times New Roman" w:hAnsi="Times New Roman" w:cs="Times New Roman"/>
                <w:color w:val="000000"/>
                <w:sz w:val="24"/>
                <w:szCs w:val="24"/>
              </w:rPr>
              <w:t xml:space="preserve"> з можливістю проводити </w:t>
            </w:r>
            <w:proofErr w:type="spellStart"/>
            <w:r w:rsidRPr="00370F16">
              <w:rPr>
                <w:rFonts w:ascii="Times New Roman" w:eastAsia="Times New Roman" w:hAnsi="Times New Roman" w:cs="Times New Roman"/>
                <w:color w:val="000000"/>
                <w:sz w:val="24"/>
                <w:szCs w:val="24"/>
              </w:rPr>
              <w:t>Bare-Metal</w:t>
            </w:r>
            <w:proofErr w:type="spellEnd"/>
            <w:r w:rsidRPr="00370F16">
              <w:rPr>
                <w:rFonts w:ascii="Times New Roman" w:eastAsia="Times New Roman" w:hAnsi="Times New Roman" w:cs="Times New Roman"/>
                <w:color w:val="000000"/>
                <w:sz w:val="24"/>
                <w:szCs w:val="24"/>
              </w:rPr>
              <w:t xml:space="preserve"> відновлення безпосередньо з точки зберігання;</w:t>
            </w:r>
          </w:p>
        </w:tc>
      </w:tr>
      <w:tr w:rsidR="00370F16" w:rsidRPr="00370F16" w14:paraId="021465BD" w14:textId="77777777" w:rsidTr="00CF30F1">
        <w:trPr>
          <w:trHeight w:val="757"/>
        </w:trPr>
        <w:tc>
          <w:tcPr>
            <w:tcW w:w="9637" w:type="dxa"/>
            <w:gridSpan w:val="3"/>
            <w:vAlign w:val="center"/>
          </w:tcPr>
          <w:p w14:paraId="5524DBE3"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збереження даних резервних копій безпосередньо на об'єктні сховища AWS S3/S3-сумісний/</w:t>
            </w:r>
            <w:proofErr w:type="spellStart"/>
            <w:r w:rsidRPr="00370F16">
              <w:rPr>
                <w:rFonts w:ascii="Times New Roman" w:eastAsia="Times New Roman" w:hAnsi="Times New Roman" w:cs="Times New Roman"/>
                <w:color w:val="000000"/>
                <w:sz w:val="24"/>
                <w:szCs w:val="24"/>
              </w:rPr>
              <w:t>Azure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Blob</w:t>
            </w:r>
            <w:proofErr w:type="spellEnd"/>
            <w:r w:rsidRPr="00370F16">
              <w:rPr>
                <w:rFonts w:ascii="Times New Roman" w:eastAsia="Times New Roman" w:hAnsi="Times New Roman" w:cs="Times New Roman"/>
                <w:color w:val="000000"/>
                <w:sz w:val="24"/>
                <w:szCs w:val="24"/>
              </w:rPr>
              <w:t>/</w:t>
            </w:r>
            <w:proofErr w:type="spellStart"/>
            <w:r w:rsidRPr="00370F16">
              <w:rPr>
                <w:rFonts w:ascii="Times New Roman" w:eastAsia="Times New Roman" w:hAnsi="Times New Roman" w:cs="Times New Roman"/>
                <w:color w:val="000000"/>
                <w:sz w:val="24"/>
                <w:szCs w:val="24"/>
              </w:rPr>
              <w:t>Google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Cloud</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Storage</w:t>
            </w:r>
            <w:proofErr w:type="spellEnd"/>
            <w:r w:rsidRPr="00370F16">
              <w:rPr>
                <w:rFonts w:ascii="Times New Roman" w:eastAsia="Times New Roman" w:hAnsi="Times New Roman" w:cs="Times New Roman"/>
                <w:color w:val="000000"/>
                <w:sz w:val="24"/>
                <w:szCs w:val="24"/>
              </w:rPr>
              <w:t xml:space="preserve"> API без необхідності використання проміжного зберігання;</w:t>
            </w:r>
          </w:p>
        </w:tc>
      </w:tr>
      <w:tr w:rsidR="00370F16" w:rsidRPr="00370F16" w14:paraId="1DFB2E2A" w14:textId="77777777" w:rsidTr="00CF30F1">
        <w:trPr>
          <w:trHeight w:val="576"/>
        </w:trPr>
        <w:tc>
          <w:tcPr>
            <w:tcW w:w="9637" w:type="dxa"/>
            <w:gridSpan w:val="3"/>
          </w:tcPr>
          <w:p w14:paraId="638FC811"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Підтримувати такі цільові пристрої для зберігання резервних копій: локальні диски, знімні носії USB, спільні мережеві теки;</w:t>
            </w:r>
          </w:p>
        </w:tc>
      </w:tr>
      <w:tr w:rsidR="00370F16" w:rsidRPr="00370F16" w14:paraId="11B96D69" w14:textId="77777777" w:rsidTr="00CF30F1">
        <w:trPr>
          <w:trHeight w:val="493"/>
        </w:trPr>
        <w:tc>
          <w:tcPr>
            <w:tcW w:w="9637" w:type="dxa"/>
            <w:gridSpan w:val="3"/>
          </w:tcPr>
          <w:p w14:paraId="4826C0A6"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надавати можливість архівувати резервні копії фізичних машин на стрічкові носії даних, з можливістю подальшого відновлення;</w:t>
            </w:r>
          </w:p>
        </w:tc>
      </w:tr>
      <w:tr w:rsidR="00370F16" w:rsidRPr="00370F16" w14:paraId="4F7B7383" w14:textId="77777777" w:rsidTr="00CF30F1">
        <w:trPr>
          <w:trHeight w:val="231"/>
        </w:trPr>
        <w:tc>
          <w:tcPr>
            <w:tcW w:w="9637" w:type="dxa"/>
            <w:gridSpan w:val="3"/>
            <w:vAlign w:val="center"/>
          </w:tcPr>
          <w:p w14:paraId="11A7051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резервного копіювання повинна мати можливість шифрувати резервні копії;</w:t>
            </w:r>
          </w:p>
        </w:tc>
      </w:tr>
      <w:tr w:rsidR="00370F16" w:rsidRPr="00370F16" w14:paraId="2136E52E" w14:textId="77777777" w:rsidTr="00CF30F1">
        <w:trPr>
          <w:trHeight w:val="661"/>
        </w:trPr>
        <w:tc>
          <w:tcPr>
            <w:tcW w:w="9637" w:type="dxa"/>
            <w:gridSpan w:val="3"/>
            <w:vAlign w:val="center"/>
          </w:tcPr>
          <w:p w14:paraId="4E0B43D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lang w:val="ru-RU"/>
              </w:rPr>
            </w:pPr>
            <w:r w:rsidRPr="00370F16">
              <w:rPr>
                <w:rFonts w:ascii="Times New Roman" w:eastAsia="Times New Roman" w:hAnsi="Times New Roman" w:cs="Times New Roman"/>
                <w:color w:val="000000"/>
                <w:sz w:val="24"/>
                <w:szCs w:val="24"/>
              </w:rPr>
              <w:t>Платформа резервного копіювання повинна забезпечувати можливість відновлення зашифрованих резервних копій навіть у разі втрати ключа шифрування</w:t>
            </w:r>
            <w:r w:rsidRPr="00370F16">
              <w:rPr>
                <w:rFonts w:ascii="Times New Roman" w:eastAsia="Times New Roman" w:hAnsi="Times New Roman" w:cs="Times New Roman"/>
                <w:color w:val="000000"/>
                <w:sz w:val="24"/>
                <w:szCs w:val="24"/>
                <w:lang w:val="ru-RU"/>
              </w:rPr>
              <w:t>.</w:t>
            </w:r>
          </w:p>
        </w:tc>
      </w:tr>
      <w:tr w:rsidR="00370F16" w:rsidRPr="00370F16" w14:paraId="31EFC884" w14:textId="77777777" w:rsidTr="00CF30F1">
        <w:trPr>
          <w:trHeight w:val="58"/>
        </w:trPr>
        <w:tc>
          <w:tcPr>
            <w:tcW w:w="9637" w:type="dxa"/>
            <w:gridSpan w:val="3"/>
            <w:vAlign w:val="center"/>
          </w:tcPr>
          <w:p w14:paraId="5202C72A"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sz w:val="24"/>
                <w:szCs w:val="24"/>
              </w:rPr>
            </w:pPr>
          </w:p>
          <w:p w14:paraId="4F9F6B9A"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sz w:val="24"/>
                <w:szCs w:val="24"/>
              </w:rPr>
            </w:pPr>
            <w:r w:rsidRPr="00370F16">
              <w:rPr>
                <w:rFonts w:ascii="Times New Roman" w:eastAsia="Times New Roman" w:hAnsi="Times New Roman" w:cs="Times New Roman"/>
                <w:b/>
                <w:bCs/>
                <w:i/>
                <w:iCs/>
                <w:sz w:val="24"/>
                <w:szCs w:val="24"/>
              </w:rPr>
              <w:t>2.10. Функціональні можливості відновлення даних із резервної копії</w:t>
            </w:r>
          </w:p>
        </w:tc>
      </w:tr>
      <w:tr w:rsidR="00370F16" w:rsidRPr="00370F16" w14:paraId="3E9627EC" w14:textId="77777777" w:rsidTr="00CF30F1">
        <w:trPr>
          <w:trHeight w:val="288"/>
        </w:trPr>
        <w:tc>
          <w:tcPr>
            <w:tcW w:w="9637" w:type="dxa"/>
            <w:gridSpan w:val="3"/>
            <w:vAlign w:val="center"/>
          </w:tcPr>
          <w:p w14:paraId="56EC3410"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sz w:val="24"/>
                <w:szCs w:val="24"/>
              </w:rPr>
            </w:pPr>
            <w:r w:rsidRPr="00370F16">
              <w:rPr>
                <w:rFonts w:ascii="Times New Roman" w:eastAsia="Times New Roman" w:hAnsi="Times New Roman" w:cs="Times New Roman"/>
                <w:b/>
                <w:bCs/>
                <w:i/>
                <w:iCs/>
                <w:sz w:val="24"/>
                <w:szCs w:val="24"/>
              </w:rPr>
              <w:t>2.10.1. Відновлення даних із резервних копій віртуальних машин:</w:t>
            </w:r>
          </w:p>
        </w:tc>
      </w:tr>
      <w:tr w:rsidR="00370F16" w:rsidRPr="00370F16" w14:paraId="3C4F69C3" w14:textId="77777777" w:rsidTr="00CF30F1">
        <w:trPr>
          <w:trHeight w:val="527"/>
        </w:trPr>
        <w:tc>
          <w:tcPr>
            <w:tcW w:w="9637" w:type="dxa"/>
            <w:gridSpan w:val="3"/>
            <w:vAlign w:val="center"/>
          </w:tcPr>
          <w:p w14:paraId="218667F8"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підтримувати можливість відновлення із резервних копій навіть у разі повної втрати сервера резервного копіювання;</w:t>
            </w:r>
          </w:p>
        </w:tc>
      </w:tr>
      <w:tr w:rsidR="00370F16" w:rsidRPr="00370F16" w14:paraId="0B6F8F13" w14:textId="77777777" w:rsidTr="00CF30F1">
        <w:trPr>
          <w:trHeight w:val="698"/>
        </w:trPr>
        <w:tc>
          <w:tcPr>
            <w:tcW w:w="9637" w:type="dxa"/>
            <w:gridSpan w:val="3"/>
            <w:vAlign w:val="center"/>
          </w:tcPr>
          <w:p w14:paraId="4D99416B"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підтримувати відновлення віртуальних машин як цілком, так і окремих віртуальних дисків та файлів конфігурацій. Відновлення повинно йти як через мережу передачі, так і через мережу зберігання даних;</w:t>
            </w:r>
          </w:p>
        </w:tc>
      </w:tr>
      <w:tr w:rsidR="00370F16" w:rsidRPr="00370F16" w14:paraId="46D5FC5C" w14:textId="77777777" w:rsidTr="00CF30F1">
        <w:trPr>
          <w:trHeight w:val="1412"/>
        </w:trPr>
        <w:tc>
          <w:tcPr>
            <w:tcW w:w="9637" w:type="dxa"/>
            <w:gridSpan w:val="3"/>
            <w:vAlign w:val="center"/>
          </w:tcPr>
          <w:p w14:paraId="51D08047"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забезпечувати моментальний запуск віртуальних машин безпосередньо зі сховища резервних копій як для платформи </w:t>
            </w:r>
            <w:r w:rsidRPr="00370F16">
              <w:rPr>
                <w:rFonts w:ascii="Times New Roman" w:eastAsia="Times New Roman" w:hAnsi="Times New Roman" w:cs="Times New Roman"/>
                <w:sz w:val="24"/>
                <w:szCs w:val="24"/>
                <w:lang w:val="en-US"/>
              </w:rPr>
              <w:t>VMware</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vSphere</w:t>
            </w:r>
            <w:r w:rsidRPr="00370F16">
              <w:rPr>
                <w:rFonts w:ascii="Times New Roman" w:eastAsia="Times New Roman" w:hAnsi="Times New Roman" w:cs="Times New Roman"/>
                <w:sz w:val="24"/>
                <w:szCs w:val="24"/>
              </w:rPr>
              <w:t xml:space="preserve"> , </w:t>
            </w:r>
            <w:r w:rsidRPr="00370F16">
              <w:rPr>
                <w:rFonts w:ascii="Times New Roman" w:eastAsia="Times New Roman" w:hAnsi="Times New Roman" w:cs="Times New Roman"/>
                <w:sz w:val="24"/>
                <w:szCs w:val="24"/>
                <w:lang w:val="en-US"/>
              </w:rPr>
              <w:t>Microsoft</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Hyper</w:t>
            </w:r>
            <w:r w:rsidRPr="00370F16">
              <w:rPr>
                <w:rFonts w:ascii="Times New Roman" w:eastAsia="Times New Roman" w:hAnsi="Times New Roman" w:cs="Times New Roman"/>
                <w:sz w:val="24"/>
                <w:szCs w:val="24"/>
              </w:rPr>
              <w:t xml:space="preserve"> - </w:t>
            </w:r>
            <w:r w:rsidRPr="00370F16">
              <w:rPr>
                <w:rFonts w:ascii="Times New Roman" w:eastAsia="Times New Roman" w:hAnsi="Times New Roman" w:cs="Times New Roman"/>
                <w:sz w:val="24"/>
                <w:szCs w:val="24"/>
                <w:lang w:val="en-US"/>
              </w:rPr>
              <w:t>V</w:t>
            </w:r>
            <w:r w:rsidRPr="00370F16">
              <w:rPr>
                <w:rFonts w:ascii="Times New Roman" w:eastAsia="Times New Roman" w:hAnsi="Times New Roman" w:cs="Times New Roman"/>
                <w:sz w:val="24"/>
                <w:szCs w:val="24"/>
              </w:rPr>
              <w:t xml:space="preserve"> так і для платформ </w:t>
            </w:r>
            <w:r w:rsidRPr="00370F16">
              <w:rPr>
                <w:rFonts w:ascii="Times New Roman" w:eastAsia="Times New Roman" w:hAnsi="Times New Roman" w:cs="Times New Roman"/>
                <w:sz w:val="24"/>
                <w:szCs w:val="24"/>
                <w:lang w:val="en-US"/>
              </w:rPr>
              <w:t>Nutanix</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AHV</w:t>
            </w:r>
            <w:r w:rsidRPr="00370F16">
              <w:rPr>
                <w:rFonts w:ascii="Times New Roman" w:eastAsia="Times New Roman" w:hAnsi="Times New Roman" w:cs="Times New Roman"/>
                <w:sz w:val="24"/>
                <w:szCs w:val="24"/>
              </w:rPr>
              <w:t xml:space="preserve">. Дана технологія повинна мати можливість подальшого перенесення віртуальної машини на вибране сховище даних без переривання роботи, а також підтримуватись на спеціалізованих системах зберігання, що </w:t>
            </w:r>
            <w:proofErr w:type="spellStart"/>
            <w:r w:rsidRPr="00370F16">
              <w:rPr>
                <w:rFonts w:ascii="Times New Roman" w:eastAsia="Times New Roman" w:hAnsi="Times New Roman" w:cs="Times New Roman"/>
                <w:sz w:val="24"/>
                <w:szCs w:val="24"/>
              </w:rPr>
              <w:t>дедуплікують</w:t>
            </w:r>
            <w:proofErr w:type="spellEnd"/>
            <w:r w:rsidRPr="00370F16">
              <w:rPr>
                <w:rFonts w:ascii="Times New Roman" w:eastAsia="Times New Roman" w:hAnsi="Times New Roman" w:cs="Times New Roman"/>
                <w:sz w:val="24"/>
                <w:szCs w:val="24"/>
              </w:rPr>
              <w:t>;</w:t>
            </w:r>
          </w:p>
        </w:tc>
      </w:tr>
      <w:tr w:rsidR="00370F16" w:rsidRPr="00370F16" w14:paraId="034A42EF" w14:textId="77777777" w:rsidTr="00CF30F1">
        <w:trPr>
          <w:trHeight w:val="992"/>
        </w:trPr>
        <w:tc>
          <w:tcPr>
            <w:tcW w:w="9637" w:type="dxa"/>
            <w:gridSpan w:val="3"/>
            <w:vAlign w:val="center"/>
          </w:tcPr>
          <w:p w14:paraId="1A3F23B9"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забезпечувати </w:t>
            </w:r>
            <w:proofErr w:type="spellStart"/>
            <w:r w:rsidRPr="00370F16">
              <w:rPr>
                <w:rFonts w:ascii="Times New Roman" w:eastAsia="Times New Roman" w:hAnsi="Times New Roman" w:cs="Times New Roman"/>
                <w:sz w:val="24"/>
                <w:szCs w:val="24"/>
              </w:rPr>
              <w:t>кросплатформне</w:t>
            </w:r>
            <w:proofErr w:type="spellEnd"/>
            <w:r w:rsidRPr="00370F16">
              <w:rPr>
                <w:rFonts w:ascii="Times New Roman" w:eastAsia="Times New Roman" w:hAnsi="Times New Roman" w:cs="Times New Roman"/>
                <w:sz w:val="24"/>
                <w:szCs w:val="24"/>
              </w:rPr>
              <w:t xml:space="preserve"> моментальне відновлення віртуальних машин між </w:t>
            </w:r>
            <w:proofErr w:type="spellStart"/>
            <w:r w:rsidRPr="00370F16">
              <w:rPr>
                <w:rFonts w:ascii="Times New Roman" w:eastAsia="Times New Roman" w:hAnsi="Times New Roman" w:cs="Times New Roman"/>
                <w:sz w:val="24"/>
                <w:szCs w:val="24"/>
              </w:rPr>
              <w:t>гіпервізорами</w:t>
            </w:r>
            <w:proofErr w:type="spellEnd"/>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VMware</w:t>
            </w:r>
            <w:r w:rsidRPr="00370F16">
              <w:rPr>
                <w:rFonts w:ascii="Times New Roman" w:eastAsia="Times New Roman" w:hAnsi="Times New Roman" w:cs="Times New Roman"/>
                <w:sz w:val="24"/>
                <w:szCs w:val="24"/>
              </w:rPr>
              <w:t xml:space="preserve"> , </w:t>
            </w:r>
            <w:r w:rsidRPr="00370F16">
              <w:rPr>
                <w:rFonts w:ascii="Times New Roman" w:eastAsia="Times New Roman" w:hAnsi="Times New Roman" w:cs="Times New Roman"/>
                <w:sz w:val="24"/>
                <w:szCs w:val="24"/>
                <w:lang w:val="en-US"/>
              </w:rPr>
              <w:t>Hyper</w:t>
            </w:r>
            <w:r w:rsidRPr="00370F16">
              <w:rPr>
                <w:rFonts w:ascii="Times New Roman" w:eastAsia="Times New Roman" w:hAnsi="Times New Roman" w:cs="Times New Roman"/>
                <w:sz w:val="24"/>
                <w:szCs w:val="24"/>
              </w:rPr>
              <w:t xml:space="preserve"> - </w:t>
            </w:r>
            <w:r w:rsidRPr="00370F16">
              <w:rPr>
                <w:rFonts w:ascii="Times New Roman" w:eastAsia="Times New Roman" w:hAnsi="Times New Roman" w:cs="Times New Roman"/>
                <w:sz w:val="24"/>
                <w:szCs w:val="24"/>
                <w:lang w:val="en-US"/>
              </w:rPr>
              <w:t>V</w:t>
            </w:r>
            <w:r w:rsidRPr="00370F16">
              <w:rPr>
                <w:rFonts w:ascii="Times New Roman" w:eastAsia="Times New Roman" w:hAnsi="Times New Roman" w:cs="Times New Roman"/>
                <w:sz w:val="24"/>
                <w:szCs w:val="24"/>
              </w:rPr>
              <w:t xml:space="preserve"> та </w:t>
            </w:r>
            <w:r w:rsidRPr="00370F16">
              <w:rPr>
                <w:rFonts w:ascii="Times New Roman" w:eastAsia="Times New Roman" w:hAnsi="Times New Roman" w:cs="Times New Roman"/>
                <w:sz w:val="24"/>
                <w:szCs w:val="24"/>
                <w:lang w:val="en-US"/>
              </w:rPr>
              <w:t>Nutanix</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AHV</w:t>
            </w:r>
            <w:r w:rsidRPr="00370F16">
              <w:rPr>
                <w:rFonts w:ascii="Times New Roman" w:eastAsia="Times New Roman" w:hAnsi="Times New Roman" w:cs="Times New Roman"/>
                <w:sz w:val="24"/>
                <w:szCs w:val="24"/>
              </w:rPr>
              <w:t xml:space="preserve"> , а також віртуальних машин із резервних копій, створених для </w:t>
            </w:r>
            <w:proofErr w:type="spellStart"/>
            <w:r w:rsidRPr="00370F16">
              <w:rPr>
                <w:rFonts w:ascii="Times New Roman" w:eastAsia="Times New Roman" w:hAnsi="Times New Roman" w:cs="Times New Roman"/>
                <w:sz w:val="24"/>
                <w:szCs w:val="24"/>
              </w:rPr>
              <w:t>гіпервізорів</w:t>
            </w:r>
            <w:proofErr w:type="spellEnd"/>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Red</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Hat</w:t>
            </w:r>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lang w:val="en-US"/>
              </w:rPr>
              <w:t>oVirt</w:t>
            </w:r>
            <w:proofErr w:type="spellEnd"/>
            <w:r w:rsidRPr="00370F16">
              <w:rPr>
                <w:rFonts w:ascii="Times New Roman" w:eastAsia="Times New Roman" w:hAnsi="Times New Roman" w:cs="Times New Roman"/>
                <w:sz w:val="24"/>
                <w:szCs w:val="24"/>
              </w:rPr>
              <w:t xml:space="preserve"> , </w:t>
            </w:r>
            <w:proofErr w:type="spellStart"/>
            <w:r w:rsidRPr="00370F16">
              <w:rPr>
                <w:rFonts w:ascii="Times New Roman" w:eastAsia="Times New Roman" w:hAnsi="Times New Roman" w:cs="Times New Roman"/>
                <w:sz w:val="24"/>
                <w:szCs w:val="24"/>
                <w:lang w:val="en-US"/>
              </w:rPr>
              <w:t>Proxmox</w:t>
            </w:r>
            <w:proofErr w:type="spellEnd"/>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VE</w:t>
            </w:r>
            <w:r w:rsidRPr="00370F16">
              <w:rPr>
                <w:rFonts w:ascii="Times New Roman" w:eastAsia="Times New Roman" w:hAnsi="Times New Roman" w:cs="Times New Roman"/>
                <w:sz w:val="24"/>
                <w:szCs w:val="24"/>
              </w:rPr>
              <w:t xml:space="preserve"> та </w:t>
            </w:r>
            <w:r w:rsidRPr="00370F16">
              <w:rPr>
                <w:rFonts w:ascii="Times New Roman" w:eastAsia="Times New Roman" w:hAnsi="Times New Roman" w:cs="Times New Roman"/>
                <w:sz w:val="24"/>
                <w:szCs w:val="24"/>
                <w:lang w:val="en-US"/>
              </w:rPr>
              <w:t>Oracle</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KVM</w:t>
            </w:r>
            <w:r w:rsidRPr="00370F16">
              <w:rPr>
                <w:rFonts w:ascii="Times New Roman" w:eastAsia="Times New Roman" w:hAnsi="Times New Roman" w:cs="Times New Roman"/>
                <w:sz w:val="24"/>
                <w:szCs w:val="24"/>
              </w:rPr>
              <w:t xml:space="preserve"> у раніше перераховані середовища віртуалізації. Запуск повинен виконуватися без вилучення даних із резервної копії. Також має бути реалізована можливість перенесення працюючої віртуальної машини в режимі моментального запуску на виробничі системи зберігання даних без переривання роботи;</w:t>
            </w:r>
          </w:p>
        </w:tc>
      </w:tr>
      <w:tr w:rsidR="00370F16" w:rsidRPr="00370F16" w14:paraId="52A640AF" w14:textId="77777777" w:rsidTr="00CF30F1">
        <w:trPr>
          <w:trHeight w:val="567"/>
        </w:trPr>
        <w:tc>
          <w:tcPr>
            <w:tcW w:w="9637" w:type="dxa"/>
            <w:gridSpan w:val="3"/>
            <w:shd w:val="clear" w:color="000000" w:fill="FFFFFF"/>
          </w:tcPr>
          <w:p w14:paraId="52F66C51"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Дозволяти здійснювати відновлення з резервної копії безпосередньо у Microsoft </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w:t>
            </w:r>
            <w:proofErr w:type="spellStart"/>
            <w:r w:rsidRPr="00370F16">
              <w:rPr>
                <w:rFonts w:ascii="Times New Roman" w:eastAsia="Times New Roman" w:hAnsi="Times New Roman" w:cs="Times New Roman"/>
                <w:sz w:val="24"/>
                <w:szCs w:val="24"/>
              </w:rPr>
              <w:t>Amazon</w:t>
            </w:r>
            <w:proofErr w:type="spellEnd"/>
            <w:r w:rsidRPr="00370F16">
              <w:rPr>
                <w:rFonts w:ascii="Times New Roman" w:eastAsia="Times New Roman" w:hAnsi="Times New Roman" w:cs="Times New Roman"/>
                <w:sz w:val="24"/>
                <w:szCs w:val="24"/>
              </w:rPr>
              <w:t xml:space="preserve"> EC/</w:t>
            </w:r>
            <w:proofErr w:type="spellStart"/>
            <w:r w:rsidRPr="00370F16">
              <w:rPr>
                <w:rFonts w:ascii="Times New Roman" w:eastAsia="Times New Roman" w:hAnsi="Times New Roman" w:cs="Times New Roman"/>
                <w:sz w:val="24"/>
                <w:szCs w:val="24"/>
              </w:rPr>
              <w:t>Google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Cloud</w:t>
            </w:r>
            <w:proofErr w:type="spellEnd"/>
            <w:r w:rsidRPr="00370F16">
              <w:rPr>
                <w:rFonts w:ascii="Times New Roman" w:eastAsia="Times New Roman" w:hAnsi="Times New Roman" w:cs="Times New Roman"/>
                <w:sz w:val="24"/>
                <w:szCs w:val="24"/>
              </w:rPr>
              <w:t xml:space="preserve"> у вигляді віртуальної машини;</w:t>
            </w:r>
          </w:p>
        </w:tc>
      </w:tr>
      <w:tr w:rsidR="00370F16" w:rsidRPr="00370F16" w14:paraId="290822BD" w14:textId="77777777" w:rsidTr="00CF30F1">
        <w:trPr>
          <w:trHeight w:val="591"/>
        </w:trPr>
        <w:tc>
          <w:tcPr>
            <w:tcW w:w="9637" w:type="dxa"/>
            <w:gridSpan w:val="3"/>
            <w:vAlign w:val="center"/>
          </w:tcPr>
          <w:p w14:paraId="4F0C6193"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забезпечувати можливість попереднього антивірусного сканування та перевірки резервних копій під час відновлення;</w:t>
            </w:r>
          </w:p>
        </w:tc>
      </w:tr>
      <w:tr w:rsidR="00370F16" w:rsidRPr="00370F16" w14:paraId="2A4AE2FF" w14:textId="77777777" w:rsidTr="00CF30F1">
        <w:trPr>
          <w:trHeight w:val="557"/>
        </w:trPr>
        <w:tc>
          <w:tcPr>
            <w:tcW w:w="9637" w:type="dxa"/>
            <w:gridSpan w:val="3"/>
            <w:vAlign w:val="center"/>
          </w:tcPr>
          <w:p w14:paraId="38297A70"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забезпечувати можливість до відновлення ВМ у робочу інфраструктуру видалити дані із цієї ВМ, не видаляючи ці дані із резервної копії;</w:t>
            </w:r>
          </w:p>
        </w:tc>
      </w:tr>
      <w:tr w:rsidR="00370F16" w:rsidRPr="00370F16" w14:paraId="28926B75" w14:textId="77777777" w:rsidTr="00CF30F1">
        <w:trPr>
          <w:trHeight w:val="280"/>
        </w:trPr>
        <w:tc>
          <w:tcPr>
            <w:tcW w:w="9637" w:type="dxa"/>
            <w:gridSpan w:val="3"/>
            <w:vAlign w:val="center"/>
          </w:tcPr>
          <w:p w14:paraId="15F30EFB"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реалізовувати гранулярне відновлення даних додатків із резервних копій, у проміжне та/або вихідне місце розташування без встановлення спеціалізованого </w:t>
            </w:r>
            <w:proofErr w:type="spellStart"/>
            <w:r w:rsidRPr="00370F16">
              <w:rPr>
                <w:rFonts w:ascii="Times New Roman" w:eastAsia="Times New Roman" w:hAnsi="Times New Roman" w:cs="Times New Roman"/>
                <w:sz w:val="24"/>
                <w:szCs w:val="24"/>
              </w:rPr>
              <w:t>агента</w:t>
            </w:r>
            <w:proofErr w:type="spellEnd"/>
            <w:r w:rsidRPr="00370F16">
              <w:rPr>
                <w:rFonts w:ascii="Times New Roman" w:eastAsia="Times New Roman" w:hAnsi="Times New Roman" w:cs="Times New Roman"/>
                <w:sz w:val="24"/>
                <w:szCs w:val="24"/>
              </w:rPr>
              <w:t>;</w:t>
            </w:r>
          </w:p>
        </w:tc>
      </w:tr>
      <w:tr w:rsidR="00370F16" w:rsidRPr="00370F16" w14:paraId="3D436591" w14:textId="77777777" w:rsidTr="00CF30F1">
        <w:trPr>
          <w:trHeight w:val="1272"/>
        </w:trPr>
        <w:tc>
          <w:tcPr>
            <w:tcW w:w="9637" w:type="dxa"/>
            <w:gridSpan w:val="3"/>
            <w:vAlign w:val="center"/>
          </w:tcPr>
          <w:p w14:paraId="14312ACB"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реалізовувати гранулярне відновлення баз даних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на Windows і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(з підтримкою технології ASM), включаючи можливість відновлення даних до конкретної транзакції, у проміжне та/або вихідне розташування без встановлення спеціалізованого </w:t>
            </w:r>
            <w:proofErr w:type="spellStart"/>
            <w:r w:rsidRPr="00370F16">
              <w:rPr>
                <w:rFonts w:ascii="Times New Roman" w:eastAsia="Times New Roman" w:hAnsi="Times New Roman" w:cs="Times New Roman"/>
                <w:sz w:val="24"/>
                <w:szCs w:val="24"/>
              </w:rPr>
              <w:t>агента</w:t>
            </w:r>
            <w:proofErr w:type="spellEnd"/>
            <w:r w:rsidRPr="00370F16">
              <w:rPr>
                <w:rFonts w:ascii="Times New Roman" w:eastAsia="Times New Roman" w:hAnsi="Times New Roman" w:cs="Times New Roman"/>
                <w:sz w:val="24"/>
                <w:szCs w:val="24"/>
              </w:rPr>
              <w:t xml:space="preserve">. Рішення має бути сертифіковано за програмою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Backup</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Solutions</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Program</w:t>
            </w:r>
            <w:proofErr w:type="spellEnd"/>
            <w:r w:rsidRPr="00370F16">
              <w:rPr>
                <w:rFonts w:ascii="Times New Roman" w:eastAsia="Times New Roman" w:hAnsi="Times New Roman" w:cs="Times New Roman"/>
                <w:sz w:val="24"/>
                <w:szCs w:val="24"/>
              </w:rPr>
              <w:t xml:space="preserve"> (BSP) http://www.oracle.com/technetwork/database/availability/bsp-088814.html;</w:t>
            </w:r>
          </w:p>
        </w:tc>
      </w:tr>
      <w:tr w:rsidR="00370F16" w:rsidRPr="00370F16" w14:paraId="50FDF549" w14:textId="77777777" w:rsidTr="00CF30F1">
        <w:trPr>
          <w:trHeight w:val="1333"/>
        </w:trPr>
        <w:tc>
          <w:tcPr>
            <w:tcW w:w="9637" w:type="dxa"/>
            <w:gridSpan w:val="3"/>
            <w:vAlign w:val="center"/>
          </w:tcPr>
          <w:p w14:paraId="5D9C51E0"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резервного копіювання повинна забезпечувати можливість моментального запуску та подальшого відновлення баз даних MS SQL та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з резервної копії на певний час на сервер або кластер баз даних. Запуск повинен виконуватися без попереднього вилучення даних із резервної копії. Також має бути реалізована можливість паралельного фонового копіювання файлів баз даних у цільове місце розташування, синхронізації змін та подальшого перемикання;</w:t>
            </w:r>
          </w:p>
        </w:tc>
      </w:tr>
      <w:tr w:rsidR="00370F16" w:rsidRPr="00370F16" w14:paraId="5C8568A2" w14:textId="77777777" w:rsidTr="00CF30F1">
        <w:trPr>
          <w:trHeight w:val="563"/>
        </w:trPr>
        <w:tc>
          <w:tcPr>
            <w:tcW w:w="9637" w:type="dxa"/>
            <w:gridSpan w:val="3"/>
            <w:vAlign w:val="center"/>
          </w:tcPr>
          <w:p w14:paraId="39B7D579"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резервного копіювання має забезпечувати можливість дозволяти делегувати користувачам самостійно відновлювати з резервної копії об'єкти програм через </w:t>
            </w:r>
            <w:proofErr w:type="spellStart"/>
            <w:r w:rsidRPr="00370F16">
              <w:rPr>
                <w:rFonts w:ascii="Times New Roman" w:eastAsia="Times New Roman" w:hAnsi="Times New Roman" w:cs="Times New Roman"/>
                <w:color w:val="000000"/>
                <w:sz w:val="24"/>
                <w:szCs w:val="24"/>
              </w:rPr>
              <w:t>Web</w:t>
            </w:r>
            <w:proofErr w:type="spellEnd"/>
            <w:r w:rsidRPr="00370F16">
              <w:rPr>
                <w:rFonts w:ascii="Times New Roman" w:eastAsia="Times New Roman" w:hAnsi="Times New Roman" w:cs="Times New Roman"/>
                <w:color w:val="000000"/>
                <w:sz w:val="24"/>
                <w:szCs w:val="24"/>
              </w:rPr>
              <w:t>-портал.</w:t>
            </w:r>
          </w:p>
        </w:tc>
      </w:tr>
      <w:tr w:rsidR="00370F16" w:rsidRPr="00370F16" w14:paraId="6A84EB9F" w14:textId="77777777" w:rsidTr="00CF30F1">
        <w:trPr>
          <w:trHeight w:val="288"/>
        </w:trPr>
        <w:tc>
          <w:tcPr>
            <w:tcW w:w="9637" w:type="dxa"/>
            <w:gridSpan w:val="3"/>
            <w:vAlign w:val="center"/>
          </w:tcPr>
          <w:p w14:paraId="050BFB5A"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37B65FC5"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2.10.2. Відновлення даних із резервних копій фізичних машин:</w:t>
            </w:r>
          </w:p>
        </w:tc>
      </w:tr>
      <w:tr w:rsidR="00370F16" w:rsidRPr="00370F16" w14:paraId="02BDF916" w14:textId="77777777" w:rsidTr="00CF30F1">
        <w:trPr>
          <w:trHeight w:val="469"/>
        </w:trPr>
        <w:tc>
          <w:tcPr>
            <w:tcW w:w="9637" w:type="dxa"/>
            <w:gridSpan w:val="3"/>
          </w:tcPr>
          <w:p w14:paraId="0850118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lastRenderedPageBreak/>
              <w:t>Підтримувати відновлення даних лише на рівні образу ОС, рівні томів, рівні окремих об'єктів файлової системи;</w:t>
            </w:r>
          </w:p>
        </w:tc>
      </w:tr>
      <w:tr w:rsidR="00370F16" w:rsidRPr="00370F16" w14:paraId="7E3077FD" w14:textId="77777777" w:rsidTr="00CF30F1">
        <w:trPr>
          <w:trHeight w:val="513"/>
        </w:trPr>
        <w:tc>
          <w:tcPr>
            <w:tcW w:w="9637" w:type="dxa"/>
            <w:gridSpan w:val="3"/>
            <w:vAlign w:val="center"/>
          </w:tcPr>
          <w:p w14:paraId="4D09709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Забезпечувати можливість відновлення для фізичних машин всієї системи повністю в режимі </w:t>
            </w:r>
            <w:proofErr w:type="spellStart"/>
            <w:r w:rsidRPr="00370F16">
              <w:rPr>
                <w:rFonts w:ascii="Times New Roman" w:eastAsia="Times New Roman" w:hAnsi="Times New Roman" w:cs="Times New Roman"/>
                <w:color w:val="000000"/>
                <w:sz w:val="24"/>
                <w:szCs w:val="24"/>
              </w:rPr>
              <w:t>bare-metal</w:t>
            </w:r>
            <w:proofErr w:type="spellEnd"/>
            <w:r w:rsidRPr="00370F16">
              <w:rPr>
                <w:rFonts w:ascii="Times New Roman" w:eastAsia="Times New Roman" w:hAnsi="Times New Roman" w:cs="Times New Roman"/>
                <w:color w:val="000000"/>
                <w:sz w:val="24"/>
                <w:szCs w:val="24"/>
              </w:rPr>
              <w:t>, а також на цільову систему з апаратною конфігурацією, що відрізняється;</w:t>
            </w:r>
          </w:p>
        </w:tc>
      </w:tr>
      <w:tr w:rsidR="00370F16" w:rsidRPr="00370F16" w14:paraId="31346FB3" w14:textId="77777777" w:rsidTr="00CF30F1">
        <w:trPr>
          <w:trHeight w:val="576"/>
        </w:trPr>
        <w:tc>
          <w:tcPr>
            <w:tcW w:w="9637" w:type="dxa"/>
            <w:gridSpan w:val="3"/>
          </w:tcPr>
          <w:p w14:paraId="24782BC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Забезпечувати можливість відновлення резервних копій на фізичний комп'ютер із дисками більшого чи меншого розміру;</w:t>
            </w:r>
          </w:p>
        </w:tc>
      </w:tr>
      <w:tr w:rsidR="00370F16" w:rsidRPr="00370F16" w14:paraId="01F37F38" w14:textId="77777777" w:rsidTr="00CF30F1">
        <w:trPr>
          <w:trHeight w:val="576"/>
        </w:trPr>
        <w:tc>
          <w:tcPr>
            <w:tcW w:w="9637" w:type="dxa"/>
            <w:gridSpan w:val="3"/>
            <w:shd w:val="clear" w:color="000000" w:fill="FFFFFF"/>
          </w:tcPr>
          <w:p w14:paraId="43ADE9EA"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Забезпечувати створення універсального аварійного завантажувального носія для фізичних машин, що використовується для цілей відновлення;</w:t>
            </w:r>
          </w:p>
        </w:tc>
      </w:tr>
      <w:tr w:rsidR="00370F16" w:rsidRPr="00370F16" w14:paraId="1E1ADF88" w14:textId="77777777" w:rsidTr="00CF30F1">
        <w:trPr>
          <w:trHeight w:val="571"/>
        </w:trPr>
        <w:tc>
          <w:tcPr>
            <w:tcW w:w="9637" w:type="dxa"/>
            <w:gridSpan w:val="3"/>
          </w:tcPr>
          <w:p w14:paraId="75642636"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Забезпечувати можливість конвертації та експорту резервних копій фізичних комп'ютерів у вигляді дисків віртуальних машин платформ віртуалізації Microsoft </w:t>
            </w:r>
            <w:proofErr w:type="spellStart"/>
            <w:r w:rsidRPr="00370F16">
              <w:rPr>
                <w:rFonts w:ascii="Times New Roman" w:eastAsia="Times New Roman" w:hAnsi="Times New Roman" w:cs="Times New Roman"/>
                <w:color w:val="000000"/>
                <w:sz w:val="24"/>
                <w:szCs w:val="24"/>
              </w:rPr>
              <w:t>Hyper</w:t>
            </w:r>
            <w:proofErr w:type="spellEnd"/>
            <w:r w:rsidRPr="00370F16">
              <w:rPr>
                <w:rFonts w:ascii="Times New Roman" w:eastAsia="Times New Roman" w:hAnsi="Times New Roman" w:cs="Times New Roman"/>
                <w:color w:val="000000"/>
                <w:sz w:val="24"/>
                <w:szCs w:val="24"/>
              </w:rPr>
              <w:t xml:space="preserve">-V та </w:t>
            </w:r>
            <w:proofErr w:type="spellStart"/>
            <w:r w:rsidRPr="00370F16">
              <w:rPr>
                <w:rFonts w:ascii="Times New Roman" w:eastAsia="Times New Roman" w:hAnsi="Times New Roman" w:cs="Times New Roman"/>
                <w:color w:val="000000"/>
                <w:sz w:val="24"/>
                <w:szCs w:val="24"/>
              </w:rPr>
              <w:t>VMware</w:t>
            </w:r>
            <w:proofErr w:type="spellEnd"/>
            <w:r w:rsidRPr="00370F16">
              <w:rPr>
                <w:rFonts w:ascii="Times New Roman" w:eastAsia="Times New Roman" w:hAnsi="Times New Roman" w:cs="Times New Roman"/>
                <w:color w:val="000000"/>
                <w:sz w:val="24"/>
                <w:szCs w:val="24"/>
              </w:rPr>
              <w:t xml:space="preserve"> </w:t>
            </w:r>
            <w:proofErr w:type="spellStart"/>
            <w:r w:rsidRPr="00370F16">
              <w:rPr>
                <w:rFonts w:ascii="Times New Roman" w:eastAsia="Times New Roman" w:hAnsi="Times New Roman" w:cs="Times New Roman"/>
                <w:color w:val="000000"/>
                <w:sz w:val="24"/>
                <w:szCs w:val="24"/>
              </w:rPr>
              <w:t>vSphere</w:t>
            </w:r>
            <w:proofErr w:type="spellEnd"/>
            <w:r w:rsidRPr="00370F16">
              <w:rPr>
                <w:rFonts w:ascii="Times New Roman" w:eastAsia="Times New Roman" w:hAnsi="Times New Roman" w:cs="Times New Roman"/>
                <w:color w:val="000000"/>
                <w:sz w:val="24"/>
                <w:szCs w:val="24"/>
              </w:rPr>
              <w:t>;</w:t>
            </w:r>
          </w:p>
        </w:tc>
      </w:tr>
      <w:tr w:rsidR="00370F16" w:rsidRPr="00370F16" w14:paraId="3AA4C23D" w14:textId="77777777" w:rsidTr="00CF30F1">
        <w:trPr>
          <w:trHeight w:val="1411"/>
        </w:trPr>
        <w:tc>
          <w:tcPr>
            <w:tcW w:w="9637" w:type="dxa"/>
            <w:gridSpan w:val="3"/>
          </w:tcPr>
          <w:p w14:paraId="07FE1CD5"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Забезпечувати можливість моментального запуску віртуальної машини з резервної копії, створеної з фізичної системи під керуванням MS Windows або </w:t>
            </w:r>
            <w:proofErr w:type="spellStart"/>
            <w:r w:rsidRPr="00370F16">
              <w:rPr>
                <w:rFonts w:ascii="Times New Roman" w:eastAsia="Times New Roman" w:hAnsi="Times New Roman" w:cs="Times New Roman"/>
                <w:sz w:val="24"/>
                <w:szCs w:val="24"/>
              </w:rPr>
              <w:t>Linux</w:t>
            </w:r>
            <w:proofErr w:type="spellEnd"/>
            <w:r w:rsidRPr="00370F16">
              <w:rPr>
                <w:rFonts w:ascii="Times New Roman" w:eastAsia="Times New Roman" w:hAnsi="Times New Roman" w:cs="Times New Roman"/>
                <w:sz w:val="24"/>
                <w:szCs w:val="24"/>
              </w:rPr>
              <w:t xml:space="preserve"> у середовищах віртуалізації Microsoft </w:t>
            </w:r>
            <w:proofErr w:type="spellStart"/>
            <w:r w:rsidRPr="00370F16">
              <w:rPr>
                <w:rFonts w:ascii="Times New Roman" w:eastAsia="Times New Roman" w:hAnsi="Times New Roman" w:cs="Times New Roman"/>
                <w:sz w:val="24"/>
                <w:szCs w:val="24"/>
              </w:rPr>
              <w:t>Hyper</w:t>
            </w:r>
            <w:proofErr w:type="spellEnd"/>
            <w:r w:rsidRPr="00370F16">
              <w:rPr>
                <w:rFonts w:ascii="Times New Roman" w:eastAsia="Times New Roman" w:hAnsi="Times New Roman" w:cs="Times New Roman"/>
                <w:sz w:val="24"/>
                <w:szCs w:val="24"/>
              </w:rPr>
              <w:t xml:space="preserve">-V , </w:t>
            </w:r>
            <w:r w:rsidRPr="00370F16">
              <w:rPr>
                <w:rFonts w:ascii="Times New Roman" w:eastAsia="Times New Roman" w:hAnsi="Times New Roman" w:cs="Times New Roman"/>
                <w:sz w:val="24"/>
                <w:szCs w:val="24"/>
                <w:lang w:val="en-US"/>
              </w:rPr>
              <w:t>VMware</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vSphere</w:t>
            </w:r>
            <w:r w:rsidRPr="00370F16">
              <w:rPr>
                <w:rFonts w:ascii="Times New Roman" w:eastAsia="Times New Roman" w:hAnsi="Times New Roman" w:cs="Times New Roman"/>
                <w:sz w:val="24"/>
                <w:szCs w:val="24"/>
              </w:rPr>
              <w:t xml:space="preserve"> та </w:t>
            </w:r>
            <w:r w:rsidRPr="00370F16">
              <w:rPr>
                <w:rFonts w:ascii="Times New Roman" w:eastAsia="Times New Roman" w:hAnsi="Times New Roman" w:cs="Times New Roman"/>
                <w:sz w:val="24"/>
                <w:szCs w:val="24"/>
                <w:lang w:val="en-US"/>
              </w:rPr>
              <w:t>Nutanix</w:t>
            </w:r>
            <w:r w:rsidRPr="00370F16">
              <w:rPr>
                <w:rFonts w:ascii="Times New Roman" w:eastAsia="Times New Roman" w:hAnsi="Times New Roman" w:cs="Times New Roman"/>
                <w:sz w:val="24"/>
                <w:szCs w:val="24"/>
              </w:rPr>
              <w:t xml:space="preserve"> </w:t>
            </w:r>
            <w:r w:rsidRPr="00370F16">
              <w:rPr>
                <w:rFonts w:ascii="Times New Roman" w:eastAsia="Times New Roman" w:hAnsi="Times New Roman" w:cs="Times New Roman"/>
                <w:sz w:val="24"/>
                <w:szCs w:val="24"/>
                <w:lang w:val="en-US"/>
              </w:rPr>
              <w:t>AHV</w:t>
            </w:r>
            <w:r w:rsidRPr="00370F16">
              <w:rPr>
                <w:rFonts w:ascii="Times New Roman" w:eastAsia="Times New Roman" w:hAnsi="Times New Roman" w:cs="Times New Roman"/>
                <w:sz w:val="24"/>
                <w:szCs w:val="24"/>
              </w:rPr>
              <w:t xml:space="preserve"> . Запуск повинен виконуватися без вилучення даних із резервної копії. Також має бути реалізована можливість перенесення працюючої віртуальної машини як моментального запуску на виробничі системи зберігання даних без переривання роботи;</w:t>
            </w:r>
          </w:p>
        </w:tc>
      </w:tr>
      <w:tr w:rsidR="00370F16" w:rsidRPr="00370F16" w14:paraId="21BEF066" w14:textId="77777777" w:rsidTr="00CF30F1">
        <w:trPr>
          <w:trHeight w:val="840"/>
        </w:trPr>
        <w:tc>
          <w:tcPr>
            <w:tcW w:w="9637" w:type="dxa"/>
            <w:gridSpan w:val="3"/>
          </w:tcPr>
          <w:p w14:paraId="5DBC741A"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Дозволяти здійснювати відновлення з резервної копії фізичної машини або сервера безпосередньо в Microsoft </w:t>
            </w:r>
            <w:proofErr w:type="spellStart"/>
            <w:r w:rsidRPr="00370F16">
              <w:rPr>
                <w:rFonts w:ascii="Times New Roman" w:eastAsia="Times New Roman" w:hAnsi="Times New Roman" w:cs="Times New Roman"/>
                <w:sz w:val="24"/>
                <w:szCs w:val="24"/>
              </w:rPr>
              <w:t>Azure</w:t>
            </w:r>
            <w:proofErr w:type="spellEnd"/>
            <w:r w:rsidRPr="00370F16">
              <w:rPr>
                <w:rFonts w:ascii="Times New Roman" w:eastAsia="Times New Roman" w:hAnsi="Times New Roman" w:cs="Times New Roman"/>
                <w:sz w:val="24"/>
                <w:szCs w:val="24"/>
              </w:rPr>
              <w:t>/</w:t>
            </w:r>
            <w:proofErr w:type="spellStart"/>
            <w:r w:rsidRPr="00370F16">
              <w:rPr>
                <w:rFonts w:ascii="Times New Roman" w:eastAsia="Times New Roman" w:hAnsi="Times New Roman" w:cs="Times New Roman"/>
                <w:sz w:val="24"/>
                <w:szCs w:val="24"/>
              </w:rPr>
              <w:t>Amazon</w:t>
            </w:r>
            <w:proofErr w:type="spellEnd"/>
            <w:r w:rsidRPr="00370F16">
              <w:rPr>
                <w:rFonts w:ascii="Times New Roman" w:eastAsia="Times New Roman" w:hAnsi="Times New Roman" w:cs="Times New Roman"/>
                <w:sz w:val="24"/>
                <w:szCs w:val="24"/>
              </w:rPr>
              <w:t xml:space="preserve"> EC/</w:t>
            </w:r>
            <w:proofErr w:type="spellStart"/>
            <w:r w:rsidRPr="00370F16">
              <w:rPr>
                <w:rFonts w:ascii="Times New Roman" w:eastAsia="Times New Roman" w:hAnsi="Times New Roman" w:cs="Times New Roman"/>
                <w:sz w:val="24"/>
                <w:szCs w:val="24"/>
              </w:rPr>
              <w:t>Google</w:t>
            </w:r>
            <w:proofErr w:type="spellEnd"/>
            <w:r w:rsidRPr="00370F16">
              <w:rPr>
                <w:rFonts w:ascii="Times New Roman" w:eastAsia="Times New Roman" w:hAnsi="Times New Roman" w:cs="Times New Roman"/>
                <w:sz w:val="24"/>
                <w:szCs w:val="24"/>
              </w:rPr>
              <w:t xml:space="preserve"> </w:t>
            </w:r>
            <w:proofErr w:type="spellStart"/>
            <w:r w:rsidRPr="00370F16">
              <w:rPr>
                <w:rFonts w:ascii="Times New Roman" w:eastAsia="Times New Roman" w:hAnsi="Times New Roman" w:cs="Times New Roman"/>
                <w:sz w:val="24"/>
                <w:szCs w:val="24"/>
              </w:rPr>
              <w:t>Cloud</w:t>
            </w:r>
            <w:proofErr w:type="spellEnd"/>
            <w:r w:rsidRPr="00370F16">
              <w:rPr>
                <w:rFonts w:ascii="Times New Roman" w:eastAsia="Times New Roman" w:hAnsi="Times New Roman" w:cs="Times New Roman"/>
                <w:sz w:val="24"/>
                <w:szCs w:val="24"/>
              </w:rPr>
              <w:t xml:space="preserve"> у вигляді віртуальної машини за допомогою як самостійного рішення, так і засобами централізованої консолі управління;</w:t>
            </w:r>
          </w:p>
        </w:tc>
      </w:tr>
      <w:tr w:rsidR="00370F16" w:rsidRPr="00370F16" w14:paraId="251B490F" w14:textId="77777777" w:rsidTr="00CF30F1">
        <w:trPr>
          <w:trHeight w:val="693"/>
        </w:trPr>
        <w:tc>
          <w:tcPr>
            <w:tcW w:w="9637" w:type="dxa"/>
            <w:gridSpan w:val="3"/>
            <w:vAlign w:val="center"/>
          </w:tcPr>
          <w:p w14:paraId="3519428F"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резервного копіювання повинна забезпечувати цілісність додатків та реалізовувати гранулярне відновлення даних додатків із резервних копій, у проміжне та/або вихідне місце розташування;</w:t>
            </w:r>
          </w:p>
        </w:tc>
      </w:tr>
      <w:tr w:rsidR="00370F16" w:rsidRPr="00370F16" w14:paraId="683175DE" w14:textId="77777777" w:rsidTr="00CF30F1">
        <w:trPr>
          <w:trHeight w:val="1656"/>
        </w:trPr>
        <w:tc>
          <w:tcPr>
            <w:tcW w:w="9637" w:type="dxa"/>
            <w:gridSpan w:val="3"/>
            <w:vAlign w:val="center"/>
          </w:tcPr>
          <w:p w14:paraId="22CE8783"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Забезпечувати можливість моментального запуску та подальшого відновлення баз даних MS SQL та </w:t>
            </w:r>
            <w:proofErr w:type="spellStart"/>
            <w:r w:rsidRPr="00370F16">
              <w:rPr>
                <w:rFonts w:ascii="Times New Roman" w:eastAsia="Times New Roman" w:hAnsi="Times New Roman" w:cs="Times New Roman"/>
                <w:sz w:val="24"/>
                <w:szCs w:val="24"/>
              </w:rPr>
              <w:t>Oracle</w:t>
            </w:r>
            <w:proofErr w:type="spellEnd"/>
            <w:r w:rsidRPr="00370F16">
              <w:rPr>
                <w:rFonts w:ascii="Times New Roman" w:eastAsia="Times New Roman" w:hAnsi="Times New Roman" w:cs="Times New Roman"/>
                <w:sz w:val="24"/>
                <w:szCs w:val="24"/>
              </w:rPr>
              <w:t xml:space="preserve"> із резервної копії, створеної з фізичної системи на певний момент часу на фізичний/віртуальний сервер або кластер баз даних. Запуск повинен виконуватися без попереднього вилучення даних із резервної копії. Також має бути реалізована можливість паралельного фонового копіювання файлів баз даних у цільове місце розташування, синхронізації змін та подальшого перемикання.</w:t>
            </w:r>
          </w:p>
        </w:tc>
      </w:tr>
      <w:tr w:rsidR="00370F16" w:rsidRPr="00370F16" w14:paraId="2BF38EF0" w14:textId="77777777" w:rsidTr="00CF30F1">
        <w:trPr>
          <w:trHeight w:val="288"/>
        </w:trPr>
        <w:tc>
          <w:tcPr>
            <w:tcW w:w="9637" w:type="dxa"/>
            <w:gridSpan w:val="3"/>
            <w:vAlign w:val="center"/>
          </w:tcPr>
          <w:p w14:paraId="4C83B837"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743EE567"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 xml:space="preserve">2.10.3. Відновлення даних із резервних копій </w:t>
            </w:r>
            <w:proofErr w:type="spellStart"/>
            <w:r w:rsidRPr="00370F16">
              <w:rPr>
                <w:rFonts w:ascii="Times New Roman" w:eastAsia="Times New Roman" w:hAnsi="Times New Roman" w:cs="Times New Roman"/>
                <w:b/>
                <w:bCs/>
                <w:i/>
                <w:iCs/>
                <w:color w:val="000000"/>
                <w:sz w:val="24"/>
                <w:szCs w:val="24"/>
                <w:lang w:val="ru-RU"/>
              </w:rPr>
              <w:t>неструктурованих</w:t>
            </w:r>
            <w:proofErr w:type="spellEnd"/>
            <w:r w:rsidRPr="00370F16">
              <w:rPr>
                <w:rFonts w:ascii="Times New Roman" w:eastAsia="Times New Roman" w:hAnsi="Times New Roman" w:cs="Times New Roman"/>
                <w:b/>
                <w:bCs/>
                <w:i/>
                <w:iCs/>
                <w:color w:val="000000"/>
                <w:sz w:val="24"/>
                <w:szCs w:val="24"/>
                <w:lang w:val="ru-RU"/>
              </w:rPr>
              <w:t xml:space="preserve"> </w:t>
            </w:r>
            <w:proofErr w:type="spellStart"/>
            <w:r w:rsidRPr="00370F16">
              <w:rPr>
                <w:rFonts w:ascii="Times New Roman" w:eastAsia="Times New Roman" w:hAnsi="Times New Roman" w:cs="Times New Roman"/>
                <w:b/>
                <w:bCs/>
                <w:i/>
                <w:iCs/>
                <w:color w:val="000000"/>
                <w:sz w:val="24"/>
                <w:szCs w:val="24"/>
                <w:lang w:val="ru-RU"/>
              </w:rPr>
              <w:t>даних</w:t>
            </w:r>
            <w:proofErr w:type="spellEnd"/>
            <w:r w:rsidRPr="00370F16">
              <w:rPr>
                <w:rFonts w:ascii="Times New Roman" w:eastAsia="Times New Roman" w:hAnsi="Times New Roman" w:cs="Times New Roman"/>
                <w:b/>
                <w:bCs/>
                <w:i/>
                <w:iCs/>
                <w:color w:val="000000"/>
                <w:sz w:val="24"/>
                <w:szCs w:val="24"/>
                <w:lang w:val="ru-RU"/>
              </w:rPr>
              <w:t xml:space="preserve"> </w:t>
            </w:r>
            <w:r w:rsidRPr="00370F16">
              <w:rPr>
                <w:rFonts w:ascii="Times New Roman" w:eastAsia="Times New Roman" w:hAnsi="Times New Roman" w:cs="Times New Roman"/>
                <w:b/>
                <w:bCs/>
                <w:i/>
                <w:iCs/>
                <w:color w:val="000000"/>
                <w:sz w:val="24"/>
                <w:szCs w:val="24"/>
              </w:rPr>
              <w:t>:</w:t>
            </w:r>
          </w:p>
        </w:tc>
      </w:tr>
      <w:tr w:rsidR="00370F16" w:rsidRPr="00370F16" w14:paraId="7E6D4E62" w14:textId="77777777" w:rsidTr="00CF30F1">
        <w:trPr>
          <w:trHeight w:val="549"/>
        </w:trPr>
        <w:tc>
          <w:tcPr>
            <w:tcW w:w="9637" w:type="dxa"/>
            <w:gridSpan w:val="3"/>
          </w:tcPr>
          <w:p w14:paraId="39BF6408"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Мати кілька режимів відновлення: весь мережевий ресурс повністю, окремі файли та теки, лише змінені файли на певний момент часу </w:t>
            </w:r>
            <w:r w:rsidRPr="00370F16">
              <w:rPr>
                <w:rFonts w:ascii="Times New Roman" w:eastAsia="Times New Roman" w:hAnsi="Times New Roman" w:cs="Times New Roman"/>
                <w:color w:val="000000"/>
                <w:sz w:val="24"/>
                <w:szCs w:val="24"/>
                <w:lang w:val="ru-RU"/>
              </w:rPr>
              <w:t xml:space="preserve">, а також </w:t>
            </w:r>
            <w:proofErr w:type="spellStart"/>
            <w:r w:rsidRPr="00370F16">
              <w:rPr>
                <w:rFonts w:ascii="Times New Roman" w:eastAsia="Times New Roman" w:hAnsi="Times New Roman" w:cs="Times New Roman"/>
                <w:sz w:val="24"/>
                <w:szCs w:val="24"/>
                <w:lang w:val="ru-RU"/>
              </w:rPr>
              <w:t>відновлення</w:t>
            </w:r>
            <w:proofErr w:type="spellEnd"/>
            <w:r w:rsidRPr="00370F16">
              <w:rPr>
                <w:rFonts w:ascii="Times New Roman" w:eastAsia="Times New Roman" w:hAnsi="Times New Roman" w:cs="Times New Roman"/>
                <w:sz w:val="24"/>
                <w:szCs w:val="24"/>
                <w:lang w:val="ru-RU"/>
              </w:rPr>
              <w:t xml:space="preserve"> </w:t>
            </w:r>
            <w:proofErr w:type="spellStart"/>
            <w:r w:rsidRPr="00370F16">
              <w:rPr>
                <w:rFonts w:ascii="Times New Roman" w:eastAsia="Times New Roman" w:hAnsi="Times New Roman" w:cs="Times New Roman"/>
                <w:sz w:val="24"/>
                <w:szCs w:val="24"/>
                <w:lang w:val="ru-RU"/>
              </w:rPr>
              <w:t>об'єктів</w:t>
            </w:r>
            <w:proofErr w:type="spellEnd"/>
            <w:r w:rsidRPr="00370F16">
              <w:rPr>
                <w:rFonts w:ascii="Times New Roman" w:eastAsia="Times New Roman" w:hAnsi="Times New Roman" w:cs="Times New Roman"/>
                <w:sz w:val="24"/>
                <w:szCs w:val="24"/>
                <w:lang w:val="ru-RU"/>
              </w:rPr>
              <w:t xml:space="preserve"> з </w:t>
            </w:r>
            <w:proofErr w:type="spellStart"/>
            <w:r w:rsidRPr="00370F16">
              <w:rPr>
                <w:rFonts w:ascii="Times New Roman" w:eastAsia="Times New Roman" w:hAnsi="Times New Roman" w:cs="Times New Roman"/>
                <w:sz w:val="24"/>
                <w:szCs w:val="24"/>
                <w:lang w:val="ru-RU"/>
              </w:rPr>
              <w:t>архівного</w:t>
            </w:r>
            <w:proofErr w:type="spellEnd"/>
            <w:r w:rsidRPr="00370F16">
              <w:rPr>
                <w:rFonts w:ascii="Times New Roman" w:eastAsia="Times New Roman" w:hAnsi="Times New Roman" w:cs="Times New Roman"/>
                <w:sz w:val="24"/>
                <w:szCs w:val="24"/>
                <w:lang w:val="ru-RU"/>
              </w:rPr>
              <w:t xml:space="preserve"> </w:t>
            </w:r>
            <w:proofErr w:type="spellStart"/>
            <w:r w:rsidRPr="00370F16">
              <w:rPr>
                <w:rFonts w:ascii="Times New Roman" w:eastAsia="Times New Roman" w:hAnsi="Times New Roman" w:cs="Times New Roman"/>
                <w:sz w:val="24"/>
                <w:szCs w:val="24"/>
                <w:lang w:val="ru-RU"/>
              </w:rPr>
              <w:t>сховища</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color w:val="000000"/>
                <w:sz w:val="24"/>
                <w:szCs w:val="24"/>
              </w:rPr>
              <w:t>;</w:t>
            </w:r>
          </w:p>
        </w:tc>
      </w:tr>
      <w:tr w:rsidR="00370F16" w:rsidRPr="00370F16" w14:paraId="3A402EB4" w14:textId="77777777" w:rsidTr="00CF30F1">
        <w:trPr>
          <w:trHeight w:val="274"/>
        </w:trPr>
        <w:tc>
          <w:tcPr>
            <w:tcW w:w="9637" w:type="dxa"/>
            <w:gridSpan w:val="3"/>
          </w:tcPr>
          <w:p w14:paraId="426510BE"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Надавати можливість вибору історичної версії файлу під час відновлення;</w:t>
            </w:r>
          </w:p>
        </w:tc>
      </w:tr>
      <w:tr w:rsidR="00370F16" w:rsidRPr="00370F16" w14:paraId="4F45701E" w14:textId="77777777" w:rsidTr="00CF30F1">
        <w:trPr>
          <w:trHeight w:val="534"/>
        </w:trPr>
        <w:tc>
          <w:tcPr>
            <w:tcW w:w="9637" w:type="dxa"/>
            <w:gridSpan w:val="3"/>
          </w:tcPr>
          <w:p w14:paraId="4B4C7586"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Забезпечувати можливість моментального відновлення файлових ресурсів за допомогою їх публікації на сервері резервного копіювання з доступом протоколу SMB на певний момент часу;</w:t>
            </w:r>
          </w:p>
        </w:tc>
      </w:tr>
      <w:tr w:rsidR="00370F16" w:rsidRPr="00370F16" w14:paraId="161C9C6E" w14:textId="77777777" w:rsidTr="00CF30F1">
        <w:trPr>
          <w:trHeight w:val="815"/>
        </w:trPr>
        <w:tc>
          <w:tcPr>
            <w:tcW w:w="9637" w:type="dxa"/>
            <w:gridSpan w:val="3"/>
          </w:tcPr>
          <w:p w14:paraId="35EB11F4"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Забезпечувати можливість моментального відновлення файлових ресурсів, за допомогою їх публікації на сервері резервного копіювання з доступом протоколу NFS на певний момент часу в режимі "тільки для читання";</w:t>
            </w:r>
          </w:p>
        </w:tc>
      </w:tr>
      <w:tr w:rsidR="00370F16" w:rsidRPr="00370F16" w14:paraId="2809983C" w14:textId="77777777" w:rsidTr="00CF30F1">
        <w:trPr>
          <w:trHeight w:val="557"/>
        </w:trPr>
        <w:tc>
          <w:tcPr>
            <w:tcW w:w="9637" w:type="dxa"/>
            <w:gridSpan w:val="3"/>
          </w:tcPr>
          <w:p w14:paraId="62A9D2D1"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Забезпечувати можливість відновлення всього пакету чи контейнера, окремі об'єкти певної точки відновлення, кілька версій об'єктів, повернення на момент часу, відновлення окремих об'єктів, і навіть відновлення об'єктів з архівного сховища.</w:t>
            </w:r>
          </w:p>
        </w:tc>
      </w:tr>
      <w:tr w:rsidR="00370F16" w:rsidRPr="00370F16" w14:paraId="3009C5B4" w14:textId="77777777" w:rsidTr="00CF30F1">
        <w:trPr>
          <w:trHeight w:val="288"/>
        </w:trPr>
        <w:tc>
          <w:tcPr>
            <w:tcW w:w="9637" w:type="dxa"/>
            <w:gridSpan w:val="3"/>
            <w:vAlign w:val="center"/>
          </w:tcPr>
          <w:p w14:paraId="1321F663"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18F5FD79"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2.10.4. Відновлення даних із реплік віртуальних машин</w:t>
            </w:r>
          </w:p>
        </w:tc>
      </w:tr>
      <w:tr w:rsidR="00370F16" w:rsidRPr="00370F16" w14:paraId="4792246C" w14:textId="77777777" w:rsidTr="00CF30F1">
        <w:trPr>
          <w:trHeight w:val="847"/>
        </w:trPr>
        <w:tc>
          <w:tcPr>
            <w:tcW w:w="9637" w:type="dxa"/>
            <w:gridSpan w:val="3"/>
          </w:tcPr>
          <w:p w14:paraId="01F24D75"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повинна забезпечувати можливість аварійного запланованого перемикання на </w:t>
            </w:r>
            <w:proofErr w:type="spellStart"/>
            <w:r w:rsidRPr="00370F16">
              <w:rPr>
                <w:rFonts w:ascii="Times New Roman" w:eastAsia="Times New Roman" w:hAnsi="Times New Roman" w:cs="Times New Roman"/>
                <w:sz w:val="24"/>
                <w:szCs w:val="24"/>
              </w:rPr>
              <w:t>репліковану</w:t>
            </w:r>
            <w:proofErr w:type="spellEnd"/>
            <w:r w:rsidRPr="00370F16">
              <w:rPr>
                <w:rFonts w:ascii="Times New Roman" w:eastAsia="Times New Roman" w:hAnsi="Times New Roman" w:cs="Times New Roman"/>
                <w:sz w:val="24"/>
                <w:szCs w:val="24"/>
              </w:rPr>
              <w:t xml:space="preserve"> віртуальну машину у разі, коли необхідно мінімізувати час простою під час перемикання, а також при міграції ВМ на нове обладнання;</w:t>
            </w:r>
          </w:p>
        </w:tc>
      </w:tr>
      <w:tr w:rsidR="00370F16" w:rsidRPr="00370F16" w14:paraId="3439221E" w14:textId="77777777" w:rsidTr="00CF30F1">
        <w:trPr>
          <w:trHeight w:val="561"/>
        </w:trPr>
        <w:tc>
          <w:tcPr>
            <w:tcW w:w="9637" w:type="dxa"/>
            <w:gridSpan w:val="3"/>
          </w:tcPr>
          <w:p w14:paraId="4C8C0F70"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Платформа повинна забезпечувати можливість повернення до вихідної віртуальної машини зі збереженням або без накопичених після включення репліки даних у разі, якщо це необхідно;</w:t>
            </w:r>
          </w:p>
        </w:tc>
      </w:tr>
      <w:tr w:rsidR="00370F16" w:rsidRPr="00370F16" w14:paraId="0C799C81" w14:textId="77777777" w:rsidTr="00CF30F1">
        <w:trPr>
          <w:trHeight w:val="555"/>
        </w:trPr>
        <w:tc>
          <w:tcPr>
            <w:tcW w:w="9637" w:type="dxa"/>
            <w:gridSpan w:val="3"/>
          </w:tcPr>
          <w:p w14:paraId="0EDE97FE"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Платформа повинна забезпечувати можливість повернення до </w:t>
            </w:r>
            <w:proofErr w:type="spellStart"/>
            <w:r w:rsidRPr="00370F16">
              <w:rPr>
                <w:rFonts w:ascii="Times New Roman" w:eastAsia="Times New Roman" w:hAnsi="Times New Roman" w:cs="Times New Roman"/>
                <w:sz w:val="24"/>
                <w:szCs w:val="24"/>
              </w:rPr>
              <w:t>реплікованої</w:t>
            </w:r>
            <w:proofErr w:type="spellEnd"/>
            <w:r w:rsidRPr="00370F16">
              <w:rPr>
                <w:rFonts w:ascii="Times New Roman" w:eastAsia="Times New Roman" w:hAnsi="Times New Roman" w:cs="Times New Roman"/>
                <w:sz w:val="24"/>
                <w:szCs w:val="24"/>
              </w:rPr>
              <w:t xml:space="preserve"> копії віртуальної машини, якщо повернення у вихідне розташування завершилося </w:t>
            </w:r>
            <w:proofErr w:type="spellStart"/>
            <w:r w:rsidRPr="00370F16">
              <w:rPr>
                <w:rFonts w:ascii="Times New Roman" w:eastAsia="Times New Roman" w:hAnsi="Times New Roman" w:cs="Times New Roman"/>
                <w:sz w:val="24"/>
                <w:szCs w:val="24"/>
              </w:rPr>
              <w:t>неуспішно</w:t>
            </w:r>
            <w:proofErr w:type="spellEnd"/>
            <w:r w:rsidRPr="00370F16">
              <w:rPr>
                <w:rFonts w:ascii="Times New Roman" w:eastAsia="Times New Roman" w:hAnsi="Times New Roman" w:cs="Times New Roman"/>
                <w:sz w:val="24"/>
                <w:szCs w:val="24"/>
              </w:rPr>
              <w:t>;</w:t>
            </w:r>
          </w:p>
        </w:tc>
      </w:tr>
      <w:tr w:rsidR="00370F16" w:rsidRPr="00370F16" w14:paraId="308588E8" w14:textId="77777777" w:rsidTr="00CF30F1">
        <w:trPr>
          <w:trHeight w:val="549"/>
        </w:trPr>
        <w:tc>
          <w:tcPr>
            <w:tcW w:w="9637" w:type="dxa"/>
            <w:gridSpan w:val="3"/>
          </w:tcPr>
          <w:p w14:paraId="3075C14E"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ru-RU"/>
              </w:rPr>
            </w:pPr>
            <w:r w:rsidRPr="00370F16">
              <w:rPr>
                <w:rFonts w:ascii="Times New Roman" w:eastAsia="Times New Roman" w:hAnsi="Times New Roman" w:cs="Times New Roman"/>
                <w:sz w:val="24"/>
                <w:szCs w:val="24"/>
              </w:rPr>
              <w:lastRenderedPageBreak/>
              <w:t xml:space="preserve">Платформа повинна надавати можливість відновлення об'єктів, що підтримуються програми та файлові системи безпосередньо з </w:t>
            </w:r>
            <w:proofErr w:type="spellStart"/>
            <w:r w:rsidRPr="00370F16">
              <w:rPr>
                <w:rFonts w:ascii="Times New Roman" w:eastAsia="Times New Roman" w:hAnsi="Times New Roman" w:cs="Times New Roman"/>
                <w:sz w:val="24"/>
                <w:szCs w:val="24"/>
              </w:rPr>
              <w:t>реплікованих</w:t>
            </w:r>
            <w:proofErr w:type="spellEnd"/>
            <w:r w:rsidRPr="00370F16">
              <w:rPr>
                <w:rFonts w:ascii="Times New Roman" w:eastAsia="Times New Roman" w:hAnsi="Times New Roman" w:cs="Times New Roman"/>
                <w:sz w:val="24"/>
                <w:szCs w:val="24"/>
              </w:rPr>
              <w:t xml:space="preserve"> копій віртуальних машин </w:t>
            </w:r>
            <w:r w:rsidRPr="00370F16">
              <w:rPr>
                <w:rFonts w:ascii="Times New Roman" w:eastAsia="Times New Roman" w:hAnsi="Times New Roman" w:cs="Times New Roman"/>
                <w:sz w:val="24"/>
                <w:szCs w:val="24"/>
                <w:lang w:val="ru-RU"/>
              </w:rPr>
              <w:t>.</w:t>
            </w:r>
          </w:p>
        </w:tc>
      </w:tr>
      <w:tr w:rsidR="00370F16" w:rsidRPr="00370F16" w14:paraId="650D158F" w14:textId="77777777" w:rsidTr="00CF30F1">
        <w:trPr>
          <w:trHeight w:val="110"/>
        </w:trPr>
        <w:tc>
          <w:tcPr>
            <w:tcW w:w="9637" w:type="dxa"/>
            <w:gridSpan w:val="3"/>
            <w:vAlign w:val="center"/>
          </w:tcPr>
          <w:p w14:paraId="0DE1EF45"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p>
          <w:p w14:paraId="2FA4EC61"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color w:val="000000"/>
                <w:sz w:val="24"/>
                <w:szCs w:val="24"/>
              </w:rPr>
            </w:pPr>
            <w:r w:rsidRPr="00370F16">
              <w:rPr>
                <w:rFonts w:ascii="Times New Roman" w:eastAsia="Times New Roman" w:hAnsi="Times New Roman" w:cs="Times New Roman"/>
                <w:b/>
                <w:bCs/>
                <w:i/>
                <w:iCs/>
                <w:color w:val="000000"/>
                <w:sz w:val="24"/>
                <w:szCs w:val="24"/>
              </w:rPr>
              <w:t>2.11. Документування та моніторинг реплікації та процесу аварійного відновлення віртуальних машин:</w:t>
            </w:r>
          </w:p>
        </w:tc>
      </w:tr>
      <w:tr w:rsidR="00370F16" w:rsidRPr="00370F16" w14:paraId="3C112F77" w14:textId="77777777" w:rsidTr="00CF30F1">
        <w:trPr>
          <w:trHeight w:val="576"/>
        </w:trPr>
        <w:tc>
          <w:tcPr>
            <w:tcW w:w="9637" w:type="dxa"/>
            <w:gridSpan w:val="3"/>
            <w:vAlign w:val="bottom"/>
          </w:tcPr>
          <w:p w14:paraId="4201045D"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створювати звіти, що налаштовуються, після аварійного відновлення на основі шаблонів, що знаходяться в системі;</w:t>
            </w:r>
          </w:p>
        </w:tc>
      </w:tr>
      <w:tr w:rsidR="00370F16" w:rsidRPr="00370F16" w14:paraId="6A40E229" w14:textId="77777777" w:rsidTr="00CF30F1">
        <w:trPr>
          <w:trHeight w:val="531"/>
        </w:trPr>
        <w:tc>
          <w:tcPr>
            <w:tcW w:w="9637" w:type="dxa"/>
            <w:gridSpan w:val="3"/>
            <w:vAlign w:val="bottom"/>
          </w:tcPr>
          <w:p w14:paraId="7A56AD3C"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 xml:space="preserve">Платформа повинна забезпечувати відповідність вимогам аудиту за допомогою автоматичної поновлюваної документації з </w:t>
            </w:r>
            <w:proofErr w:type="spellStart"/>
            <w:r w:rsidRPr="00370F16">
              <w:rPr>
                <w:rFonts w:ascii="Times New Roman" w:eastAsia="Times New Roman" w:hAnsi="Times New Roman" w:cs="Times New Roman"/>
                <w:color w:val="000000"/>
                <w:sz w:val="24"/>
                <w:szCs w:val="24"/>
              </w:rPr>
              <w:t>післяаварійного</w:t>
            </w:r>
            <w:proofErr w:type="spellEnd"/>
            <w:r w:rsidRPr="00370F16">
              <w:rPr>
                <w:rFonts w:ascii="Times New Roman" w:eastAsia="Times New Roman" w:hAnsi="Times New Roman" w:cs="Times New Roman"/>
                <w:color w:val="000000"/>
                <w:sz w:val="24"/>
                <w:szCs w:val="24"/>
              </w:rPr>
              <w:t xml:space="preserve"> відновлення;</w:t>
            </w:r>
          </w:p>
        </w:tc>
      </w:tr>
      <w:tr w:rsidR="00370F16" w:rsidRPr="00370F16" w14:paraId="3973FD95" w14:textId="77777777" w:rsidTr="00CF30F1">
        <w:trPr>
          <w:trHeight w:val="576"/>
        </w:trPr>
        <w:tc>
          <w:tcPr>
            <w:tcW w:w="9637" w:type="dxa"/>
            <w:gridSpan w:val="3"/>
            <w:vAlign w:val="bottom"/>
          </w:tcPr>
          <w:p w14:paraId="56313967"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Платформа повинна забезпечувати автоматичну реєстрацію змін у віртуальному середовищі, включаючи відомості про те, хто що і коли змінив;</w:t>
            </w:r>
          </w:p>
        </w:tc>
      </w:tr>
      <w:tr w:rsidR="00370F16" w:rsidRPr="00370F16" w14:paraId="634BBB4D" w14:textId="77777777" w:rsidTr="00CF30F1">
        <w:trPr>
          <w:trHeight w:val="377"/>
        </w:trPr>
        <w:tc>
          <w:tcPr>
            <w:tcW w:w="9637" w:type="dxa"/>
            <w:gridSpan w:val="3"/>
            <w:vAlign w:val="center"/>
          </w:tcPr>
          <w:p w14:paraId="31D41CD0"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Рішення має бути здатне створювати щонайменше такі типи документів:</w:t>
            </w:r>
          </w:p>
          <w:p w14:paraId="31622FAE" w14:textId="77777777" w:rsidR="00370F16" w:rsidRPr="00370F16" w:rsidRDefault="00370F16" w:rsidP="00370F16">
            <w:pPr>
              <w:numPr>
                <w:ilvl w:val="0"/>
                <w:numId w:val="40"/>
              </w:numPr>
              <w:suppressAutoHyphens/>
              <w:spacing w:after="0" w:line="240" w:lineRule="auto"/>
              <w:ind w:left="743" w:hanging="284"/>
              <w:contextualSpacing/>
              <w:jc w:val="both"/>
              <w:rPr>
                <w:rFonts w:ascii="Times New Roman" w:eastAsia="Times New Roman" w:hAnsi="Times New Roman" w:cs="Times New Roman"/>
                <w:color w:val="000000"/>
                <w:sz w:val="24"/>
                <w:szCs w:val="24"/>
                <w:lang w:eastAsia="ru-RU"/>
              </w:rPr>
            </w:pPr>
            <w:r w:rsidRPr="00370F16">
              <w:rPr>
                <w:rFonts w:ascii="Times New Roman" w:eastAsia="Times New Roman" w:hAnsi="Times New Roman" w:cs="Times New Roman"/>
                <w:color w:val="000000"/>
                <w:sz w:val="24"/>
                <w:szCs w:val="24"/>
                <w:lang w:eastAsia="ru-RU"/>
              </w:rPr>
              <w:t xml:space="preserve">Документ, який узагальнює конфігурацію плану аварійного відновлення та його компоненти, автоматично оновлюється та публікується щодня у міру зміни віртуального середовища </w:t>
            </w:r>
            <w:r w:rsidRPr="00370F16">
              <w:rPr>
                <w:rFonts w:ascii="Times New Roman" w:eastAsia="Times New Roman" w:hAnsi="Times New Roman" w:cs="Times New Roman"/>
                <w:color w:val="000000"/>
                <w:sz w:val="24"/>
                <w:szCs w:val="24"/>
                <w:lang w:val="ru-RU" w:eastAsia="ru-RU"/>
              </w:rPr>
              <w:t>;</w:t>
            </w:r>
          </w:p>
          <w:p w14:paraId="1ECBF111" w14:textId="77777777" w:rsidR="00370F16" w:rsidRPr="00370F16" w:rsidRDefault="00370F16" w:rsidP="00370F16">
            <w:pPr>
              <w:numPr>
                <w:ilvl w:val="0"/>
                <w:numId w:val="40"/>
              </w:numPr>
              <w:suppressAutoHyphens/>
              <w:spacing w:after="0" w:line="240" w:lineRule="auto"/>
              <w:ind w:left="743" w:hanging="284"/>
              <w:contextualSpacing/>
              <w:jc w:val="both"/>
              <w:rPr>
                <w:rFonts w:ascii="Times New Roman" w:eastAsia="Times New Roman" w:hAnsi="Times New Roman" w:cs="Times New Roman"/>
                <w:color w:val="000000"/>
                <w:sz w:val="24"/>
                <w:szCs w:val="24"/>
                <w:lang w:eastAsia="ru-RU"/>
              </w:rPr>
            </w:pPr>
            <w:r w:rsidRPr="00370F16">
              <w:rPr>
                <w:rFonts w:ascii="Times New Roman" w:eastAsia="Times New Roman" w:hAnsi="Times New Roman" w:cs="Times New Roman"/>
                <w:color w:val="000000"/>
                <w:sz w:val="24"/>
                <w:szCs w:val="24"/>
                <w:lang w:eastAsia="ru-RU"/>
              </w:rPr>
              <w:t xml:space="preserve">Документ, в якому повідомляється про готовність плану аварійного відновлення шляхом порівняння конфігурації плану зі станом середовища аварійного відновлення без необхідності запуску будь-яких реплік віртуальних машин </w:t>
            </w:r>
            <w:r w:rsidRPr="00370F16">
              <w:rPr>
                <w:rFonts w:ascii="Times New Roman" w:eastAsia="Times New Roman" w:hAnsi="Times New Roman" w:cs="Times New Roman"/>
                <w:color w:val="000000"/>
                <w:sz w:val="24"/>
                <w:szCs w:val="24"/>
                <w:lang w:val="ru-RU" w:eastAsia="ru-RU"/>
              </w:rPr>
              <w:t>;</w:t>
            </w:r>
          </w:p>
          <w:p w14:paraId="10EBDE43" w14:textId="77777777" w:rsidR="00370F16" w:rsidRPr="00370F16" w:rsidRDefault="00370F16" w:rsidP="00370F16">
            <w:pPr>
              <w:numPr>
                <w:ilvl w:val="0"/>
                <w:numId w:val="40"/>
              </w:numPr>
              <w:suppressAutoHyphens/>
              <w:spacing w:after="0" w:line="240" w:lineRule="auto"/>
              <w:ind w:left="743" w:hanging="284"/>
              <w:contextualSpacing/>
              <w:jc w:val="both"/>
              <w:rPr>
                <w:rFonts w:ascii="Times New Roman" w:eastAsia="Times New Roman" w:hAnsi="Times New Roman" w:cs="Times New Roman"/>
                <w:color w:val="000000"/>
                <w:sz w:val="24"/>
                <w:szCs w:val="24"/>
                <w:lang w:eastAsia="ru-RU"/>
              </w:rPr>
            </w:pPr>
            <w:r w:rsidRPr="00370F16">
              <w:rPr>
                <w:rFonts w:ascii="Times New Roman" w:eastAsia="Times New Roman" w:hAnsi="Times New Roman" w:cs="Times New Roman"/>
                <w:color w:val="000000"/>
                <w:sz w:val="24"/>
                <w:szCs w:val="24"/>
                <w:lang w:eastAsia="ru-RU"/>
              </w:rPr>
              <w:t>Документи, що створюються після завершення відпрацювання відмови або відновлення після збою для оцінки, усунення неполадок та визначення областей плану аварійного відновлення, які можна покращити ;</w:t>
            </w:r>
          </w:p>
          <w:p w14:paraId="43BA75F3" w14:textId="77777777" w:rsidR="00370F16" w:rsidRPr="00370F16" w:rsidRDefault="00370F16" w:rsidP="00370F16">
            <w:pPr>
              <w:numPr>
                <w:ilvl w:val="0"/>
                <w:numId w:val="40"/>
              </w:numPr>
              <w:suppressAutoHyphens/>
              <w:spacing w:after="0" w:line="240" w:lineRule="auto"/>
              <w:ind w:left="743" w:hanging="284"/>
              <w:contextualSpacing/>
              <w:jc w:val="both"/>
              <w:rPr>
                <w:rFonts w:ascii="Times New Roman" w:eastAsia="Times New Roman" w:hAnsi="Times New Roman" w:cs="Times New Roman"/>
                <w:color w:val="000000"/>
                <w:sz w:val="24"/>
                <w:szCs w:val="24"/>
                <w:lang w:eastAsia="ru-RU"/>
              </w:rPr>
            </w:pPr>
            <w:r w:rsidRPr="00370F16">
              <w:rPr>
                <w:rFonts w:ascii="Times New Roman" w:eastAsia="Times New Roman" w:hAnsi="Times New Roman" w:cs="Times New Roman"/>
                <w:color w:val="000000"/>
                <w:sz w:val="24"/>
                <w:szCs w:val="24"/>
                <w:lang w:eastAsia="ru-RU"/>
              </w:rPr>
              <w:t xml:space="preserve">Документ, який створюється після завершення тестового відпрацювання відмови або відновлення після збою для оцінки, усунення </w:t>
            </w:r>
            <w:proofErr w:type="spellStart"/>
            <w:r w:rsidRPr="00370F16">
              <w:rPr>
                <w:rFonts w:ascii="Times New Roman" w:eastAsia="Times New Roman" w:hAnsi="Times New Roman" w:cs="Times New Roman"/>
                <w:color w:val="000000"/>
                <w:sz w:val="24"/>
                <w:szCs w:val="24"/>
                <w:lang w:eastAsia="ru-RU"/>
              </w:rPr>
              <w:t>несправностей</w:t>
            </w:r>
            <w:proofErr w:type="spellEnd"/>
            <w:r w:rsidRPr="00370F16">
              <w:rPr>
                <w:rFonts w:ascii="Times New Roman" w:eastAsia="Times New Roman" w:hAnsi="Times New Roman" w:cs="Times New Roman"/>
                <w:color w:val="000000"/>
                <w:sz w:val="24"/>
                <w:szCs w:val="24"/>
                <w:lang w:eastAsia="ru-RU"/>
              </w:rPr>
              <w:t xml:space="preserve"> та визначення областей плану аварійного відновлення, які можна покращити.</w:t>
            </w:r>
          </w:p>
        </w:tc>
      </w:tr>
      <w:tr w:rsidR="00370F16" w:rsidRPr="00370F16" w14:paraId="763347C0" w14:textId="77777777" w:rsidTr="00CF30F1">
        <w:trPr>
          <w:trHeight w:val="557"/>
        </w:trPr>
        <w:tc>
          <w:tcPr>
            <w:tcW w:w="9637" w:type="dxa"/>
            <w:gridSpan w:val="3"/>
            <w:vAlign w:val="center"/>
          </w:tcPr>
          <w:p w14:paraId="6B5D5282"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proofErr w:type="spellStart"/>
            <w:r w:rsidRPr="00370F16">
              <w:rPr>
                <w:rFonts w:ascii="Times New Roman" w:eastAsia="Times New Roman" w:hAnsi="Times New Roman" w:cs="Times New Roman"/>
                <w:color w:val="000000"/>
                <w:sz w:val="24"/>
                <w:szCs w:val="24"/>
                <w:lang w:val="ru-RU"/>
              </w:rPr>
              <w:t>Рішення</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має</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реалізовувати</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можливість</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надсилання</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звітів</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власникам</w:t>
            </w:r>
            <w:proofErr w:type="spellEnd"/>
            <w:r w:rsidRPr="00370F16">
              <w:rPr>
                <w:rFonts w:ascii="Times New Roman" w:eastAsia="Times New Roman" w:hAnsi="Times New Roman" w:cs="Times New Roman"/>
                <w:color w:val="000000"/>
                <w:sz w:val="24"/>
                <w:szCs w:val="24"/>
                <w:lang w:val="ru-RU"/>
              </w:rPr>
              <w:t xml:space="preserve"> плану </w:t>
            </w:r>
            <w:proofErr w:type="spellStart"/>
            <w:r w:rsidRPr="00370F16">
              <w:rPr>
                <w:rFonts w:ascii="Times New Roman" w:eastAsia="Times New Roman" w:hAnsi="Times New Roman" w:cs="Times New Roman"/>
                <w:color w:val="000000"/>
                <w:sz w:val="24"/>
                <w:szCs w:val="24"/>
                <w:lang w:val="ru-RU"/>
              </w:rPr>
              <w:t>відновлення</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після</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завершення</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операцій</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тестування</w:t>
            </w:r>
            <w:proofErr w:type="spellEnd"/>
            <w:r w:rsidRPr="00370F16">
              <w:rPr>
                <w:rFonts w:ascii="Times New Roman" w:eastAsia="Times New Roman" w:hAnsi="Times New Roman" w:cs="Times New Roman"/>
                <w:color w:val="000000"/>
                <w:sz w:val="24"/>
                <w:szCs w:val="24"/>
                <w:lang w:val="ru-RU"/>
              </w:rPr>
              <w:t xml:space="preserve"> та </w:t>
            </w:r>
            <w:proofErr w:type="spellStart"/>
            <w:r w:rsidRPr="00370F16">
              <w:rPr>
                <w:rFonts w:ascii="Times New Roman" w:eastAsia="Times New Roman" w:hAnsi="Times New Roman" w:cs="Times New Roman"/>
                <w:color w:val="000000"/>
                <w:sz w:val="24"/>
                <w:szCs w:val="24"/>
                <w:lang w:val="ru-RU"/>
              </w:rPr>
              <w:t>аналізу</w:t>
            </w:r>
            <w:proofErr w:type="spellEnd"/>
            <w:r w:rsidRPr="00370F16">
              <w:rPr>
                <w:rFonts w:ascii="Times New Roman" w:eastAsia="Times New Roman" w:hAnsi="Times New Roman" w:cs="Times New Roman"/>
                <w:color w:val="000000"/>
                <w:sz w:val="24"/>
                <w:szCs w:val="24"/>
                <w:lang w:val="ru-RU"/>
              </w:rPr>
              <w:t xml:space="preserve"> </w:t>
            </w:r>
            <w:proofErr w:type="spellStart"/>
            <w:r w:rsidRPr="00370F16">
              <w:rPr>
                <w:rFonts w:ascii="Times New Roman" w:eastAsia="Times New Roman" w:hAnsi="Times New Roman" w:cs="Times New Roman"/>
                <w:color w:val="000000"/>
                <w:sz w:val="24"/>
                <w:szCs w:val="24"/>
                <w:lang w:val="ru-RU"/>
              </w:rPr>
              <w:t>готовності</w:t>
            </w:r>
            <w:proofErr w:type="spellEnd"/>
            <w:r w:rsidRPr="00370F16">
              <w:rPr>
                <w:rFonts w:ascii="Times New Roman" w:eastAsia="Times New Roman" w:hAnsi="Times New Roman" w:cs="Times New Roman"/>
                <w:color w:val="000000"/>
                <w:sz w:val="24"/>
                <w:szCs w:val="24"/>
                <w:lang w:val="ru-RU"/>
              </w:rPr>
              <w:t xml:space="preserve"> до </w:t>
            </w:r>
            <w:proofErr w:type="spellStart"/>
            <w:r w:rsidRPr="00370F16">
              <w:rPr>
                <w:rFonts w:ascii="Times New Roman" w:eastAsia="Times New Roman" w:hAnsi="Times New Roman" w:cs="Times New Roman"/>
                <w:color w:val="000000"/>
                <w:sz w:val="24"/>
                <w:szCs w:val="24"/>
                <w:lang w:val="ru-RU"/>
              </w:rPr>
              <w:t>перемикання</w:t>
            </w:r>
            <w:proofErr w:type="spellEnd"/>
            <w:r w:rsidRPr="00370F16">
              <w:rPr>
                <w:rFonts w:ascii="Times New Roman" w:eastAsia="Times New Roman" w:hAnsi="Times New Roman" w:cs="Times New Roman"/>
                <w:color w:val="000000"/>
                <w:sz w:val="24"/>
                <w:szCs w:val="24"/>
                <w:lang w:val="ru-RU"/>
              </w:rPr>
              <w:t>.</w:t>
            </w:r>
          </w:p>
        </w:tc>
      </w:tr>
      <w:tr w:rsidR="00370F16" w:rsidRPr="00370F16" w14:paraId="4BF6D8AB" w14:textId="77777777" w:rsidTr="00CF30F1">
        <w:trPr>
          <w:trHeight w:val="576"/>
        </w:trPr>
        <w:tc>
          <w:tcPr>
            <w:tcW w:w="9637" w:type="dxa"/>
            <w:gridSpan w:val="3"/>
            <w:vAlign w:val="center"/>
          </w:tcPr>
          <w:p w14:paraId="28547AC6" w14:textId="77777777" w:rsidR="00370F16" w:rsidRPr="00370F16" w:rsidRDefault="00370F16" w:rsidP="00370F16">
            <w:pPr>
              <w:spacing w:after="0" w:line="240" w:lineRule="auto"/>
              <w:ind w:firstLine="426"/>
              <w:jc w:val="both"/>
              <w:rPr>
                <w:rFonts w:ascii="Times New Roman" w:eastAsia="Times New Roman" w:hAnsi="Times New Roman" w:cs="Times New Roman"/>
                <w:color w:val="000000"/>
                <w:sz w:val="24"/>
                <w:szCs w:val="24"/>
              </w:rPr>
            </w:pPr>
            <w:r w:rsidRPr="00370F16">
              <w:rPr>
                <w:rFonts w:ascii="Times New Roman" w:eastAsia="Times New Roman" w:hAnsi="Times New Roman" w:cs="Times New Roman"/>
                <w:color w:val="000000"/>
                <w:sz w:val="24"/>
                <w:szCs w:val="24"/>
              </w:rPr>
              <w:t>Рішення має реалізовувати можливість надсилання звітів власникам плану відновлення з переключення на аварійний майданчик, а також з можливістю вказівки типу файлу для відправки (</w:t>
            </w:r>
            <w:r w:rsidRPr="00370F16">
              <w:rPr>
                <w:rFonts w:ascii="Times New Roman" w:eastAsia="Times New Roman" w:hAnsi="Times New Roman" w:cs="Times New Roman"/>
                <w:color w:val="000000"/>
                <w:sz w:val="24"/>
                <w:szCs w:val="24"/>
                <w:lang w:val="ru-RU"/>
              </w:rPr>
              <w:t>Microsoft</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ru-RU"/>
              </w:rPr>
              <w:t>Word</w:t>
            </w:r>
            <w:r w:rsidRPr="00370F16">
              <w:rPr>
                <w:rFonts w:ascii="Times New Roman" w:eastAsia="Times New Roman" w:hAnsi="Times New Roman" w:cs="Times New Roman"/>
                <w:color w:val="000000"/>
                <w:sz w:val="24"/>
                <w:szCs w:val="24"/>
              </w:rPr>
              <w:t xml:space="preserve"> або </w:t>
            </w:r>
            <w:r w:rsidRPr="00370F16">
              <w:rPr>
                <w:rFonts w:ascii="Times New Roman" w:eastAsia="Times New Roman" w:hAnsi="Times New Roman" w:cs="Times New Roman"/>
                <w:color w:val="000000"/>
                <w:sz w:val="24"/>
                <w:szCs w:val="24"/>
                <w:lang w:val="ru-RU"/>
              </w:rPr>
              <w:t>Adobe</w:t>
            </w:r>
            <w:r w:rsidRPr="00370F16">
              <w:rPr>
                <w:rFonts w:ascii="Times New Roman" w:eastAsia="Times New Roman" w:hAnsi="Times New Roman" w:cs="Times New Roman"/>
                <w:color w:val="000000"/>
                <w:sz w:val="24"/>
                <w:szCs w:val="24"/>
              </w:rPr>
              <w:t xml:space="preserve"> </w:t>
            </w:r>
            <w:r w:rsidRPr="00370F16">
              <w:rPr>
                <w:rFonts w:ascii="Times New Roman" w:eastAsia="Times New Roman" w:hAnsi="Times New Roman" w:cs="Times New Roman"/>
                <w:color w:val="000000"/>
                <w:sz w:val="24"/>
                <w:szCs w:val="24"/>
                <w:lang w:val="ru-RU"/>
              </w:rPr>
              <w:t>PDF</w:t>
            </w:r>
            <w:r w:rsidRPr="00370F16">
              <w:rPr>
                <w:rFonts w:ascii="Times New Roman" w:eastAsia="Times New Roman" w:hAnsi="Times New Roman" w:cs="Times New Roman"/>
                <w:color w:val="000000"/>
                <w:sz w:val="24"/>
                <w:szCs w:val="24"/>
              </w:rPr>
              <w:t>).</w:t>
            </w:r>
          </w:p>
        </w:tc>
      </w:tr>
      <w:tr w:rsidR="00370F16" w:rsidRPr="00370F16" w14:paraId="38385E3D" w14:textId="77777777" w:rsidTr="00CF30F1">
        <w:trPr>
          <w:trHeight w:val="175"/>
        </w:trPr>
        <w:tc>
          <w:tcPr>
            <w:tcW w:w="9637" w:type="dxa"/>
            <w:gridSpan w:val="3"/>
            <w:vAlign w:val="center"/>
          </w:tcPr>
          <w:p w14:paraId="57E2F0AF" w14:textId="77777777" w:rsidR="00370F16" w:rsidRPr="00370F16" w:rsidRDefault="00370F16" w:rsidP="00370F16">
            <w:pPr>
              <w:spacing w:after="0" w:line="240" w:lineRule="auto"/>
              <w:jc w:val="both"/>
              <w:rPr>
                <w:rFonts w:ascii="Times New Roman" w:eastAsia="Times New Roman" w:hAnsi="Times New Roman" w:cs="Times New Roman"/>
                <w:color w:val="000000"/>
                <w:sz w:val="24"/>
                <w:szCs w:val="24"/>
              </w:rPr>
            </w:pPr>
          </w:p>
        </w:tc>
      </w:tr>
      <w:tr w:rsidR="00370F16" w:rsidRPr="00370F16" w14:paraId="1854D1F6" w14:textId="77777777" w:rsidTr="00CF30F1">
        <w:trPr>
          <w:trHeight w:val="160"/>
        </w:trPr>
        <w:tc>
          <w:tcPr>
            <w:tcW w:w="9637" w:type="dxa"/>
            <w:gridSpan w:val="3"/>
            <w:vAlign w:val="center"/>
          </w:tcPr>
          <w:p w14:paraId="65841CE1"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sz w:val="24"/>
                <w:szCs w:val="24"/>
              </w:rPr>
            </w:pPr>
            <w:r w:rsidRPr="00370F16">
              <w:rPr>
                <w:rFonts w:ascii="Times New Roman" w:eastAsia="Times New Roman" w:hAnsi="Times New Roman" w:cs="Times New Roman"/>
                <w:b/>
                <w:bCs/>
                <w:i/>
                <w:iCs/>
                <w:sz w:val="24"/>
                <w:szCs w:val="24"/>
              </w:rPr>
              <w:t>2.12. Вимоги до технічної підтримки та підписки на оновлення системи резервного копіювання</w:t>
            </w:r>
          </w:p>
        </w:tc>
      </w:tr>
      <w:tr w:rsidR="00370F16" w:rsidRPr="00370F16" w14:paraId="00902C57" w14:textId="77777777" w:rsidTr="00CF30F1">
        <w:trPr>
          <w:trHeight w:val="288"/>
        </w:trPr>
        <w:tc>
          <w:tcPr>
            <w:tcW w:w="9637" w:type="dxa"/>
            <w:gridSpan w:val="3"/>
            <w:vAlign w:val="center"/>
          </w:tcPr>
          <w:p w14:paraId="09078544" w14:textId="77777777" w:rsidR="00370F16" w:rsidRPr="00370F16" w:rsidRDefault="00370F16" w:rsidP="00370F16">
            <w:pPr>
              <w:spacing w:after="0" w:line="240" w:lineRule="auto"/>
              <w:ind w:firstLine="426"/>
              <w:jc w:val="both"/>
              <w:rPr>
                <w:rFonts w:ascii="Times New Roman" w:eastAsia="Times New Roman" w:hAnsi="Times New Roman" w:cs="Times New Roman"/>
                <w:b/>
                <w:bCs/>
                <w:i/>
                <w:iCs/>
                <w:sz w:val="24"/>
                <w:szCs w:val="24"/>
              </w:rPr>
            </w:pPr>
            <w:r w:rsidRPr="00370F16">
              <w:rPr>
                <w:rFonts w:ascii="Times New Roman" w:eastAsia="Times New Roman" w:hAnsi="Times New Roman" w:cs="Times New Roman"/>
                <w:b/>
                <w:bCs/>
                <w:i/>
                <w:iCs/>
                <w:sz w:val="24"/>
                <w:szCs w:val="24"/>
              </w:rPr>
              <w:t>Технічна підтримка ПЗ повинна:</w:t>
            </w:r>
          </w:p>
        </w:tc>
      </w:tr>
      <w:tr w:rsidR="00370F16" w:rsidRPr="00370F16" w14:paraId="7D2E74E4" w14:textId="77777777" w:rsidTr="00CF30F1">
        <w:trPr>
          <w:trHeight w:val="219"/>
        </w:trPr>
        <w:tc>
          <w:tcPr>
            <w:tcW w:w="9637" w:type="dxa"/>
            <w:gridSpan w:val="3"/>
            <w:vAlign w:val="center"/>
          </w:tcPr>
          <w:p w14:paraId="3601C6A5"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 xml:space="preserve">Технічна підтримка 1-го рівня повинна </w:t>
            </w:r>
            <w:proofErr w:type="spellStart"/>
            <w:r w:rsidRPr="00370F16">
              <w:rPr>
                <w:rFonts w:ascii="Times New Roman" w:eastAsia="Times New Roman" w:hAnsi="Times New Roman" w:cs="Times New Roman"/>
                <w:sz w:val="24"/>
                <w:szCs w:val="24"/>
                <w:lang w:val="ru-RU"/>
              </w:rPr>
              <w:t>здійснюватись</w:t>
            </w:r>
            <w:proofErr w:type="spellEnd"/>
            <w:r w:rsidRPr="00370F16">
              <w:rPr>
                <w:rFonts w:ascii="Times New Roman" w:eastAsia="Times New Roman" w:hAnsi="Times New Roman" w:cs="Times New Roman"/>
                <w:sz w:val="24"/>
                <w:szCs w:val="24"/>
                <w:lang w:val="ru-RU"/>
              </w:rPr>
              <w:t xml:space="preserve"> </w:t>
            </w:r>
            <w:r w:rsidRPr="00370F16">
              <w:rPr>
                <w:rFonts w:ascii="Times New Roman" w:eastAsia="Times New Roman" w:hAnsi="Times New Roman" w:cs="Times New Roman"/>
                <w:sz w:val="24"/>
                <w:szCs w:val="24"/>
              </w:rPr>
              <w:t>з 8:00 до 18:00 (часова зона користувача);</w:t>
            </w:r>
          </w:p>
        </w:tc>
      </w:tr>
      <w:tr w:rsidR="00370F16" w:rsidRPr="00370F16" w14:paraId="1BC9C200" w14:textId="77777777" w:rsidTr="00CF30F1">
        <w:trPr>
          <w:trHeight w:val="402"/>
        </w:trPr>
        <w:tc>
          <w:tcPr>
            <w:tcW w:w="9637" w:type="dxa"/>
            <w:gridSpan w:val="3"/>
            <w:vAlign w:val="center"/>
          </w:tcPr>
          <w:p w14:paraId="7A474908"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rPr>
            </w:pPr>
            <w:r w:rsidRPr="00370F16">
              <w:rPr>
                <w:rFonts w:ascii="Times New Roman" w:eastAsia="Times New Roman" w:hAnsi="Times New Roman" w:cs="Times New Roman"/>
                <w:sz w:val="24"/>
                <w:szCs w:val="24"/>
              </w:rPr>
              <w:t>Технічна підтримка повинна включати можливість оновлення на нові версії ПЗ тієї ж редакції;</w:t>
            </w:r>
          </w:p>
        </w:tc>
      </w:tr>
      <w:tr w:rsidR="00370F16" w:rsidRPr="00370F16" w14:paraId="5958404C" w14:textId="77777777" w:rsidTr="00CF30F1">
        <w:trPr>
          <w:trHeight w:val="80"/>
        </w:trPr>
        <w:tc>
          <w:tcPr>
            <w:tcW w:w="9637" w:type="dxa"/>
            <w:gridSpan w:val="3"/>
            <w:vAlign w:val="bottom"/>
          </w:tcPr>
          <w:p w14:paraId="26244AD9" w14:textId="77777777" w:rsidR="00370F16" w:rsidRPr="00370F16" w:rsidRDefault="00370F16" w:rsidP="00370F16">
            <w:pPr>
              <w:spacing w:after="0" w:line="240" w:lineRule="auto"/>
              <w:ind w:firstLine="426"/>
              <w:jc w:val="both"/>
              <w:rPr>
                <w:rFonts w:ascii="Times New Roman" w:eastAsia="Times New Roman" w:hAnsi="Times New Roman" w:cs="Times New Roman"/>
                <w:sz w:val="24"/>
                <w:szCs w:val="24"/>
                <w:lang w:val="ru-RU"/>
              </w:rPr>
            </w:pPr>
            <w:r w:rsidRPr="00370F16">
              <w:rPr>
                <w:rFonts w:ascii="Times New Roman" w:eastAsia="Times New Roman" w:hAnsi="Times New Roman" w:cs="Times New Roman"/>
                <w:sz w:val="24"/>
                <w:szCs w:val="24"/>
              </w:rPr>
              <w:t xml:space="preserve">Технічна підтримка повинна </w:t>
            </w:r>
            <w:proofErr w:type="spellStart"/>
            <w:r w:rsidRPr="00370F16">
              <w:rPr>
                <w:rFonts w:ascii="Times New Roman" w:eastAsia="Times New Roman" w:hAnsi="Times New Roman" w:cs="Times New Roman"/>
                <w:sz w:val="24"/>
                <w:szCs w:val="24"/>
              </w:rPr>
              <w:t>здійснюватись</w:t>
            </w:r>
            <w:proofErr w:type="spellEnd"/>
            <w:r w:rsidRPr="00370F16">
              <w:rPr>
                <w:rFonts w:ascii="Times New Roman" w:eastAsia="Times New Roman" w:hAnsi="Times New Roman" w:cs="Times New Roman"/>
                <w:sz w:val="24"/>
                <w:szCs w:val="24"/>
              </w:rPr>
              <w:t xml:space="preserve"> у режимі 24 години, 7 днів на тиждень.</w:t>
            </w:r>
          </w:p>
        </w:tc>
      </w:tr>
    </w:tbl>
    <w:p w14:paraId="35822D85" w14:textId="77777777" w:rsidR="00401FDB" w:rsidRPr="003D143C"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205DE8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94001">
        <w:rPr>
          <w:rFonts w:ascii="Times New Roman" w:eastAsia="Times New Roman" w:hAnsi="Times New Roman" w:cs="Times New Roman"/>
          <w:sz w:val="24"/>
          <w:szCs w:val="24"/>
          <w:lang w:eastAsia="ru-RU"/>
        </w:rPr>
        <w:t>1 092 570,75</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334D5">
        <w:rPr>
          <w:rFonts w:ascii="Times New Roman" w:eastAsia="Times New Roman" w:hAnsi="Times New Roman" w:cs="Times New Roman"/>
          <w:sz w:val="24"/>
          <w:szCs w:val="24"/>
          <w:lang w:eastAsia="ru-RU"/>
        </w:rPr>
        <w:t xml:space="preserve">один мільйон </w:t>
      </w:r>
      <w:r w:rsidR="00694001">
        <w:rPr>
          <w:rFonts w:ascii="Times New Roman" w:eastAsia="Times New Roman" w:hAnsi="Times New Roman" w:cs="Times New Roman"/>
          <w:sz w:val="24"/>
          <w:szCs w:val="24"/>
          <w:lang w:eastAsia="ru-RU"/>
        </w:rPr>
        <w:t>дев’яносто дві тисячі п’ятсот сімдесят гривень</w:t>
      </w:r>
      <w:r w:rsidR="00E1484E">
        <w:rPr>
          <w:rFonts w:ascii="Times New Roman" w:eastAsia="Times New Roman" w:hAnsi="Times New Roman" w:cs="Times New Roman"/>
          <w:sz w:val="24"/>
          <w:szCs w:val="24"/>
          <w:lang w:eastAsia="ru-RU"/>
        </w:rPr>
        <w:t xml:space="preserve"> </w:t>
      </w:r>
      <w:r w:rsidR="00694001">
        <w:rPr>
          <w:rFonts w:ascii="Times New Roman" w:eastAsia="Times New Roman" w:hAnsi="Times New Roman" w:cs="Times New Roman"/>
          <w:sz w:val="24"/>
          <w:szCs w:val="24"/>
          <w:lang w:eastAsia="ru-RU"/>
        </w:rPr>
        <w:t xml:space="preserve">75 </w:t>
      </w:r>
      <w:r w:rsidRPr="00F90C90">
        <w:rPr>
          <w:rFonts w:ascii="Times New Roman" w:eastAsia="Times New Roman" w:hAnsi="Times New Roman" w:cs="Times New Roman"/>
          <w:sz w:val="24"/>
          <w:szCs w:val="24"/>
          <w:lang w:eastAsia="ru-RU"/>
        </w:rPr>
        <w:t xml:space="preserve">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w:t>
      </w:r>
      <w:r w:rsidR="00D713FC" w:rsidRPr="00D713FC">
        <w:rPr>
          <w:rFonts w:ascii="Times New Roman" w:eastAsia="Times New Roman" w:hAnsi="Times New Roman" w:cs="Times New Roman"/>
          <w:sz w:val="24"/>
          <w:szCs w:val="24"/>
          <w:lang w:eastAsia="ru-RU"/>
        </w:rPr>
        <w:lastRenderedPageBreak/>
        <w:t xml:space="preserve">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60EF" w14:textId="77777777" w:rsidR="00497F03" w:rsidRDefault="00497F03">
      <w:pPr>
        <w:spacing w:after="0" w:line="240" w:lineRule="auto"/>
      </w:pPr>
      <w:r>
        <w:separator/>
      </w:r>
    </w:p>
  </w:endnote>
  <w:endnote w:type="continuationSeparator" w:id="0">
    <w:p w14:paraId="4444801C" w14:textId="77777777" w:rsidR="00497F03" w:rsidRDefault="0049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2473" w14:textId="77777777" w:rsidR="00497F03" w:rsidRDefault="00497F03">
      <w:pPr>
        <w:spacing w:after="0" w:line="240" w:lineRule="auto"/>
      </w:pPr>
      <w:r>
        <w:separator/>
      </w:r>
    </w:p>
  </w:footnote>
  <w:footnote w:type="continuationSeparator" w:id="0">
    <w:p w14:paraId="78CCBE61" w14:textId="77777777" w:rsidR="00497F03" w:rsidRDefault="00497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1DA2DDD"/>
    <w:multiLevelType w:val="multilevel"/>
    <w:tmpl w:val="491C38E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4"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6"/>
  </w:num>
  <w:num w:numId="3" w16cid:durableId="556090777">
    <w:abstractNumId w:val="19"/>
  </w:num>
  <w:num w:numId="4" w16cid:durableId="1865628638">
    <w:abstractNumId w:val="24"/>
  </w:num>
  <w:num w:numId="5" w16cid:durableId="522862248">
    <w:abstractNumId w:val="30"/>
  </w:num>
  <w:num w:numId="6" w16cid:durableId="1128400551">
    <w:abstractNumId w:val="12"/>
  </w:num>
  <w:num w:numId="7" w16cid:durableId="1549879148">
    <w:abstractNumId w:val="22"/>
  </w:num>
  <w:num w:numId="8" w16cid:durableId="537087471">
    <w:abstractNumId w:val="29"/>
  </w:num>
  <w:num w:numId="9" w16cid:durableId="632519650">
    <w:abstractNumId w:val="39"/>
  </w:num>
  <w:num w:numId="10" w16cid:durableId="713892545">
    <w:abstractNumId w:val="35"/>
  </w:num>
  <w:num w:numId="11" w16cid:durableId="2031645203">
    <w:abstractNumId w:val="11"/>
  </w:num>
  <w:num w:numId="12" w16cid:durableId="1392928292">
    <w:abstractNumId w:val="16"/>
  </w:num>
  <w:num w:numId="13" w16cid:durableId="502626488">
    <w:abstractNumId w:val="36"/>
  </w:num>
  <w:num w:numId="14" w16cid:durableId="1996909732">
    <w:abstractNumId w:val="32"/>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1"/>
  </w:num>
  <w:num w:numId="27" w16cid:durableId="897714752">
    <w:abstractNumId w:val="37"/>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1"/>
  </w:num>
  <w:num w:numId="33" w16cid:durableId="517935318">
    <w:abstractNumId w:val="20"/>
  </w:num>
  <w:num w:numId="34" w16cid:durableId="165441230">
    <w:abstractNumId w:val="10"/>
  </w:num>
  <w:num w:numId="35" w16cid:durableId="2119257652">
    <w:abstractNumId w:val="38"/>
  </w:num>
  <w:num w:numId="36" w16cid:durableId="1737513576">
    <w:abstractNumId w:val="27"/>
  </w:num>
  <w:num w:numId="37" w16cid:durableId="1201362699">
    <w:abstractNumId w:val="34"/>
  </w:num>
  <w:num w:numId="38" w16cid:durableId="1472871293">
    <w:abstractNumId w:val="15"/>
  </w:num>
  <w:num w:numId="39" w16cid:durableId="189494074">
    <w:abstractNumId w:val="33"/>
  </w:num>
  <w:num w:numId="40" w16cid:durableId="187920275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47336"/>
    <w:rsid w:val="00067AAD"/>
    <w:rsid w:val="00070350"/>
    <w:rsid w:val="00073CD2"/>
    <w:rsid w:val="00086212"/>
    <w:rsid w:val="000B5616"/>
    <w:rsid w:val="000C6369"/>
    <w:rsid w:val="000E4B01"/>
    <w:rsid w:val="00104D19"/>
    <w:rsid w:val="00107450"/>
    <w:rsid w:val="00124D6E"/>
    <w:rsid w:val="001334D5"/>
    <w:rsid w:val="00133EE6"/>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11719"/>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0F16"/>
    <w:rsid w:val="00372714"/>
    <w:rsid w:val="003819AD"/>
    <w:rsid w:val="00381FCE"/>
    <w:rsid w:val="00401FDB"/>
    <w:rsid w:val="004037B3"/>
    <w:rsid w:val="00407472"/>
    <w:rsid w:val="00431467"/>
    <w:rsid w:val="0043174C"/>
    <w:rsid w:val="00461C1C"/>
    <w:rsid w:val="004675A8"/>
    <w:rsid w:val="00497F03"/>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94001"/>
    <w:rsid w:val="006A1D09"/>
    <w:rsid w:val="006A294A"/>
    <w:rsid w:val="006A43A6"/>
    <w:rsid w:val="006A59A3"/>
    <w:rsid w:val="006C285B"/>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76CD7"/>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069ED"/>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veea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24571</Words>
  <Characters>14006</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223</cp:revision>
  <dcterms:created xsi:type="dcterms:W3CDTF">2022-11-01T12:47:00Z</dcterms:created>
  <dcterms:modified xsi:type="dcterms:W3CDTF">2026-06-25T15:26:00Z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