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0CE0689"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F79E3" w:rsidRPr="007F79E3">
        <w:rPr>
          <w:b w:val="0"/>
          <w:bCs w:val="0"/>
          <w:sz w:val="24"/>
          <w:szCs w:val="24"/>
        </w:rPr>
        <w:t>Закупівля програмного забезпечення для забезпечення безпеки за кодом  ДК 021:2015: 48730000-4 Пакети програмного забезпечення для забезпечення безпеки (</w:t>
      </w:r>
      <w:proofErr w:type="spellStart"/>
      <w:r w:rsidR="007F79E3" w:rsidRPr="007F79E3">
        <w:rPr>
          <w:b w:val="0"/>
          <w:bCs w:val="0"/>
          <w:sz w:val="24"/>
          <w:szCs w:val="24"/>
        </w:rPr>
        <w:t>Лотова</w:t>
      </w:r>
      <w:proofErr w:type="spellEnd"/>
      <w:r w:rsidR="007F79E3" w:rsidRPr="007F79E3">
        <w:rPr>
          <w:b w:val="0"/>
          <w:bCs w:val="0"/>
          <w:sz w:val="24"/>
          <w:szCs w:val="24"/>
        </w:rPr>
        <w:t xml:space="preserve"> закупівля)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26CDB3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C65313">
        <w:rPr>
          <w:rFonts w:ascii="Times New Roman" w:hAnsi="Times New Roman" w:cs="Times New Roman"/>
          <w:sz w:val="24"/>
          <w:szCs w:val="24"/>
        </w:rPr>
        <w:t>2</w:t>
      </w:r>
      <w:r w:rsidR="00F60A0F" w:rsidRPr="00F90C90">
        <w:rPr>
          <w:rFonts w:ascii="Times New Roman" w:hAnsi="Times New Roman" w:cs="Times New Roman"/>
          <w:sz w:val="24"/>
          <w:szCs w:val="24"/>
        </w:rPr>
        <w:t>-</w:t>
      </w:r>
      <w:r w:rsidR="00C65313">
        <w:rPr>
          <w:rFonts w:ascii="Times New Roman" w:hAnsi="Times New Roman" w:cs="Times New Roman"/>
          <w:sz w:val="24"/>
          <w:szCs w:val="24"/>
        </w:rPr>
        <w:t>0</w:t>
      </w:r>
      <w:r w:rsidR="007F79E3">
        <w:rPr>
          <w:rFonts w:ascii="Times New Roman" w:hAnsi="Times New Roman" w:cs="Times New Roman"/>
          <w:sz w:val="24"/>
          <w:szCs w:val="24"/>
        </w:rPr>
        <w:t>4</w:t>
      </w:r>
      <w:r w:rsidR="00F60A0F" w:rsidRPr="00F90C90">
        <w:rPr>
          <w:rFonts w:ascii="Times New Roman" w:hAnsi="Times New Roman" w:cs="Times New Roman"/>
          <w:sz w:val="24"/>
          <w:szCs w:val="24"/>
        </w:rPr>
        <w:t>-</w:t>
      </w:r>
      <w:r w:rsidR="007F79E3">
        <w:rPr>
          <w:rFonts w:ascii="Times New Roman" w:hAnsi="Times New Roman" w:cs="Times New Roman"/>
          <w:sz w:val="24"/>
          <w:szCs w:val="24"/>
        </w:rPr>
        <w:t>011295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9E9E1C4" w:rsidR="0084770C" w:rsidRPr="007F79E3"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F14A71">
        <w:rPr>
          <w:rFonts w:ascii="Times New Roman" w:eastAsia="Times New Roman" w:hAnsi="Times New Roman" w:cs="Times New Roman"/>
          <w:bCs/>
          <w:sz w:val="24"/>
          <w:lang w:eastAsia="ru-RU"/>
        </w:rPr>
        <w:t xml:space="preserve">:  </w:t>
      </w:r>
      <w:r w:rsidR="007F79E3" w:rsidRPr="007F79E3">
        <w:rPr>
          <w:rFonts w:ascii="Times New Roman" w:hAnsi="Times New Roman" w:cs="Times New Roman"/>
          <w:sz w:val="24"/>
          <w:szCs w:val="24"/>
        </w:rPr>
        <w:t>Закупівля програмного забезпечення для забезпечення безпеки за кодом  ДК 021:2015: 48730000-4 Пакети програмного забезпечення для забезпечення безпеки (</w:t>
      </w:r>
      <w:proofErr w:type="spellStart"/>
      <w:r w:rsidR="007F79E3" w:rsidRPr="007F79E3">
        <w:rPr>
          <w:rFonts w:ascii="Times New Roman" w:hAnsi="Times New Roman" w:cs="Times New Roman"/>
          <w:sz w:val="24"/>
          <w:szCs w:val="24"/>
        </w:rPr>
        <w:t>Лотова</w:t>
      </w:r>
      <w:proofErr w:type="spellEnd"/>
      <w:r w:rsidR="007F79E3" w:rsidRPr="007F79E3">
        <w:rPr>
          <w:rFonts w:ascii="Times New Roman" w:hAnsi="Times New Roman" w:cs="Times New Roman"/>
          <w:sz w:val="24"/>
          <w:szCs w:val="24"/>
        </w:rPr>
        <w:t xml:space="preserve"> закупівля)</w:t>
      </w:r>
    </w:p>
    <w:p w14:paraId="408E562F" w14:textId="77777777" w:rsidR="007F79E3" w:rsidRDefault="007F79E3" w:rsidP="00F14A71">
      <w:pPr>
        <w:spacing w:after="0" w:line="240" w:lineRule="auto"/>
        <w:ind w:firstLine="357"/>
        <w:jc w:val="center"/>
        <w:rPr>
          <w:rFonts w:ascii="Times New Roman" w:hAnsi="Times New Roman" w:cs="Times New Roman"/>
          <w:b/>
          <w:color w:val="000000"/>
          <w:sz w:val="24"/>
          <w:szCs w:val="24"/>
        </w:rPr>
      </w:pPr>
    </w:p>
    <w:p w14:paraId="0DBCFA39" w14:textId="5C86F5BE" w:rsidR="00F14A71" w:rsidRPr="007F79E3" w:rsidRDefault="00F14A71" w:rsidP="007F79E3">
      <w:pPr>
        <w:spacing w:after="0" w:line="240" w:lineRule="auto"/>
        <w:ind w:firstLine="357"/>
        <w:jc w:val="center"/>
        <w:rPr>
          <w:rFonts w:ascii="Times New Roman" w:hAnsi="Times New Roman" w:cs="Times New Roman"/>
          <w:b/>
          <w:color w:val="000000"/>
        </w:rPr>
      </w:pPr>
      <w:r w:rsidRPr="007F79E3">
        <w:rPr>
          <w:rFonts w:ascii="Times New Roman" w:hAnsi="Times New Roman" w:cs="Times New Roman"/>
          <w:b/>
          <w:color w:val="000000"/>
        </w:rPr>
        <w:t>ТЕХНІЧНІ ВИМОГИ</w:t>
      </w:r>
    </w:p>
    <w:p w14:paraId="55A590F5" w14:textId="77777777" w:rsidR="007F79E3" w:rsidRPr="007F79E3" w:rsidRDefault="007F79E3" w:rsidP="007F79E3">
      <w:pPr>
        <w:widowControl w:val="0"/>
        <w:spacing w:after="0" w:line="240" w:lineRule="auto"/>
        <w:ind w:right="-1"/>
        <w:jc w:val="both"/>
        <w:rPr>
          <w:rFonts w:ascii="Times New Roman" w:eastAsia="Times New Roman" w:hAnsi="Times New Roman" w:cs="Times New Roman"/>
          <w:b/>
          <w:lang w:eastAsia="ru-RU"/>
        </w:rPr>
      </w:pPr>
    </w:p>
    <w:p w14:paraId="26EE3F70" w14:textId="77777777" w:rsidR="007F79E3" w:rsidRPr="007F79E3" w:rsidRDefault="007F79E3" w:rsidP="007F79E3">
      <w:pPr>
        <w:spacing w:line="240" w:lineRule="auto"/>
        <w:jc w:val="center"/>
        <w:rPr>
          <w:rFonts w:ascii="Times New Roman" w:hAnsi="Times New Roman" w:cs="Times New Roman"/>
          <w:b/>
          <w:color w:val="000000"/>
        </w:rPr>
      </w:pPr>
      <w:r w:rsidRPr="007F79E3">
        <w:rPr>
          <w:rFonts w:ascii="Times New Roman" w:hAnsi="Times New Roman" w:cs="Times New Roman"/>
          <w:b/>
        </w:rPr>
        <w:t>ЛОТ1: Закупівля програмного забезпечення «Системи аудиту дій користувачів» за кодом  ДК 021:2015: 48730000-4 Пакети програмного забезпечення для забезпечення безпеки</w:t>
      </w:r>
      <w:r w:rsidRPr="007F79E3">
        <w:rPr>
          <w:rFonts w:ascii="Times New Roman" w:hAnsi="Times New Roman" w:cs="Times New Roman"/>
          <w:b/>
        </w:rPr>
        <w:br/>
      </w:r>
    </w:p>
    <w:tbl>
      <w:tblPr>
        <w:tblStyle w:val="110"/>
        <w:tblW w:w="9493" w:type="dxa"/>
        <w:tblLook w:val="04A0" w:firstRow="1" w:lastRow="0" w:firstColumn="1" w:lastColumn="0" w:noHBand="0" w:noVBand="1"/>
      </w:tblPr>
      <w:tblGrid>
        <w:gridCol w:w="562"/>
        <w:gridCol w:w="6521"/>
        <w:gridCol w:w="1134"/>
        <w:gridCol w:w="1276"/>
      </w:tblGrid>
      <w:tr w:rsidR="007F79E3" w:rsidRPr="007F79E3" w14:paraId="6CEFC612" w14:textId="77777777" w:rsidTr="00BF0818">
        <w:tc>
          <w:tcPr>
            <w:tcW w:w="562" w:type="dxa"/>
          </w:tcPr>
          <w:p w14:paraId="1D046A8E" w14:textId="77777777" w:rsidR="007F79E3" w:rsidRPr="007F79E3" w:rsidRDefault="007F79E3" w:rsidP="007F79E3">
            <w:pPr>
              <w:jc w:val="center"/>
              <w:rPr>
                <w:rFonts w:ascii="Times New Roman" w:hAnsi="Times New Roman"/>
                <w:b/>
                <w:bCs/>
                <w:lang w:eastAsia="uk-UA"/>
              </w:rPr>
            </w:pPr>
            <w:r w:rsidRPr="007F79E3">
              <w:rPr>
                <w:rFonts w:ascii="Times New Roman" w:hAnsi="Times New Roman"/>
              </w:rPr>
              <w:t xml:space="preserve"> </w:t>
            </w:r>
            <w:r w:rsidRPr="007F79E3">
              <w:rPr>
                <w:rFonts w:ascii="Times New Roman" w:hAnsi="Times New Roman"/>
                <w:b/>
                <w:bCs/>
                <w:lang w:eastAsia="uk-UA"/>
              </w:rPr>
              <w:t>№ п/п</w:t>
            </w:r>
          </w:p>
        </w:tc>
        <w:tc>
          <w:tcPr>
            <w:tcW w:w="6521" w:type="dxa"/>
          </w:tcPr>
          <w:p w14:paraId="4D788C46" w14:textId="77777777" w:rsidR="007F79E3" w:rsidRPr="007F79E3" w:rsidRDefault="007F79E3" w:rsidP="007F79E3">
            <w:pPr>
              <w:jc w:val="center"/>
              <w:rPr>
                <w:rFonts w:ascii="Times New Roman" w:hAnsi="Times New Roman"/>
                <w:b/>
                <w:bCs/>
                <w:lang w:eastAsia="uk-UA"/>
              </w:rPr>
            </w:pPr>
            <w:r w:rsidRPr="007F79E3">
              <w:rPr>
                <w:rFonts w:ascii="Times New Roman" w:hAnsi="Times New Roman"/>
                <w:b/>
                <w:bCs/>
                <w:lang w:eastAsia="uk-UA"/>
              </w:rPr>
              <w:t>Назва системи</w:t>
            </w:r>
          </w:p>
        </w:tc>
        <w:tc>
          <w:tcPr>
            <w:tcW w:w="1134" w:type="dxa"/>
          </w:tcPr>
          <w:p w14:paraId="24AA263C" w14:textId="77777777" w:rsidR="007F79E3" w:rsidRPr="007F79E3" w:rsidRDefault="007F79E3" w:rsidP="007F79E3">
            <w:pPr>
              <w:jc w:val="center"/>
              <w:rPr>
                <w:rFonts w:ascii="Times New Roman" w:hAnsi="Times New Roman"/>
                <w:b/>
                <w:bCs/>
                <w:lang w:eastAsia="uk-UA"/>
              </w:rPr>
            </w:pPr>
            <w:r w:rsidRPr="007F79E3">
              <w:rPr>
                <w:rFonts w:ascii="Times New Roman" w:hAnsi="Times New Roman"/>
                <w:b/>
                <w:bCs/>
                <w:lang w:eastAsia="uk-UA"/>
              </w:rPr>
              <w:t>Одиниця виміру</w:t>
            </w:r>
          </w:p>
        </w:tc>
        <w:tc>
          <w:tcPr>
            <w:tcW w:w="1276" w:type="dxa"/>
          </w:tcPr>
          <w:p w14:paraId="2E89863E" w14:textId="77777777" w:rsidR="007F79E3" w:rsidRPr="007F79E3" w:rsidRDefault="007F79E3" w:rsidP="007F79E3">
            <w:pPr>
              <w:jc w:val="center"/>
              <w:rPr>
                <w:rFonts w:ascii="Times New Roman" w:hAnsi="Times New Roman"/>
                <w:b/>
                <w:bCs/>
                <w:lang w:eastAsia="uk-UA"/>
              </w:rPr>
            </w:pPr>
            <w:r w:rsidRPr="007F79E3">
              <w:rPr>
                <w:rFonts w:ascii="Times New Roman" w:hAnsi="Times New Roman"/>
                <w:b/>
                <w:bCs/>
                <w:lang w:eastAsia="uk-UA"/>
              </w:rPr>
              <w:t>Кількість (ліцензій)</w:t>
            </w:r>
          </w:p>
        </w:tc>
      </w:tr>
      <w:tr w:rsidR="007F79E3" w:rsidRPr="007F79E3" w14:paraId="1329C4EE" w14:textId="77777777" w:rsidTr="00BF0818">
        <w:tc>
          <w:tcPr>
            <w:tcW w:w="562" w:type="dxa"/>
            <w:vAlign w:val="center"/>
          </w:tcPr>
          <w:p w14:paraId="458EA0AB" w14:textId="77777777" w:rsidR="007F79E3" w:rsidRPr="007F79E3" w:rsidRDefault="007F79E3" w:rsidP="007F79E3">
            <w:pPr>
              <w:jc w:val="center"/>
              <w:rPr>
                <w:rFonts w:ascii="Times New Roman" w:hAnsi="Times New Roman"/>
                <w:lang w:eastAsia="uk-UA"/>
              </w:rPr>
            </w:pPr>
            <w:r w:rsidRPr="007F79E3">
              <w:rPr>
                <w:rFonts w:ascii="Times New Roman" w:hAnsi="Times New Roman"/>
                <w:b/>
                <w:color w:val="000000"/>
              </w:rPr>
              <w:t>1</w:t>
            </w:r>
          </w:p>
        </w:tc>
        <w:tc>
          <w:tcPr>
            <w:tcW w:w="6521" w:type="dxa"/>
            <w:tcBorders>
              <w:top w:val="single" w:sz="4" w:space="0" w:color="auto"/>
              <w:left w:val="single" w:sz="4" w:space="0" w:color="auto"/>
              <w:bottom w:val="single" w:sz="4" w:space="0" w:color="auto"/>
              <w:right w:val="single" w:sz="4" w:space="0" w:color="auto"/>
            </w:tcBorders>
          </w:tcPr>
          <w:p w14:paraId="0BB68AFA" w14:textId="77777777" w:rsidR="007F79E3" w:rsidRPr="007F79E3" w:rsidRDefault="007F79E3" w:rsidP="007F79E3">
            <w:pPr>
              <w:jc w:val="both"/>
              <w:rPr>
                <w:rFonts w:ascii="Times New Roman" w:hAnsi="Times New Roman"/>
                <w:lang w:eastAsia="uk-UA"/>
              </w:rPr>
            </w:pPr>
            <w:r w:rsidRPr="007F79E3">
              <w:rPr>
                <w:rFonts w:ascii="Times New Roman" w:hAnsi="Times New Roman"/>
                <w:lang w:eastAsia="uk-UA"/>
              </w:rPr>
              <w:t>Програмна Продукція WORКSTАТІОN AGENT - EКRAN SYSTEM, 51-200 AGENTS - ANNUAL SUBSCRIPТION WITH ADDED ENTERPRISE ADVANCED SUPPORT</w:t>
            </w:r>
          </w:p>
        </w:tc>
        <w:tc>
          <w:tcPr>
            <w:tcW w:w="1134" w:type="dxa"/>
            <w:tcBorders>
              <w:top w:val="single" w:sz="4" w:space="0" w:color="auto"/>
              <w:left w:val="single" w:sz="4" w:space="0" w:color="auto"/>
              <w:bottom w:val="single" w:sz="4" w:space="0" w:color="auto"/>
              <w:right w:val="single" w:sz="4" w:space="0" w:color="auto"/>
            </w:tcBorders>
            <w:vAlign w:val="center"/>
          </w:tcPr>
          <w:p w14:paraId="74FE5DE7" w14:textId="77777777" w:rsidR="007F79E3" w:rsidRPr="007F79E3" w:rsidRDefault="007F79E3" w:rsidP="007F79E3">
            <w:pPr>
              <w:jc w:val="center"/>
              <w:rPr>
                <w:rFonts w:ascii="Times New Roman" w:hAnsi="Times New Roman"/>
                <w:lang w:eastAsia="uk-UA"/>
              </w:rPr>
            </w:pPr>
            <w:r w:rsidRPr="007F79E3">
              <w:rPr>
                <w:rFonts w:ascii="Times New Roman" w:hAnsi="Times New Roman"/>
                <w:lang w:eastAsia="uk-UA"/>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5D6552E3" w14:textId="77777777" w:rsidR="007F79E3" w:rsidRPr="007F79E3" w:rsidRDefault="007F79E3" w:rsidP="007F79E3">
            <w:pPr>
              <w:jc w:val="center"/>
              <w:rPr>
                <w:rFonts w:ascii="Times New Roman" w:hAnsi="Times New Roman"/>
                <w:bCs/>
                <w:lang w:eastAsia="uk-UA"/>
              </w:rPr>
            </w:pPr>
            <w:r w:rsidRPr="007F79E3">
              <w:rPr>
                <w:rFonts w:ascii="Times New Roman" w:hAnsi="Times New Roman"/>
                <w:bCs/>
                <w:lang w:val="en-US"/>
              </w:rPr>
              <w:t>6</w:t>
            </w:r>
            <w:r w:rsidRPr="007F79E3">
              <w:rPr>
                <w:rFonts w:ascii="Times New Roman" w:hAnsi="Times New Roman"/>
                <w:bCs/>
              </w:rPr>
              <w:t>5</w:t>
            </w:r>
          </w:p>
        </w:tc>
      </w:tr>
      <w:tr w:rsidR="007F79E3" w:rsidRPr="007F79E3" w14:paraId="6E21E379" w14:textId="77777777" w:rsidTr="00BF0818">
        <w:tc>
          <w:tcPr>
            <w:tcW w:w="562" w:type="dxa"/>
            <w:vAlign w:val="center"/>
          </w:tcPr>
          <w:p w14:paraId="4474989B" w14:textId="77777777" w:rsidR="007F79E3" w:rsidRPr="007F79E3" w:rsidRDefault="007F79E3" w:rsidP="007F79E3">
            <w:pPr>
              <w:jc w:val="center"/>
              <w:rPr>
                <w:rFonts w:ascii="Times New Roman" w:hAnsi="Times New Roman"/>
                <w:b/>
                <w:color w:val="000000"/>
              </w:rPr>
            </w:pPr>
            <w:r w:rsidRPr="007F79E3">
              <w:rPr>
                <w:rFonts w:ascii="Times New Roman" w:hAnsi="Times New Roman"/>
                <w:b/>
                <w:color w:val="000000"/>
              </w:rPr>
              <w:t>2</w:t>
            </w:r>
          </w:p>
        </w:tc>
        <w:tc>
          <w:tcPr>
            <w:tcW w:w="6521" w:type="dxa"/>
            <w:tcBorders>
              <w:top w:val="single" w:sz="4" w:space="0" w:color="auto"/>
              <w:left w:val="single" w:sz="4" w:space="0" w:color="auto"/>
              <w:bottom w:val="single" w:sz="4" w:space="0" w:color="auto"/>
              <w:right w:val="single" w:sz="4" w:space="0" w:color="auto"/>
            </w:tcBorders>
            <w:vAlign w:val="center"/>
          </w:tcPr>
          <w:p w14:paraId="480F4A59" w14:textId="77777777" w:rsidR="007F79E3" w:rsidRPr="007F79E3" w:rsidRDefault="007F79E3" w:rsidP="007F79E3">
            <w:pPr>
              <w:jc w:val="both"/>
              <w:rPr>
                <w:rFonts w:ascii="Times New Roman" w:hAnsi="Times New Roman"/>
              </w:rPr>
            </w:pPr>
            <w:r w:rsidRPr="007F79E3">
              <w:rPr>
                <w:rFonts w:ascii="Times New Roman" w:hAnsi="Times New Roman"/>
              </w:rPr>
              <w:t>Програмна Продукція WORКSTАТІОN AGENT - EКRAN SYSTEM, 201-1000 AGENTS - ANNUAL SUBSCRIPТION WІТН ADDED ENTERPRISE ADVANCED SUPPORT</w:t>
            </w:r>
          </w:p>
        </w:tc>
        <w:tc>
          <w:tcPr>
            <w:tcW w:w="1134" w:type="dxa"/>
            <w:tcBorders>
              <w:top w:val="single" w:sz="4" w:space="0" w:color="auto"/>
              <w:left w:val="single" w:sz="4" w:space="0" w:color="auto"/>
              <w:bottom w:val="single" w:sz="4" w:space="0" w:color="auto"/>
              <w:right w:val="single" w:sz="4" w:space="0" w:color="auto"/>
            </w:tcBorders>
          </w:tcPr>
          <w:p w14:paraId="0DA42295" w14:textId="77777777" w:rsidR="007F79E3" w:rsidRPr="007F79E3" w:rsidRDefault="007F79E3" w:rsidP="007F79E3">
            <w:pPr>
              <w:jc w:val="center"/>
              <w:rPr>
                <w:rFonts w:ascii="Times New Roman" w:hAnsi="Times New Roman"/>
                <w:b/>
                <w:bCs/>
              </w:rPr>
            </w:pPr>
            <w:r w:rsidRPr="007F79E3">
              <w:rPr>
                <w:rFonts w:ascii="Times New Roman" w:hAnsi="Times New Roman"/>
                <w:lang w:eastAsia="uk-UA"/>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6CCF7755" w14:textId="77777777" w:rsidR="007F79E3" w:rsidRPr="007F79E3" w:rsidRDefault="007F79E3" w:rsidP="007F79E3">
            <w:pPr>
              <w:jc w:val="center"/>
              <w:rPr>
                <w:rFonts w:ascii="Times New Roman" w:hAnsi="Times New Roman"/>
                <w:bCs/>
              </w:rPr>
            </w:pPr>
            <w:r w:rsidRPr="007F79E3">
              <w:rPr>
                <w:rFonts w:ascii="Times New Roman" w:hAnsi="Times New Roman"/>
                <w:bCs/>
              </w:rPr>
              <w:t>35</w:t>
            </w:r>
          </w:p>
        </w:tc>
      </w:tr>
      <w:tr w:rsidR="007F79E3" w:rsidRPr="007F79E3" w14:paraId="75BC3D31" w14:textId="77777777" w:rsidTr="00BF0818">
        <w:tc>
          <w:tcPr>
            <w:tcW w:w="562" w:type="dxa"/>
            <w:vAlign w:val="center"/>
          </w:tcPr>
          <w:p w14:paraId="252092DE" w14:textId="77777777" w:rsidR="007F79E3" w:rsidRPr="007F79E3" w:rsidRDefault="007F79E3" w:rsidP="007F79E3">
            <w:pPr>
              <w:jc w:val="center"/>
              <w:rPr>
                <w:rFonts w:ascii="Times New Roman" w:hAnsi="Times New Roman"/>
                <w:b/>
                <w:color w:val="000000"/>
              </w:rPr>
            </w:pPr>
            <w:r w:rsidRPr="007F79E3">
              <w:rPr>
                <w:rFonts w:ascii="Times New Roman" w:hAnsi="Times New Roman"/>
                <w:b/>
                <w:color w:val="000000"/>
              </w:rPr>
              <w:t>3</w:t>
            </w:r>
          </w:p>
        </w:tc>
        <w:tc>
          <w:tcPr>
            <w:tcW w:w="6521" w:type="dxa"/>
            <w:tcBorders>
              <w:top w:val="single" w:sz="4" w:space="0" w:color="auto"/>
              <w:left w:val="single" w:sz="4" w:space="0" w:color="auto"/>
              <w:bottom w:val="single" w:sz="4" w:space="0" w:color="auto"/>
              <w:right w:val="single" w:sz="4" w:space="0" w:color="auto"/>
            </w:tcBorders>
            <w:vAlign w:val="center"/>
          </w:tcPr>
          <w:p w14:paraId="6DAF1681" w14:textId="77777777" w:rsidR="007F79E3" w:rsidRPr="007F79E3" w:rsidRDefault="007F79E3" w:rsidP="007F79E3">
            <w:pPr>
              <w:jc w:val="both"/>
              <w:rPr>
                <w:rFonts w:ascii="Times New Roman" w:hAnsi="Times New Roman"/>
                <w:color w:val="000000"/>
              </w:rPr>
            </w:pPr>
            <w:r w:rsidRPr="007F79E3">
              <w:rPr>
                <w:rFonts w:ascii="Times New Roman" w:hAnsi="Times New Roman"/>
                <w:color w:val="000000"/>
              </w:rPr>
              <w:t>Програмна Продукція ENTERPRISE EDIТION - EКRAN SYSTEM APPLICAТION SERVER- ANNUAL SUBSCRIPТION WІТН ADDED ENTERPRISE ADVANCED SUPPORT</w:t>
            </w:r>
          </w:p>
        </w:tc>
        <w:tc>
          <w:tcPr>
            <w:tcW w:w="1134" w:type="dxa"/>
            <w:tcBorders>
              <w:top w:val="single" w:sz="4" w:space="0" w:color="auto"/>
              <w:left w:val="single" w:sz="4" w:space="0" w:color="auto"/>
              <w:bottom w:val="single" w:sz="4" w:space="0" w:color="auto"/>
              <w:right w:val="single" w:sz="4" w:space="0" w:color="auto"/>
            </w:tcBorders>
          </w:tcPr>
          <w:p w14:paraId="70FF341E" w14:textId="77777777" w:rsidR="007F79E3" w:rsidRPr="007F79E3" w:rsidRDefault="007F79E3" w:rsidP="007F79E3">
            <w:pPr>
              <w:jc w:val="center"/>
              <w:rPr>
                <w:rFonts w:ascii="Times New Roman" w:hAnsi="Times New Roman"/>
                <w:b/>
                <w:bCs/>
              </w:rPr>
            </w:pPr>
            <w:r w:rsidRPr="007F79E3">
              <w:rPr>
                <w:rFonts w:ascii="Times New Roman" w:hAnsi="Times New Roman"/>
                <w:lang w:eastAsia="uk-UA"/>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097F5A6A" w14:textId="77777777" w:rsidR="007F79E3" w:rsidRPr="007F79E3" w:rsidRDefault="007F79E3" w:rsidP="007F79E3">
            <w:pPr>
              <w:jc w:val="center"/>
              <w:rPr>
                <w:rFonts w:ascii="Times New Roman" w:hAnsi="Times New Roman"/>
                <w:bCs/>
              </w:rPr>
            </w:pPr>
            <w:r w:rsidRPr="007F79E3">
              <w:rPr>
                <w:rFonts w:ascii="Times New Roman" w:hAnsi="Times New Roman"/>
                <w:bCs/>
              </w:rPr>
              <w:t>1</w:t>
            </w:r>
          </w:p>
        </w:tc>
      </w:tr>
      <w:tr w:rsidR="007F79E3" w:rsidRPr="007F79E3" w14:paraId="57E2A72E" w14:textId="77777777" w:rsidTr="00BF0818">
        <w:tc>
          <w:tcPr>
            <w:tcW w:w="562" w:type="dxa"/>
            <w:vAlign w:val="center"/>
          </w:tcPr>
          <w:p w14:paraId="518472D7" w14:textId="77777777" w:rsidR="007F79E3" w:rsidRPr="007F79E3" w:rsidRDefault="007F79E3" w:rsidP="007F79E3">
            <w:pPr>
              <w:jc w:val="center"/>
              <w:rPr>
                <w:rFonts w:ascii="Times New Roman" w:hAnsi="Times New Roman"/>
                <w:b/>
                <w:color w:val="000000"/>
              </w:rPr>
            </w:pPr>
            <w:r w:rsidRPr="007F79E3">
              <w:rPr>
                <w:rFonts w:ascii="Times New Roman" w:hAnsi="Times New Roman"/>
                <w:b/>
                <w:color w:val="000000"/>
              </w:rPr>
              <w:t>4</w:t>
            </w:r>
          </w:p>
        </w:tc>
        <w:tc>
          <w:tcPr>
            <w:tcW w:w="6521" w:type="dxa"/>
            <w:tcBorders>
              <w:top w:val="single" w:sz="4" w:space="0" w:color="auto"/>
              <w:left w:val="single" w:sz="4" w:space="0" w:color="auto"/>
              <w:bottom w:val="single" w:sz="4" w:space="0" w:color="auto"/>
              <w:right w:val="single" w:sz="4" w:space="0" w:color="auto"/>
            </w:tcBorders>
          </w:tcPr>
          <w:p w14:paraId="61368DA0" w14:textId="77777777" w:rsidR="007F79E3" w:rsidRPr="007F79E3" w:rsidRDefault="007F79E3" w:rsidP="007F79E3">
            <w:pPr>
              <w:jc w:val="both"/>
              <w:rPr>
                <w:rFonts w:ascii="Times New Roman" w:hAnsi="Times New Roman"/>
                <w:color w:val="000000"/>
              </w:rPr>
            </w:pPr>
            <w:r w:rsidRPr="007F79E3">
              <w:rPr>
                <w:rFonts w:ascii="Times New Roman" w:hAnsi="Times New Roman"/>
                <w:color w:val="000000"/>
              </w:rPr>
              <w:t>Програмна Продукція WORКSTАТІОN AGENT - EКRAN SYSTEM , 1-50 AGENTS - ANNUAL SUBSCRIPТION WITH ADDED ENTERPRISE ADVANCED SUPPORT</w:t>
            </w:r>
          </w:p>
        </w:tc>
        <w:tc>
          <w:tcPr>
            <w:tcW w:w="1134" w:type="dxa"/>
            <w:tcBorders>
              <w:top w:val="single" w:sz="4" w:space="0" w:color="auto"/>
              <w:left w:val="single" w:sz="4" w:space="0" w:color="auto"/>
              <w:bottom w:val="single" w:sz="4" w:space="0" w:color="auto"/>
              <w:right w:val="single" w:sz="4" w:space="0" w:color="auto"/>
            </w:tcBorders>
          </w:tcPr>
          <w:p w14:paraId="04E42612" w14:textId="77777777" w:rsidR="007F79E3" w:rsidRPr="007F79E3" w:rsidRDefault="007F79E3" w:rsidP="007F79E3">
            <w:pPr>
              <w:jc w:val="center"/>
              <w:rPr>
                <w:rFonts w:ascii="Times New Roman" w:hAnsi="Times New Roman"/>
                <w:b/>
                <w:bCs/>
              </w:rPr>
            </w:pPr>
            <w:r w:rsidRPr="007F79E3">
              <w:rPr>
                <w:rFonts w:ascii="Times New Roman" w:hAnsi="Times New Roman"/>
                <w:lang w:eastAsia="uk-UA"/>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3F952614" w14:textId="77777777" w:rsidR="007F79E3" w:rsidRPr="007F79E3" w:rsidRDefault="007F79E3" w:rsidP="007F79E3">
            <w:pPr>
              <w:jc w:val="center"/>
              <w:rPr>
                <w:rFonts w:ascii="Times New Roman" w:hAnsi="Times New Roman"/>
                <w:bCs/>
              </w:rPr>
            </w:pPr>
            <w:r w:rsidRPr="007F79E3">
              <w:rPr>
                <w:rFonts w:ascii="Times New Roman" w:hAnsi="Times New Roman"/>
                <w:bCs/>
              </w:rPr>
              <w:t>50</w:t>
            </w:r>
          </w:p>
        </w:tc>
      </w:tr>
      <w:tr w:rsidR="007F79E3" w:rsidRPr="007F79E3" w14:paraId="64A8BFE8" w14:textId="77777777" w:rsidTr="00BF0818">
        <w:tc>
          <w:tcPr>
            <w:tcW w:w="562" w:type="dxa"/>
            <w:vAlign w:val="center"/>
          </w:tcPr>
          <w:p w14:paraId="2D34685A" w14:textId="77777777" w:rsidR="007F79E3" w:rsidRPr="007F79E3" w:rsidRDefault="007F79E3" w:rsidP="007F79E3">
            <w:pPr>
              <w:jc w:val="center"/>
              <w:rPr>
                <w:rFonts w:ascii="Times New Roman" w:hAnsi="Times New Roman"/>
                <w:b/>
                <w:color w:val="000000"/>
              </w:rPr>
            </w:pPr>
            <w:r w:rsidRPr="007F79E3">
              <w:rPr>
                <w:rFonts w:ascii="Times New Roman" w:hAnsi="Times New Roman"/>
                <w:b/>
                <w:color w:val="000000"/>
              </w:rPr>
              <w:t>5</w:t>
            </w:r>
          </w:p>
        </w:tc>
        <w:tc>
          <w:tcPr>
            <w:tcW w:w="6521" w:type="dxa"/>
            <w:tcBorders>
              <w:top w:val="single" w:sz="4" w:space="0" w:color="auto"/>
              <w:left w:val="single" w:sz="4" w:space="0" w:color="auto"/>
              <w:bottom w:val="single" w:sz="4" w:space="0" w:color="auto"/>
              <w:right w:val="single" w:sz="4" w:space="0" w:color="auto"/>
            </w:tcBorders>
          </w:tcPr>
          <w:p w14:paraId="4E9419F7" w14:textId="77777777" w:rsidR="007F79E3" w:rsidRPr="007F79E3" w:rsidRDefault="007F79E3" w:rsidP="007F79E3">
            <w:pPr>
              <w:tabs>
                <w:tab w:val="left" w:pos="1530"/>
              </w:tabs>
              <w:jc w:val="both"/>
              <w:rPr>
                <w:rFonts w:ascii="Times New Roman" w:hAnsi="Times New Roman"/>
                <w:color w:val="000000"/>
              </w:rPr>
            </w:pPr>
            <w:r w:rsidRPr="007F79E3">
              <w:rPr>
                <w:rFonts w:ascii="Times New Roman" w:hAnsi="Times New Roman"/>
                <w:color w:val="000000"/>
              </w:rPr>
              <w:t>Програмна Продукція WORКSTАТІОN AGENT - EКRAN SYSTEM, 51-200 AGENТS - ANNUAL SUBSCRIPТION WITH ADDED ENТERPRISE ADVANCED SUPPORT</w:t>
            </w:r>
          </w:p>
        </w:tc>
        <w:tc>
          <w:tcPr>
            <w:tcW w:w="1134" w:type="dxa"/>
            <w:tcBorders>
              <w:top w:val="single" w:sz="4" w:space="0" w:color="auto"/>
              <w:left w:val="single" w:sz="4" w:space="0" w:color="auto"/>
              <w:bottom w:val="single" w:sz="4" w:space="0" w:color="auto"/>
              <w:right w:val="single" w:sz="4" w:space="0" w:color="auto"/>
            </w:tcBorders>
          </w:tcPr>
          <w:p w14:paraId="22B4E755" w14:textId="77777777" w:rsidR="007F79E3" w:rsidRPr="007F79E3" w:rsidRDefault="007F79E3" w:rsidP="007F79E3">
            <w:pPr>
              <w:jc w:val="center"/>
              <w:rPr>
                <w:rFonts w:ascii="Times New Roman" w:hAnsi="Times New Roman"/>
                <w:b/>
                <w:bCs/>
              </w:rPr>
            </w:pPr>
            <w:r w:rsidRPr="007F79E3">
              <w:rPr>
                <w:rFonts w:ascii="Times New Roman" w:hAnsi="Times New Roman"/>
                <w:lang w:eastAsia="uk-UA"/>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111B701D" w14:textId="77777777" w:rsidR="007F79E3" w:rsidRPr="007F79E3" w:rsidRDefault="007F79E3" w:rsidP="007F79E3">
            <w:pPr>
              <w:jc w:val="center"/>
              <w:rPr>
                <w:rFonts w:ascii="Times New Roman" w:hAnsi="Times New Roman"/>
                <w:bCs/>
              </w:rPr>
            </w:pPr>
            <w:r w:rsidRPr="007F79E3">
              <w:rPr>
                <w:rFonts w:ascii="Times New Roman" w:hAnsi="Times New Roman"/>
                <w:bCs/>
              </w:rPr>
              <w:t>150</w:t>
            </w:r>
          </w:p>
        </w:tc>
      </w:tr>
    </w:tbl>
    <w:p w14:paraId="38D70A0A" w14:textId="77777777" w:rsidR="007F79E3" w:rsidRPr="007F79E3" w:rsidRDefault="007F79E3" w:rsidP="007F79E3">
      <w:pPr>
        <w:pBdr>
          <w:top w:val="none" w:sz="0" w:space="0" w:color="000000"/>
          <w:left w:val="none" w:sz="0" w:space="0" w:color="000000"/>
          <w:bottom w:val="none" w:sz="0" w:space="0" w:color="000000"/>
          <w:right w:val="none" w:sz="0" w:space="0" w:color="000000"/>
          <w:between w:val="none" w:sz="0" w:space="0" w:color="000000"/>
        </w:pBdr>
        <w:spacing w:line="240" w:lineRule="auto"/>
        <w:ind w:left="-142"/>
        <w:jc w:val="both"/>
        <w:rPr>
          <w:rFonts w:ascii="Times New Roman" w:hAnsi="Times New Roman" w:cs="Times New Roman"/>
          <w:color w:val="000000"/>
        </w:rPr>
      </w:pPr>
    </w:p>
    <w:p w14:paraId="2CA8E48C" w14:textId="77777777" w:rsidR="007F79E3" w:rsidRPr="007F79E3" w:rsidRDefault="007F79E3" w:rsidP="007F79E3">
      <w:pPr>
        <w:spacing w:line="240" w:lineRule="auto"/>
        <w:jc w:val="both"/>
        <w:rPr>
          <w:rFonts w:ascii="Times New Roman" w:hAnsi="Times New Roman" w:cs="Times New Roman"/>
          <w:b/>
          <w:bCs/>
          <w:i/>
          <w:iCs/>
        </w:rPr>
      </w:pPr>
      <w:r w:rsidRPr="007F79E3">
        <w:rPr>
          <w:rFonts w:ascii="Times New Roman" w:hAnsi="Times New Roman" w:cs="Times New Roman"/>
          <w:b/>
          <w:bCs/>
          <w:i/>
          <w:iCs/>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w:t>
      </w:r>
      <w:r w:rsidRPr="007F79E3">
        <w:rPr>
          <w:rFonts w:ascii="Times New Roman" w:hAnsi="Times New Roman" w:cs="Times New Roman"/>
          <w:b/>
          <w:bCs/>
          <w:i/>
          <w:iCs/>
        </w:rPr>
        <w:lastRenderedPageBreak/>
        <w:t xml:space="preserve">Постачальником для поставки Товару, зокрема податок на додану вартість, інші витрати, необхідні для виконання </w:t>
      </w:r>
      <w:proofErr w:type="spellStart"/>
      <w:r w:rsidRPr="007F79E3">
        <w:rPr>
          <w:rFonts w:ascii="Times New Roman" w:hAnsi="Times New Roman" w:cs="Times New Roman"/>
          <w:b/>
          <w:bCs/>
          <w:i/>
          <w:iCs/>
        </w:rPr>
        <w:t>проєкту</w:t>
      </w:r>
      <w:proofErr w:type="spellEnd"/>
      <w:r w:rsidRPr="007F79E3">
        <w:rPr>
          <w:rFonts w:ascii="Times New Roman" w:hAnsi="Times New Roman" w:cs="Times New Roman"/>
          <w:b/>
          <w:bCs/>
          <w:i/>
          <w:iCs/>
        </w:rPr>
        <w:t xml:space="preserve"> Договору до моменту його повного завершення.</w:t>
      </w:r>
    </w:p>
    <w:p w14:paraId="66548A33" w14:textId="77777777" w:rsidR="007F79E3" w:rsidRPr="007F79E3" w:rsidRDefault="007F79E3" w:rsidP="007F79E3">
      <w:pPr>
        <w:spacing w:line="240" w:lineRule="auto"/>
        <w:jc w:val="both"/>
        <w:rPr>
          <w:rFonts w:ascii="Times New Roman" w:hAnsi="Times New Roman" w:cs="Times New Roman"/>
          <w:b/>
          <w:bCs/>
          <w:i/>
          <w:iCs/>
        </w:rPr>
      </w:pPr>
    </w:p>
    <w:p w14:paraId="5446C155" w14:textId="77777777" w:rsidR="007F79E3" w:rsidRPr="007F79E3" w:rsidRDefault="007F79E3" w:rsidP="007F79E3">
      <w:pPr>
        <w:spacing w:line="240" w:lineRule="auto"/>
        <w:ind w:firstLine="567"/>
        <w:jc w:val="both"/>
        <w:rPr>
          <w:rFonts w:ascii="Times New Roman" w:hAnsi="Times New Roman" w:cs="Times New Roman"/>
          <w:bCs/>
          <w:iCs/>
        </w:rPr>
      </w:pPr>
      <w:r w:rsidRPr="007F79E3">
        <w:rPr>
          <w:rFonts w:ascii="Times New Roman" w:hAnsi="Times New Roman" w:cs="Times New Roman"/>
          <w:bCs/>
          <w:iCs/>
        </w:rPr>
        <w:t>Товар повинен відповідати вимогам:</w:t>
      </w:r>
    </w:p>
    <w:p w14:paraId="3973CEEB" w14:textId="77777777" w:rsidR="007F79E3" w:rsidRPr="007F79E3" w:rsidRDefault="007F79E3" w:rsidP="007F79E3">
      <w:pPr>
        <w:spacing w:line="240" w:lineRule="auto"/>
        <w:ind w:firstLine="567"/>
        <w:jc w:val="both"/>
        <w:rPr>
          <w:rFonts w:ascii="Times New Roman" w:hAnsi="Times New Roman" w:cs="Times New Roman"/>
          <w:bCs/>
          <w:iCs/>
        </w:rPr>
      </w:pPr>
      <w:r w:rsidRPr="007F79E3">
        <w:rPr>
          <w:rFonts w:ascii="Times New Roman" w:hAnsi="Times New Roman" w:cs="Times New Roman"/>
          <w:bCs/>
          <w:iCs/>
        </w:rPr>
        <w:t>- Закону України від 14.08.2014р. № 1644-VІІ «Про санкції»,</w:t>
      </w:r>
    </w:p>
    <w:p w14:paraId="2AD5DC92" w14:textId="77777777" w:rsidR="007F79E3" w:rsidRPr="007F79E3" w:rsidRDefault="007F79E3" w:rsidP="007F79E3">
      <w:pPr>
        <w:spacing w:line="240" w:lineRule="auto"/>
        <w:ind w:firstLine="567"/>
        <w:jc w:val="both"/>
        <w:rPr>
          <w:rFonts w:ascii="Times New Roman" w:hAnsi="Times New Roman" w:cs="Times New Roman"/>
          <w:bCs/>
          <w:iCs/>
        </w:rPr>
      </w:pPr>
      <w:r w:rsidRPr="007F79E3">
        <w:rPr>
          <w:rFonts w:ascii="Times New Roman" w:hAnsi="Times New Roman" w:cs="Times New Roman"/>
          <w:bCs/>
          <w:iCs/>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697BA6A7" w14:textId="77777777" w:rsidR="007F79E3" w:rsidRPr="007F79E3" w:rsidRDefault="007F79E3" w:rsidP="007F79E3">
      <w:pPr>
        <w:spacing w:line="240" w:lineRule="auto"/>
        <w:ind w:firstLine="567"/>
        <w:jc w:val="both"/>
        <w:rPr>
          <w:rFonts w:ascii="Times New Roman" w:hAnsi="Times New Roman" w:cs="Times New Roman"/>
          <w:bCs/>
          <w:iCs/>
        </w:rPr>
      </w:pPr>
      <w:r w:rsidRPr="007F79E3">
        <w:rPr>
          <w:rFonts w:ascii="Times New Roman" w:hAnsi="Times New Roman" w:cs="Times New Roman"/>
          <w:bCs/>
          <w:iCs/>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7F79E3">
        <w:rPr>
          <w:rFonts w:ascii="Times New Roman" w:hAnsi="Times New Roman" w:cs="Times New Roman"/>
          <w:bCs/>
          <w:iCs/>
        </w:rPr>
        <w:t>закупівель</w:t>
      </w:r>
      <w:proofErr w:type="spellEnd"/>
      <w:r w:rsidRPr="007F79E3">
        <w:rPr>
          <w:rFonts w:ascii="Times New Roman" w:hAnsi="Times New Roman" w:cs="Times New Roman"/>
          <w:bCs/>
          <w:iCs/>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47B537CC" w14:textId="77777777" w:rsidR="007F79E3" w:rsidRPr="007F79E3" w:rsidRDefault="007F79E3" w:rsidP="007F79E3">
      <w:pPr>
        <w:tabs>
          <w:tab w:val="left" w:pos="1080"/>
        </w:tabs>
        <w:spacing w:line="240" w:lineRule="auto"/>
        <w:ind w:firstLine="426"/>
        <w:jc w:val="center"/>
        <w:rPr>
          <w:rFonts w:ascii="Times New Roman" w:hAnsi="Times New Roman" w:cs="Times New Roman"/>
          <w:b/>
          <w:noProof/>
        </w:rPr>
      </w:pPr>
    </w:p>
    <w:p w14:paraId="0E2A72DE" w14:textId="77777777" w:rsidR="007F79E3" w:rsidRPr="007F79E3" w:rsidRDefault="007F79E3" w:rsidP="007F79E3">
      <w:pPr>
        <w:tabs>
          <w:tab w:val="left" w:pos="1080"/>
        </w:tabs>
        <w:spacing w:line="240" w:lineRule="auto"/>
        <w:ind w:firstLine="426"/>
        <w:jc w:val="center"/>
        <w:rPr>
          <w:rFonts w:ascii="Times New Roman" w:hAnsi="Times New Roman" w:cs="Times New Roman"/>
          <w:b/>
          <w:noProof/>
        </w:rPr>
      </w:pPr>
    </w:p>
    <w:p w14:paraId="0D855564" w14:textId="77777777" w:rsidR="007F79E3" w:rsidRPr="007F79E3" w:rsidRDefault="007F79E3" w:rsidP="007F79E3">
      <w:pPr>
        <w:tabs>
          <w:tab w:val="left" w:pos="1080"/>
        </w:tabs>
        <w:spacing w:line="240" w:lineRule="auto"/>
        <w:ind w:firstLine="426"/>
        <w:jc w:val="center"/>
        <w:rPr>
          <w:rFonts w:ascii="Times New Roman" w:hAnsi="Times New Roman" w:cs="Times New Roman"/>
          <w:b/>
          <w:noProof/>
        </w:rPr>
      </w:pPr>
      <w:r w:rsidRPr="007F79E3">
        <w:rPr>
          <w:rFonts w:ascii="Times New Roman" w:hAnsi="Times New Roman" w:cs="Times New Roman"/>
          <w:b/>
          <w:noProof/>
        </w:rPr>
        <w:t>ТЕХНІЧНІ, ЯКІСНІ ТА КІЛЬКІСНІ ВИМОГИ</w:t>
      </w:r>
    </w:p>
    <w:p w14:paraId="4F298D48" w14:textId="77777777" w:rsidR="007F79E3" w:rsidRPr="007F79E3" w:rsidRDefault="007F79E3" w:rsidP="007F79E3">
      <w:pPr>
        <w:spacing w:line="240" w:lineRule="auto"/>
        <w:ind w:firstLine="850"/>
        <w:jc w:val="center"/>
        <w:rPr>
          <w:rFonts w:ascii="Times New Roman" w:hAnsi="Times New Roman" w:cs="Times New Roman"/>
          <w:b/>
          <w:bCs/>
        </w:rPr>
      </w:pPr>
      <w:r w:rsidRPr="007F79E3">
        <w:rPr>
          <w:rFonts w:ascii="Times New Roman" w:hAnsi="Times New Roman" w:cs="Times New Roman"/>
          <w:b/>
          <w:bCs/>
        </w:rPr>
        <w:t>Технічні, характеристики програмного забезпечення «Системи аудиту дій користувачів»</w:t>
      </w:r>
    </w:p>
    <w:tbl>
      <w:tblPr>
        <w:tblStyle w:val="a5"/>
        <w:tblW w:w="9776" w:type="dxa"/>
        <w:tblLayout w:type="fixed"/>
        <w:tblLook w:val="04A0" w:firstRow="1" w:lastRow="0" w:firstColumn="1" w:lastColumn="0" w:noHBand="0" w:noVBand="1"/>
      </w:tblPr>
      <w:tblGrid>
        <w:gridCol w:w="675"/>
        <w:gridCol w:w="9101"/>
      </w:tblGrid>
      <w:tr w:rsidR="007F79E3" w:rsidRPr="007F79E3" w14:paraId="41E54618" w14:textId="77777777" w:rsidTr="00BF0818">
        <w:tc>
          <w:tcPr>
            <w:tcW w:w="675" w:type="dxa"/>
            <w:shd w:val="clear" w:color="auto" w:fill="BFBFBF" w:themeFill="background1" w:themeFillShade="BF"/>
            <w:vAlign w:val="center"/>
          </w:tcPr>
          <w:p w14:paraId="081DE697" w14:textId="77777777" w:rsidR="007F79E3" w:rsidRPr="007F79E3" w:rsidRDefault="007F79E3" w:rsidP="007F79E3">
            <w:pPr>
              <w:pStyle w:val="a3"/>
              <w:spacing w:line="240" w:lineRule="auto"/>
              <w:ind w:left="0" w:right="-833"/>
              <w:rPr>
                <w:rFonts w:ascii="Times New Roman" w:hAnsi="Times New Roman" w:cs="Times New Roman"/>
              </w:rPr>
            </w:pPr>
          </w:p>
        </w:tc>
        <w:tc>
          <w:tcPr>
            <w:tcW w:w="9101" w:type="dxa"/>
            <w:shd w:val="clear" w:color="auto" w:fill="BFBFBF" w:themeFill="background1" w:themeFillShade="BF"/>
            <w:vAlign w:val="center"/>
          </w:tcPr>
          <w:p w14:paraId="7E23E3C0" w14:textId="77777777" w:rsidR="007F79E3" w:rsidRPr="007F79E3" w:rsidRDefault="007F79E3" w:rsidP="007F79E3">
            <w:pPr>
              <w:rPr>
                <w:rFonts w:ascii="Times New Roman" w:hAnsi="Times New Roman" w:cs="Times New Roman"/>
                <w:b/>
                <w:bCs/>
              </w:rPr>
            </w:pPr>
            <w:r w:rsidRPr="007F79E3">
              <w:rPr>
                <w:rFonts w:ascii="Times New Roman" w:hAnsi="Times New Roman" w:cs="Times New Roman"/>
                <w:b/>
                <w:bCs/>
              </w:rPr>
              <w:t>ЗАГАЛЬНІ Характеристики</w:t>
            </w:r>
          </w:p>
        </w:tc>
      </w:tr>
      <w:tr w:rsidR="007F79E3" w:rsidRPr="007F79E3" w14:paraId="6506AEFE" w14:textId="77777777" w:rsidTr="00BF0818">
        <w:tc>
          <w:tcPr>
            <w:tcW w:w="675" w:type="dxa"/>
            <w:vAlign w:val="center"/>
          </w:tcPr>
          <w:p w14:paraId="13BEDE9D"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1C6EE2FC"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Адміністрування системи має відбуватися через веб-консоль</w:t>
            </w:r>
          </w:p>
        </w:tc>
      </w:tr>
      <w:tr w:rsidR="007F79E3" w:rsidRPr="007F79E3" w14:paraId="67CA11D2" w14:textId="77777777" w:rsidTr="00BF0818">
        <w:tc>
          <w:tcPr>
            <w:tcW w:w="675" w:type="dxa"/>
            <w:vAlign w:val="center"/>
          </w:tcPr>
          <w:p w14:paraId="4C74311F"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208D4CDA"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Управління налаштуваннями та щоденна робота з рішенням має здійснюватися виключно через веб-інтерфейс</w:t>
            </w:r>
          </w:p>
        </w:tc>
      </w:tr>
      <w:tr w:rsidR="007F79E3" w:rsidRPr="007F79E3" w14:paraId="4FD64F9D" w14:textId="77777777" w:rsidTr="00BF0818">
        <w:tc>
          <w:tcPr>
            <w:tcW w:w="675" w:type="dxa"/>
            <w:vAlign w:val="center"/>
          </w:tcPr>
          <w:p w14:paraId="4E1AA232"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6ECD2A22"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Управління базою користувачів має здійснюватися тільки через веб-інтерфейс</w:t>
            </w:r>
          </w:p>
        </w:tc>
      </w:tr>
      <w:tr w:rsidR="007F79E3" w:rsidRPr="007F79E3" w14:paraId="33E69CA9" w14:textId="77777777" w:rsidTr="00BF0818">
        <w:tc>
          <w:tcPr>
            <w:tcW w:w="675" w:type="dxa"/>
            <w:vAlign w:val="center"/>
          </w:tcPr>
          <w:p w14:paraId="6BB91E36"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37C8F833"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механізм протидії атакам з підбору пароля на веб-інтерфейс</w:t>
            </w:r>
          </w:p>
        </w:tc>
      </w:tr>
      <w:tr w:rsidR="007F79E3" w:rsidRPr="007F79E3" w14:paraId="6BABEC77" w14:textId="77777777" w:rsidTr="00BF0818">
        <w:tc>
          <w:tcPr>
            <w:tcW w:w="675" w:type="dxa"/>
            <w:vAlign w:val="center"/>
          </w:tcPr>
          <w:p w14:paraId="3114DAF5"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0820C17F"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централізовану панель для перегляду сесій з різних інсталяцій незалежних між собою.</w:t>
            </w:r>
          </w:p>
        </w:tc>
      </w:tr>
      <w:tr w:rsidR="007F79E3" w:rsidRPr="007F79E3" w14:paraId="012C0446" w14:textId="77777777" w:rsidTr="00BF0818">
        <w:tc>
          <w:tcPr>
            <w:tcW w:w="675" w:type="dxa"/>
            <w:vAlign w:val="center"/>
          </w:tcPr>
          <w:p w14:paraId="3D9B8E70"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13B4263F"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має мати веб-інтерфейс користувача та адміністратора українською мовою </w:t>
            </w:r>
          </w:p>
        </w:tc>
      </w:tr>
      <w:tr w:rsidR="007F79E3" w:rsidRPr="007F79E3" w14:paraId="64478B61" w14:textId="77777777" w:rsidTr="00BF0818">
        <w:tc>
          <w:tcPr>
            <w:tcW w:w="675" w:type="dxa"/>
            <w:vAlign w:val="center"/>
          </w:tcPr>
          <w:p w14:paraId="10ACAC8D"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4B645CC3"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 xml:space="preserve">Система має підтримувати можливість входу на веб-консоль через облікові записи </w:t>
            </w:r>
            <w:proofErr w:type="spellStart"/>
            <w:r w:rsidRPr="007F79E3">
              <w:rPr>
                <w:rFonts w:ascii="Times New Roman" w:hAnsi="Times New Roman" w:cs="Times New Roman"/>
              </w:rPr>
              <w:t>Active</w:t>
            </w:r>
            <w:proofErr w:type="spellEnd"/>
            <w:r w:rsidRPr="007F79E3">
              <w:rPr>
                <w:rFonts w:ascii="Times New Roman" w:hAnsi="Times New Roman" w:cs="Times New Roman"/>
              </w:rPr>
              <w:t xml:space="preserve"> </w:t>
            </w:r>
            <w:proofErr w:type="spellStart"/>
            <w:r w:rsidRPr="007F79E3">
              <w:rPr>
                <w:rFonts w:ascii="Times New Roman" w:hAnsi="Times New Roman" w:cs="Times New Roman"/>
              </w:rPr>
              <w:t>Directory</w:t>
            </w:r>
            <w:proofErr w:type="spellEnd"/>
            <w:r w:rsidRPr="007F79E3">
              <w:rPr>
                <w:rFonts w:ascii="Times New Roman" w:hAnsi="Times New Roman" w:cs="Times New Roman"/>
              </w:rPr>
              <w:t>, локально, через SSO (</w:t>
            </w:r>
            <w:proofErr w:type="spellStart"/>
            <w:r w:rsidRPr="007F79E3">
              <w:rPr>
                <w:rFonts w:ascii="Times New Roman" w:hAnsi="Times New Roman" w:cs="Times New Roman"/>
              </w:rPr>
              <w:t>Single-Sign-On</w:t>
            </w:r>
            <w:proofErr w:type="spellEnd"/>
            <w:r w:rsidRPr="007F79E3">
              <w:rPr>
                <w:rFonts w:ascii="Times New Roman" w:hAnsi="Times New Roman" w:cs="Times New Roman"/>
              </w:rPr>
              <w:t>) та багатофакторну автентифікацію.</w:t>
            </w:r>
          </w:p>
        </w:tc>
      </w:tr>
      <w:tr w:rsidR="007F79E3" w:rsidRPr="007F79E3" w14:paraId="5E1EF450" w14:textId="77777777" w:rsidTr="00BF0818">
        <w:tc>
          <w:tcPr>
            <w:tcW w:w="675" w:type="dxa"/>
            <w:vAlign w:val="center"/>
          </w:tcPr>
          <w:p w14:paraId="27BAE500"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47F005E5"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підтримувати можливість розподілення веб-консолі на декілька адміністративних гілок управління незалежних між собою. Для кожної з них встановлюється відповідальний адміністратор який буде керувати власними налаштуваннями. Дані що обробляються в кожній з гілок повинні зберігатися централізовано на 1 інсталяції.</w:t>
            </w:r>
          </w:p>
        </w:tc>
      </w:tr>
      <w:tr w:rsidR="007F79E3" w:rsidRPr="007F79E3" w14:paraId="42B53F02" w14:textId="77777777" w:rsidTr="00BF0818">
        <w:tc>
          <w:tcPr>
            <w:tcW w:w="675" w:type="dxa"/>
            <w:vAlign w:val="center"/>
          </w:tcPr>
          <w:p w14:paraId="648F7DE6"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6FDDBC6A"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рольове управління з наступними можливостями:</w:t>
            </w:r>
          </w:p>
          <w:p w14:paraId="289222E0" w14:textId="77777777" w:rsidR="007F79E3" w:rsidRPr="007F79E3" w:rsidRDefault="007F79E3" w:rsidP="007F79E3">
            <w:pPr>
              <w:pStyle w:val="a3"/>
              <w:numPr>
                <w:ilvl w:val="0"/>
                <w:numId w:val="51"/>
              </w:numPr>
              <w:suppressAutoHyphens w:val="0"/>
              <w:spacing w:line="240" w:lineRule="auto"/>
              <w:ind w:left="458"/>
              <w:jc w:val="both"/>
              <w:rPr>
                <w:rFonts w:ascii="Times New Roman" w:eastAsia="Times New Roman" w:hAnsi="Times New Roman" w:cs="Times New Roman"/>
                <w:lang w:eastAsia="ru-RU"/>
              </w:rPr>
            </w:pPr>
            <w:proofErr w:type="spellStart"/>
            <w:r w:rsidRPr="007F79E3">
              <w:rPr>
                <w:rFonts w:ascii="Times New Roman" w:eastAsia="Times New Roman" w:hAnsi="Times New Roman" w:cs="Times New Roman"/>
                <w:lang w:eastAsia="ru-RU"/>
              </w:rPr>
              <w:t>Розмежування</w:t>
            </w:r>
            <w:proofErr w:type="spellEnd"/>
            <w:r w:rsidRPr="007F79E3">
              <w:rPr>
                <w:rFonts w:ascii="Times New Roman" w:eastAsia="Times New Roman" w:hAnsi="Times New Roman" w:cs="Times New Roman"/>
                <w:lang w:eastAsia="ru-RU"/>
              </w:rPr>
              <w:t xml:space="preserve"> прав доступу для </w:t>
            </w:r>
            <w:proofErr w:type="spellStart"/>
            <w:r w:rsidRPr="007F79E3">
              <w:rPr>
                <w:rFonts w:ascii="Times New Roman" w:eastAsia="Times New Roman" w:hAnsi="Times New Roman" w:cs="Times New Roman"/>
                <w:lang w:eastAsia="ru-RU"/>
              </w:rPr>
              <w:t>налаштування</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безпосередньо</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системи</w:t>
            </w:r>
            <w:proofErr w:type="spellEnd"/>
            <w:r w:rsidRPr="007F79E3">
              <w:rPr>
                <w:rFonts w:ascii="Times New Roman" w:eastAsia="Times New Roman" w:hAnsi="Times New Roman" w:cs="Times New Roman"/>
                <w:lang w:eastAsia="ru-RU"/>
              </w:rPr>
              <w:t xml:space="preserve"> </w:t>
            </w:r>
            <w:proofErr w:type="gramStart"/>
            <w:r w:rsidRPr="007F79E3">
              <w:rPr>
                <w:rFonts w:ascii="Times New Roman" w:eastAsia="Times New Roman" w:hAnsi="Times New Roman" w:cs="Times New Roman"/>
                <w:lang w:eastAsia="ru-RU"/>
              </w:rPr>
              <w:t>для аудиту</w:t>
            </w:r>
            <w:proofErr w:type="gram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дій</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користувачів</w:t>
            </w:r>
            <w:proofErr w:type="spellEnd"/>
            <w:r w:rsidRPr="007F79E3">
              <w:rPr>
                <w:rFonts w:ascii="Times New Roman" w:eastAsia="Times New Roman" w:hAnsi="Times New Roman" w:cs="Times New Roman"/>
                <w:lang w:eastAsia="ru-RU"/>
              </w:rPr>
              <w:t xml:space="preserve"> </w:t>
            </w:r>
          </w:p>
          <w:p w14:paraId="0950A24D" w14:textId="77777777" w:rsidR="007F79E3" w:rsidRPr="007F79E3" w:rsidRDefault="007F79E3" w:rsidP="007F79E3">
            <w:pPr>
              <w:pStyle w:val="a3"/>
              <w:numPr>
                <w:ilvl w:val="0"/>
                <w:numId w:val="51"/>
              </w:numPr>
              <w:suppressAutoHyphens w:val="0"/>
              <w:spacing w:line="240" w:lineRule="auto"/>
              <w:ind w:left="458"/>
              <w:jc w:val="both"/>
              <w:rPr>
                <w:rFonts w:ascii="Times New Roman" w:eastAsia="Times New Roman" w:hAnsi="Times New Roman" w:cs="Times New Roman"/>
                <w:lang w:eastAsia="ru-RU"/>
              </w:rPr>
            </w:pPr>
            <w:proofErr w:type="spellStart"/>
            <w:r w:rsidRPr="007F79E3">
              <w:rPr>
                <w:rFonts w:ascii="Times New Roman" w:eastAsia="Times New Roman" w:hAnsi="Times New Roman" w:cs="Times New Roman"/>
                <w:lang w:eastAsia="ru-RU"/>
              </w:rPr>
              <w:t>Призначення</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відповідальних</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офіцерів</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безпеки</w:t>
            </w:r>
            <w:proofErr w:type="spellEnd"/>
            <w:r w:rsidRPr="007F79E3">
              <w:rPr>
                <w:rFonts w:ascii="Times New Roman" w:eastAsia="Times New Roman" w:hAnsi="Times New Roman" w:cs="Times New Roman"/>
                <w:lang w:eastAsia="ru-RU"/>
              </w:rPr>
              <w:t xml:space="preserve"> на </w:t>
            </w:r>
            <w:proofErr w:type="spellStart"/>
            <w:r w:rsidRPr="007F79E3">
              <w:rPr>
                <w:rFonts w:ascii="Times New Roman" w:eastAsia="Times New Roman" w:hAnsi="Times New Roman" w:cs="Times New Roman"/>
                <w:lang w:eastAsia="ru-RU"/>
              </w:rPr>
              <w:t>окремі</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сегменти</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робочих</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станцій</w:t>
            </w:r>
            <w:proofErr w:type="spellEnd"/>
            <w:r w:rsidRPr="007F79E3">
              <w:rPr>
                <w:rFonts w:ascii="Times New Roman" w:eastAsia="Times New Roman" w:hAnsi="Times New Roman" w:cs="Times New Roman"/>
                <w:lang w:eastAsia="ru-RU"/>
              </w:rPr>
              <w:t xml:space="preserve"> та </w:t>
            </w:r>
            <w:proofErr w:type="spellStart"/>
            <w:r w:rsidRPr="007F79E3">
              <w:rPr>
                <w:rFonts w:ascii="Times New Roman" w:eastAsia="Times New Roman" w:hAnsi="Times New Roman" w:cs="Times New Roman"/>
                <w:lang w:eastAsia="ru-RU"/>
              </w:rPr>
              <w:t>серверів</w:t>
            </w:r>
            <w:proofErr w:type="spellEnd"/>
          </w:p>
          <w:p w14:paraId="756F1CEA" w14:textId="77777777" w:rsidR="007F79E3" w:rsidRPr="007F79E3" w:rsidRDefault="007F79E3" w:rsidP="007F79E3">
            <w:pPr>
              <w:pStyle w:val="a3"/>
              <w:numPr>
                <w:ilvl w:val="0"/>
                <w:numId w:val="51"/>
              </w:numPr>
              <w:suppressAutoHyphens w:val="0"/>
              <w:spacing w:line="240" w:lineRule="auto"/>
              <w:ind w:left="458"/>
              <w:jc w:val="both"/>
              <w:rPr>
                <w:rFonts w:ascii="Times New Roman" w:eastAsia="Times New Roman" w:hAnsi="Times New Roman" w:cs="Times New Roman"/>
                <w:lang w:eastAsia="ru-RU"/>
              </w:rPr>
            </w:pPr>
            <w:proofErr w:type="spellStart"/>
            <w:r w:rsidRPr="007F79E3">
              <w:rPr>
                <w:rFonts w:ascii="Times New Roman" w:eastAsia="Times New Roman" w:hAnsi="Times New Roman" w:cs="Times New Roman"/>
                <w:lang w:eastAsia="ru-RU"/>
              </w:rPr>
              <w:t>Призначення</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відповідальних</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офіцерів</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безпеки</w:t>
            </w:r>
            <w:proofErr w:type="spellEnd"/>
            <w:r w:rsidRPr="007F79E3">
              <w:rPr>
                <w:rFonts w:ascii="Times New Roman" w:eastAsia="Times New Roman" w:hAnsi="Times New Roman" w:cs="Times New Roman"/>
                <w:lang w:eastAsia="ru-RU"/>
              </w:rPr>
              <w:t xml:space="preserve"> на аудит </w:t>
            </w:r>
            <w:proofErr w:type="spellStart"/>
            <w:r w:rsidRPr="007F79E3">
              <w:rPr>
                <w:rFonts w:ascii="Times New Roman" w:eastAsia="Times New Roman" w:hAnsi="Times New Roman" w:cs="Times New Roman"/>
                <w:lang w:eastAsia="ru-RU"/>
              </w:rPr>
              <w:t>певних</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агентів</w:t>
            </w:r>
            <w:proofErr w:type="spellEnd"/>
            <w:r w:rsidRPr="007F79E3">
              <w:rPr>
                <w:rFonts w:ascii="Times New Roman" w:eastAsia="Times New Roman" w:hAnsi="Times New Roman" w:cs="Times New Roman"/>
                <w:lang w:eastAsia="ru-RU"/>
              </w:rPr>
              <w:t>.</w:t>
            </w:r>
          </w:p>
        </w:tc>
      </w:tr>
      <w:tr w:rsidR="007F79E3" w:rsidRPr="007F79E3" w14:paraId="74798C69" w14:textId="77777777" w:rsidTr="00BF0818">
        <w:tc>
          <w:tcPr>
            <w:tcW w:w="675" w:type="dxa"/>
            <w:vAlign w:val="center"/>
          </w:tcPr>
          <w:p w14:paraId="3E3F0F43"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14394786"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має надавати можливість перегляду аналітиком будь-якої активної сесії для контролю дій користувачів</w:t>
            </w:r>
          </w:p>
        </w:tc>
      </w:tr>
      <w:tr w:rsidR="007F79E3" w:rsidRPr="007F79E3" w14:paraId="18A82936" w14:textId="77777777" w:rsidTr="00BF0818">
        <w:tc>
          <w:tcPr>
            <w:tcW w:w="675" w:type="dxa"/>
            <w:vAlign w:val="center"/>
          </w:tcPr>
          <w:p w14:paraId="760C82D7"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5904651F"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 xml:space="preserve">Система має базуватися на </w:t>
            </w:r>
            <w:proofErr w:type="spellStart"/>
            <w:r w:rsidRPr="007F79E3">
              <w:rPr>
                <w:rFonts w:ascii="Times New Roman" w:hAnsi="Times New Roman" w:cs="Times New Roman"/>
              </w:rPr>
              <w:t>агентному</w:t>
            </w:r>
            <w:proofErr w:type="spellEnd"/>
            <w:r w:rsidRPr="007F79E3">
              <w:rPr>
                <w:rFonts w:ascii="Times New Roman" w:hAnsi="Times New Roman" w:cs="Times New Roman"/>
              </w:rPr>
              <w:t xml:space="preserve"> методі</w:t>
            </w:r>
          </w:p>
        </w:tc>
      </w:tr>
      <w:tr w:rsidR="007F79E3" w:rsidRPr="007F79E3" w14:paraId="650BA974" w14:textId="77777777" w:rsidTr="00BF0818">
        <w:tc>
          <w:tcPr>
            <w:tcW w:w="675" w:type="dxa"/>
            <w:vAlign w:val="center"/>
          </w:tcPr>
          <w:p w14:paraId="0641B305"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217D7559"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базуватися на архітектурі клієнт-сервер</w:t>
            </w:r>
          </w:p>
        </w:tc>
      </w:tr>
      <w:tr w:rsidR="007F79E3" w:rsidRPr="007F79E3" w14:paraId="3561CC93" w14:textId="77777777" w:rsidTr="00BF0818">
        <w:tc>
          <w:tcPr>
            <w:tcW w:w="675" w:type="dxa"/>
            <w:vAlign w:val="center"/>
          </w:tcPr>
          <w:p w14:paraId="0B70A3FB"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7B4F89AE"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має забезпечити можливість встановлення агентів віддалено через веб-консоль як в доменну інфраструктуру, так і на локальні кінцеві точки.</w:t>
            </w:r>
          </w:p>
        </w:tc>
      </w:tr>
      <w:tr w:rsidR="007F79E3" w:rsidRPr="007F79E3" w14:paraId="0EB42F87" w14:textId="77777777" w:rsidTr="00BF0818">
        <w:tc>
          <w:tcPr>
            <w:tcW w:w="675" w:type="dxa"/>
            <w:vAlign w:val="center"/>
          </w:tcPr>
          <w:p w14:paraId="03F200B1"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76113F3E"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підтримувати автоматичне оновлення агентів на кінцевих робочих станціях відразу при оновленні серверної частини</w:t>
            </w:r>
          </w:p>
        </w:tc>
      </w:tr>
      <w:tr w:rsidR="007F79E3" w:rsidRPr="007F79E3" w14:paraId="09275EFE" w14:textId="77777777" w:rsidTr="00BF0818">
        <w:tc>
          <w:tcPr>
            <w:tcW w:w="675" w:type="dxa"/>
            <w:vAlign w:val="center"/>
          </w:tcPr>
          <w:p w14:paraId="31900737"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7D719328"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Агенти рішення не повинні залежати від IP адрес кінцевих точок та від облікових записів користувачів – «плаваючі ліцензії».</w:t>
            </w:r>
          </w:p>
        </w:tc>
      </w:tr>
      <w:tr w:rsidR="007F79E3" w:rsidRPr="007F79E3" w14:paraId="3A0085D7" w14:textId="77777777" w:rsidTr="00BF0818">
        <w:tc>
          <w:tcPr>
            <w:tcW w:w="675" w:type="dxa"/>
            <w:vAlign w:val="center"/>
          </w:tcPr>
          <w:p w14:paraId="4673FAAF"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6A64DF31"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Рішення повинно покрити наступний об’єм кінцевих точок:</w:t>
            </w:r>
          </w:p>
          <w:p w14:paraId="3AD34FEA" w14:textId="77777777" w:rsidR="007F79E3" w:rsidRPr="007F79E3" w:rsidRDefault="007F79E3" w:rsidP="007F79E3">
            <w:pPr>
              <w:pStyle w:val="a3"/>
              <w:numPr>
                <w:ilvl w:val="0"/>
                <w:numId w:val="57"/>
              </w:numPr>
              <w:suppressAutoHyphens w:val="0"/>
              <w:spacing w:line="240" w:lineRule="auto"/>
              <w:jc w:val="both"/>
              <w:rPr>
                <w:rFonts w:ascii="Times New Roman" w:hAnsi="Times New Roman" w:cs="Times New Roman"/>
              </w:rPr>
            </w:pPr>
            <w:r w:rsidRPr="007F79E3">
              <w:rPr>
                <w:rFonts w:ascii="Times New Roman" w:hAnsi="Times New Roman" w:cs="Times New Roman"/>
              </w:rPr>
              <w:t xml:space="preserve">Сервер </w:t>
            </w:r>
            <w:proofErr w:type="spellStart"/>
            <w:r w:rsidRPr="007F79E3">
              <w:rPr>
                <w:rFonts w:ascii="Times New Roman" w:hAnsi="Times New Roman" w:cs="Times New Roman"/>
              </w:rPr>
              <w:t>управління</w:t>
            </w:r>
            <w:proofErr w:type="spellEnd"/>
            <w:r w:rsidRPr="007F79E3">
              <w:rPr>
                <w:rFonts w:ascii="Times New Roman" w:hAnsi="Times New Roman" w:cs="Times New Roman"/>
              </w:rPr>
              <w:t xml:space="preserve"> - 1 </w:t>
            </w:r>
            <w:proofErr w:type="spellStart"/>
            <w:r w:rsidRPr="007F79E3">
              <w:rPr>
                <w:rFonts w:ascii="Times New Roman" w:hAnsi="Times New Roman" w:cs="Times New Roman"/>
              </w:rPr>
              <w:t>шт</w:t>
            </w:r>
            <w:proofErr w:type="spellEnd"/>
          </w:p>
          <w:p w14:paraId="57AD9A2D" w14:textId="77777777" w:rsidR="007F79E3" w:rsidRPr="007F79E3" w:rsidRDefault="007F79E3" w:rsidP="007F79E3">
            <w:pPr>
              <w:pStyle w:val="a3"/>
              <w:numPr>
                <w:ilvl w:val="0"/>
                <w:numId w:val="57"/>
              </w:numPr>
              <w:suppressAutoHyphens w:val="0"/>
              <w:spacing w:line="240" w:lineRule="auto"/>
              <w:jc w:val="both"/>
              <w:rPr>
                <w:rFonts w:ascii="Times New Roman" w:hAnsi="Times New Roman" w:cs="Times New Roman"/>
              </w:rPr>
            </w:pPr>
            <w:proofErr w:type="spellStart"/>
            <w:r w:rsidRPr="007F79E3">
              <w:rPr>
                <w:rFonts w:ascii="Times New Roman" w:eastAsia="Times New Roman" w:hAnsi="Times New Roman" w:cs="Times New Roman"/>
              </w:rPr>
              <w:t>Робочі</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станції</w:t>
            </w:r>
            <w:proofErr w:type="spellEnd"/>
            <w:r w:rsidRPr="007F79E3">
              <w:rPr>
                <w:rFonts w:ascii="Times New Roman" w:eastAsia="Times New Roman" w:hAnsi="Times New Roman" w:cs="Times New Roman"/>
              </w:rPr>
              <w:t xml:space="preserve"> (Windows) – 100 </w:t>
            </w:r>
            <w:proofErr w:type="spellStart"/>
            <w:r w:rsidRPr="007F79E3">
              <w:rPr>
                <w:rFonts w:ascii="Times New Roman" w:eastAsia="Times New Roman" w:hAnsi="Times New Roman" w:cs="Times New Roman"/>
              </w:rPr>
              <w:t>шт</w:t>
            </w:r>
            <w:proofErr w:type="spellEnd"/>
          </w:p>
        </w:tc>
      </w:tr>
      <w:tr w:rsidR="007F79E3" w:rsidRPr="007F79E3" w14:paraId="4A6B42C7" w14:textId="77777777" w:rsidTr="00BF0818">
        <w:tc>
          <w:tcPr>
            <w:tcW w:w="675" w:type="dxa"/>
            <w:vAlign w:val="center"/>
          </w:tcPr>
          <w:p w14:paraId="411B6C9C"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54227EE7"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легко масштабуватися до кількох тисяч агентів</w:t>
            </w:r>
          </w:p>
        </w:tc>
      </w:tr>
      <w:tr w:rsidR="007F79E3" w:rsidRPr="007F79E3" w14:paraId="6E63FDF9" w14:textId="77777777" w:rsidTr="00BF0818">
        <w:tc>
          <w:tcPr>
            <w:tcW w:w="675" w:type="dxa"/>
            <w:vAlign w:val="center"/>
          </w:tcPr>
          <w:p w14:paraId="0FEDA47D"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2ACBFADF"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 xml:space="preserve">Зв'язок між агентом та сервером управління має бути захищений за допомогою симетричного або асиметричного шифрування з ключем AES-256 або подібним </w:t>
            </w:r>
          </w:p>
        </w:tc>
      </w:tr>
      <w:tr w:rsidR="007F79E3" w:rsidRPr="007F79E3" w14:paraId="76B7BA47" w14:textId="77777777" w:rsidTr="00BF0818">
        <w:tc>
          <w:tcPr>
            <w:tcW w:w="675" w:type="dxa"/>
            <w:vAlign w:val="center"/>
          </w:tcPr>
          <w:p w14:paraId="0D1325CF"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329E1C7D"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Зв'язок між сервером та базою даних має бути захищений за допомогою SSL сертифікату</w:t>
            </w:r>
          </w:p>
        </w:tc>
      </w:tr>
      <w:tr w:rsidR="007F79E3" w:rsidRPr="007F79E3" w14:paraId="4BC7BEDD" w14:textId="77777777" w:rsidTr="00BF0818">
        <w:tc>
          <w:tcPr>
            <w:tcW w:w="675" w:type="dxa"/>
            <w:vAlign w:val="center"/>
          </w:tcPr>
          <w:p w14:paraId="017231F4"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14F3105F"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 xml:space="preserve">Система повинна використовувати </w:t>
            </w:r>
            <w:proofErr w:type="spellStart"/>
            <w:r w:rsidRPr="007F79E3">
              <w:rPr>
                <w:rFonts w:ascii="Times New Roman" w:hAnsi="Times New Roman" w:cs="Times New Roman"/>
              </w:rPr>
              <w:t>криптостійкий</w:t>
            </w:r>
            <w:proofErr w:type="spellEnd"/>
            <w:r w:rsidRPr="007F79E3">
              <w:rPr>
                <w:rFonts w:ascii="Times New Roman" w:hAnsi="Times New Roman" w:cs="Times New Roman"/>
              </w:rPr>
              <w:t xml:space="preserve"> сертифікат (наприклад,  SHA-2 та подібні) для захисту збережених даних, за замовчуванням, або з можливістю використання власного сертифіката клієнта.</w:t>
            </w:r>
          </w:p>
        </w:tc>
      </w:tr>
      <w:tr w:rsidR="007F79E3" w:rsidRPr="007F79E3" w14:paraId="6659DEA6" w14:textId="77777777" w:rsidTr="00BF0818">
        <w:tc>
          <w:tcPr>
            <w:tcW w:w="675" w:type="dxa"/>
            <w:vAlign w:val="center"/>
          </w:tcPr>
          <w:p w14:paraId="48F20C06"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08C41B59"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можливість сповіщати користувача про те, що всі його дії записуються при вході на робочу станцію</w:t>
            </w:r>
          </w:p>
        </w:tc>
      </w:tr>
      <w:tr w:rsidR="007F79E3" w:rsidRPr="007F79E3" w14:paraId="6F2D9F75" w14:textId="77777777" w:rsidTr="00BF0818">
        <w:tc>
          <w:tcPr>
            <w:tcW w:w="675" w:type="dxa"/>
            <w:vAlign w:val="center"/>
          </w:tcPr>
          <w:p w14:paraId="20BF84C9"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6E55DDDF"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можливість сповіщавати користувачів про запис сесії в процесі роботи користувача</w:t>
            </w:r>
          </w:p>
        </w:tc>
      </w:tr>
      <w:tr w:rsidR="007F79E3" w:rsidRPr="007F79E3" w14:paraId="1F2EA42A" w14:textId="77777777" w:rsidTr="00BF0818">
        <w:tc>
          <w:tcPr>
            <w:tcW w:w="675" w:type="dxa"/>
            <w:vAlign w:val="center"/>
          </w:tcPr>
          <w:p w14:paraId="444B37A0"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14A1D32A"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механізм ознайомлення користувача з політиками використання службових ресурсів після входу в систему</w:t>
            </w:r>
          </w:p>
        </w:tc>
      </w:tr>
      <w:tr w:rsidR="007F79E3" w:rsidRPr="007F79E3" w14:paraId="0842C405" w14:textId="77777777" w:rsidTr="00BF0818">
        <w:tc>
          <w:tcPr>
            <w:tcW w:w="675" w:type="dxa"/>
            <w:vAlign w:val="center"/>
          </w:tcPr>
          <w:p w14:paraId="5B5C91AF"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094DC9C8"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можливість показувати повідомлення користувачам на робочій станції під час входу в ОС</w:t>
            </w:r>
          </w:p>
        </w:tc>
      </w:tr>
      <w:tr w:rsidR="007F79E3" w:rsidRPr="007F79E3" w14:paraId="7002345C" w14:textId="77777777" w:rsidTr="00BF0818">
        <w:tc>
          <w:tcPr>
            <w:tcW w:w="675" w:type="dxa"/>
            <w:vAlign w:val="center"/>
          </w:tcPr>
          <w:p w14:paraId="04669670"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6EA5F704"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можливість переглядати сесії користувачів як наживо, так і в записі</w:t>
            </w:r>
          </w:p>
        </w:tc>
      </w:tr>
      <w:tr w:rsidR="007F79E3" w:rsidRPr="007F79E3" w14:paraId="715BFB5B" w14:textId="77777777" w:rsidTr="00BF0818">
        <w:tc>
          <w:tcPr>
            <w:tcW w:w="675" w:type="dxa"/>
            <w:vAlign w:val="center"/>
          </w:tcPr>
          <w:p w14:paraId="1F9F9A72"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48F4C5FB"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записувати дії користувачів (знімки екранів + метадані) та у вигляді відеозапису.</w:t>
            </w:r>
          </w:p>
        </w:tc>
      </w:tr>
      <w:tr w:rsidR="007F79E3" w:rsidRPr="007F79E3" w14:paraId="2AD20166" w14:textId="77777777" w:rsidTr="00BF0818">
        <w:tc>
          <w:tcPr>
            <w:tcW w:w="675" w:type="dxa"/>
            <w:vAlign w:val="center"/>
          </w:tcPr>
          <w:p w14:paraId="70C6D5B4"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17016024"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має забезпечувати перевірку результатів моніторингу для гарантування цілісності даних які контролюються</w:t>
            </w:r>
          </w:p>
        </w:tc>
      </w:tr>
      <w:tr w:rsidR="007F79E3" w:rsidRPr="007F79E3" w14:paraId="40ACFE4D" w14:textId="77777777" w:rsidTr="00BF0818">
        <w:tc>
          <w:tcPr>
            <w:tcW w:w="675" w:type="dxa"/>
            <w:vAlign w:val="center"/>
          </w:tcPr>
          <w:p w14:paraId="558C61FF"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05985978"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Записані сесії повинні мати механізм захисту їх цілісності</w:t>
            </w:r>
          </w:p>
        </w:tc>
      </w:tr>
      <w:tr w:rsidR="007F79E3" w:rsidRPr="007F79E3" w14:paraId="799E4056" w14:textId="77777777" w:rsidTr="00BF0818">
        <w:tc>
          <w:tcPr>
            <w:tcW w:w="675" w:type="dxa"/>
            <w:vAlign w:val="center"/>
          </w:tcPr>
          <w:p w14:paraId="47A4A22B"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11EE2F6E"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записувати локальні сесії</w:t>
            </w:r>
          </w:p>
        </w:tc>
      </w:tr>
      <w:tr w:rsidR="007F79E3" w:rsidRPr="007F79E3" w14:paraId="002901DB" w14:textId="77777777" w:rsidTr="00BF0818">
        <w:tc>
          <w:tcPr>
            <w:tcW w:w="675" w:type="dxa"/>
            <w:vAlign w:val="center"/>
          </w:tcPr>
          <w:p w14:paraId="471717FB"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5BFFD205"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записувати віддалені сесії (RDP, SSH та інші)</w:t>
            </w:r>
          </w:p>
        </w:tc>
      </w:tr>
      <w:tr w:rsidR="007F79E3" w:rsidRPr="007F79E3" w14:paraId="7D6F3DFB" w14:textId="77777777" w:rsidTr="00BF0818">
        <w:tc>
          <w:tcPr>
            <w:tcW w:w="675" w:type="dxa"/>
            <w:vAlign w:val="center"/>
          </w:tcPr>
          <w:p w14:paraId="4038E196"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613305B8"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можливість приховання реальних ідентифікаторів (</w:t>
            </w:r>
            <w:proofErr w:type="spellStart"/>
            <w:r w:rsidRPr="007F79E3">
              <w:rPr>
                <w:rFonts w:ascii="Times New Roman" w:hAnsi="Times New Roman" w:cs="Times New Roman"/>
              </w:rPr>
              <w:t>анонімізація</w:t>
            </w:r>
            <w:proofErr w:type="spellEnd"/>
            <w:r w:rsidRPr="007F79E3">
              <w:rPr>
                <w:rFonts w:ascii="Times New Roman" w:hAnsi="Times New Roman" w:cs="Times New Roman"/>
              </w:rPr>
              <w:t>) співробітників для відповідності міжнародним стандартам по GDPR</w:t>
            </w:r>
          </w:p>
        </w:tc>
      </w:tr>
      <w:tr w:rsidR="007F79E3" w:rsidRPr="007F79E3" w14:paraId="49FE2892" w14:textId="77777777" w:rsidTr="00BF0818">
        <w:tc>
          <w:tcPr>
            <w:tcW w:w="675" w:type="dxa"/>
            <w:vAlign w:val="center"/>
          </w:tcPr>
          <w:p w14:paraId="2FA9B3BB"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1C60D5FE"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можливість ідентифікувати користувача, який використовує спільний обліковий запис</w:t>
            </w:r>
          </w:p>
        </w:tc>
      </w:tr>
      <w:tr w:rsidR="007F79E3" w:rsidRPr="007F79E3" w14:paraId="474DEDB1" w14:textId="77777777" w:rsidTr="00BF0818">
        <w:tc>
          <w:tcPr>
            <w:tcW w:w="675" w:type="dxa"/>
            <w:vAlign w:val="center"/>
          </w:tcPr>
          <w:p w14:paraId="366744D4"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32C8400C"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Запис сесій повинен відбуватися як у кольоровому, так і у чорно-білому режимах</w:t>
            </w:r>
          </w:p>
        </w:tc>
      </w:tr>
      <w:tr w:rsidR="007F79E3" w:rsidRPr="007F79E3" w14:paraId="0062E6E1" w14:textId="77777777" w:rsidTr="00BF0818">
        <w:tc>
          <w:tcPr>
            <w:tcW w:w="675" w:type="dxa"/>
            <w:vAlign w:val="center"/>
          </w:tcPr>
          <w:p w14:paraId="13A47745"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27804EFC"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підтримувати  запис дій тільки активних вікон для економії сховища даних.</w:t>
            </w:r>
          </w:p>
        </w:tc>
      </w:tr>
      <w:tr w:rsidR="007F79E3" w:rsidRPr="007F79E3" w14:paraId="3E12110F" w14:textId="77777777" w:rsidTr="00BF0818">
        <w:tc>
          <w:tcPr>
            <w:tcW w:w="675" w:type="dxa"/>
            <w:vAlign w:val="center"/>
          </w:tcPr>
          <w:p w14:paraId="6D3FE43B"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4723A8DD"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можливість записувати тільки визначені додатки.</w:t>
            </w:r>
          </w:p>
        </w:tc>
      </w:tr>
      <w:tr w:rsidR="007F79E3" w:rsidRPr="007F79E3" w14:paraId="205F0A0D" w14:textId="77777777" w:rsidTr="00BF0818">
        <w:tc>
          <w:tcPr>
            <w:tcW w:w="675" w:type="dxa"/>
            <w:vAlign w:val="center"/>
          </w:tcPr>
          <w:p w14:paraId="56254011"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6E17C149"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підтримувати моніторинг відвідування сайтів</w:t>
            </w:r>
          </w:p>
        </w:tc>
      </w:tr>
      <w:tr w:rsidR="007F79E3" w:rsidRPr="007F79E3" w14:paraId="712D8235" w14:textId="77777777" w:rsidTr="00BF0818">
        <w:tc>
          <w:tcPr>
            <w:tcW w:w="675" w:type="dxa"/>
            <w:vAlign w:val="center"/>
          </w:tcPr>
          <w:p w14:paraId="79116A5D"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2C2A633A"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моніторинг буфера обміну</w:t>
            </w:r>
          </w:p>
        </w:tc>
      </w:tr>
      <w:tr w:rsidR="007F79E3" w:rsidRPr="007F79E3" w14:paraId="25D0CDC8" w14:textId="77777777" w:rsidTr="00BF0818">
        <w:tc>
          <w:tcPr>
            <w:tcW w:w="675" w:type="dxa"/>
            <w:vAlign w:val="center"/>
          </w:tcPr>
          <w:p w14:paraId="79E918CC"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7E693986"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 xml:space="preserve">Система має визначати весь текст буфера обміну, при цьому дані мають бути збережені в </w:t>
            </w:r>
            <w:proofErr w:type="spellStart"/>
            <w:r w:rsidRPr="007F79E3">
              <w:rPr>
                <w:rFonts w:ascii="Times New Roman" w:hAnsi="Times New Roman" w:cs="Times New Roman"/>
              </w:rPr>
              <w:t>хешованому</w:t>
            </w:r>
            <w:proofErr w:type="spellEnd"/>
            <w:r w:rsidRPr="007F79E3">
              <w:rPr>
                <w:rFonts w:ascii="Times New Roman" w:hAnsi="Times New Roman" w:cs="Times New Roman"/>
              </w:rPr>
              <w:t xml:space="preserve"> вигляді</w:t>
            </w:r>
          </w:p>
        </w:tc>
      </w:tr>
      <w:tr w:rsidR="007F79E3" w:rsidRPr="007F79E3" w14:paraId="48067173" w14:textId="77777777" w:rsidTr="00BF0818">
        <w:tc>
          <w:tcPr>
            <w:tcW w:w="675" w:type="dxa"/>
            <w:vAlign w:val="center"/>
          </w:tcPr>
          <w:p w14:paraId="56732E1F"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1BBD4B82"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 xml:space="preserve">Система повинна мати можливість відображення </w:t>
            </w:r>
            <w:proofErr w:type="spellStart"/>
            <w:r w:rsidRPr="007F79E3">
              <w:rPr>
                <w:rFonts w:ascii="Times New Roman" w:hAnsi="Times New Roman" w:cs="Times New Roman"/>
              </w:rPr>
              <w:t>сесїї</w:t>
            </w:r>
            <w:proofErr w:type="spellEnd"/>
            <w:r w:rsidRPr="007F79E3">
              <w:rPr>
                <w:rFonts w:ascii="Times New Roman" w:hAnsi="Times New Roman" w:cs="Times New Roman"/>
              </w:rPr>
              <w:t xml:space="preserve"> співробітника який працював одночасно на двох або більше моніторах</w:t>
            </w:r>
          </w:p>
        </w:tc>
      </w:tr>
      <w:tr w:rsidR="007F79E3" w:rsidRPr="007F79E3" w14:paraId="4445AA41" w14:textId="77777777" w:rsidTr="00BF0818">
        <w:tc>
          <w:tcPr>
            <w:tcW w:w="675" w:type="dxa"/>
            <w:vAlign w:val="center"/>
          </w:tcPr>
          <w:p w14:paraId="3A3B1D99"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08EB41BD"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можливість записувати тільки окремі URL або записувати всі URL, крім виокремлених</w:t>
            </w:r>
          </w:p>
        </w:tc>
      </w:tr>
      <w:tr w:rsidR="007F79E3" w:rsidRPr="007F79E3" w14:paraId="6627868B" w14:textId="77777777" w:rsidTr="00BF0818">
        <w:tc>
          <w:tcPr>
            <w:tcW w:w="675" w:type="dxa"/>
            <w:vAlign w:val="center"/>
          </w:tcPr>
          <w:p w14:paraId="3FA15B1A"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2C30C5F8"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можливість збирати тільки метадані, без відеозапису сесії користувача</w:t>
            </w:r>
          </w:p>
        </w:tc>
      </w:tr>
      <w:tr w:rsidR="007F79E3" w:rsidRPr="007F79E3" w14:paraId="3D0EB556" w14:textId="77777777" w:rsidTr="00BF0818">
        <w:tc>
          <w:tcPr>
            <w:tcW w:w="675" w:type="dxa"/>
            <w:vAlign w:val="center"/>
          </w:tcPr>
          <w:p w14:paraId="15617F54"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585E8485"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має виявляти підключення пристроїв по USB, відслідковувати USB носії та мати можливість блокувати носії, що не внесені у списки дозволенних (білі списки) для використання на кінцевих точках</w:t>
            </w:r>
          </w:p>
        </w:tc>
      </w:tr>
      <w:tr w:rsidR="007F79E3" w:rsidRPr="007F79E3" w14:paraId="534DA614" w14:textId="77777777" w:rsidTr="00BF0818">
        <w:tc>
          <w:tcPr>
            <w:tcW w:w="675" w:type="dxa"/>
            <w:vAlign w:val="center"/>
          </w:tcPr>
          <w:p w14:paraId="784F87F8"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1E202C3B"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 xml:space="preserve">Система повинна мати можливість контролювати та блокувати окремі USB пристрої (миші, клавіатури, </w:t>
            </w:r>
            <w:proofErr w:type="spellStart"/>
            <w:r w:rsidRPr="007F79E3">
              <w:rPr>
                <w:rFonts w:ascii="Times New Roman" w:hAnsi="Times New Roman" w:cs="Times New Roman"/>
              </w:rPr>
              <w:t>аудіопристрої</w:t>
            </w:r>
            <w:proofErr w:type="spellEnd"/>
            <w:r w:rsidRPr="007F79E3">
              <w:rPr>
                <w:rFonts w:ascii="Times New Roman" w:hAnsi="Times New Roman" w:cs="Times New Roman"/>
              </w:rPr>
              <w:t xml:space="preserve"> і </w:t>
            </w:r>
            <w:proofErr w:type="spellStart"/>
            <w:r w:rsidRPr="007F79E3">
              <w:rPr>
                <w:rFonts w:ascii="Times New Roman" w:hAnsi="Times New Roman" w:cs="Times New Roman"/>
              </w:rPr>
              <w:t>т.д</w:t>
            </w:r>
            <w:proofErr w:type="spellEnd"/>
            <w:r w:rsidRPr="007F79E3">
              <w:rPr>
                <w:rFonts w:ascii="Times New Roman" w:hAnsi="Times New Roman" w:cs="Times New Roman"/>
              </w:rPr>
              <w:t>.)</w:t>
            </w:r>
          </w:p>
        </w:tc>
      </w:tr>
      <w:tr w:rsidR="007F79E3" w:rsidRPr="007F79E3" w14:paraId="02243A81" w14:textId="77777777" w:rsidTr="00BF0818">
        <w:tc>
          <w:tcPr>
            <w:tcW w:w="675" w:type="dxa"/>
            <w:vAlign w:val="center"/>
          </w:tcPr>
          <w:p w14:paraId="64E93484"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61909154"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надавати\забороняти доступ до сесії (локальної чи віддаленої) на основі груп AD</w:t>
            </w:r>
          </w:p>
        </w:tc>
      </w:tr>
      <w:tr w:rsidR="007F79E3" w:rsidRPr="007F79E3" w14:paraId="10C7DC43" w14:textId="77777777" w:rsidTr="00BF0818">
        <w:tc>
          <w:tcPr>
            <w:tcW w:w="675" w:type="dxa"/>
            <w:vAlign w:val="center"/>
          </w:tcPr>
          <w:p w14:paraId="42E52B6C"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6CBFAFCA"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можливість віддаленого блокування користувача з консолі адміністратора системи.</w:t>
            </w:r>
          </w:p>
        </w:tc>
      </w:tr>
      <w:tr w:rsidR="007F79E3" w:rsidRPr="007F79E3" w14:paraId="78870076" w14:textId="77777777" w:rsidTr="00BF0818">
        <w:tc>
          <w:tcPr>
            <w:tcW w:w="675" w:type="dxa"/>
            <w:vAlign w:val="center"/>
          </w:tcPr>
          <w:p w14:paraId="5E599DD3"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2F089D4B"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має надавати можливість дозволити або закрити доступ користувачу до систем</w:t>
            </w:r>
          </w:p>
        </w:tc>
      </w:tr>
      <w:tr w:rsidR="007F79E3" w:rsidRPr="007F79E3" w14:paraId="4C37D689" w14:textId="77777777" w:rsidTr="00BF0818">
        <w:tc>
          <w:tcPr>
            <w:tcW w:w="675" w:type="dxa"/>
            <w:vAlign w:val="center"/>
          </w:tcPr>
          <w:p w14:paraId="6E29B43D"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50F46E49"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Впродовж активної сесії рішення повинно забезпечити можливість заблокувати користувача для подальшого розслідування інциденту</w:t>
            </w:r>
          </w:p>
        </w:tc>
      </w:tr>
      <w:tr w:rsidR="007F79E3" w:rsidRPr="007F79E3" w14:paraId="0D9C996B" w14:textId="77777777" w:rsidTr="00BF0818">
        <w:tc>
          <w:tcPr>
            <w:tcW w:w="675" w:type="dxa"/>
            <w:vAlign w:val="center"/>
          </w:tcPr>
          <w:p w14:paraId="152E34D1"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28ACF0BF"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має надавати доступ кінцевим користувачам тільки за обов’язковим коментарем (представлення необхідної інформації адміністратору системи) та дозволом адміністратора системи</w:t>
            </w:r>
          </w:p>
        </w:tc>
      </w:tr>
      <w:tr w:rsidR="007F79E3" w:rsidRPr="007F79E3" w14:paraId="7959BEF2" w14:textId="77777777" w:rsidTr="00BF0818">
        <w:tc>
          <w:tcPr>
            <w:tcW w:w="675" w:type="dxa"/>
            <w:vAlign w:val="center"/>
          </w:tcPr>
          <w:p w14:paraId="4BB66308"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2F01F67C"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підтримувати можливість припинення запису сесії при відсутності активності на комп’ютері</w:t>
            </w:r>
          </w:p>
        </w:tc>
      </w:tr>
      <w:tr w:rsidR="007F79E3" w:rsidRPr="007F79E3" w14:paraId="7AA64E51" w14:textId="77777777" w:rsidTr="00BF0818">
        <w:tc>
          <w:tcPr>
            <w:tcW w:w="675" w:type="dxa"/>
            <w:vAlign w:val="center"/>
          </w:tcPr>
          <w:p w14:paraId="02FF4A32"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16CE1272"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продовжувати запис дій навіть після втрати з’єднання з сервером управління (</w:t>
            </w:r>
            <w:proofErr w:type="spellStart"/>
            <w:r w:rsidRPr="007F79E3">
              <w:rPr>
                <w:rFonts w:ascii="Times New Roman" w:hAnsi="Times New Roman" w:cs="Times New Roman"/>
              </w:rPr>
              <w:t>оффлайн</w:t>
            </w:r>
            <w:proofErr w:type="spellEnd"/>
            <w:r w:rsidRPr="007F79E3">
              <w:rPr>
                <w:rFonts w:ascii="Times New Roman" w:hAnsi="Times New Roman" w:cs="Times New Roman"/>
              </w:rPr>
              <w:t xml:space="preserve"> режим) </w:t>
            </w:r>
          </w:p>
        </w:tc>
      </w:tr>
      <w:tr w:rsidR="007F79E3" w:rsidRPr="007F79E3" w14:paraId="235CDA1F" w14:textId="77777777" w:rsidTr="00BF0818">
        <w:tc>
          <w:tcPr>
            <w:tcW w:w="675" w:type="dxa"/>
            <w:vAlign w:val="center"/>
          </w:tcPr>
          <w:p w14:paraId="59178564"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766532DA"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 xml:space="preserve">Дані, що зберігаються в </w:t>
            </w:r>
            <w:proofErr w:type="spellStart"/>
            <w:r w:rsidRPr="007F79E3">
              <w:rPr>
                <w:rFonts w:ascii="Times New Roman" w:hAnsi="Times New Roman" w:cs="Times New Roman"/>
              </w:rPr>
              <w:t>оффлайн</w:t>
            </w:r>
            <w:proofErr w:type="spellEnd"/>
            <w:r w:rsidRPr="007F79E3">
              <w:rPr>
                <w:rFonts w:ascii="Times New Roman" w:hAnsi="Times New Roman" w:cs="Times New Roman"/>
              </w:rPr>
              <w:t xml:space="preserve"> режимі, мають бути збережені локально та з обмеженням доступу        </w:t>
            </w:r>
          </w:p>
        </w:tc>
      </w:tr>
      <w:tr w:rsidR="007F79E3" w:rsidRPr="007F79E3" w14:paraId="651BA725" w14:textId="77777777" w:rsidTr="00BF0818">
        <w:tc>
          <w:tcPr>
            <w:tcW w:w="675" w:type="dxa"/>
            <w:vAlign w:val="center"/>
          </w:tcPr>
          <w:p w14:paraId="3C2893BB"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7BB836CF"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має забезпечувати можливість архівування результатів моніторингу та перегляд даних з архіву</w:t>
            </w:r>
          </w:p>
        </w:tc>
      </w:tr>
      <w:tr w:rsidR="007F79E3" w:rsidRPr="007F79E3" w14:paraId="7C72F8A3" w14:textId="77777777" w:rsidTr="00BF0818">
        <w:tc>
          <w:tcPr>
            <w:tcW w:w="675" w:type="dxa"/>
            <w:vAlign w:val="center"/>
          </w:tcPr>
          <w:p w14:paraId="70E831B2"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16C77227"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має підтримувати експортування окремих сесій та їх епізодів в зашифрованому вигляді</w:t>
            </w:r>
          </w:p>
        </w:tc>
      </w:tr>
      <w:tr w:rsidR="007F79E3" w:rsidRPr="007F79E3" w14:paraId="4B4637AD" w14:textId="77777777" w:rsidTr="00BF0818">
        <w:tc>
          <w:tcPr>
            <w:tcW w:w="675" w:type="dxa"/>
            <w:vAlign w:val="center"/>
          </w:tcPr>
          <w:p w14:paraId="61B98770"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258DC834"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має забезпечувати перевірку результатів експорту даних для гарантування цілісності даних</w:t>
            </w:r>
          </w:p>
        </w:tc>
      </w:tr>
      <w:tr w:rsidR="007F79E3" w:rsidRPr="007F79E3" w14:paraId="1DDBCA47" w14:textId="77777777" w:rsidTr="00BF0818">
        <w:tc>
          <w:tcPr>
            <w:tcW w:w="675" w:type="dxa"/>
            <w:vAlign w:val="center"/>
          </w:tcPr>
          <w:p w14:paraId="5FD2B7F2"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31E79F6C"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 xml:space="preserve">Система повинна мати можливість завантажити з веб-консолі журнал подій агентів в разі розслідування неналежної роботи </w:t>
            </w:r>
            <w:proofErr w:type="spellStart"/>
            <w:r w:rsidRPr="007F79E3">
              <w:rPr>
                <w:rFonts w:ascii="Times New Roman" w:hAnsi="Times New Roman" w:cs="Times New Roman"/>
              </w:rPr>
              <w:t>агента</w:t>
            </w:r>
            <w:proofErr w:type="spellEnd"/>
            <w:r w:rsidRPr="007F79E3">
              <w:rPr>
                <w:rFonts w:ascii="Times New Roman" w:hAnsi="Times New Roman" w:cs="Times New Roman"/>
              </w:rPr>
              <w:t>.</w:t>
            </w:r>
          </w:p>
        </w:tc>
      </w:tr>
      <w:tr w:rsidR="007F79E3" w:rsidRPr="007F79E3" w14:paraId="6B688B1A" w14:textId="77777777" w:rsidTr="00BF0818">
        <w:tc>
          <w:tcPr>
            <w:tcW w:w="675" w:type="dxa"/>
            <w:vAlign w:val="center"/>
          </w:tcPr>
          <w:p w14:paraId="13EBC9AE"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57A4E16A"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має підтримувати аудит використання системи, аудит змін в середині системи, аудит має бути захищений від будь-яких модифікацій.</w:t>
            </w:r>
          </w:p>
        </w:tc>
      </w:tr>
      <w:tr w:rsidR="007F79E3" w:rsidRPr="007F79E3" w14:paraId="4C094244" w14:textId="77777777" w:rsidTr="00BF0818">
        <w:tc>
          <w:tcPr>
            <w:tcW w:w="675" w:type="dxa"/>
            <w:vAlign w:val="center"/>
          </w:tcPr>
          <w:p w14:paraId="24AD5E5B"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2A0990EB" w14:textId="77777777" w:rsidR="007F79E3" w:rsidRPr="007F79E3" w:rsidRDefault="007F79E3" w:rsidP="007F79E3">
            <w:pPr>
              <w:jc w:val="both"/>
              <w:rPr>
                <w:rFonts w:ascii="Times New Roman" w:hAnsi="Times New Roman" w:cs="Times New Roman"/>
              </w:rPr>
            </w:pPr>
            <w:proofErr w:type="spellStart"/>
            <w:r w:rsidRPr="007F79E3">
              <w:rPr>
                <w:rFonts w:ascii="Times New Roman" w:hAnsi="Times New Roman" w:cs="Times New Roman"/>
              </w:rPr>
              <w:t>Логування</w:t>
            </w:r>
            <w:proofErr w:type="spellEnd"/>
            <w:r w:rsidRPr="007F79E3">
              <w:rPr>
                <w:rFonts w:ascii="Times New Roman" w:hAnsi="Times New Roman" w:cs="Times New Roman"/>
              </w:rPr>
              <w:t xml:space="preserve"> всіх дій користувачів та моніторинг результатів з можливістю фільтрації даних</w:t>
            </w:r>
          </w:p>
        </w:tc>
      </w:tr>
      <w:tr w:rsidR="007F79E3" w:rsidRPr="007F79E3" w14:paraId="38765D4A" w14:textId="77777777" w:rsidTr="00BF0818">
        <w:tc>
          <w:tcPr>
            <w:tcW w:w="675" w:type="dxa"/>
            <w:vAlign w:val="center"/>
          </w:tcPr>
          <w:p w14:paraId="1A3FFBB4"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23A7E96E"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забезпечувати можливість пошуку по зібраним даним:</w:t>
            </w:r>
          </w:p>
          <w:p w14:paraId="7BB2EDE9" w14:textId="77777777" w:rsidR="007F79E3" w:rsidRPr="007F79E3" w:rsidRDefault="007F79E3" w:rsidP="007F79E3">
            <w:pPr>
              <w:pStyle w:val="a3"/>
              <w:numPr>
                <w:ilvl w:val="0"/>
                <w:numId w:val="55"/>
              </w:numPr>
              <w:suppressAutoHyphens w:val="0"/>
              <w:spacing w:line="240" w:lineRule="auto"/>
              <w:jc w:val="both"/>
              <w:rPr>
                <w:rFonts w:ascii="Times New Roman" w:eastAsia="Times New Roman" w:hAnsi="Times New Roman" w:cs="Times New Roman"/>
                <w:lang w:eastAsia="ru-RU"/>
              </w:rPr>
            </w:pPr>
            <w:r w:rsidRPr="007F79E3">
              <w:rPr>
                <w:rFonts w:ascii="Times New Roman" w:eastAsia="Times New Roman" w:hAnsi="Times New Roman" w:cs="Times New Roman"/>
                <w:lang w:eastAsia="ru-RU"/>
              </w:rPr>
              <w:t>Мульти-</w:t>
            </w:r>
            <w:proofErr w:type="spellStart"/>
            <w:r w:rsidRPr="007F79E3">
              <w:rPr>
                <w:rFonts w:ascii="Times New Roman" w:eastAsia="Times New Roman" w:hAnsi="Times New Roman" w:cs="Times New Roman"/>
                <w:lang w:eastAsia="ru-RU"/>
              </w:rPr>
              <w:t>параметри</w:t>
            </w:r>
            <w:proofErr w:type="spellEnd"/>
            <w:r w:rsidRPr="007F79E3">
              <w:rPr>
                <w:rFonts w:ascii="Times New Roman" w:eastAsia="Times New Roman" w:hAnsi="Times New Roman" w:cs="Times New Roman"/>
                <w:lang w:eastAsia="ru-RU"/>
              </w:rPr>
              <w:t xml:space="preserve"> при </w:t>
            </w:r>
            <w:proofErr w:type="spellStart"/>
            <w:r w:rsidRPr="007F79E3">
              <w:rPr>
                <w:rFonts w:ascii="Times New Roman" w:eastAsia="Times New Roman" w:hAnsi="Times New Roman" w:cs="Times New Roman"/>
                <w:lang w:eastAsia="ru-RU"/>
              </w:rPr>
              <w:t>пошуку</w:t>
            </w:r>
            <w:proofErr w:type="spellEnd"/>
            <w:r w:rsidRPr="007F79E3">
              <w:rPr>
                <w:rFonts w:ascii="Times New Roman" w:eastAsia="Times New Roman" w:hAnsi="Times New Roman" w:cs="Times New Roman"/>
                <w:lang w:eastAsia="ru-RU"/>
              </w:rPr>
              <w:t xml:space="preserve"> в </w:t>
            </w:r>
            <w:proofErr w:type="gramStart"/>
            <w:r w:rsidRPr="007F79E3">
              <w:rPr>
                <w:rFonts w:ascii="Times New Roman" w:eastAsia="Times New Roman" w:hAnsi="Times New Roman" w:cs="Times New Roman"/>
                <w:lang w:eastAsia="ru-RU"/>
              </w:rPr>
              <w:t xml:space="preserve">результатах  </w:t>
            </w:r>
            <w:proofErr w:type="spellStart"/>
            <w:r w:rsidRPr="007F79E3">
              <w:rPr>
                <w:rFonts w:ascii="Times New Roman" w:eastAsia="Times New Roman" w:hAnsi="Times New Roman" w:cs="Times New Roman"/>
                <w:lang w:eastAsia="ru-RU"/>
              </w:rPr>
              <w:t>моніторингу</w:t>
            </w:r>
            <w:proofErr w:type="spellEnd"/>
            <w:proofErr w:type="gramEnd"/>
          </w:p>
          <w:p w14:paraId="1A5DF264" w14:textId="77777777" w:rsidR="007F79E3" w:rsidRPr="007F79E3" w:rsidRDefault="007F79E3" w:rsidP="007F79E3">
            <w:pPr>
              <w:pStyle w:val="a3"/>
              <w:spacing w:line="240" w:lineRule="auto"/>
              <w:jc w:val="both"/>
              <w:rPr>
                <w:rFonts w:ascii="Times New Roman" w:eastAsia="Times New Roman" w:hAnsi="Times New Roman" w:cs="Times New Roman"/>
                <w:lang w:eastAsia="ru-RU"/>
              </w:rPr>
            </w:pPr>
            <w:r w:rsidRPr="007F79E3">
              <w:rPr>
                <w:rFonts w:ascii="Times New Roman" w:eastAsia="Times New Roman" w:hAnsi="Times New Roman" w:cs="Times New Roman"/>
                <w:lang w:eastAsia="ru-RU"/>
              </w:rPr>
              <w:t>(</w:t>
            </w:r>
            <w:proofErr w:type="spellStart"/>
            <w:r w:rsidRPr="007F79E3">
              <w:rPr>
                <w:rFonts w:ascii="Times New Roman" w:eastAsia="Times New Roman" w:hAnsi="Times New Roman" w:cs="Times New Roman"/>
                <w:lang w:eastAsia="ru-RU"/>
              </w:rPr>
              <w:t>Моніторинг</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віддалених</w:t>
            </w:r>
            <w:proofErr w:type="spellEnd"/>
            <w:r w:rsidRPr="007F79E3">
              <w:rPr>
                <w:rFonts w:ascii="Times New Roman" w:eastAsia="Times New Roman" w:hAnsi="Times New Roman" w:cs="Times New Roman"/>
                <w:lang w:eastAsia="ru-RU"/>
              </w:rPr>
              <w:t xml:space="preserve"> ІР, з </w:t>
            </w:r>
            <w:proofErr w:type="spellStart"/>
            <w:r w:rsidRPr="007F79E3">
              <w:rPr>
                <w:rFonts w:ascii="Times New Roman" w:eastAsia="Times New Roman" w:hAnsi="Times New Roman" w:cs="Times New Roman"/>
                <w:lang w:eastAsia="ru-RU"/>
              </w:rPr>
              <w:t>яких</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здійснювався</w:t>
            </w:r>
            <w:proofErr w:type="spellEnd"/>
            <w:r w:rsidRPr="007F79E3">
              <w:rPr>
                <w:rFonts w:ascii="Times New Roman" w:eastAsia="Times New Roman" w:hAnsi="Times New Roman" w:cs="Times New Roman"/>
                <w:lang w:eastAsia="ru-RU"/>
              </w:rPr>
              <w:t xml:space="preserve"> доступ до </w:t>
            </w:r>
            <w:proofErr w:type="spellStart"/>
            <w:r w:rsidRPr="007F79E3">
              <w:rPr>
                <w:rFonts w:ascii="Times New Roman" w:eastAsia="Times New Roman" w:hAnsi="Times New Roman" w:cs="Times New Roman"/>
                <w:lang w:eastAsia="ru-RU"/>
              </w:rPr>
              <w:t>моніторингової</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системи</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Фільтрування</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сесій</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моніторингу</w:t>
            </w:r>
            <w:proofErr w:type="spellEnd"/>
            <w:r w:rsidRPr="007F79E3">
              <w:rPr>
                <w:rFonts w:ascii="Times New Roman" w:eastAsia="Times New Roman" w:hAnsi="Times New Roman" w:cs="Times New Roman"/>
                <w:lang w:eastAsia="ru-RU"/>
              </w:rPr>
              <w:t xml:space="preserve"> по </w:t>
            </w:r>
            <w:proofErr w:type="spellStart"/>
            <w:r w:rsidRPr="007F79E3">
              <w:rPr>
                <w:rFonts w:ascii="Times New Roman" w:eastAsia="Times New Roman" w:hAnsi="Times New Roman" w:cs="Times New Roman"/>
                <w:lang w:eastAsia="ru-RU"/>
              </w:rPr>
              <w:t>віддалених</w:t>
            </w:r>
            <w:proofErr w:type="spellEnd"/>
            <w:r w:rsidRPr="007F79E3">
              <w:rPr>
                <w:rFonts w:ascii="Times New Roman" w:eastAsia="Times New Roman" w:hAnsi="Times New Roman" w:cs="Times New Roman"/>
                <w:lang w:eastAsia="ru-RU"/>
              </w:rPr>
              <w:t xml:space="preserve"> IP адресах і </w:t>
            </w:r>
            <w:proofErr w:type="gramStart"/>
            <w:r w:rsidRPr="007F79E3">
              <w:rPr>
                <w:rFonts w:ascii="Times New Roman" w:eastAsia="Times New Roman" w:hAnsi="Times New Roman" w:cs="Times New Roman"/>
                <w:lang w:eastAsia="ru-RU"/>
              </w:rPr>
              <w:t>т.д.</w:t>
            </w:r>
            <w:proofErr w:type="gramEnd"/>
            <w:r w:rsidRPr="007F79E3">
              <w:rPr>
                <w:rFonts w:ascii="Times New Roman" w:eastAsia="Times New Roman" w:hAnsi="Times New Roman" w:cs="Times New Roman"/>
                <w:lang w:eastAsia="ru-RU"/>
              </w:rPr>
              <w:t>)</w:t>
            </w:r>
          </w:p>
          <w:p w14:paraId="2128ABCA" w14:textId="77777777" w:rsidR="007F79E3" w:rsidRPr="007F79E3" w:rsidRDefault="007F79E3" w:rsidP="007F79E3">
            <w:pPr>
              <w:pStyle w:val="a3"/>
              <w:numPr>
                <w:ilvl w:val="0"/>
                <w:numId w:val="55"/>
              </w:numPr>
              <w:suppressAutoHyphens w:val="0"/>
              <w:spacing w:line="240" w:lineRule="auto"/>
              <w:jc w:val="both"/>
              <w:rPr>
                <w:rFonts w:ascii="Times New Roman" w:eastAsia="Times New Roman" w:hAnsi="Times New Roman" w:cs="Times New Roman"/>
                <w:lang w:eastAsia="ru-RU"/>
              </w:rPr>
            </w:pPr>
            <w:proofErr w:type="spellStart"/>
            <w:r w:rsidRPr="007F79E3">
              <w:rPr>
                <w:rFonts w:ascii="Times New Roman" w:eastAsia="Times New Roman" w:hAnsi="Times New Roman" w:cs="Times New Roman"/>
                <w:lang w:eastAsia="ru-RU"/>
              </w:rPr>
              <w:t>Можливість</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фільтрації</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користувачів</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під</w:t>
            </w:r>
            <w:proofErr w:type="spellEnd"/>
            <w:r w:rsidRPr="007F79E3">
              <w:rPr>
                <w:rFonts w:ascii="Times New Roman" w:eastAsia="Times New Roman" w:hAnsi="Times New Roman" w:cs="Times New Roman"/>
                <w:lang w:eastAsia="ru-RU"/>
              </w:rPr>
              <w:t xml:space="preserve"> час </w:t>
            </w:r>
            <w:proofErr w:type="spellStart"/>
            <w:r w:rsidRPr="007F79E3">
              <w:rPr>
                <w:rFonts w:ascii="Times New Roman" w:eastAsia="Times New Roman" w:hAnsi="Times New Roman" w:cs="Times New Roman"/>
                <w:lang w:eastAsia="ru-RU"/>
              </w:rPr>
              <w:t>моніторингу</w:t>
            </w:r>
            <w:proofErr w:type="spellEnd"/>
          </w:p>
          <w:p w14:paraId="30532679" w14:textId="77777777" w:rsidR="007F79E3" w:rsidRPr="007F79E3" w:rsidRDefault="007F79E3" w:rsidP="007F79E3">
            <w:pPr>
              <w:pStyle w:val="a3"/>
              <w:numPr>
                <w:ilvl w:val="0"/>
                <w:numId w:val="55"/>
              </w:numPr>
              <w:suppressAutoHyphens w:val="0"/>
              <w:spacing w:line="240" w:lineRule="auto"/>
              <w:jc w:val="both"/>
              <w:rPr>
                <w:rFonts w:ascii="Times New Roman" w:eastAsia="Times New Roman" w:hAnsi="Times New Roman" w:cs="Times New Roman"/>
                <w:lang w:eastAsia="ru-RU"/>
              </w:rPr>
            </w:pPr>
            <w:proofErr w:type="spellStart"/>
            <w:r w:rsidRPr="007F79E3">
              <w:rPr>
                <w:rFonts w:ascii="Times New Roman" w:eastAsia="Times New Roman" w:hAnsi="Times New Roman" w:cs="Times New Roman"/>
                <w:lang w:eastAsia="ru-RU"/>
              </w:rPr>
              <w:t>Можливість</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фільтрації</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додатків</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або</w:t>
            </w:r>
            <w:proofErr w:type="spellEnd"/>
            <w:r w:rsidRPr="007F79E3">
              <w:rPr>
                <w:rFonts w:ascii="Times New Roman" w:eastAsia="Times New Roman" w:hAnsi="Times New Roman" w:cs="Times New Roman"/>
                <w:lang w:eastAsia="ru-RU"/>
              </w:rPr>
              <w:t xml:space="preserve"> веб </w:t>
            </w:r>
            <w:proofErr w:type="spellStart"/>
            <w:r w:rsidRPr="007F79E3">
              <w:rPr>
                <w:rFonts w:ascii="Times New Roman" w:eastAsia="Times New Roman" w:hAnsi="Times New Roman" w:cs="Times New Roman"/>
                <w:lang w:eastAsia="ru-RU"/>
              </w:rPr>
              <w:t>сайтів</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під</w:t>
            </w:r>
            <w:proofErr w:type="spellEnd"/>
            <w:r w:rsidRPr="007F79E3">
              <w:rPr>
                <w:rFonts w:ascii="Times New Roman" w:eastAsia="Times New Roman" w:hAnsi="Times New Roman" w:cs="Times New Roman"/>
                <w:lang w:eastAsia="ru-RU"/>
              </w:rPr>
              <w:t xml:space="preserve"> час </w:t>
            </w:r>
            <w:proofErr w:type="spellStart"/>
            <w:r w:rsidRPr="007F79E3">
              <w:rPr>
                <w:rFonts w:ascii="Times New Roman" w:eastAsia="Times New Roman" w:hAnsi="Times New Roman" w:cs="Times New Roman"/>
                <w:lang w:eastAsia="ru-RU"/>
              </w:rPr>
              <w:t>моніторингу</w:t>
            </w:r>
            <w:proofErr w:type="spellEnd"/>
          </w:p>
          <w:p w14:paraId="00F7AB61" w14:textId="77777777" w:rsidR="007F79E3" w:rsidRPr="007F79E3" w:rsidRDefault="007F79E3" w:rsidP="007F79E3">
            <w:pPr>
              <w:pStyle w:val="a3"/>
              <w:numPr>
                <w:ilvl w:val="0"/>
                <w:numId w:val="55"/>
              </w:numPr>
              <w:suppressAutoHyphens w:val="0"/>
              <w:spacing w:line="240" w:lineRule="auto"/>
              <w:jc w:val="both"/>
              <w:rPr>
                <w:rFonts w:ascii="Times New Roman" w:eastAsia="Times New Roman" w:hAnsi="Times New Roman" w:cs="Times New Roman"/>
                <w:lang w:eastAsia="ru-RU"/>
              </w:rPr>
            </w:pPr>
            <w:proofErr w:type="spellStart"/>
            <w:r w:rsidRPr="007F79E3">
              <w:rPr>
                <w:rFonts w:ascii="Times New Roman" w:eastAsia="Times New Roman" w:hAnsi="Times New Roman" w:cs="Times New Roman"/>
                <w:lang w:eastAsia="ru-RU"/>
              </w:rPr>
              <w:t>Можливість</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моніторингу</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активності</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користувачів</w:t>
            </w:r>
            <w:proofErr w:type="spellEnd"/>
            <w:r w:rsidRPr="007F79E3">
              <w:rPr>
                <w:rFonts w:ascii="Times New Roman" w:eastAsia="Times New Roman" w:hAnsi="Times New Roman" w:cs="Times New Roman"/>
                <w:lang w:eastAsia="ru-RU"/>
              </w:rPr>
              <w:t xml:space="preserve"> </w:t>
            </w:r>
            <w:proofErr w:type="spellStart"/>
            <w:r w:rsidRPr="007F79E3">
              <w:rPr>
                <w:rFonts w:ascii="Times New Roman" w:eastAsia="Times New Roman" w:hAnsi="Times New Roman" w:cs="Times New Roman"/>
                <w:lang w:eastAsia="ru-RU"/>
              </w:rPr>
              <w:t>під</w:t>
            </w:r>
            <w:proofErr w:type="spellEnd"/>
            <w:r w:rsidRPr="007F79E3">
              <w:rPr>
                <w:rFonts w:ascii="Times New Roman" w:eastAsia="Times New Roman" w:hAnsi="Times New Roman" w:cs="Times New Roman"/>
                <w:lang w:eastAsia="ru-RU"/>
              </w:rPr>
              <w:t xml:space="preserve"> час конкретного </w:t>
            </w:r>
            <w:proofErr w:type="spellStart"/>
            <w:r w:rsidRPr="007F79E3">
              <w:rPr>
                <w:rFonts w:ascii="Times New Roman" w:eastAsia="Times New Roman" w:hAnsi="Times New Roman" w:cs="Times New Roman"/>
                <w:lang w:eastAsia="ru-RU"/>
              </w:rPr>
              <w:t>інтервалу</w:t>
            </w:r>
            <w:proofErr w:type="spellEnd"/>
            <w:r w:rsidRPr="007F79E3">
              <w:rPr>
                <w:rFonts w:ascii="Times New Roman" w:eastAsia="Times New Roman" w:hAnsi="Times New Roman" w:cs="Times New Roman"/>
                <w:lang w:eastAsia="ru-RU"/>
              </w:rPr>
              <w:t xml:space="preserve"> часу</w:t>
            </w:r>
          </w:p>
        </w:tc>
      </w:tr>
      <w:tr w:rsidR="007F79E3" w:rsidRPr="007F79E3" w14:paraId="5AF35EA5" w14:textId="77777777" w:rsidTr="00BF0818">
        <w:tc>
          <w:tcPr>
            <w:tcW w:w="675" w:type="dxa"/>
            <w:vAlign w:val="center"/>
          </w:tcPr>
          <w:p w14:paraId="2FE5AA70"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18C865BA"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початкові шаблони політик для виявлення інцидентів безпеки</w:t>
            </w:r>
          </w:p>
        </w:tc>
      </w:tr>
      <w:tr w:rsidR="007F79E3" w:rsidRPr="007F79E3" w14:paraId="62CE27D1" w14:textId="77777777" w:rsidTr="00BF0818">
        <w:tc>
          <w:tcPr>
            <w:tcW w:w="675" w:type="dxa"/>
            <w:vAlign w:val="center"/>
          </w:tcPr>
          <w:p w14:paraId="4582C41F"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r w:rsidRPr="007F79E3">
              <w:rPr>
                <w:rFonts w:ascii="Times New Roman" w:hAnsi="Times New Roman" w:cs="Times New Roman"/>
              </w:rPr>
              <w:t>\</w:t>
            </w:r>
          </w:p>
        </w:tc>
        <w:tc>
          <w:tcPr>
            <w:tcW w:w="9101" w:type="dxa"/>
            <w:vAlign w:val="center"/>
          </w:tcPr>
          <w:p w14:paraId="44AAAD7B"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можливість створювати політики сповіщень на основі даних, зібраних з агентів.</w:t>
            </w:r>
          </w:p>
        </w:tc>
      </w:tr>
      <w:tr w:rsidR="007F79E3" w:rsidRPr="007F79E3" w14:paraId="4CE0E440" w14:textId="77777777" w:rsidTr="00BF0818">
        <w:tc>
          <w:tcPr>
            <w:tcW w:w="675" w:type="dxa"/>
            <w:vAlign w:val="center"/>
          </w:tcPr>
          <w:p w14:paraId="19DA587E"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68818BE6"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 xml:space="preserve">Система має підтримувати </w:t>
            </w:r>
            <w:r w:rsidRPr="007F79E3">
              <w:rPr>
                <w:rFonts w:ascii="Times New Roman" w:hAnsi="Times New Roman" w:cs="Times New Roman"/>
                <w:b/>
                <w:bCs/>
                <w:lang w:val="en-US"/>
              </w:rPr>
              <w:t>Regex</w:t>
            </w:r>
            <w:r w:rsidRPr="007F79E3">
              <w:rPr>
                <w:rFonts w:ascii="Times New Roman" w:hAnsi="Times New Roman" w:cs="Times New Roman"/>
                <w:b/>
                <w:bCs/>
              </w:rPr>
              <w:t xml:space="preserve"> </w:t>
            </w:r>
            <w:r w:rsidRPr="007F79E3">
              <w:rPr>
                <w:rFonts w:ascii="Times New Roman" w:hAnsi="Times New Roman" w:cs="Times New Roman"/>
              </w:rPr>
              <w:t>якості параметрів для політик сповіщення</w:t>
            </w:r>
          </w:p>
        </w:tc>
      </w:tr>
      <w:tr w:rsidR="007F79E3" w:rsidRPr="007F79E3" w14:paraId="629E3B4E" w14:textId="77777777" w:rsidTr="00BF0818">
        <w:tc>
          <w:tcPr>
            <w:tcW w:w="675" w:type="dxa"/>
            <w:vAlign w:val="center"/>
          </w:tcPr>
          <w:p w14:paraId="6AA14217"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47715A33"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Сповіщення повинні надходити в режимі реального часу</w:t>
            </w:r>
          </w:p>
        </w:tc>
      </w:tr>
      <w:tr w:rsidR="007F79E3" w:rsidRPr="007F79E3" w14:paraId="000D5B1E" w14:textId="77777777" w:rsidTr="00BF0818">
        <w:tc>
          <w:tcPr>
            <w:tcW w:w="675" w:type="dxa"/>
            <w:vAlign w:val="center"/>
          </w:tcPr>
          <w:p w14:paraId="6B5604F0"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5E0850B7"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механізм взаємодії з користувачем у реальному часі  у випадку порушення політик безпеки, із можливістю інформування користувача про порушені політики або блокування дій, або примусового переривання його сесії</w:t>
            </w:r>
          </w:p>
        </w:tc>
      </w:tr>
      <w:tr w:rsidR="007F79E3" w:rsidRPr="007F79E3" w14:paraId="128A15D2" w14:textId="77777777" w:rsidTr="00BF0818">
        <w:tc>
          <w:tcPr>
            <w:tcW w:w="675" w:type="dxa"/>
            <w:vAlign w:val="center"/>
          </w:tcPr>
          <w:p w14:paraId="1B6D5130"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4BD05643"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можливість блокування роботи користувача у випадку спрацювання правила</w:t>
            </w:r>
          </w:p>
        </w:tc>
      </w:tr>
      <w:tr w:rsidR="007F79E3" w:rsidRPr="007F79E3" w14:paraId="514E250B" w14:textId="77777777" w:rsidTr="00BF0818">
        <w:tc>
          <w:tcPr>
            <w:tcW w:w="675" w:type="dxa"/>
            <w:vAlign w:val="center"/>
          </w:tcPr>
          <w:p w14:paraId="5673C5B8"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32751908"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виявляти та зупиняти завантаження файлів на веб ресурси</w:t>
            </w:r>
          </w:p>
        </w:tc>
      </w:tr>
      <w:tr w:rsidR="007F79E3" w:rsidRPr="007F79E3" w14:paraId="4C9BE540" w14:textId="77777777" w:rsidTr="00BF0818">
        <w:tc>
          <w:tcPr>
            <w:tcW w:w="675" w:type="dxa"/>
            <w:vAlign w:val="center"/>
          </w:tcPr>
          <w:p w14:paraId="3DEFE85E"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37B24207"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має виявляти та зупиняти активність з файлами при переміщені на хмарні сховища.</w:t>
            </w:r>
          </w:p>
        </w:tc>
      </w:tr>
      <w:tr w:rsidR="007F79E3" w:rsidRPr="007F79E3" w14:paraId="7BAB8AB1" w14:textId="77777777" w:rsidTr="00BF0818">
        <w:tc>
          <w:tcPr>
            <w:tcW w:w="675" w:type="dxa"/>
            <w:vAlign w:val="center"/>
          </w:tcPr>
          <w:p w14:paraId="13B6B8DF"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63DEF6B6"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Можливість блокування користувача як автоматично так і в ручному режимі при виявленні протиправних дій</w:t>
            </w:r>
          </w:p>
        </w:tc>
      </w:tr>
      <w:tr w:rsidR="007F79E3" w:rsidRPr="007F79E3" w14:paraId="526F900B" w14:textId="77777777" w:rsidTr="00BF0818">
        <w:tc>
          <w:tcPr>
            <w:tcW w:w="675" w:type="dxa"/>
            <w:vAlign w:val="center"/>
          </w:tcPr>
          <w:p w14:paraId="7EF49BB0"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0905A4A7"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змогу виконувати наступні автоматичні дії:</w:t>
            </w:r>
          </w:p>
          <w:p w14:paraId="388A5BEE" w14:textId="77777777" w:rsidR="007F79E3" w:rsidRPr="007F79E3" w:rsidRDefault="007F79E3" w:rsidP="007F79E3">
            <w:pPr>
              <w:pStyle w:val="a3"/>
              <w:numPr>
                <w:ilvl w:val="0"/>
                <w:numId w:val="53"/>
              </w:numPr>
              <w:suppressAutoHyphens w:val="0"/>
              <w:spacing w:line="240" w:lineRule="auto"/>
              <w:jc w:val="both"/>
              <w:rPr>
                <w:rFonts w:ascii="Times New Roman" w:hAnsi="Times New Roman" w:cs="Times New Roman"/>
              </w:rPr>
            </w:pPr>
            <w:proofErr w:type="spellStart"/>
            <w:r w:rsidRPr="007F79E3">
              <w:rPr>
                <w:rFonts w:ascii="Times New Roman" w:eastAsia="Times New Roman" w:hAnsi="Times New Roman" w:cs="Times New Roman"/>
              </w:rPr>
              <w:t>Надіслати</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повідомлення</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користувачу</w:t>
            </w:r>
            <w:proofErr w:type="spellEnd"/>
            <w:r w:rsidRPr="007F79E3">
              <w:rPr>
                <w:rFonts w:ascii="Times New Roman" w:eastAsia="Times New Roman" w:hAnsi="Times New Roman" w:cs="Times New Roman"/>
              </w:rPr>
              <w:t xml:space="preserve"> про </w:t>
            </w:r>
            <w:proofErr w:type="spellStart"/>
            <w:r w:rsidRPr="007F79E3">
              <w:rPr>
                <w:rFonts w:ascii="Times New Roman" w:eastAsia="Times New Roman" w:hAnsi="Times New Roman" w:cs="Times New Roman"/>
              </w:rPr>
              <w:t>порушення</w:t>
            </w:r>
            <w:proofErr w:type="spellEnd"/>
            <w:r w:rsidRPr="007F79E3">
              <w:rPr>
                <w:rFonts w:ascii="Times New Roman" w:eastAsia="Times New Roman" w:hAnsi="Times New Roman" w:cs="Times New Roman"/>
              </w:rPr>
              <w:t xml:space="preserve"> ним </w:t>
            </w:r>
            <w:proofErr w:type="spellStart"/>
            <w:r w:rsidRPr="007F79E3">
              <w:rPr>
                <w:rFonts w:ascii="Times New Roman" w:eastAsia="Times New Roman" w:hAnsi="Times New Roman" w:cs="Times New Roman"/>
              </w:rPr>
              <w:t>політик</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безпеки</w:t>
            </w:r>
            <w:proofErr w:type="spellEnd"/>
            <w:r w:rsidRPr="007F79E3">
              <w:rPr>
                <w:rFonts w:ascii="Times New Roman" w:eastAsia="Times New Roman" w:hAnsi="Times New Roman" w:cs="Times New Roman"/>
              </w:rPr>
              <w:t xml:space="preserve"> без </w:t>
            </w:r>
            <w:proofErr w:type="spellStart"/>
            <w:r w:rsidRPr="007F79E3">
              <w:rPr>
                <w:rFonts w:ascii="Times New Roman" w:eastAsia="Times New Roman" w:hAnsi="Times New Roman" w:cs="Times New Roman"/>
              </w:rPr>
              <w:t>блокування</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його</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дій</w:t>
            </w:r>
            <w:proofErr w:type="spellEnd"/>
          </w:p>
          <w:p w14:paraId="2EF59B52" w14:textId="77777777" w:rsidR="007F79E3" w:rsidRPr="007F79E3" w:rsidRDefault="007F79E3" w:rsidP="007F79E3">
            <w:pPr>
              <w:pStyle w:val="a3"/>
              <w:numPr>
                <w:ilvl w:val="0"/>
                <w:numId w:val="53"/>
              </w:numPr>
              <w:suppressAutoHyphens w:val="0"/>
              <w:spacing w:line="240" w:lineRule="auto"/>
              <w:jc w:val="both"/>
              <w:rPr>
                <w:rFonts w:ascii="Times New Roman" w:hAnsi="Times New Roman" w:cs="Times New Roman"/>
              </w:rPr>
            </w:pPr>
            <w:proofErr w:type="spellStart"/>
            <w:r w:rsidRPr="007F79E3">
              <w:rPr>
                <w:rFonts w:ascii="Times New Roman" w:eastAsia="Times New Roman" w:hAnsi="Times New Roman" w:cs="Times New Roman"/>
              </w:rPr>
              <w:t>Надіслати</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повідомлення</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користувачу</w:t>
            </w:r>
            <w:proofErr w:type="spellEnd"/>
            <w:r w:rsidRPr="007F79E3">
              <w:rPr>
                <w:rFonts w:ascii="Times New Roman" w:eastAsia="Times New Roman" w:hAnsi="Times New Roman" w:cs="Times New Roman"/>
              </w:rPr>
              <w:t xml:space="preserve"> про </w:t>
            </w:r>
            <w:proofErr w:type="spellStart"/>
            <w:r w:rsidRPr="007F79E3">
              <w:rPr>
                <w:rFonts w:ascii="Times New Roman" w:eastAsia="Times New Roman" w:hAnsi="Times New Roman" w:cs="Times New Roman"/>
              </w:rPr>
              <w:t>порушення</w:t>
            </w:r>
            <w:proofErr w:type="spellEnd"/>
            <w:r w:rsidRPr="007F79E3">
              <w:rPr>
                <w:rFonts w:ascii="Times New Roman" w:eastAsia="Times New Roman" w:hAnsi="Times New Roman" w:cs="Times New Roman"/>
              </w:rPr>
              <w:t xml:space="preserve"> ним </w:t>
            </w:r>
            <w:proofErr w:type="spellStart"/>
            <w:r w:rsidRPr="007F79E3">
              <w:rPr>
                <w:rFonts w:ascii="Times New Roman" w:eastAsia="Times New Roman" w:hAnsi="Times New Roman" w:cs="Times New Roman"/>
              </w:rPr>
              <w:t>політик</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безпеки</w:t>
            </w:r>
            <w:proofErr w:type="spellEnd"/>
            <w:r w:rsidRPr="007F79E3">
              <w:rPr>
                <w:rFonts w:ascii="Times New Roman" w:eastAsia="Times New Roman" w:hAnsi="Times New Roman" w:cs="Times New Roman"/>
              </w:rPr>
              <w:t xml:space="preserve"> з </w:t>
            </w:r>
            <w:proofErr w:type="spellStart"/>
            <w:r w:rsidRPr="007F79E3">
              <w:rPr>
                <w:rFonts w:ascii="Times New Roman" w:eastAsia="Times New Roman" w:hAnsi="Times New Roman" w:cs="Times New Roman"/>
              </w:rPr>
              <w:t>блокуванням</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його</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дій</w:t>
            </w:r>
            <w:proofErr w:type="spellEnd"/>
          </w:p>
          <w:p w14:paraId="1F5454CF" w14:textId="77777777" w:rsidR="007F79E3" w:rsidRPr="007F79E3" w:rsidRDefault="007F79E3" w:rsidP="007F79E3">
            <w:pPr>
              <w:pStyle w:val="a3"/>
              <w:numPr>
                <w:ilvl w:val="0"/>
                <w:numId w:val="53"/>
              </w:numPr>
              <w:suppressAutoHyphens w:val="0"/>
              <w:spacing w:line="240" w:lineRule="auto"/>
              <w:jc w:val="both"/>
              <w:rPr>
                <w:rFonts w:ascii="Times New Roman" w:hAnsi="Times New Roman" w:cs="Times New Roman"/>
              </w:rPr>
            </w:pPr>
            <w:proofErr w:type="spellStart"/>
            <w:r w:rsidRPr="007F79E3">
              <w:rPr>
                <w:rFonts w:ascii="Times New Roman" w:eastAsia="Times New Roman" w:hAnsi="Times New Roman" w:cs="Times New Roman"/>
              </w:rPr>
              <w:t>Закриття</w:t>
            </w:r>
            <w:proofErr w:type="spellEnd"/>
            <w:r w:rsidRPr="007F79E3">
              <w:rPr>
                <w:rFonts w:ascii="Times New Roman" w:eastAsia="Times New Roman" w:hAnsi="Times New Roman" w:cs="Times New Roman"/>
              </w:rPr>
              <w:t xml:space="preserve"> веб сайту</w:t>
            </w:r>
          </w:p>
          <w:p w14:paraId="01464FA3" w14:textId="77777777" w:rsidR="007F79E3" w:rsidRPr="007F79E3" w:rsidRDefault="007F79E3" w:rsidP="007F79E3">
            <w:pPr>
              <w:pStyle w:val="a3"/>
              <w:numPr>
                <w:ilvl w:val="0"/>
                <w:numId w:val="53"/>
              </w:numPr>
              <w:suppressAutoHyphens w:val="0"/>
              <w:spacing w:line="240" w:lineRule="auto"/>
              <w:jc w:val="both"/>
              <w:rPr>
                <w:rFonts w:ascii="Times New Roman" w:eastAsia="Times New Roman" w:hAnsi="Times New Roman" w:cs="Times New Roman"/>
                <w:lang w:eastAsia="en-GB"/>
              </w:rPr>
            </w:pPr>
            <w:proofErr w:type="spellStart"/>
            <w:r w:rsidRPr="007F79E3">
              <w:rPr>
                <w:rFonts w:ascii="Times New Roman" w:eastAsia="Times New Roman" w:hAnsi="Times New Roman" w:cs="Times New Roman"/>
              </w:rPr>
              <w:t>Закриття</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додатку</w:t>
            </w:r>
            <w:proofErr w:type="spellEnd"/>
          </w:p>
          <w:p w14:paraId="0169C9CE" w14:textId="77777777" w:rsidR="007F79E3" w:rsidRPr="007F79E3" w:rsidRDefault="007F79E3" w:rsidP="007F79E3">
            <w:pPr>
              <w:pStyle w:val="a3"/>
              <w:numPr>
                <w:ilvl w:val="0"/>
                <w:numId w:val="53"/>
              </w:numPr>
              <w:suppressAutoHyphens w:val="0"/>
              <w:spacing w:line="240" w:lineRule="auto"/>
              <w:jc w:val="both"/>
              <w:rPr>
                <w:rFonts w:ascii="Times New Roman" w:hAnsi="Times New Roman" w:cs="Times New Roman"/>
              </w:rPr>
            </w:pPr>
            <w:proofErr w:type="spellStart"/>
            <w:r w:rsidRPr="007F79E3">
              <w:rPr>
                <w:rFonts w:ascii="Times New Roman" w:eastAsia="Times New Roman" w:hAnsi="Times New Roman" w:cs="Times New Roman"/>
              </w:rPr>
              <w:t>Блокування</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користувача</w:t>
            </w:r>
            <w:proofErr w:type="spellEnd"/>
            <w:r w:rsidRPr="007F79E3">
              <w:rPr>
                <w:rFonts w:ascii="Times New Roman" w:eastAsia="Times New Roman" w:hAnsi="Times New Roman" w:cs="Times New Roman"/>
              </w:rPr>
              <w:t xml:space="preserve"> на </w:t>
            </w:r>
            <w:proofErr w:type="spellStart"/>
            <w:r w:rsidRPr="007F79E3">
              <w:rPr>
                <w:rFonts w:ascii="Times New Roman" w:eastAsia="Times New Roman" w:hAnsi="Times New Roman" w:cs="Times New Roman"/>
              </w:rPr>
              <w:t>всіх</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робочих</w:t>
            </w:r>
            <w:proofErr w:type="spellEnd"/>
            <w:r w:rsidRPr="007F79E3">
              <w:rPr>
                <w:rFonts w:ascii="Times New Roman" w:eastAsia="Times New Roman" w:hAnsi="Times New Roman" w:cs="Times New Roman"/>
              </w:rPr>
              <w:t xml:space="preserve"> </w:t>
            </w:r>
            <w:proofErr w:type="gramStart"/>
            <w:r w:rsidRPr="007F79E3">
              <w:rPr>
                <w:rFonts w:ascii="Times New Roman" w:eastAsia="Times New Roman" w:hAnsi="Times New Roman" w:cs="Times New Roman"/>
              </w:rPr>
              <w:t>точках,  де</w:t>
            </w:r>
            <w:proofErr w:type="gram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встановлений</w:t>
            </w:r>
            <w:proofErr w:type="spellEnd"/>
            <w:r w:rsidRPr="007F79E3">
              <w:rPr>
                <w:rFonts w:ascii="Times New Roman" w:eastAsia="Times New Roman" w:hAnsi="Times New Roman" w:cs="Times New Roman"/>
              </w:rPr>
              <w:t xml:space="preserve"> агент</w:t>
            </w:r>
          </w:p>
        </w:tc>
      </w:tr>
      <w:tr w:rsidR="007F79E3" w:rsidRPr="007F79E3" w14:paraId="735EC259" w14:textId="77777777" w:rsidTr="00BF0818">
        <w:trPr>
          <w:trHeight w:val="1125"/>
        </w:trPr>
        <w:tc>
          <w:tcPr>
            <w:tcW w:w="675" w:type="dxa"/>
            <w:vAlign w:val="center"/>
          </w:tcPr>
          <w:p w14:paraId="1CF5E1C8"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1FE3707A"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 xml:space="preserve">Можливість відключення протиправних (не дозволених) процесів на робочій станції за допомогою системи </w:t>
            </w:r>
            <w:proofErr w:type="spellStart"/>
            <w:r w:rsidRPr="007F79E3">
              <w:rPr>
                <w:rFonts w:ascii="Times New Roman" w:hAnsi="Times New Roman" w:cs="Times New Roman"/>
              </w:rPr>
              <w:t>алертів</w:t>
            </w:r>
            <w:proofErr w:type="spellEnd"/>
          </w:p>
        </w:tc>
      </w:tr>
      <w:tr w:rsidR="007F79E3" w:rsidRPr="007F79E3" w14:paraId="171F237E" w14:textId="77777777" w:rsidTr="00BF0818">
        <w:tc>
          <w:tcPr>
            <w:tcW w:w="675" w:type="dxa"/>
            <w:vAlign w:val="center"/>
          </w:tcPr>
          <w:p w14:paraId="1552BBDB"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21FD8D36"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можливість пакетного імпорту-експорту правил сповіщень.</w:t>
            </w:r>
          </w:p>
        </w:tc>
      </w:tr>
      <w:tr w:rsidR="007F79E3" w:rsidRPr="007F79E3" w14:paraId="6AAA5507" w14:textId="77777777" w:rsidTr="00BF0818">
        <w:tc>
          <w:tcPr>
            <w:tcW w:w="675" w:type="dxa"/>
            <w:vAlign w:val="center"/>
          </w:tcPr>
          <w:p w14:paraId="20A14835"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665BCBE7"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можливість повідомлення адміністратора у випадку порушення політик безпеки та потенційного витоку даних</w:t>
            </w:r>
          </w:p>
        </w:tc>
      </w:tr>
      <w:tr w:rsidR="007F79E3" w:rsidRPr="007F79E3" w14:paraId="549C6F4E" w14:textId="77777777" w:rsidTr="00BF0818">
        <w:tc>
          <w:tcPr>
            <w:tcW w:w="675" w:type="dxa"/>
            <w:vAlign w:val="center"/>
          </w:tcPr>
          <w:p w14:paraId="238CCDE7"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6BC3E105"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вбудований модуль аналізу поведінки користувачів в режимі реального часу.</w:t>
            </w:r>
          </w:p>
        </w:tc>
      </w:tr>
      <w:tr w:rsidR="007F79E3" w:rsidRPr="007F79E3" w14:paraId="2A793F98" w14:textId="77777777" w:rsidTr="00BF0818">
        <w:tc>
          <w:tcPr>
            <w:tcW w:w="675" w:type="dxa"/>
            <w:vAlign w:val="center"/>
          </w:tcPr>
          <w:p w14:paraId="1066F228"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5864B4CF"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вбудовану систему звітності</w:t>
            </w:r>
          </w:p>
        </w:tc>
      </w:tr>
      <w:tr w:rsidR="007F79E3" w:rsidRPr="007F79E3" w14:paraId="0872F179" w14:textId="77777777" w:rsidTr="00BF0818">
        <w:tc>
          <w:tcPr>
            <w:tcW w:w="675" w:type="dxa"/>
            <w:vAlign w:val="center"/>
          </w:tcPr>
          <w:p w14:paraId="08896E42"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1B578AC2"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Звіти повинні відправлятися обраним користувачам за розкладом</w:t>
            </w:r>
          </w:p>
        </w:tc>
      </w:tr>
      <w:tr w:rsidR="007F79E3" w:rsidRPr="007F79E3" w14:paraId="069A2D1F" w14:textId="77777777" w:rsidTr="00BF0818">
        <w:tc>
          <w:tcPr>
            <w:tcW w:w="675" w:type="dxa"/>
            <w:vAlign w:val="center"/>
          </w:tcPr>
          <w:p w14:paraId="3CA65CE3"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55465791"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 xml:space="preserve">Система повинна мати можливість підтримки режиму </w:t>
            </w:r>
            <w:proofErr w:type="spellStart"/>
            <w:r w:rsidRPr="007F79E3">
              <w:rPr>
                <w:rFonts w:ascii="Times New Roman" w:hAnsi="Times New Roman" w:cs="Times New Roman"/>
              </w:rPr>
              <w:t>Multi-tenant</w:t>
            </w:r>
            <w:proofErr w:type="spellEnd"/>
            <w:r w:rsidRPr="007F79E3">
              <w:rPr>
                <w:rFonts w:ascii="Times New Roman" w:hAnsi="Times New Roman" w:cs="Times New Roman"/>
              </w:rPr>
              <w:t xml:space="preserve"> для всіх видів підтримуваних операційних систем з можливістю створення окремих користувачів </w:t>
            </w:r>
            <w:proofErr w:type="spellStart"/>
            <w:r w:rsidRPr="007F79E3">
              <w:rPr>
                <w:rFonts w:ascii="Times New Roman" w:hAnsi="Times New Roman" w:cs="Times New Roman"/>
              </w:rPr>
              <w:t>тенанта</w:t>
            </w:r>
            <w:proofErr w:type="spellEnd"/>
            <w:r w:rsidRPr="007F79E3">
              <w:rPr>
                <w:rFonts w:ascii="Times New Roman" w:hAnsi="Times New Roman" w:cs="Times New Roman"/>
              </w:rPr>
              <w:t xml:space="preserve"> які не матимуть доступ до інших </w:t>
            </w:r>
            <w:proofErr w:type="spellStart"/>
            <w:r w:rsidRPr="007F79E3">
              <w:rPr>
                <w:rFonts w:ascii="Times New Roman" w:hAnsi="Times New Roman" w:cs="Times New Roman"/>
              </w:rPr>
              <w:t>тенантів</w:t>
            </w:r>
            <w:proofErr w:type="spellEnd"/>
            <w:r w:rsidRPr="007F79E3">
              <w:rPr>
                <w:rFonts w:ascii="Times New Roman" w:hAnsi="Times New Roman" w:cs="Times New Roman"/>
              </w:rPr>
              <w:t>, клієнтів, конфігурацій, правил сповіщення, репортів та іншого</w:t>
            </w:r>
          </w:p>
        </w:tc>
      </w:tr>
      <w:tr w:rsidR="007F79E3" w:rsidRPr="007F79E3" w14:paraId="5C9142B0" w14:textId="77777777" w:rsidTr="00BF0818">
        <w:tc>
          <w:tcPr>
            <w:tcW w:w="675" w:type="dxa"/>
            <w:vAlign w:val="center"/>
          </w:tcPr>
          <w:p w14:paraId="63C1B0C3"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18A71304"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підтримувати можливість роботи на кластерах бази даних в режимі високої доступності (</w:t>
            </w:r>
            <w:proofErr w:type="spellStart"/>
            <w:r w:rsidRPr="007F79E3">
              <w:rPr>
                <w:rFonts w:ascii="Times New Roman" w:hAnsi="Times New Roman" w:cs="Times New Roman"/>
              </w:rPr>
              <w:t>High</w:t>
            </w:r>
            <w:proofErr w:type="spellEnd"/>
            <w:r w:rsidRPr="007F79E3">
              <w:rPr>
                <w:rFonts w:ascii="Times New Roman" w:hAnsi="Times New Roman" w:cs="Times New Roman"/>
              </w:rPr>
              <w:t xml:space="preserve"> </w:t>
            </w:r>
            <w:proofErr w:type="spellStart"/>
            <w:r w:rsidRPr="007F79E3">
              <w:rPr>
                <w:rFonts w:ascii="Times New Roman" w:hAnsi="Times New Roman" w:cs="Times New Roman"/>
              </w:rPr>
              <w:t>Availability</w:t>
            </w:r>
            <w:proofErr w:type="spellEnd"/>
            <w:r w:rsidRPr="007F79E3">
              <w:rPr>
                <w:rFonts w:ascii="Times New Roman" w:hAnsi="Times New Roman" w:cs="Times New Roman"/>
              </w:rPr>
              <w:t>)</w:t>
            </w:r>
          </w:p>
        </w:tc>
      </w:tr>
      <w:tr w:rsidR="007F79E3" w:rsidRPr="007F79E3" w14:paraId="1478E732" w14:textId="77777777" w:rsidTr="00BF0818">
        <w:tc>
          <w:tcPr>
            <w:tcW w:w="675" w:type="dxa"/>
            <w:vAlign w:val="center"/>
          </w:tcPr>
          <w:p w14:paraId="4BB849A8"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77EE8533"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Архітектура системи має підтримувати паралельний збір даних з агентів за рахунок розгортання декількох серверів додатків та підтримувати роботу з системою балансування навантаження.</w:t>
            </w:r>
          </w:p>
        </w:tc>
      </w:tr>
      <w:tr w:rsidR="007F79E3" w:rsidRPr="007F79E3" w14:paraId="7816C2CE" w14:textId="77777777" w:rsidTr="00BF0818">
        <w:tc>
          <w:tcPr>
            <w:tcW w:w="675" w:type="dxa"/>
            <w:vAlign w:val="center"/>
          </w:tcPr>
          <w:p w14:paraId="7D4A31C4"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22642CC8"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 xml:space="preserve">В разі зміни адреси сервера додатків, агенти повинні мати можливість переключитися на іншу адресу сервера без втручання адміністратора. </w:t>
            </w:r>
          </w:p>
        </w:tc>
      </w:tr>
      <w:tr w:rsidR="007F79E3" w:rsidRPr="007F79E3" w14:paraId="24245C31" w14:textId="77777777" w:rsidTr="00BF0818">
        <w:tc>
          <w:tcPr>
            <w:tcW w:w="675" w:type="dxa"/>
            <w:vAlign w:val="center"/>
          </w:tcPr>
          <w:p w14:paraId="1C3C43FC"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4F08EACB"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підтримувати централізовано роботу з розгалуженими (</w:t>
            </w:r>
            <w:proofErr w:type="spellStart"/>
            <w:r w:rsidRPr="007F79E3">
              <w:rPr>
                <w:rFonts w:ascii="Times New Roman" w:hAnsi="Times New Roman" w:cs="Times New Roman"/>
              </w:rPr>
              <w:t>distributed</w:t>
            </w:r>
            <w:proofErr w:type="spellEnd"/>
            <w:r w:rsidRPr="007F79E3">
              <w:rPr>
                <w:rFonts w:ascii="Times New Roman" w:hAnsi="Times New Roman" w:cs="Times New Roman"/>
              </w:rPr>
              <w:t>) серверами в різних географічних місцях</w:t>
            </w:r>
          </w:p>
        </w:tc>
      </w:tr>
      <w:tr w:rsidR="007F79E3" w:rsidRPr="007F79E3" w14:paraId="766BF94A" w14:textId="77777777" w:rsidTr="00BF0818">
        <w:tc>
          <w:tcPr>
            <w:tcW w:w="675" w:type="dxa"/>
            <w:vAlign w:val="center"/>
          </w:tcPr>
          <w:p w14:paraId="21F1939A"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4BB83F94"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не повинна змінювати топологію мережі чи змінювати звичний спосіб автентифікації користувачів</w:t>
            </w:r>
          </w:p>
        </w:tc>
      </w:tr>
      <w:tr w:rsidR="007F79E3" w:rsidRPr="007F79E3" w14:paraId="1DC6101D" w14:textId="77777777" w:rsidTr="00BF0818">
        <w:tc>
          <w:tcPr>
            <w:tcW w:w="675" w:type="dxa"/>
            <w:vAlign w:val="center"/>
          </w:tcPr>
          <w:p w14:paraId="274774A2"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7B52424A"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має забезпечити шифрування конфіденційної інформації в базі даних</w:t>
            </w:r>
          </w:p>
        </w:tc>
      </w:tr>
      <w:tr w:rsidR="007F79E3" w:rsidRPr="007F79E3" w14:paraId="7733822C" w14:textId="77777777" w:rsidTr="00BF0818">
        <w:tc>
          <w:tcPr>
            <w:tcW w:w="675" w:type="dxa"/>
            <w:vAlign w:val="center"/>
          </w:tcPr>
          <w:p w14:paraId="5264EC7F"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04D19450"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підтримувати можливість зберігання записів сесій на файлових серверах</w:t>
            </w:r>
          </w:p>
        </w:tc>
      </w:tr>
      <w:tr w:rsidR="007F79E3" w:rsidRPr="007F79E3" w14:paraId="3B395733" w14:textId="77777777" w:rsidTr="00BF0818">
        <w:trPr>
          <w:trHeight w:val="506"/>
        </w:trPr>
        <w:tc>
          <w:tcPr>
            <w:tcW w:w="675" w:type="dxa"/>
            <w:shd w:val="clear" w:color="auto" w:fill="BFBFBF" w:themeFill="background1" w:themeFillShade="BF"/>
            <w:vAlign w:val="center"/>
          </w:tcPr>
          <w:p w14:paraId="0E15CC45" w14:textId="77777777" w:rsidR="007F79E3" w:rsidRPr="007F79E3" w:rsidRDefault="007F79E3" w:rsidP="007F79E3">
            <w:pPr>
              <w:pStyle w:val="a3"/>
              <w:spacing w:line="240" w:lineRule="auto"/>
              <w:ind w:left="0" w:right="-833"/>
              <w:rPr>
                <w:rFonts w:ascii="Times New Roman" w:hAnsi="Times New Roman" w:cs="Times New Roman"/>
              </w:rPr>
            </w:pPr>
          </w:p>
        </w:tc>
        <w:tc>
          <w:tcPr>
            <w:tcW w:w="9101" w:type="dxa"/>
            <w:shd w:val="clear" w:color="auto" w:fill="BFBFBF" w:themeFill="background1" w:themeFillShade="BF"/>
            <w:vAlign w:val="center"/>
          </w:tcPr>
          <w:p w14:paraId="754A3753" w14:textId="77777777" w:rsidR="007F79E3" w:rsidRPr="007F79E3" w:rsidRDefault="007F79E3" w:rsidP="007F79E3">
            <w:pPr>
              <w:jc w:val="both"/>
              <w:rPr>
                <w:rFonts w:ascii="Times New Roman" w:hAnsi="Times New Roman" w:cs="Times New Roman"/>
                <w:b/>
                <w:bCs/>
              </w:rPr>
            </w:pPr>
            <w:r w:rsidRPr="007F79E3">
              <w:rPr>
                <w:rFonts w:ascii="Times New Roman" w:hAnsi="Times New Roman" w:cs="Times New Roman"/>
                <w:b/>
                <w:bCs/>
              </w:rPr>
              <w:t>Характеристики Windows систем</w:t>
            </w:r>
          </w:p>
        </w:tc>
      </w:tr>
      <w:tr w:rsidR="007F79E3" w:rsidRPr="007F79E3" w14:paraId="5BE7480A" w14:textId="77777777" w:rsidTr="00BF0818">
        <w:tc>
          <w:tcPr>
            <w:tcW w:w="675" w:type="dxa"/>
            <w:vAlign w:val="center"/>
          </w:tcPr>
          <w:p w14:paraId="21D316AC"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3A19817A"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збирати наступні дані на ОС Windows:</w:t>
            </w:r>
          </w:p>
          <w:p w14:paraId="7F88F99C" w14:textId="77777777" w:rsidR="007F79E3" w:rsidRPr="007F79E3" w:rsidRDefault="007F79E3" w:rsidP="007F79E3">
            <w:pPr>
              <w:pStyle w:val="a3"/>
              <w:numPr>
                <w:ilvl w:val="0"/>
                <w:numId w:val="52"/>
              </w:numPr>
              <w:suppressAutoHyphens w:val="0"/>
              <w:spacing w:line="240" w:lineRule="auto"/>
              <w:ind w:left="742"/>
              <w:jc w:val="both"/>
              <w:rPr>
                <w:rFonts w:ascii="Times New Roman" w:eastAsia="Times New Roman" w:hAnsi="Times New Roman" w:cs="Times New Roman"/>
                <w:lang w:eastAsia="en-GB"/>
              </w:rPr>
            </w:pPr>
            <w:proofErr w:type="spellStart"/>
            <w:r w:rsidRPr="007F79E3">
              <w:rPr>
                <w:rFonts w:ascii="Times New Roman" w:eastAsia="Times New Roman" w:hAnsi="Times New Roman" w:cs="Times New Roman"/>
              </w:rPr>
              <w:t>Назву</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запущеного</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додатку</w:t>
            </w:r>
            <w:proofErr w:type="spellEnd"/>
          </w:p>
          <w:p w14:paraId="44DCE323" w14:textId="77777777" w:rsidR="007F79E3" w:rsidRPr="007F79E3" w:rsidRDefault="007F79E3" w:rsidP="007F79E3">
            <w:pPr>
              <w:pStyle w:val="a3"/>
              <w:numPr>
                <w:ilvl w:val="0"/>
                <w:numId w:val="52"/>
              </w:numPr>
              <w:suppressAutoHyphens w:val="0"/>
              <w:spacing w:line="240" w:lineRule="auto"/>
              <w:ind w:left="742"/>
              <w:jc w:val="both"/>
              <w:rPr>
                <w:rFonts w:ascii="Times New Roman" w:eastAsia="Times New Roman" w:hAnsi="Times New Roman" w:cs="Times New Roman"/>
                <w:lang w:eastAsia="en-GB"/>
              </w:rPr>
            </w:pPr>
            <w:proofErr w:type="spellStart"/>
            <w:r w:rsidRPr="007F79E3">
              <w:rPr>
                <w:rFonts w:ascii="Times New Roman" w:eastAsia="Times New Roman" w:hAnsi="Times New Roman" w:cs="Times New Roman"/>
              </w:rPr>
              <w:t>Назви</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заголовків</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вікон</w:t>
            </w:r>
            <w:proofErr w:type="spellEnd"/>
          </w:p>
          <w:p w14:paraId="69028D27" w14:textId="77777777" w:rsidR="007F79E3" w:rsidRPr="007F79E3" w:rsidRDefault="007F79E3" w:rsidP="007F79E3">
            <w:pPr>
              <w:pStyle w:val="a3"/>
              <w:numPr>
                <w:ilvl w:val="0"/>
                <w:numId w:val="52"/>
              </w:numPr>
              <w:suppressAutoHyphens w:val="0"/>
              <w:spacing w:line="240" w:lineRule="auto"/>
              <w:ind w:left="742"/>
              <w:jc w:val="both"/>
              <w:rPr>
                <w:rFonts w:ascii="Times New Roman" w:eastAsia="Times New Roman" w:hAnsi="Times New Roman" w:cs="Times New Roman"/>
                <w:lang w:eastAsia="en-GB"/>
              </w:rPr>
            </w:pPr>
            <w:r w:rsidRPr="007F79E3">
              <w:rPr>
                <w:rFonts w:ascii="Times New Roman" w:eastAsia="Times New Roman" w:hAnsi="Times New Roman" w:cs="Times New Roman"/>
              </w:rPr>
              <w:t>URL</w:t>
            </w:r>
          </w:p>
          <w:p w14:paraId="21EE1066" w14:textId="77777777" w:rsidR="007F79E3" w:rsidRPr="007F79E3" w:rsidRDefault="007F79E3" w:rsidP="007F79E3">
            <w:pPr>
              <w:pStyle w:val="a3"/>
              <w:numPr>
                <w:ilvl w:val="0"/>
                <w:numId w:val="52"/>
              </w:numPr>
              <w:suppressAutoHyphens w:val="0"/>
              <w:spacing w:line="240" w:lineRule="auto"/>
              <w:ind w:left="742"/>
              <w:jc w:val="both"/>
              <w:rPr>
                <w:rFonts w:ascii="Times New Roman" w:eastAsia="Times New Roman" w:hAnsi="Times New Roman" w:cs="Times New Roman"/>
                <w:lang w:eastAsia="en-GB"/>
              </w:rPr>
            </w:pPr>
            <w:proofErr w:type="spellStart"/>
            <w:r w:rsidRPr="007F79E3">
              <w:rPr>
                <w:rFonts w:ascii="Times New Roman" w:eastAsia="Times New Roman" w:hAnsi="Times New Roman" w:cs="Times New Roman"/>
              </w:rPr>
              <w:t>Назви</w:t>
            </w:r>
            <w:proofErr w:type="spellEnd"/>
            <w:r w:rsidRPr="007F79E3">
              <w:rPr>
                <w:rFonts w:ascii="Times New Roman" w:eastAsia="Times New Roman" w:hAnsi="Times New Roman" w:cs="Times New Roman"/>
              </w:rPr>
              <w:t xml:space="preserve"> веб </w:t>
            </w:r>
            <w:proofErr w:type="spellStart"/>
            <w:r w:rsidRPr="007F79E3">
              <w:rPr>
                <w:rFonts w:ascii="Times New Roman" w:eastAsia="Times New Roman" w:hAnsi="Times New Roman" w:cs="Times New Roman"/>
              </w:rPr>
              <w:t>сайтів</w:t>
            </w:r>
            <w:proofErr w:type="spellEnd"/>
          </w:p>
          <w:p w14:paraId="44F7DCDD" w14:textId="77777777" w:rsidR="007F79E3" w:rsidRPr="007F79E3" w:rsidRDefault="007F79E3" w:rsidP="007F79E3">
            <w:pPr>
              <w:pStyle w:val="a3"/>
              <w:numPr>
                <w:ilvl w:val="0"/>
                <w:numId w:val="52"/>
              </w:numPr>
              <w:suppressAutoHyphens w:val="0"/>
              <w:spacing w:line="240" w:lineRule="auto"/>
              <w:ind w:left="742"/>
              <w:jc w:val="both"/>
              <w:rPr>
                <w:rFonts w:ascii="Times New Roman" w:eastAsia="Times New Roman" w:hAnsi="Times New Roman" w:cs="Times New Roman"/>
                <w:lang w:eastAsia="en-GB"/>
              </w:rPr>
            </w:pPr>
            <w:proofErr w:type="spellStart"/>
            <w:r w:rsidRPr="007F79E3">
              <w:rPr>
                <w:rFonts w:ascii="Times New Roman" w:eastAsia="Times New Roman" w:hAnsi="Times New Roman" w:cs="Times New Roman"/>
              </w:rPr>
              <w:t>Назви</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запущених</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процесів</w:t>
            </w:r>
            <w:proofErr w:type="spellEnd"/>
          </w:p>
          <w:p w14:paraId="73E0F2E2" w14:textId="77777777" w:rsidR="007F79E3" w:rsidRPr="007F79E3" w:rsidRDefault="007F79E3" w:rsidP="007F79E3">
            <w:pPr>
              <w:pStyle w:val="a3"/>
              <w:numPr>
                <w:ilvl w:val="0"/>
                <w:numId w:val="52"/>
              </w:numPr>
              <w:suppressAutoHyphens w:val="0"/>
              <w:spacing w:line="240" w:lineRule="auto"/>
              <w:ind w:left="742"/>
              <w:jc w:val="both"/>
              <w:rPr>
                <w:rFonts w:ascii="Times New Roman" w:eastAsia="Times New Roman" w:hAnsi="Times New Roman" w:cs="Times New Roman"/>
                <w:lang w:eastAsia="en-GB"/>
              </w:rPr>
            </w:pPr>
            <w:proofErr w:type="spellStart"/>
            <w:r w:rsidRPr="007F79E3">
              <w:rPr>
                <w:rFonts w:ascii="Times New Roman" w:eastAsia="Times New Roman" w:hAnsi="Times New Roman" w:cs="Times New Roman"/>
              </w:rPr>
              <w:t>Відстеження</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скопійованого</w:t>
            </w:r>
            <w:proofErr w:type="spellEnd"/>
            <w:r w:rsidRPr="007F79E3">
              <w:rPr>
                <w:rFonts w:ascii="Times New Roman" w:eastAsia="Times New Roman" w:hAnsi="Times New Roman" w:cs="Times New Roman"/>
              </w:rPr>
              <w:t xml:space="preserve"> тексту </w:t>
            </w:r>
            <w:proofErr w:type="spellStart"/>
            <w:r w:rsidRPr="007F79E3">
              <w:rPr>
                <w:rFonts w:ascii="Times New Roman" w:eastAsia="Times New Roman" w:hAnsi="Times New Roman" w:cs="Times New Roman"/>
              </w:rPr>
              <w:t>наступними</w:t>
            </w:r>
            <w:proofErr w:type="spellEnd"/>
            <w:r w:rsidRPr="007F79E3">
              <w:rPr>
                <w:rFonts w:ascii="Times New Roman" w:eastAsia="Times New Roman" w:hAnsi="Times New Roman" w:cs="Times New Roman"/>
              </w:rPr>
              <w:t xml:space="preserve"> методами:</w:t>
            </w:r>
          </w:p>
          <w:p w14:paraId="17D2B7D3" w14:textId="77777777" w:rsidR="007F79E3" w:rsidRPr="007F79E3" w:rsidRDefault="007F79E3" w:rsidP="007F79E3">
            <w:pPr>
              <w:pStyle w:val="a3"/>
              <w:numPr>
                <w:ilvl w:val="0"/>
                <w:numId w:val="58"/>
              </w:numPr>
              <w:suppressAutoHyphens w:val="0"/>
              <w:spacing w:line="240" w:lineRule="auto"/>
              <w:jc w:val="both"/>
              <w:rPr>
                <w:rFonts w:ascii="Times New Roman" w:eastAsia="Times New Roman" w:hAnsi="Times New Roman" w:cs="Times New Roman"/>
                <w:lang w:eastAsia="en-GB"/>
              </w:rPr>
            </w:pPr>
            <w:proofErr w:type="spellStart"/>
            <w:r w:rsidRPr="007F79E3">
              <w:rPr>
                <w:rFonts w:ascii="Times New Roman" w:eastAsia="Times New Roman" w:hAnsi="Times New Roman" w:cs="Times New Roman"/>
              </w:rPr>
              <w:t>Натискання</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правої</w:t>
            </w:r>
            <w:proofErr w:type="spellEnd"/>
            <w:r w:rsidRPr="007F79E3">
              <w:rPr>
                <w:rFonts w:ascii="Times New Roman" w:eastAsia="Times New Roman" w:hAnsi="Times New Roman" w:cs="Times New Roman"/>
              </w:rPr>
              <w:t xml:space="preserve"> кнопки </w:t>
            </w:r>
            <w:proofErr w:type="spellStart"/>
            <w:r w:rsidRPr="007F79E3">
              <w:rPr>
                <w:rFonts w:ascii="Times New Roman" w:eastAsia="Times New Roman" w:hAnsi="Times New Roman" w:cs="Times New Roman"/>
              </w:rPr>
              <w:t>миші</w:t>
            </w:r>
            <w:proofErr w:type="spellEnd"/>
            <w:r w:rsidRPr="007F79E3">
              <w:rPr>
                <w:rFonts w:ascii="Times New Roman" w:eastAsia="Times New Roman" w:hAnsi="Times New Roman" w:cs="Times New Roman"/>
              </w:rPr>
              <w:t xml:space="preserve"> в контекстному меню «</w:t>
            </w:r>
            <w:proofErr w:type="spellStart"/>
            <w:r w:rsidRPr="007F79E3">
              <w:rPr>
                <w:rFonts w:ascii="Times New Roman" w:eastAsia="Times New Roman" w:hAnsi="Times New Roman" w:cs="Times New Roman"/>
              </w:rPr>
              <w:t>Копіювати</w:t>
            </w:r>
            <w:proofErr w:type="spellEnd"/>
            <w:r w:rsidRPr="007F79E3">
              <w:rPr>
                <w:rFonts w:ascii="Times New Roman" w:eastAsia="Times New Roman" w:hAnsi="Times New Roman" w:cs="Times New Roman"/>
              </w:rPr>
              <w:t>», «</w:t>
            </w:r>
            <w:proofErr w:type="spellStart"/>
            <w:r w:rsidRPr="007F79E3">
              <w:rPr>
                <w:rFonts w:ascii="Times New Roman" w:eastAsia="Times New Roman" w:hAnsi="Times New Roman" w:cs="Times New Roman"/>
              </w:rPr>
              <w:t>Вирізати</w:t>
            </w:r>
            <w:proofErr w:type="spellEnd"/>
            <w:r w:rsidRPr="007F79E3">
              <w:rPr>
                <w:rFonts w:ascii="Times New Roman" w:eastAsia="Times New Roman" w:hAnsi="Times New Roman" w:cs="Times New Roman"/>
              </w:rPr>
              <w:t>», «</w:t>
            </w:r>
            <w:proofErr w:type="spellStart"/>
            <w:r w:rsidRPr="007F79E3">
              <w:rPr>
                <w:rFonts w:ascii="Times New Roman" w:eastAsia="Times New Roman" w:hAnsi="Times New Roman" w:cs="Times New Roman"/>
              </w:rPr>
              <w:t>Вставити</w:t>
            </w:r>
            <w:proofErr w:type="spellEnd"/>
            <w:r w:rsidRPr="007F79E3">
              <w:rPr>
                <w:rFonts w:ascii="Times New Roman" w:eastAsia="Times New Roman" w:hAnsi="Times New Roman" w:cs="Times New Roman"/>
              </w:rPr>
              <w:t>»</w:t>
            </w:r>
          </w:p>
          <w:p w14:paraId="09E2C68A" w14:textId="77777777" w:rsidR="007F79E3" w:rsidRPr="007F79E3" w:rsidRDefault="007F79E3" w:rsidP="007F79E3">
            <w:pPr>
              <w:pStyle w:val="a3"/>
              <w:numPr>
                <w:ilvl w:val="0"/>
                <w:numId w:val="58"/>
              </w:numPr>
              <w:suppressAutoHyphens w:val="0"/>
              <w:spacing w:line="240" w:lineRule="auto"/>
              <w:jc w:val="both"/>
              <w:rPr>
                <w:rFonts w:ascii="Times New Roman" w:eastAsia="Times New Roman" w:hAnsi="Times New Roman" w:cs="Times New Roman"/>
                <w:lang w:eastAsia="en-GB"/>
              </w:rPr>
            </w:pPr>
            <w:proofErr w:type="spellStart"/>
            <w:r w:rsidRPr="007F79E3">
              <w:rPr>
                <w:rFonts w:ascii="Times New Roman" w:hAnsi="Times New Roman" w:cs="Times New Roman"/>
              </w:rPr>
              <w:lastRenderedPageBreak/>
              <w:t>Виклик</w:t>
            </w:r>
            <w:proofErr w:type="spellEnd"/>
            <w:r w:rsidRPr="007F79E3">
              <w:rPr>
                <w:rFonts w:ascii="Times New Roman" w:hAnsi="Times New Roman" w:cs="Times New Roman"/>
              </w:rPr>
              <w:t xml:space="preserve"> через меню</w:t>
            </w:r>
            <w:r w:rsidRPr="007F79E3">
              <w:rPr>
                <w:rFonts w:ascii="Times New Roman" w:hAnsi="Times New Roman" w:cs="Times New Roman"/>
                <w:shd w:val="clear" w:color="auto" w:fill="FFFFFF"/>
              </w:rPr>
              <w:t xml:space="preserve"> </w:t>
            </w:r>
            <w:proofErr w:type="spellStart"/>
            <w:r w:rsidRPr="007F79E3">
              <w:rPr>
                <w:rFonts w:ascii="Times New Roman" w:hAnsi="Times New Roman" w:cs="Times New Roman"/>
                <w:shd w:val="clear" w:color="auto" w:fill="FFFFFF"/>
              </w:rPr>
              <w:t>додатку</w:t>
            </w:r>
            <w:proofErr w:type="spellEnd"/>
            <w:r w:rsidRPr="007F79E3">
              <w:rPr>
                <w:rFonts w:ascii="Times New Roman" w:hAnsi="Times New Roman" w:cs="Times New Roman"/>
                <w:shd w:val="clear" w:color="auto" w:fill="FFFFFF"/>
              </w:rPr>
              <w:t xml:space="preserve"> </w:t>
            </w:r>
            <w:proofErr w:type="spellStart"/>
            <w:proofErr w:type="gramStart"/>
            <w:r w:rsidRPr="007F79E3">
              <w:rPr>
                <w:rFonts w:ascii="Times New Roman" w:hAnsi="Times New Roman" w:cs="Times New Roman"/>
                <w:shd w:val="clear" w:color="auto" w:fill="FFFFFF"/>
              </w:rPr>
              <w:t>Змінити</w:t>
            </w:r>
            <w:proofErr w:type="spellEnd"/>
            <w:r w:rsidRPr="007F79E3">
              <w:rPr>
                <w:rFonts w:ascii="Times New Roman" w:hAnsi="Times New Roman" w:cs="Times New Roman"/>
                <w:shd w:val="clear" w:color="auto" w:fill="FFFFFF"/>
              </w:rPr>
              <w:t xml:space="preserve"> &gt;</w:t>
            </w:r>
            <w:proofErr w:type="gramEnd"/>
            <w:r w:rsidRPr="007F79E3">
              <w:rPr>
                <w:rFonts w:ascii="Times New Roman" w:hAnsi="Times New Roman" w:cs="Times New Roman"/>
                <w:shd w:val="clear" w:color="auto" w:fill="FFFFFF"/>
              </w:rPr>
              <w:t xml:space="preserve"> </w:t>
            </w:r>
            <w:proofErr w:type="spellStart"/>
            <w:r w:rsidRPr="007F79E3">
              <w:rPr>
                <w:rFonts w:ascii="Times New Roman" w:hAnsi="Times New Roman" w:cs="Times New Roman"/>
                <w:shd w:val="clear" w:color="auto" w:fill="FFFFFF"/>
              </w:rPr>
              <w:t>Копіювати</w:t>
            </w:r>
            <w:proofErr w:type="spellEnd"/>
            <w:r w:rsidRPr="007F79E3">
              <w:rPr>
                <w:rFonts w:ascii="Times New Roman" w:hAnsi="Times New Roman" w:cs="Times New Roman"/>
                <w:shd w:val="clear" w:color="auto" w:fill="FFFFFF"/>
              </w:rPr>
              <w:t xml:space="preserve">, </w:t>
            </w:r>
            <w:proofErr w:type="spellStart"/>
            <w:r w:rsidRPr="007F79E3">
              <w:rPr>
                <w:rFonts w:ascii="Times New Roman" w:hAnsi="Times New Roman" w:cs="Times New Roman"/>
                <w:shd w:val="clear" w:color="auto" w:fill="FFFFFF"/>
              </w:rPr>
              <w:t>Змінити</w:t>
            </w:r>
            <w:proofErr w:type="spellEnd"/>
            <w:r w:rsidRPr="007F79E3">
              <w:rPr>
                <w:rFonts w:ascii="Times New Roman" w:hAnsi="Times New Roman" w:cs="Times New Roman"/>
                <w:shd w:val="clear" w:color="auto" w:fill="FFFFFF"/>
              </w:rPr>
              <w:t xml:space="preserve"> &gt; </w:t>
            </w:r>
            <w:proofErr w:type="spellStart"/>
            <w:r w:rsidRPr="007F79E3">
              <w:rPr>
                <w:rFonts w:ascii="Times New Roman" w:hAnsi="Times New Roman" w:cs="Times New Roman"/>
                <w:shd w:val="clear" w:color="auto" w:fill="FFFFFF"/>
              </w:rPr>
              <w:t>Вирізати</w:t>
            </w:r>
            <w:proofErr w:type="spellEnd"/>
            <w:r w:rsidRPr="007F79E3">
              <w:rPr>
                <w:rFonts w:ascii="Times New Roman" w:hAnsi="Times New Roman" w:cs="Times New Roman"/>
                <w:shd w:val="clear" w:color="auto" w:fill="FFFFFF"/>
              </w:rPr>
              <w:t>&gt;</w:t>
            </w:r>
            <w:proofErr w:type="spellStart"/>
            <w:r w:rsidRPr="007F79E3">
              <w:rPr>
                <w:rFonts w:ascii="Times New Roman" w:hAnsi="Times New Roman" w:cs="Times New Roman"/>
                <w:shd w:val="clear" w:color="auto" w:fill="FFFFFF"/>
              </w:rPr>
              <w:t>Вставити</w:t>
            </w:r>
            <w:proofErr w:type="spellEnd"/>
          </w:p>
        </w:tc>
      </w:tr>
      <w:tr w:rsidR="007F79E3" w:rsidRPr="007F79E3" w14:paraId="51979B73" w14:textId="77777777" w:rsidTr="00BF0818">
        <w:tc>
          <w:tcPr>
            <w:tcW w:w="675" w:type="dxa"/>
            <w:vAlign w:val="center"/>
          </w:tcPr>
          <w:p w14:paraId="52C39268"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33D47367"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мати наступні можливості налаштування політик запису на ОС  Windows:</w:t>
            </w:r>
          </w:p>
          <w:p w14:paraId="785C052A" w14:textId="77777777" w:rsidR="007F79E3" w:rsidRPr="007F79E3" w:rsidRDefault="007F79E3" w:rsidP="007F79E3">
            <w:pPr>
              <w:pStyle w:val="a3"/>
              <w:numPr>
                <w:ilvl w:val="0"/>
                <w:numId w:val="50"/>
              </w:numPr>
              <w:suppressAutoHyphens w:val="0"/>
              <w:spacing w:line="240" w:lineRule="auto"/>
              <w:jc w:val="both"/>
              <w:rPr>
                <w:rFonts w:ascii="Times New Roman" w:eastAsia="Times New Roman" w:hAnsi="Times New Roman" w:cs="Times New Roman"/>
                <w:lang w:eastAsia="en-GB"/>
              </w:rPr>
            </w:pPr>
            <w:proofErr w:type="spellStart"/>
            <w:r w:rsidRPr="007F79E3">
              <w:rPr>
                <w:rFonts w:ascii="Times New Roman" w:eastAsia="Times New Roman" w:hAnsi="Times New Roman" w:cs="Times New Roman"/>
              </w:rPr>
              <w:t>Записувати</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лише</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обраних</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користувачів</w:t>
            </w:r>
            <w:proofErr w:type="spellEnd"/>
          </w:p>
          <w:p w14:paraId="7D3F18C9" w14:textId="77777777" w:rsidR="007F79E3" w:rsidRPr="007F79E3" w:rsidRDefault="007F79E3" w:rsidP="007F79E3">
            <w:pPr>
              <w:pStyle w:val="a3"/>
              <w:numPr>
                <w:ilvl w:val="0"/>
                <w:numId w:val="50"/>
              </w:numPr>
              <w:suppressAutoHyphens w:val="0"/>
              <w:spacing w:line="240" w:lineRule="auto"/>
              <w:jc w:val="both"/>
              <w:rPr>
                <w:rFonts w:ascii="Times New Roman" w:eastAsia="Times New Roman" w:hAnsi="Times New Roman" w:cs="Times New Roman"/>
                <w:lang w:eastAsia="en-GB"/>
              </w:rPr>
            </w:pPr>
            <w:proofErr w:type="spellStart"/>
            <w:r w:rsidRPr="007F79E3">
              <w:rPr>
                <w:rFonts w:ascii="Times New Roman" w:eastAsia="Times New Roman" w:hAnsi="Times New Roman" w:cs="Times New Roman"/>
              </w:rPr>
              <w:t>Виключити</w:t>
            </w:r>
            <w:proofErr w:type="spellEnd"/>
            <w:r w:rsidRPr="007F79E3">
              <w:rPr>
                <w:rFonts w:ascii="Times New Roman" w:eastAsia="Times New Roman" w:hAnsi="Times New Roman" w:cs="Times New Roman"/>
              </w:rPr>
              <w:t xml:space="preserve"> з </w:t>
            </w:r>
            <w:proofErr w:type="spellStart"/>
            <w:r w:rsidRPr="007F79E3">
              <w:rPr>
                <w:rFonts w:ascii="Times New Roman" w:eastAsia="Times New Roman" w:hAnsi="Times New Roman" w:cs="Times New Roman"/>
              </w:rPr>
              <w:t>запису</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обраних</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користувачів</w:t>
            </w:r>
            <w:proofErr w:type="spellEnd"/>
          </w:p>
          <w:p w14:paraId="78A6D306" w14:textId="77777777" w:rsidR="007F79E3" w:rsidRPr="007F79E3" w:rsidRDefault="007F79E3" w:rsidP="007F79E3">
            <w:pPr>
              <w:pStyle w:val="a3"/>
              <w:numPr>
                <w:ilvl w:val="0"/>
                <w:numId w:val="50"/>
              </w:numPr>
              <w:suppressAutoHyphens w:val="0"/>
              <w:spacing w:line="240" w:lineRule="auto"/>
              <w:jc w:val="both"/>
              <w:rPr>
                <w:rFonts w:ascii="Times New Roman" w:eastAsia="Times New Roman" w:hAnsi="Times New Roman" w:cs="Times New Roman"/>
                <w:lang w:eastAsia="en-GB"/>
              </w:rPr>
            </w:pPr>
            <w:r w:rsidRPr="007F79E3">
              <w:rPr>
                <w:rFonts w:ascii="Times New Roman" w:eastAsia="Times New Roman" w:hAnsi="Times New Roman" w:cs="Times New Roman"/>
              </w:rPr>
              <w:t xml:space="preserve">Система повинна </w:t>
            </w:r>
            <w:proofErr w:type="spellStart"/>
            <w:r w:rsidRPr="007F79E3">
              <w:rPr>
                <w:rFonts w:ascii="Times New Roman" w:eastAsia="Times New Roman" w:hAnsi="Times New Roman" w:cs="Times New Roman"/>
              </w:rPr>
              <w:t>записувати</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обраних</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користувачів</w:t>
            </w:r>
            <w:proofErr w:type="spellEnd"/>
            <w:r w:rsidRPr="007F79E3">
              <w:rPr>
                <w:rFonts w:ascii="Times New Roman" w:eastAsia="Times New Roman" w:hAnsi="Times New Roman" w:cs="Times New Roman"/>
              </w:rPr>
              <w:t xml:space="preserve"> на </w:t>
            </w:r>
            <w:proofErr w:type="spellStart"/>
            <w:r w:rsidRPr="007F79E3">
              <w:rPr>
                <w:rFonts w:ascii="Times New Roman" w:eastAsia="Times New Roman" w:hAnsi="Times New Roman" w:cs="Times New Roman"/>
              </w:rPr>
              <w:t>основі</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груп</w:t>
            </w:r>
            <w:proofErr w:type="spellEnd"/>
            <w:r w:rsidRPr="007F79E3">
              <w:rPr>
                <w:rFonts w:ascii="Times New Roman" w:eastAsia="Times New Roman" w:hAnsi="Times New Roman" w:cs="Times New Roman"/>
              </w:rPr>
              <w:t xml:space="preserve"> AD</w:t>
            </w:r>
          </w:p>
          <w:p w14:paraId="32FA7EB2" w14:textId="77777777" w:rsidR="007F79E3" w:rsidRPr="007F79E3" w:rsidRDefault="007F79E3" w:rsidP="007F79E3">
            <w:pPr>
              <w:pStyle w:val="a3"/>
              <w:numPr>
                <w:ilvl w:val="0"/>
                <w:numId w:val="50"/>
              </w:numPr>
              <w:suppressAutoHyphens w:val="0"/>
              <w:spacing w:line="240" w:lineRule="auto"/>
              <w:jc w:val="both"/>
              <w:rPr>
                <w:rFonts w:ascii="Times New Roman" w:eastAsia="Times New Roman" w:hAnsi="Times New Roman" w:cs="Times New Roman"/>
                <w:lang w:eastAsia="en-GB"/>
              </w:rPr>
            </w:pPr>
            <w:proofErr w:type="spellStart"/>
            <w:r w:rsidRPr="007F79E3">
              <w:rPr>
                <w:rFonts w:ascii="Times New Roman" w:eastAsia="Times New Roman" w:hAnsi="Times New Roman" w:cs="Times New Roman"/>
              </w:rPr>
              <w:t>Відслідковувати</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певні</w:t>
            </w:r>
            <w:proofErr w:type="spellEnd"/>
            <w:r w:rsidRPr="007F79E3">
              <w:rPr>
                <w:rFonts w:ascii="Times New Roman" w:eastAsia="Times New Roman" w:hAnsi="Times New Roman" w:cs="Times New Roman"/>
              </w:rPr>
              <w:t xml:space="preserve"> ІР </w:t>
            </w:r>
            <w:proofErr w:type="spellStart"/>
            <w:r w:rsidRPr="007F79E3">
              <w:rPr>
                <w:rFonts w:ascii="Times New Roman" w:eastAsia="Times New Roman" w:hAnsi="Times New Roman" w:cs="Times New Roman"/>
              </w:rPr>
              <w:t>адреси</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віддалених</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підключень</w:t>
            </w:r>
            <w:proofErr w:type="spellEnd"/>
          </w:p>
          <w:p w14:paraId="4EDB53B2" w14:textId="77777777" w:rsidR="007F79E3" w:rsidRPr="007F79E3" w:rsidRDefault="007F79E3" w:rsidP="007F79E3">
            <w:pPr>
              <w:pStyle w:val="a3"/>
              <w:numPr>
                <w:ilvl w:val="0"/>
                <w:numId w:val="50"/>
              </w:numPr>
              <w:suppressAutoHyphens w:val="0"/>
              <w:spacing w:line="240" w:lineRule="auto"/>
              <w:jc w:val="both"/>
              <w:rPr>
                <w:rFonts w:ascii="Times New Roman" w:eastAsia="Times New Roman" w:hAnsi="Times New Roman" w:cs="Times New Roman"/>
                <w:lang w:eastAsia="en-GB"/>
              </w:rPr>
            </w:pPr>
            <w:proofErr w:type="spellStart"/>
            <w:r w:rsidRPr="007F79E3">
              <w:rPr>
                <w:rFonts w:ascii="Times New Roman" w:eastAsia="Times New Roman" w:hAnsi="Times New Roman" w:cs="Times New Roman"/>
              </w:rPr>
              <w:t>Записувати</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лише</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обрані</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додатки</w:t>
            </w:r>
            <w:proofErr w:type="spellEnd"/>
          </w:p>
          <w:p w14:paraId="4F26B61F" w14:textId="77777777" w:rsidR="007F79E3" w:rsidRPr="007F79E3" w:rsidRDefault="007F79E3" w:rsidP="007F79E3">
            <w:pPr>
              <w:pStyle w:val="a3"/>
              <w:numPr>
                <w:ilvl w:val="0"/>
                <w:numId w:val="50"/>
              </w:numPr>
              <w:suppressAutoHyphens w:val="0"/>
              <w:spacing w:line="240" w:lineRule="auto"/>
              <w:jc w:val="both"/>
              <w:rPr>
                <w:rFonts w:ascii="Times New Roman" w:eastAsia="Times New Roman" w:hAnsi="Times New Roman" w:cs="Times New Roman"/>
                <w:lang w:eastAsia="en-GB"/>
              </w:rPr>
            </w:pPr>
            <w:proofErr w:type="spellStart"/>
            <w:r w:rsidRPr="007F79E3">
              <w:rPr>
                <w:rFonts w:ascii="Times New Roman" w:eastAsia="Times New Roman" w:hAnsi="Times New Roman" w:cs="Times New Roman"/>
              </w:rPr>
              <w:t>Виключити</w:t>
            </w:r>
            <w:proofErr w:type="spellEnd"/>
            <w:r w:rsidRPr="007F79E3">
              <w:rPr>
                <w:rFonts w:ascii="Times New Roman" w:eastAsia="Times New Roman" w:hAnsi="Times New Roman" w:cs="Times New Roman"/>
              </w:rPr>
              <w:t xml:space="preserve"> з </w:t>
            </w:r>
            <w:proofErr w:type="spellStart"/>
            <w:r w:rsidRPr="007F79E3">
              <w:rPr>
                <w:rFonts w:ascii="Times New Roman" w:eastAsia="Times New Roman" w:hAnsi="Times New Roman" w:cs="Times New Roman"/>
              </w:rPr>
              <w:t>запису</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обрані</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додатки</w:t>
            </w:r>
            <w:proofErr w:type="spellEnd"/>
          </w:p>
          <w:p w14:paraId="1B2590AA" w14:textId="77777777" w:rsidR="007F79E3" w:rsidRPr="007F79E3" w:rsidRDefault="007F79E3" w:rsidP="007F79E3">
            <w:pPr>
              <w:pStyle w:val="a3"/>
              <w:numPr>
                <w:ilvl w:val="0"/>
                <w:numId w:val="50"/>
              </w:numPr>
              <w:suppressAutoHyphens w:val="0"/>
              <w:spacing w:line="240" w:lineRule="auto"/>
              <w:jc w:val="both"/>
              <w:rPr>
                <w:rFonts w:ascii="Times New Roman" w:eastAsia="Times New Roman" w:hAnsi="Times New Roman" w:cs="Times New Roman"/>
                <w:lang w:eastAsia="en-GB"/>
              </w:rPr>
            </w:pPr>
            <w:proofErr w:type="spellStart"/>
            <w:r w:rsidRPr="007F79E3">
              <w:rPr>
                <w:rFonts w:ascii="Times New Roman" w:eastAsia="Times New Roman" w:hAnsi="Times New Roman" w:cs="Times New Roman"/>
              </w:rPr>
              <w:t>Записувати</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лише</w:t>
            </w:r>
            <w:proofErr w:type="spellEnd"/>
            <w:r w:rsidRPr="007F79E3">
              <w:rPr>
                <w:rFonts w:ascii="Times New Roman" w:eastAsia="Times New Roman" w:hAnsi="Times New Roman" w:cs="Times New Roman"/>
              </w:rPr>
              <w:t xml:space="preserve"> мета </w:t>
            </w:r>
            <w:proofErr w:type="spellStart"/>
            <w:r w:rsidRPr="007F79E3">
              <w:rPr>
                <w:rFonts w:ascii="Times New Roman" w:eastAsia="Times New Roman" w:hAnsi="Times New Roman" w:cs="Times New Roman"/>
              </w:rPr>
              <w:t>дані</w:t>
            </w:r>
            <w:proofErr w:type="spellEnd"/>
            <w:r w:rsidRPr="007F79E3">
              <w:rPr>
                <w:rFonts w:ascii="Times New Roman" w:eastAsia="Times New Roman" w:hAnsi="Times New Roman" w:cs="Times New Roman"/>
              </w:rPr>
              <w:t xml:space="preserve">, без </w:t>
            </w:r>
            <w:proofErr w:type="spellStart"/>
            <w:r w:rsidRPr="007F79E3">
              <w:rPr>
                <w:rFonts w:ascii="Times New Roman" w:eastAsia="Times New Roman" w:hAnsi="Times New Roman" w:cs="Times New Roman"/>
              </w:rPr>
              <w:t>запису</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екрану</w:t>
            </w:r>
            <w:proofErr w:type="spellEnd"/>
          </w:p>
          <w:p w14:paraId="0B2B9597" w14:textId="77777777" w:rsidR="007F79E3" w:rsidRPr="007F79E3" w:rsidRDefault="007F79E3" w:rsidP="007F79E3">
            <w:pPr>
              <w:pStyle w:val="a3"/>
              <w:numPr>
                <w:ilvl w:val="0"/>
                <w:numId w:val="50"/>
              </w:numPr>
              <w:suppressAutoHyphens w:val="0"/>
              <w:spacing w:line="240" w:lineRule="auto"/>
              <w:jc w:val="both"/>
              <w:rPr>
                <w:rFonts w:ascii="Times New Roman" w:eastAsia="Times New Roman" w:hAnsi="Times New Roman" w:cs="Times New Roman"/>
                <w:lang w:eastAsia="en-GB"/>
              </w:rPr>
            </w:pPr>
            <w:proofErr w:type="spellStart"/>
            <w:r w:rsidRPr="007F79E3">
              <w:rPr>
                <w:rFonts w:ascii="Times New Roman" w:eastAsia="Times New Roman" w:hAnsi="Times New Roman" w:cs="Times New Roman"/>
              </w:rPr>
              <w:t>Записувати</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лише</w:t>
            </w:r>
            <w:proofErr w:type="spellEnd"/>
            <w:r w:rsidRPr="007F79E3">
              <w:rPr>
                <w:rFonts w:ascii="Times New Roman" w:eastAsia="Times New Roman" w:hAnsi="Times New Roman" w:cs="Times New Roman"/>
              </w:rPr>
              <w:t xml:space="preserve"> </w:t>
            </w:r>
            <w:proofErr w:type="spellStart"/>
            <w:r w:rsidRPr="007F79E3">
              <w:rPr>
                <w:rFonts w:ascii="Times New Roman" w:eastAsia="Times New Roman" w:hAnsi="Times New Roman" w:cs="Times New Roman"/>
              </w:rPr>
              <w:t>обрані</w:t>
            </w:r>
            <w:proofErr w:type="spellEnd"/>
            <w:r w:rsidRPr="007F79E3">
              <w:rPr>
                <w:rFonts w:ascii="Times New Roman" w:eastAsia="Times New Roman" w:hAnsi="Times New Roman" w:cs="Times New Roman"/>
              </w:rPr>
              <w:t>/</w:t>
            </w:r>
            <w:proofErr w:type="spellStart"/>
            <w:r w:rsidRPr="007F79E3">
              <w:rPr>
                <w:rFonts w:ascii="Times New Roman" w:eastAsia="Times New Roman" w:hAnsi="Times New Roman" w:cs="Times New Roman"/>
              </w:rPr>
              <w:t>виключені</w:t>
            </w:r>
            <w:proofErr w:type="spellEnd"/>
            <w:r w:rsidRPr="007F79E3">
              <w:rPr>
                <w:rFonts w:ascii="Times New Roman" w:eastAsia="Times New Roman" w:hAnsi="Times New Roman" w:cs="Times New Roman"/>
              </w:rPr>
              <w:t xml:space="preserve"> URL</w:t>
            </w:r>
          </w:p>
          <w:p w14:paraId="22166E71" w14:textId="77777777" w:rsidR="007F79E3" w:rsidRPr="007F79E3" w:rsidRDefault="007F79E3" w:rsidP="007F79E3">
            <w:pPr>
              <w:pStyle w:val="a3"/>
              <w:numPr>
                <w:ilvl w:val="0"/>
                <w:numId w:val="50"/>
              </w:numPr>
              <w:suppressAutoHyphens w:val="0"/>
              <w:spacing w:line="240" w:lineRule="auto"/>
              <w:jc w:val="both"/>
              <w:rPr>
                <w:rFonts w:ascii="Times New Roman" w:eastAsia="Times New Roman" w:hAnsi="Times New Roman" w:cs="Times New Roman"/>
                <w:lang w:eastAsia="en-GB"/>
              </w:rPr>
            </w:pPr>
            <w:proofErr w:type="spellStart"/>
            <w:r w:rsidRPr="007F79E3">
              <w:rPr>
                <w:rFonts w:ascii="Times New Roman" w:hAnsi="Times New Roman" w:cs="Times New Roman"/>
              </w:rPr>
              <w:t>Починати</w:t>
            </w:r>
            <w:proofErr w:type="spellEnd"/>
            <w:r w:rsidRPr="007F79E3">
              <w:rPr>
                <w:rFonts w:ascii="Times New Roman" w:hAnsi="Times New Roman" w:cs="Times New Roman"/>
              </w:rPr>
              <w:t xml:space="preserve"> </w:t>
            </w:r>
            <w:proofErr w:type="spellStart"/>
            <w:r w:rsidRPr="007F79E3">
              <w:rPr>
                <w:rFonts w:ascii="Times New Roman" w:hAnsi="Times New Roman" w:cs="Times New Roman"/>
              </w:rPr>
              <w:t>запис</w:t>
            </w:r>
            <w:proofErr w:type="spellEnd"/>
            <w:r w:rsidRPr="007F79E3">
              <w:rPr>
                <w:rFonts w:ascii="Times New Roman" w:hAnsi="Times New Roman" w:cs="Times New Roman"/>
              </w:rPr>
              <w:t xml:space="preserve"> </w:t>
            </w:r>
            <w:proofErr w:type="spellStart"/>
            <w:r w:rsidRPr="007F79E3">
              <w:rPr>
                <w:rFonts w:ascii="Times New Roman" w:hAnsi="Times New Roman" w:cs="Times New Roman"/>
              </w:rPr>
              <w:t>екрану</w:t>
            </w:r>
            <w:proofErr w:type="spellEnd"/>
            <w:r w:rsidRPr="007F79E3">
              <w:rPr>
                <w:rFonts w:ascii="Times New Roman" w:hAnsi="Times New Roman" w:cs="Times New Roman"/>
              </w:rPr>
              <w:t xml:space="preserve"> </w:t>
            </w:r>
            <w:proofErr w:type="spellStart"/>
            <w:r w:rsidRPr="007F79E3">
              <w:rPr>
                <w:rFonts w:ascii="Times New Roman" w:hAnsi="Times New Roman" w:cs="Times New Roman"/>
              </w:rPr>
              <w:t>після</w:t>
            </w:r>
            <w:proofErr w:type="spellEnd"/>
            <w:r w:rsidRPr="007F79E3">
              <w:rPr>
                <w:rFonts w:ascii="Times New Roman" w:hAnsi="Times New Roman" w:cs="Times New Roman"/>
              </w:rPr>
              <w:t xml:space="preserve"> </w:t>
            </w:r>
            <w:proofErr w:type="spellStart"/>
            <w:r w:rsidRPr="007F79E3">
              <w:rPr>
                <w:rFonts w:ascii="Times New Roman" w:hAnsi="Times New Roman" w:cs="Times New Roman"/>
              </w:rPr>
              <w:t>введення</w:t>
            </w:r>
            <w:proofErr w:type="spellEnd"/>
            <w:r w:rsidRPr="007F79E3">
              <w:rPr>
                <w:rFonts w:ascii="Times New Roman" w:hAnsi="Times New Roman" w:cs="Times New Roman"/>
              </w:rPr>
              <w:t xml:space="preserve"> “</w:t>
            </w:r>
            <w:proofErr w:type="spellStart"/>
            <w:r w:rsidRPr="007F79E3">
              <w:rPr>
                <w:rFonts w:ascii="Times New Roman" w:hAnsi="Times New Roman" w:cs="Times New Roman"/>
              </w:rPr>
              <w:t>ключового</w:t>
            </w:r>
            <w:proofErr w:type="spellEnd"/>
            <w:r w:rsidRPr="007F79E3">
              <w:rPr>
                <w:rFonts w:ascii="Times New Roman" w:hAnsi="Times New Roman" w:cs="Times New Roman"/>
              </w:rPr>
              <w:t>” слова.</w:t>
            </w:r>
          </w:p>
        </w:tc>
      </w:tr>
      <w:tr w:rsidR="007F79E3" w:rsidRPr="007F79E3" w14:paraId="6931E624" w14:textId="77777777" w:rsidTr="00BF0818">
        <w:tc>
          <w:tcPr>
            <w:tcW w:w="675" w:type="dxa"/>
            <w:vAlign w:val="center"/>
          </w:tcPr>
          <w:p w14:paraId="40335FAC"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0DEA1B9C"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 xml:space="preserve">Система повинна мати модуль контролю та </w:t>
            </w:r>
            <w:proofErr w:type="spellStart"/>
            <w:r w:rsidRPr="007F79E3">
              <w:rPr>
                <w:rFonts w:ascii="Times New Roman" w:hAnsi="Times New Roman" w:cs="Times New Roman"/>
              </w:rPr>
              <w:t>логування</w:t>
            </w:r>
            <w:proofErr w:type="spellEnd"/>
            <w:r w:rsidRPr="007F79E3">
              <w:rPr>
                <w:rFonts w:ascii="Times New Roman" w:hAnsi="Times New Roman" w:cs="Times New Roman"/>
              </w:rPr>
              <w:t xml:space="preserve"> натискання клавіш з клавіатури на сайтах та додатках</w:t>
            </w:r>
          </w:p>
        </w:tc>
      </w:tr>
      <w:tr w:rsidR="007F79E3" w:rsidRPr="007F79E3" w14:paraId="61DAE374" w14:textId="77777777" w:rsidTr="00BF0818">
        <w:tc>
          <w:tcPr>
            <w:tcW w:w="675" w:type="dxa"/>
            <w:vAlign w:val="center"/>
          </w:tcPr>
          <w:p w14:paraId="3A56F54E"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350D7F56"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 xml:space="preserve">Система повинна мати захист від призупинення / зупинки процесу </w:t>
            </w:r>
            <w:proofErr w:type="spellStart"/>
            <w:r w:rsidRPr="007F79E3">
              <w:rPr>
                <w:rFonts w:ascii="Times New Roman" w:hAnsi="Times New Roman" w:cs="Times New Roman"/>
              </w:rPr>
              <w:t>Агента</w:t>
            </w:r>
            <w:proofErr w:type="spellEnd"/>
            <w:r w:rsidRPr="007F79E3">
              <w:rPr>
                <w:rFonts w:ascii="Times New Roman" w:hAnsi="Times New Roman" w:cs="Times New Roman"/>
              </w:rPr>
              <w:t xml:space="preserve"> та зміни / видалення </w:t>
            </w:r>
            <w:proofErr w:type="spellStart"/>
            <w:r w:rsidRPr="007F79E3">
              <w:rPr>
                <w:rFonts w:ascii="Times New Roman" w:hAnsi="Times New Roman" w:cs="Times New Roman"/>
              </w:rPr>
              <w:t>Агента</w:t>
            </w:r>
            <w:proofErr w:type="spellEnd"/>
            <w:r w:rsidRPr="007F79E3">
              <w:rPr>
                <w:rFonts w:ascii="Times New Roman" w:hAnsi="Times New Roman" w:cs="Times New Roman"/>
              </w:rPr>
              <w:t xml:space="preserve"> навіть для користувачів із правами адміністратора</w:t>
            </w:r>
          </w:p>
        </w:tc>
      </w:tr>
      <w:tr w:rsidR="007F79E3" w:rsidRPr="007F79E3" w14:paraId="003D1D24" w14:textId="77777777" w:rsidTr="00BF0818">
        <w:tc>
          <w:tcPr>
            <w:tcW w:w="675" w:type="dxa"/>
            <w:shd w:val="clear" w:color="auto" w:fill="BFBFBF" w:themeFill="background1" w:themeFillShade="BF"/>
            <w:vAlign w:val="center"/>
          </w:tcPr>
          <w:p w14:paraId="2554B17C" w14:textId="77777777" w:rsidR="007F79E3" w:rsidRPr="007F79E3" w:rsidRDefault="007F79E3" w:rsidP="007F79E3">
            <w:pPr>
              <w:pStyle w:val="a3"/>
              <w:spacing w:line="240" w:lineRule="auto"/>
              <w:ind w:left="0" w:right="-833"/>
              <w:rPr>
                <w:rFonts w:ascii="Times New Roman" w:hAnsi="Times New Roman" w:cs="Times New Roman"/>
              </w:rPr>
            </w:pPr>
          </w:p>
        </w:tc>
        <w:tc>
          <w:tcPr>
            <w:tcW w:w="9101" w:type="dxa"/>
            <w:shd w:val="clear" w:color="auto" w:fill="BFBFBF" w:themeFill="background1" w:themeFillShade="BF"/>
            <w:vAlign w:val="center"/>
          </w:tcPr>
          <w:p w14:paraId="3D299B71" w14:textId="77777777" w:rsidR="007F79E3" w:rsidRPr="007F79E3" w:rsidRDefault="007F79E3" w:rsidP="007F79E3">
            <w:pPr>
              <w:jc w:val="both"/>
              <w:rPr>
                <w:rFonts w:ascii="Times New Roman" w:hAnsi="Times New Roman" w:cs="Times New Roman"/>
                <w:b/>
                <w:bCs/>
              </w:rPr>
            </w:pPr>
            <w:r w:rsidRPr="007F79E3">
              <w:rPr>
                <w:rFonts w:ascii="Times New Roman" w:hAnsi="Times New Roman" w:cs="Times New Roman"/>
                <w:b/>
                <w:bCs/>
              </w:rPr>
              <w:t>Характеристики підтримуваних систем</w:t>
            </w:r>
          </w:p>
        </w:tc>
      </w:tr>
      <w:tr w:rsidR="007F79E3" w:rsidRPr="007F79E3" w14:paraId="59D28DB7" w14:textId="77777777" w:rsidTr="00BF0818">
        <w:tc>
          <w:tcPr>
            <w:tcW w:w="675" w:type="dxa"/>
            <w:vAlign w:val="center"/>
          </w:tcPr>
          <w:p w14:paraId="43938E72"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0ECC973E"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Система повинна підтримувати збір, аналіз та аудит дій на сервери та робочі станції з підтримкою наступних ОС:</w:t>
            </w:r>
          </w:p>
          <w:p w14:paraId="59D2CFA2"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Для серверів:</w:t>
            </w:r>
          </w:p>
          <w:p w14:paraId="077456D7" w14:textId="77777777" w:rsidR="007F79E3" w:rsidRPr="007F79E3" w:rsidRDefault="007F79E3" w:rsidP="007F79E3">
            <w:pPr>
              <w:numPr>
                <w:ilvl w:val="0"/>
                <w:numId w:val="49"/>
              </w:numPr>
              <w:shd w:val="clear" w:color="auto" w:fill="FFFFFF" w:themeFill="background1"/>
              <w:tabs>
                <w:tab w:val="clear" w:pos="720"/>
                <w:tab w:val="num" w:pos="1025"/>
              </w:tabs>
              <w:ind w:firstLine="0"/>
              <w:jc w:val="both"/>
              <w:textAlignment w:val="baseline"/>
              <w:rPr>
                <w:rFonts w:ascii="Times New Roman" w:hAnsi="Times New Roman" w:cs="Times New Roman"/>
              </w:rPr>
            </w:pPr>
            <w:r w:rsidRPr="007F79E3">
              <w:rPr>
                <w:rFonts w:ascii="Times New Roman" w:hAnsi="Times New Roman" w:cs="Times New Roman"/>
              </w:rPr>
              <w:t>Windows Server 2012 (32-bit та 64-bit)</w:t>
            </w:r>
          </w:p>
          <w:p w14:paraId="1534398B" w14:textId="77777777" w:rsidR="007F79E3" w:rsidRPr="007F79E3" w:rsidRDefault="007F79E3" w:rsidP="007F79E3">
            <w:pPr>
              <w:numPr>
                <w:ilvl w:val="0"/>
                <w:numId w:val="49"/>
              </w:numPr>
              <w:shd w:val="clear" w:color="auto" w:fill="FFFFFF" w:themeFill="background1"/>
              <w:tabs>
                <w:tab w:val="clear" w:pos="720"/>
                <w:tab w:val="num" w:pos="1025"/>
              </w:tabs>
              <w:ind w:firstLine="0"/>
              <w:jc w:val="both"/>
              <w:textAlignment w:val="baseline"/>
              <w:rPr>
                <w:rFonts w:ascii="Times New Roman" w:hAnsi="Times New Roman" w:cs="Times New Roman"/>
              </w:rPr>
            </w:pPr>
            <w:r w:rsidRPr="007F79E3">
              <w:rPr>
                <w:rFonts w:ascii="Times New Roman" w:hAnsi="Times New Roman" w:cs="Times New Roman"/>
              </w:rPr>
              <w:t>Windows Server 2016 (32-bit та 64-bit)</w:t>
            </w:r>
          </w:p>
          <w:p w14:paraId="0F904F42" w14:textId="77777777" w:rsidR="007F79E3" w:rsidRPr="007F79E3" w:rsidRDefault="007F79E3" w:rsidP="007F79E3">
            <w:pPr>
              <w:numPr>
                <w:ilvl w:val="0"/>
                <w:numId w:val="49"/>
              </w:numPr>
              <w:shd w:val="clear" w:color="auto" w:fill="FFFFFF" w:themeFill="background1"/>
              <w:tabs>
                <w:tab w:val="clear" w:pos="720"/>
                <w:tab w:val="num" w:pos="1025"/>
              </w:tabs>
              <w:ind w:firstLine="0"/>
              <w:jc w:val="both"/>
              <w:textAlignment w:val="baseline"/>
              <w:rPr>
                <w:rFonts w:ascii="Times New Roman" w:hAnsi="Times New Roman" w:cs="Times New Roman"/>
              </w:rPr>
            </w:pPr>
            <w:r w:rsidRPr="007F79E3">
              <w:rPr>
                <w:rFonts w:ascii="Times New Roman" w:hAnsi="Times New Roman" w:cs="Times New Roman"/>
              </w:rPr>
              <w:t>Windows Server 2019 (32-bit та 64-bit)</w:t>
            </w:r>
          </w:p>
          <w:p w14:paraId="2E3D4E93" w14:textId="77777777" w:rsidR="007F79E3" w:rsidRPr="007F79E3" w:rsidRDefault="007F79E3" w:rsidP="007F79E3">
            <w:pPr>
              <w:numPr>
                <w:ilvl w:val="0"/>
                <w:numId w:val="49"/>
              </w:numPr>
              <w:shd w:val="clear" w:color="auto" w:fill="FFFFFF" w:themeFill="background1"/>
              <w:tabs>
                <w:tab w:val="clear" w:pos="720"/>
                <w:tab w:val="num" w:pos="1025"/>
              </w:tabs>
              <w:ind w:firstLine="0"/>
              <w:jc w:val="both"/>
              <w:textAlignment w:val="baseline"/>
              <w:rPr>
                <w:rFonts w:ascii="Times New Roman" w:hAnsi="Times New Roman" w:cs="Times New Roman"/>
              </w:rPr>
            </w:pPr>
            <w:r w:rsidRPr="007F79E3">
              <w:rPr>
                <w:rFonts w:ascii="Times New Roman" w:hAnsi="Times New Roman" w:cs="Times New Roman"/>
              </w:rPr>
              <w:t>Windows Server 2022 (32-bit та 64-bit)</w:t>
            </w:r>
          </w:p>
          <w:p w14:paraId="00FC2EB4" w14:textId="77777777" w:rsidR="007F79E3" w:rsidRPr="007F79E3" w:rsidRDefault="007F79E3" w:rsidP="007F79E3">
            <w:pPr>
              <w:numPr>
                <w:ilvl w:val="0"/>
                <w:numId w:val="49"/>
              </w:numPr>
              <w:shd w:val="clear" w:color="auto" w:fill="FFFFFF" w:themeFill="background1"/>
              <w:tabs>
                <w:tab w:val="clear" w:pos="720"/>
                <w:tab w:val="num" w:pos="1025"/>
              </w:tabs>
              <w:ind w:firstLine="0"/>
              <w:jc w:val="both"/>
              <w:textAlignment w:val="baseline"/>
              <w:rPr>
                <w:rFonts w:ascii="Times New Roman" w:hAnsi="Times New Roman" w:cs="Times New Roman"/>
              </w:rPr>
            </w:pPr>
            <w:r w:rsidRPr="007F79E3">
              <w:rPr>
                <w:rFonts w:ascii="Times New Roman" w:hAnsi="Times New Roman" w:cs="Times New Roman"/>
              </w:rPr>
              <w:t>Terminal Server – Windows</w:t>
            </w:r>
          </w:p>
          <w:p w14:paraId="659865F0" w14:textId="77777777" w:rsidR="007F79E3" w:rsidRPr="007F79E3" w:rsidRDefault="007F79E3" w:rsidP="007F79E3">
            <w:pPr>
              <w:pStyle w:val="a6"/>
              <w:jc w:val="both"/>
              <w:rPr>
                <w:rFonts w:eastAsiaTheme="minorEastAsia"/>
                <w:sz w:val="22"/>
                <w:szCs w:val="22"/>
              </w:rPr>
            </w:pPr>
            <w:r w:rsidRPr="007F79E3">
              <w:rPr>
                <w:rFonts w:eastAsiaTheme="minorEastAsia"/>
                <w:sz w:val="22"/>
                <w:szCs w:val="22"/>
              </w:rPr>
              <w:t xml:space="preserve">Для робочих </w:t>
            </w:r>
            <w:proofErr w:type="spellStart"/>
            <w:r w:rsidRPr="007F79E3">
              <w:rPr>
                <w:rFonts w:eastAsiaTheme="minorEastAsia"/>
                <w:sz w:val="22"/>
                <w:szCs w:val="22"/>
              </w:rPr>
              <w:t>станціи</w:t>
            </w:r>
            <w:proofErr w:type="spellEnd"/>
            <w:r w:rsidRPr="007F79E3">
              <w:rPr>
                <w:rFonts w:eastAsiaTheme="minorEastAsia"/>
                <w:sz w:val="22"/>
                <w:szCs w:val="22"/>
              </w:rPr>
              <w:t xml:space="preserve">̆: </w:t>
            </w:r>
          </w:p>
          <w:p w14:paraId="228B8B05" w14:textId="77777777" w:rsidR="007F79E3" w:rsidRPr="007F79E3" w:rsidRDefault="007F79E3" w:rsidP="007F79E3">
            <w:pPr>
              <w:numPr>
                <w:ilvl w:val="0"/>
                <w:numId w:val="49"/>
              </w:numPr>
              <w:shd w:val="clear" w:color="auto" w:fill="FFFFFF" w:themeFill="background1"/>
              <w:tabs>
                <w:tab w:val="clear" w:pos="720"/>
                <w:tab w:val="num" w:pos="1025"/>
              </w:tabs>
              <w:ind w:firstLine="0"/>
              <w:jc w:val="both"/>
              <w:textAlignment w:val="baseline"/>
              <w:rPr>
                <w:rFonts w:ascii="Times New Roman" w:hAnsi="Times New Roman" w:cs="Times New Roman"/>
              </w:rPr>
            </w:pPr>
            <w:r w:rsidRPr="007F79E3">
              <w:rPr>
                <w:rFonts w:ascii="Times New Roman" w:hAnsi="Times New Roman" w:cs="Times New Roman"/>
              </w:rPr>
              <w:t>Windows 7 (32-bit і 64-bit)</w:t>
            </w:r>
          </w:p>
          <w:p w14:paraId="5E611428" w14:textId="77777777" w:rsidR="007F79E3" w:rsidRPr="007F79E3" w:rsidRDefault="007F79E3" w:rsidP="007F79E3">
            <w:pPr>
              <w:numPr>
                <w:ilvl w:val="0"/>
                <w:numId w:val="49"/>
              </w:numPr>
              <w:shd w:val="clear" w:color="auto" w:fill="FFFFFF" w:themeFill="background1"/>
              <w:tabs>
                <w:tab w:val="clear" w:pos="720"/>
                <w:tab w:val="num" w:pos="1025"/>
              </w:tabs>
              <w:ind w:firstLine="0"/>
              <w:jc w:val="both"/>
              <w:textAlignment w:val="baseline"/>
              <w:rPr>
                <w:rFonts w:ascii="Times New Roman" w:hAnsi="Times New Roman" w:cs="Times New Roman"/>
              </w:rPr>
            </w:pPr>
            <w:r w:rsidRPr="007F79E3">
              <w:rPr>
                <w:rFonts w:ascii="Times New Roman" w:hAnsi="Times New Roman" w:cs="Times New Roman"/>
              </w:rPr>
              <w:t>Windows 8 (32-bit і 64-bit)</w:t>
            </w:r>
          </w:p>
          <w:p w14:paraId="4D4F3E76" w14:textId="77777777" w:rsidR="007F79E3" w:rsidRPr="007F79E3" w:rsidRDefault="007F79E3" w:rsidP="007F79E3">
            <w:pPr>
              <w:numPr>
                <w:ilvl w:val="0"/>
                <w:numId w:val="49"/>
              </w:numPr>
              <w:shd w:val="clear" w:color="auto" w:fill="FFFFFF" w:themeFill="background1"/>
              <w:tabs>
                <w:tab w:val="clear" w:pos="720"/>
                <w:tab w:val="num" w:pos="1025"/>
              </w:tabs>
              <w:ind w:firstLine="0"/>
              <w:jc w:val="both"/>
              <w:textAlignment w:val="baseline"/>
              <w:rPr>
                <w:rFonts w:ascii="Times New Roman" w:hAnsi="Times New Roman" w:cs="Times New Roman"/>
              </w:rPr>
            </w:pPr>
            <w:r w:rsidRPr="007F79E3">
              <w:rPr>
                <w:rFonts w:ascii="Times New Roman" w:hAnsi="Times New Roman" w:cs="Times New Roman"/>
              </w:rPr>
              <w:t>Windows 8.1 (32-bit і 64-bit)</w:t>
            </w:r>
          </w:p>
          <w:p w14:paraId="741C1F56" w14:textId="77777777" w:rsidR="007F79E3" w:rsidRPr="007F79E3" w:rsidRDefault="007F79E3" w:rsidP="007F79E3">
            <w:pPr>
              <w:numPr>
                <w:ilvl w:val="0"/>
                <w:numId w:val="49"/>
              </w:numPr>
              <w:shd w:val="clear" w:color="auto" w:fill="FFFFFF" w:themeFill="background1"/>
              <w:tabs>
                <w:tab w:val="clear" w:pos="720"/>
                <w:tab w:val="num" w:pos="1025"/>
              </w:tabs>
              <w:ind w:firstLine="0"/>
              <w:jc w:val="both"/>
              <w:textAlignment w:val="baseline"/>
              <w:rPr>
                <w:rFonts w:ascii="Times New Roman" w:hAnsi="Times New Roman" w:cs="Times New Roman"/>
              </w:rPr>
            </w:pPr>
            <w:r w:rsidRPr="007F79E3">
              <w:rPr>
                <w:rFonts w:ascii="Times New Roman" w:hAnsi="Times New Roman" w:cs="Times New Roman"/>
              </w:rPr>
              <w:t xml:space="preserve">Windows 10 (32-bit і 64-bit) </w:t>
            </w:r>
          </w:p>
          <w:p w14:paraId="75EB2AB6" w14:textId="77777777" w:rsidR="007F79E3" w:rsidRPr="007F79E3" w:rsidRDefault="007F79E3" w:rsidP="007F79E3">
            <w:pPr>
              <w:numPr>
                <w:ilvl w:val="0"/>
                <w:numId w:val="49"/>
              </w:numPr>
              <w:shd w:val="clear" w:color="auto" w:fill="FFFFFF" w:themeFill="background1"/>
              <w:tabs>
                <w:tab w:val="clear" w:pos="720"/>
                <w:tab w:val="num" w:pos="1025"/>
              </w:tabs>
              <w:ind w:firstLine="0"/>
              <w:jc w:val="both"/>
              <w:textAlignment w:val="baseline"/>
              <w:rPr>
                <w:rFonts w:ascii="Times New Roman" w:hAnsi="Times New Roman" w:cs="Times New Roman"/>
              </w:rPr>
            </w:pPr>
            <w:r w:rsidRPr="007F79E3">
              <w:rPr>
                <w:rFonts w:ascii="Times New Roman" w:hAnsi="Times New Roman" w:cs="Times New Roman"/>
              </w:rPr>
              <w:t>Windows 11</w:t>
            </w:r>
          </w:p>
        </w:tc>
      </w:tr>
      <w:tr w:rsidR="007F79E3" w:rsidRPr="007F79E3" w14:paraId="211CEDD8" w14:textId="77777777" w:rsidTr="00BF0818">
        <w:tc>
          <w:tcPr>
            <w:tcW w:w="675" w:type="dxa"/>
            <w:shd w:val="clear" w:color="auto" w:fill="BFBFBF" w:themeFill="background1" w:themeFillShade="BF"/>
            <w:vAlign w:val="center"/>
          </w:tcPr>
          <w:p w14:paraId="7D937A39" w14:textId="77777777" w:rsidR="007F79E3" w:rsidRPr="007F79E3" w:rsidRDefault="007F79E3" w:rsidP="007F79E3">
            <w:pPr>
              <w:ind w:left="360" w:right="-833"/>
              <w:jc w:val="center"/>
              <w:rPr>
                <w:rFonts w:ascii="Times New Roman" w:hAnsi="Times New Roman" w:cs="Times New Roman"/>
              </w:rPr>
            </w:pPr>
            <w:bookmarkStart w:id="0" w:name="_Hlk123142663"/>
          </w:p>
        </w:tc>
        <w:tc>
          <w:tcPr>
            <w:tcW w:w="9101" w:type="dxa"/>
            <w:shd w:val="clear" w:color="auto" w:fill="BFBFBF" w:themeFill="background1" w:themeFillShade="BF"/>
            <w:vAlign w:val="center"/>
          </w:tcPr>
          <w:p w14:paraId="1DC4C742" w14:textId="77777777" w:rsidR="007F79E3" w:rsidRPr="007F79E3" w:rsidRDefault="007F79E3" w:rsidP="007F79E3">
            <w:pPr>
              <w:jc w:val="both"/>
              <w:rPr>
                <w:rFonts w:ascii="Times New Roman" w:hAnsi="Times New Roman" w:cs="Times New Roman"/>
                <w:b/>
                <w:bCs/>
              </w:rPr>
            </w:pPr>
            <w:r w:rsidRPr="007F79E3">
              <w:rPr>
                <w:rFonts w:ascii="Times New Roman" w:hAnsi="Times New Roman" w:cs="Times New Roman"/>
                <w:b/>
                <w:bCs/>
              </w:rPr>
              <w:t>Загальні функціональні характеристики</w:t>
            </w:r>
          </w:p>
        </w:tc>
      </w:tr>
      <w:bookmarkEnd w:id="0"/>
      <w:tr w:rsidR="007F79E3" w:rsidRPr="007F79E3" w14:paraId="1793E6C4" w14:textId="77777777" w:rsidTr="00BF0818">
        <w:tc>
          <w:tcPr>
            <w:tcW w:w="675" w:type="dxa"/>
            <w:vAlign w:val="center"/>
          </w:tcPr>
          <w:p w14:paraId="6DDD3A27"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5B0CDD55"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rPr>
              <w:t>Сервісна підтримка повинна надаватися від виробника</w:t>
            </w:r>
          </w:p>
        </w:tc>
      </w:tr>
      <w:tr w:rsidR="007F79E3" w:rsidRPr="007F79E3" w14:paraId="0D85CD42" w14:textId="77777777" w:rsidTr="00BF0818">
        <w:tc>
          <w:tcPr>
            <w:tcW w:w="675" w:type="dxa"/>
            <w:vAlign w:val="center"/>
          </w:tcPr>
          <w:p w14:paraId="20089B5C"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053CEE12" w14:textId="77777777" w:rsidR="007F79E3" w:rsidRPr="007F79E3" w:rsidRDefault="007F79E3" w:rsidP="007F79E3">
            <w:pPr>
              <w:rPr>
                <w:rFonts w:ascii="Times New Roman" w:hAnsi="Times New Roman" w:cs="Times New Roman"/>
              </w:rPr>
            </w:pPr>
            <w:r w:rsidRPr="007F79E3">
              <w:rPr>
                <w:rFonts w:ascii="Times New Roman" w:hAnsi="Times New Roman" w:cs="Times New Roman"/>
              </w:rPr>
              <w:t>Доступ до технічної документації</w:t>
            </w:r>
          </w:p>
        </w:tc>
      </w:tr>
      <w:tr w:rsidR="007F79E3" w:rsidRPr="007F79E3" w14:paraId="2B3FEFBC" w14:textId="77777777" w:rsidTr="00BF0818">
        <w:tc>
          <w:tcPr>
            <w:tcW w:w="675" w:type="dxa"/>
            <w:vAlign w:val="center"/>
          </w:tcPr>
          <w:p w14:paraId="6120109A"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2629C38E" w14:textId="77777777" w:rsidR="007F79E3" w:rsidRPr="007F79E3" w:rsidRDefault="007F79E3" w:rsidP="007F79E3">
            <w:pPr>
              <w:rPr>
                <w:rFonts w:ascii="Times New Roman" w:hAnsi="Times New Roman" w:cs="Times New Roman"/>
              </w:rPr>
            </w:pPr>
            <w:r w:rsidRPr="007F79E3">
              <w:rPr>
                <w:rFonts w:ascii="Times New Roman" w:hAnsi="Times New Roman" w:cs="Times New Roman"/>
              </w:rPr>
              <w:t>Перша лінія підтримки має бути наявна в Україні від розробника або його офіційного представника</w:t>
            </w:r>
          </w:p>
        </w:tc>
      </w:tr>
      <w:tr w:rsidR="007F79E3" w:rsidRPr="007F79E3" w14:paraId="07C4E636" w14:textId="77777777" w:rsidTr="00BF0818">
        <w:tc>
          <w:tcPr>
            <w:tcW w:w="675" w:type="dxa"/>
            <w:vAlign w:val="center"/>
          </w:tcPr>
          <w:p w14:paraId="4EDCCE45"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07E21825" w14:textId="77777777" w:rsidR="007F79E3" w:rsidRPr="007F79E3" w:rsidRDefault="007F79E3" w:rsidP="007F79E3">
            <w:pPr>
              <w:rPr>
                <w:rFonts w:ascii="Times New Roman" w:hAnsi="Times New Roman" w:cs="Times New Roman"/>
              </w:rPr>
            </w:pPr>
            <w:r w:rsidRPr="007F79E3">
              <w:rPr>
                <w:rFonts w:ascii="Times New Roman" w:hAnsi="Times New Roman" w:cs="Times New Roman"/>
              </w:rPr>
              <w:t>Система має підтримувати режим відновлення після технічних проблем</w:t>
            </w:r>
          </w:p>
        </w:tc>
      </w:tr>
      <w:tr w:rsidR="007F79E3" w:rsidRPr="007F79E3" w14:paraId="0624C8FA" w14:textId="77777777" w:rsidTr="00BF0818">
        <w:tc>
          <w:tcPr>
            <w:tcW w:w="675" w:type="dxa"/>
            <w:vAlign w:val="center"/>
          </w:tcPr>
          <w:p w14:paraId="27C063E2"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1AC4ACC5" w14:textId="77777777" w:rsidR="007F79E3" w:rsidRPr="007F79E3" w:rsidRDefault="007F79E3" w:rsidP="007F79E3">
            <w:pPr>
              <w:rPr>
                <w:rFonts w:ascii="Times New Roman" w:hAnsi="Times New Roman" w:cs="Times New Roman"/>
              </w:rPr>
            </w:pPr>
            <w:r w:rsidRPr="007F79E3">
              <w:rPr>
                <w:rFonts w:ascii="Times New Roman" w:hAnsi="Times New Roman" w:cs="Times New Roman"/>
              </w:rPr>
              <w:t>Система повинна мати вбудовану систему моніторингу стану своїх компонентів та агентів</w:t>
            </w:r>
          </w:p>
        </w:tc>
      </w:tr>
      <w:tr w:rsidR="007F79E3" w:rsidRPr="007F79E3" w14:paraId="4BB1B2C0" w14:textId="77777777" w:rsidTr="00BF0818">
        <w:tc>
          <w:tcPr>
            <w:tcW w:w="675" w:type="dxa"/>
            <w:vAlign w:val="center"/>
          </w:tcPr>
          <w:p w14:paraId="4C3ED644"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21AED86E" w14:textId="77777777" w:rsidR="007F79E3" w:rsidRPr="007F79E3" w:rsidRDefault="007F79E3" w:rsidP="007F79E3">
            <w:pPr>
              <w:rPr>
                <w:rFonts w:ascii="Times New Roman" w:hAnsi="Times New Roman" w:cs="Times New Roman"/>
              </w:rPr>
            </w:pPr>
            <w:r w:rsidRPr="007F79E3">
              <w:rPr>
                <w:rFonts w:ascii="Times New Roman" w:hAnsi="Times New Roman" w:cs="Times New Roman"/>
              </w:rPr>
              <w:t>Система повинна мати моніторинг ресурсів та розміру бази даних з можливістю повідомлення через електронну пошту про проблеми.</w:t>
            </w:r>
          </w:p>
        </w:tc>
      </w:tr>
      <w:tr w:rsidR="007F79E3" w:rsidRPr="007F79E3" w14:paraId="5A3BAE90" w14:textId="77777777" w:rsidTr="00BF0818">
        <w:tc>
          <w:tcPr>
            <w:tcW w:w="675" w:type="dxa"/>
            <w:vAlign w:val="center"/>
          </w:tcPr>
          <w:p w14:paraId="7B2351D4"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1507294E" w14:textId="77777777" w:rsidR="007F79E3" w:rsidRPr="007F79E3" w:rsidRDefault="007F79E3" w:rsidP="007F79E3">
            <w:pPr>
              <w:rPr>
                <w:rFonts w:ascii="Times New Roman" w:hAnsi="Times New Roman" w:cs="Times New Roman"/>
              </w:rPr>
            </w:pPr>
            <w:r w:rsidRPr="007F79E3">
              <w:rPr>
                <w:rFonts w:ascii="Times New Roman" w:hAnsi="Times New Roman" w:cs="Times New Roman"/>
              </w:rPr>
              <w:t>Система повинна підтримувати наступні версії баз даних як сховища інформації:</w:t>
            </w:r>
          </w:p>
          <w:p w14:paraId="4EC84F68" w14:textId="77777777" w:rsidR="007F79E3" w:rsidRPr="007F79E3" w:rsidRDefault="007F79E3" w:rsidP="007F79E3">
            <w:pPr>
              <w:pStyle w:val="a3"/>
              <w:numPr>
                <w:ilvl w:val="0"/>
                <w:numId w:val="54"/>
              </w:numPr>
              <w:suppressAutoHyphens w:val="0"/>
              <w:spacing w:line="240" w:lineRule="auto"/>
              <w:ind w:left="1025" w:hanging="283"/>
              <w:rPr>
                <w:rFonts w:ascii="Times New Roman" w:hAnsi="Times New Roman" w:cs="Times New Roman"/>
              </w:rPr>
            </w:pPr>
            <w:r w:rsidRPr="007F79E3">
              <w:rPr>
                <w:rFonts w:ascii="Times New Roman" w:eastAsia="Times New Roman" w:hAnsi="Times New Roman" w:cs="Times New Roman"/>
              </w:rPr>
              <w:t xml:space="preserve">SQL Server 2012/2014/2017/2019 і </w:t>
            </w:r>
            <w:proofErr w:type="spellStart"/>
            <w:r w:rsidRPr="007F79E3">
              <w:rPr>
                <w:rFonts w:ascii="Times New Roman" w:eastAsia="Times New Roman" w:hAnsi="Times New Roman" w:cs="Times New Roman"/>
              </w:rPr>
              <w:t>вище</w:t>
            </w:r>
            <w:proofErr w:type="spellEnd"/>
          </w:p>
          <w:p w14:paraId="759B19DA" w14:textId="77777777" w:rsidR="007F79E3" w:rsidRPr="007F79E3" w:rsidRDefault="007F79E3" w:rsidP="007F79E3">
            <w:pPr>
              <w:pStyle w:val="a3"/>
              <w:numPr>
                <w:ilvl w:val="0"/>
                <w:numId w:val="54"/>
              </w:numPr>
              <w:suppressAutoHyphens w:val="0"/>
              <w:spacing w:line="240" w:lineRule="auto"/>
              <w:ind w:left="1025" w:hanging="283"/>
              <w:rPr>
                <w:rFonts w:ascii="Times New Roman" w:hAnsi="Times New Roman" w:cs="Times New Roman"/>
              </w:rPr>
            </w:pPr>
            <w:proofErr w:type="spellStart"/>
            <w:r w:rsidRPr="007F79E3">
              <w:rPr>
                <w:rFonts w:ascii="Times New Roman" w:eastAsia="Times New Roman" w:hAnsi="Times New Roman" w:cs="Times New Roman"/>
              </w:rPr>
              <w:t>PostgreDB</w:t>
            </w:r>
            <w:proofErr w:type="spellEnd"/>
            <w:r w:rsidRPr="007F79E3">
              <w:rPr>
                <w:rFonts w:ascii="Times New Roman" w:eastAsia="Times New Roman" w:hAnsi="Times New Roman" w:cs="Times New Roman"/>
              </w:rPr>
              <w:t xml:space="preserve"> 10.1 і </w:t>
            </w:r>
            <w:proofErr w:type="spellStart"/>
            <w:r w:rsidRPr="007F79E3">
              <w:rPr>
                <w:rFonts w:ascii="Times New Roman" w:eastAsia="Times New Roman" w:hAnsi="Times New Roman" w:cs="Times New Roman"/>
              </w:rPr>
              <w:t>вище</w:t>
            </w:r>
            <w:proofErr w:type="spellEnd"/>
          </w:p>
        </w:tc>
      </w:tr>
      <w:tr w:rsidR="007F79E3" w:rsidRPr="007F79E3" w14:paraId="010D873B" w14:textId="77777777" w:rsidTr="00BF0818">
        <w:tc>
          <w:tcPr>
            <w:tcW w:w="675" w:type="dxa"/>
            <w:vAlign w:val="center"/>
          </w:tcPr>
          <w:p w14:paraId="3EA4B995"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507058DA" w14:textId="77777777" w:rsidR="007F79E3" w:rsidRPr="007F79E3" w:rsidRDefault="007F79E3" w:rsidP="007F79E3">
            <w:pPr>
              <w:rPr>
                <w:rFonts w:ascii="Times New Roman" w:hAnsi="Times New Roman" w:cs="Times New Roman"/>
              </w:rPr>
            </w:pPr>
            <w:r w:rsidRPr="007F79E3">
              <w:rPr>
                <w:rFonts w:ascii="Times New Roman" w:hAnsi="Times New Roman" w:cs="Times New Roman"/>
              </w:rPr>
              <w:t>Система повинна підтримувати можливість роботи на кластерах бази даних в режимі високої доступності (</w:t>
            </w:r>
            <w:proofErr w:type="spellStart"/>
            <w:r w:rsidRPr="007F79E3">
              <w:rPr>
                <w:rFonts w:ascii="Times New Roman" w:hAnsi="Times New Roman" w:cs="Times New Roman"/>
              </w:rPr>
              <w:t>High</w:t>
            </w:r>
            <w:proofErr w:type="spellEnd"/>
            <w:r w:rsidRPr="007F79E3">
              <w:rPr>
                <w:rFonts w:ascii="Times New Roman" w:hAnsi="Times New Roman" w:cs="Times New Roman"/>
              </w:rPr>
              <w:t xml:space="preserve"> </w:t>
            </w:r>
            <w:proofErr w:type="spellStart"/>
            <w:r w:rsidRPr="007F79E3">
              <w:rPr>
                <w:rFonts w:ascii="Times New Roman" w:hAnsi="Times New Roman" w:cs="Times New Roman"/>
              </w:rPr>
              <w:t>Availability</w:t>
            </w:r>
            <w:proofErr w:type="spellEnd"/>
            <w:r w:rsidRPr="007F79E3">
              <w:rPr>
                <w:rFonts w:ascii="Times New Roman" w:hAnsi="Times New Roman" w:cs="Times New Roman"/>
              </w:rPr>
              <w:t>)</w:t>
            </w:r>
          </w:p>
        </w:tc>
      </w:tr>
      <w:tr w:rsidR="007F79E3" w:rsidRPr="007F79E3" w14:paraId="20155BF8" w14:textId="77777777" w:rsidTr="00BF0818">
        <w:tc>
          <w:tcPr>
            <w:tcW w:w="675" w:type="dxa"/>
            <w:vAlign w:val="center"/>
          </w:tcPr>
          <w:p w14:paraId="7F098259"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r w:rsidRPr="007F79E3">
              <w:rPr>
                <w:rFonts w:ascii="Times New Roman" w:hAnsi="Times New Roman" w:cs="Times New Roman"/>
              </w:rPr>
              <w:t>\</w:t>
            </w:r>
          </w:p>
        </w:tc>
        <w:tc>
          <w:tcPr>
            <w:tcW w:w="9101" w:type="dxa"/>
            <w:vAlign w:val="center"/>
          </w:tcPr>
          <w:p w14:paraId="2ADA9F13" w14:textId="77777777" w:rsidR="007F79E3" w:rsidRPr="007F79E3" w:rsidRDefault="007F79E3" w:rsidP="007F79E3">
            <w:pPr>
              <w:rPr>
                <w:rFonts w:ascii="Times New Roman" w:hAnsi="Times New Roman" w:cs="Times New Roman"/>
                <w:highlight w:val="yellow"/>
              </w:rPr>
            </w:pPr>
            <w:r w:rsidRPr="007F79E3">
              <w:rPr>
                <w:rFonts w:ascii="Times New Roman" w:hAnsi="Times New Roman" w:cs="Times New Roman"/>
              </w:rPr>
              <w:t>Система має підтримувати можливість незалежного адміністрування та підтримку бази даних (</w:t>
            </w:r>
            <w:proofErr w:type="spellStart"/>
            <w:r w:rsidRPr="007F79E3">
              <w:rPr>
                <w:rFonts w:ascii="Times New Roman" w:hAnsi="Times New Roman" w:cs="Times New Roman"/>
              </w:rPr>
              <w:t>дефрагментація</w:t>
            </w:r>
            <w:proofErr w:type="spellEnd"/>
            <w:r w:rsidRPr="007F79E3">
              <w:rPr>
                <w:rFonts w:ascii="Times New Roman" w:hAnsi="Times New Roman" w:cs="Times New Roman"/>
              </w:rPr>
              <w:t xml:space="preserve">, </w:t>
            </w:r>
            <w:proofErr w:type="spellStart"/>
            <w:r w:rsidRPr="007F79E3">
              <w:rPr>
                <w:rFonts w:ascii="Times New Roman" w:hAnsi="Times New Roman" w:cs="Times New Roman"/>
              </w:rPr>
              <w:t>реіндексація</w:t>
            </w:r>
            <w:proofErr w:type="spellEnd"/>
            <w:r w:rsidRPr="007F79E3">
              <w:rPr>
                <w:rFonts w:ascii="Times New Roman" w:hAnsi="Times New Roman" w:cs="Times New Roman"/>
              </w:rPr>
              <w:t xml:space="preserve">, </w:t>
            </w:r>
            <w:proofErr w:type="spellStart"/>
            <w:r w:rsidRPr="007F79E3">
              <w:rPr>
                <w:rFonts w:ascii="Times New Roman" w:hAnsi="Times New Roman" w:cs="Times New Roman"/>
              </w:rPr>
              <w:t>shadow</w:t>
            </w:r>
            <w:proofErr w:type="spellEnd"/>
            <w:r w:rsidRPr="007F79E3">
              <w:rPr>
                <w:rFonts w:ascii="Times New Roman" w:hAnsi="Times New Roman" w:cs="Times New Roman"/>
              </w:rPr>
              <w:t xml:space="preserve"> </w:t>
            </w:r>
            <w:proofErr w:type="spellStart"/>
            <w:r w:rsidRPr="007F79E3">
              <w:rPr>
                <w:rFonts w:ascii="Times New Roman" w:hAnsi="Times New Roman" w:cs="Times New Roman"/>
              </w:rPr>
              <w:t>backup</w:t>
            </w:r>
            <w:proofErr w:type="spellEnd"/>
            <w:r w:rsidRPr="007F79E3">
              <w:rPr>
                <w:rFonts w:ascii="Times New Roman" w:hAnsi="Times New Roman" w:cs="Times New Roman"/>
              </w:rPr>
              <w:t xml:space="preserve">, </w:t>
            </w:r>
            <w:proofErr w:type="spellStart"/>
            <w:r w:rsidRPr="007F79E3">
              <w:rPr>
                <w:rFonts w:ascii="Times New Roman" w:hAnsi="Times New Roman" w:cs="Times New Roman"/>
              </w:rPr>
              <w:t>shadow</w:t>
            </w:r>
            <w:proofErr w:type="spellEnd"/>
            <w:r w:rsidRPr="007F79E3">
              <w:rPr>
                <w:rFonts w:ascii="Times New Roman" w:hAnsi="Times New Roman" w:cs="Times New Roman"/>
              </w:rPr>
              <w:t xml:space="preserve"> </w:t>
            </w:r>
            <w:proofErr w:type="spellStart"/>
            <w:r w:rsidRPr="007F79E3">
              <w:rPr>
                <w:rFonts w:ascii="Times New Roman" w:hAnsi="Times New Roman" w:cs="Times New Roman"/>
              </w:rPr>
              <w:t>copy</w:t>
            </w:r>
            <w:proofErr w:type="spellEnd"/>
            <w:r w:rsidRPr="007F79E3">
              <w:rPr>
                <w:rFonts w:ascii="Times New Roman" w:hAnsi="Times New Roman" w:cs="Times New Roman"/>
              </w:rPr>
              <w:t xml:space="preserve">, </w:t>
            </w:r>
            <w:proofErr w:type="spellStart"/>
            <w:r w:rsidRPr="007F79E3">
              <w:rPr>
                <w:rFonts w:ascii="Times New Roman" w:hAnsi="Times New Roman" w:cs="Times New Roman"/>
              </w:rPr>
              <w:t>shrink</w:t>
            </w:r>
            <w:proofErr w:type="spellEnd"/>
            <w:r w:rsidRPr="007F79E3">
              <w:rPr>
                <w:rFonts w:ascii="Times New Roman" w:hAnsi="Times New Roman" w:cs="Times New Roman"/>
              </w:rPr>
              <w:t>) офіційними інструментами обслуговування бази даних поза рішенням і не впливати на його функціонал.</w:t>
            </w:r>
            <w:r w:rsidRPr="007F79E3">
              <w:rPr>
                <w:rFonts w:ascii="Times New Roman" w:hAnsi="Times New Roman" w:cs="Times New Roman"/>
              </w:rPr>
              <w:tab/>
            </w:r>
          </w:p>
        </w:tc>
      </w:tr>
      <w:tr w:rsidR="007F79E3" w:rsidRPr="007F79E3" w14:paraId="3FA332A2" w14:textId="77777777" w:rsidTr="00BF0818">
        <w:tc>
          <w:tcPr>
            <w:tcW w:w="675" w:type="dxa"/>
            <w:vAlign w:val="center"/>
          </w:tcPr>
          <w:p w14:paraId="6E75F82E"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3EBEFAAA" w14:textId="77777777" w:rsidR="007F79E3" w:rsidRPr="007F79E3" w:rsidRDefault="007F79E3" w:rsidP="007F79E3">
            <w:pPr>
              <w:rPr>
                <w:rFonts w:ascii="Times New Roman" w:hAnsi="Times New Roman" w:cs="Times New Roman"/>
              </w:rPr>
            </w:pPr>
            <w:r w:rsidRPr="007F79E3">
              <w:rPr>
                <w:rFonts w:ascii="Times New Roman" w:hAnsi="Times New Roman" w:cs="Times New Roman"/>
              </w:rPr>
              <w:t xml:space="preserve">Система має підтримувати інтеграцію з </w:t>
            </w:r>
            <w:proofErr w:type="spellStart"/>
            <w:r w:rsidRPr="007F79E3">
              <w:rPr>
                <w:rFonts w:ascii="Times New Roman" w:hAnsi="Times New Roman" w:cs="Times New Roman"/>
              </w:rPr>
              <w:t>Active</w:t>
            </w:r>
            <w:proofErr w:type="spellEnd"/>
            <w:r w:rsidRPr="007F79E3">
              <w:rPr>
                <w:rFonts w:ascii="Times New Roman" w:hAnsi="Times New Roman" w:cs="Times New Roman"/>
              </w:rPr>
              <w:t xml:space="preserve"> </w:t>
            </w:r>
            <w:proofErr w:type="spellStart"/>
            <w:r w:rsidRPr="007F79E3">
              <w:rPr>
                <w:rFonts w:ascii="Times New Roman" w:hAnsi="Times New Roman" w:cs="Times New Roman"/>
              </w:rPr>
              <w:t>Directory</w:t>
            </w:r>
            <w:proofErr w:type="spellEnd"/>
          </w:p>
        </w:tc>
      </w:tr>
      <w:tr w:rsidR="007F79E3" w:rsidRPr="007F79E3" w14:paraId="70B602F1" w14:textId="77777777" w:rsidTr="00BF0818">
        <w:tc>
          <w:tcPr>
            <w:tcW w:w="675" w:type="dxa"/>
            <w:vAlign w:val="center"/>
          </w:tcPr>
          <w:p w14:paraId="72DA59C0"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3DB1FFFB" w14:textId="77777777" w:rsidR="007F79E3" w:rsidRPr="007F79E3" w:rsidRDefault="007F79E3" w:rsidP="007F79E3">
            <w:pPr>
              <w:rPr>
                <w:rFonts w:ascii="Times New Roman" w:hAnsi="Times New Roman" w:cs="Times New Roman"/>
              </w:rPr>
            </w:pPr>
            <w:r w:rsidRPr="007F79E3">
              <w:rPr>
                <w:rFonts w:ascii="Times New Roman" w:hAnsi="Times New Roman" w:cs="Times New Roman"/>
              </w:rPr>
              <w:t>Система повинна інтегруватися із LDAP системами</w:t>
            </w:r>
          </w:p>
        </w:tc>
      </w:tr>
      <w:tr w:rsidR="007F79E3" w:rsidRPr="007F79E3" w14:paraId="1137AF03" w14:textId="77777777" w:rsidTr="00BF0818">
        <w:tc>
          <w:tcPr>
            <w:tcW w:w="675" w:type="dxa"/>
            <w:vAlign w:val="center"/>
          </w:tcPr>
          <w:p w14:paraId="119BD1B0"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21C8036A" w14:textId="77777777" w:rsidR="007F79E3" w:rsidRPr="007F79E3" w:rsidRDefault="007F79E3" w:rsidP="007F79E3">
            <w:pPr>
              <w:rPr>
                <w:rFonts w:ascii="Times New Roman" w:hAnsi="Times New Roman" w:cs="Times New Roman"/>
              </w:rPr>
            </w:pPr>
            <w:r w:rsidRPr="007F79E3">
              <w:rPr>
                <w:rFonts w:ascii="Times New Roman" w:hAnsi="Times New Roman" w:cs="Times New Roman"/>
              </w:rPr>
              <w:t xml:space="preserve">Система має підтримувати інтеграцію з SIEM </w:t>
            </w:r>
            <w:proofErr w:type="spellStart"/>
            <w:r w:rsidRPr="007F79E3">
              <w:rPr>
                <w:rFonts w:ascii="Times New Roman" w:hAnsi="Times New Roman" w:cs="Times New Roman"/>
              </w:rPr>
              <w:t>Splunk</w:t>
            </w:r>
            <w:proofErr w:type="spellEnd"/>
            <w:r w:rsidRPr="007F79E3">
              <w:rPr>
                <w:rFonts w:ascii="Times New Roman" w:hAnsi="Times New Roman" w:cs="Times New Roman"/>
              </w:rPr>
              <w:t xml:space="preserve"> та IBM </w:t>
            </w:r>
            <w:proofErr w:type="spellStart"/>
            <w:r w:rsidRPr="007F79E3">
              <w:rPr>
                <w:rFonts w:ascii="Times New Roman" w:hAnsi="Times New Roman" w:cs="Times New Roman"/>
              </w:rPr>
              <w:t>QRadar</w:t>
            </w:r>
            <w:proofErr w:type="spellEnd"/>
            <w:r w:rsidRPr="007F79E3">
              <w:rPr>
                <w:rFonts w:ascii="Times New Roman" w:hAnsi="Times New Roman" w:cs="Times New Roman"/>
              </w:rPr>
              <w:t xml:space="preserve">, </w:t>
            </w:r>
            <w:proofErr w:type="spellStart"/>
            <w:r w:rsidRPr="007F79E3">
              <w:rPr>
                <w:rFonts w:ascii="Times New Roman" w:hAnsi="Times New Roman" w:cs="Times New Roman"/>
              </w:rPr>
              <w:t>Trellix</w:t>
            </w:r>
            <w:proofErr w:type="spellEnd"/>
            <w:r w:rsidRPr="007F79E3">
              <w:rPr>
                <w:rFonts w:ascii="Times New Roman" w:hAnsi="Times New Roman" w:cs="Times New Roman"/>
              </w:rPr>
              <w:t xml:space="preserve"> 7.0 або іншими.</w:t>
            </w:r>
          </w:p>
        </w:tc>
      </w:tr>
      <w:tr w:rsidR="007F79E3" w:rsidRPr="007F79E3" w14:paraId="6828F1FF" w14:textId="77777777" w:rsidTr="00BF0818">
        <w:tc>
          <w:tcPr>
            <w:tcW w:w="675" w:type="dxa"/>
            <w:vAlign w:val="center"/>
          </w:tcPr>
          <w:p w14:paraId="2041ADBB"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12B295C9" w14:textId="77777777" w:rsidR="007F79E3" w:rsidRPr="007F79E3" w:rsidRDefault="007F79E3" w:rsidP="007F79E3">
            <w:pPr>
              <w:rPr>
                <w:rFonts w:ascii="Times New Roman" w:hAnsi="Times New Roman" w:cs="Times New Roman"/>
              </w:rPr>
            </w:pPr>
            <w:r w:rsidRPr="007F79E3">
              <w:rPr>
                <w:rFonts w:ascii="Times New Roman" w:hAnsi="Times New Roman" w:cs="Times New Roman"/>
              </w:rPr>
              <w:t xml:space="preserve">Система має підтримувати надсилання </w:t>
            </w:r>
            <w:proofErr w:type="spellStart"/>
            <w:r w:rsidRPr="007F79E3">
              <w:rPr>
                <w:rFonts w:ascii="Times New Roman" w:hAnsi="Times New Roman" w:cs="Times New Roman"/>
              </w:rPr>
              <w:t>логів</w:t>
            </w:r>
            <w:proofErr w:type="spellEnd"/>
            <w:r w:rsidRPr="007F79E3">
              <w:rPr>
                <w:rFonts w:ascii="Times New Roman" w:hAnsi="Times New Roman" w:cs="Times New Roman"/>
              </w:rPr>
              <w:t xml:space="preserve"> у форматах CEF та LEEF.</w:t>
            </w:r>
          </w:p>
        </w:tc>
      </w:tr>
      <w:tr w:rsidR="007F79E3" w:rsidRPr="007F79E3" w14:paraId="40EBF107" w14:textId="77777777" w:rsidTr="00BF0818">
        <w:tc>
          <w:tcPr>
            <w:tcW w:w="675" w:type="dxa"/>
            <w:vAlign w:val="center"/>
          </w:tcPr>
          <w:p w14:paraId="05D8A366"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630138C6" w14:textId="77777777" w:rsidR="007F79E3" w:rsidRPr="007F79E3" w:rsidRDefault="007F79E3" w:rsidP="007F79E3">
            <w:pPr>
              <w:rPr>
                <w:rFonts w:ascii="Times New Roman" w:hAnsi="Times New Roman" w:cs="Times New Roman"/>
              </w:rPr>
            </w:pPr>
            <w:r w:rsidRPr="007F79E3">
              <w:rPr>
                <w:rFonts w:ascii="Times New Roman" w:hAnsi="Times New Roman" w:cs="Times New Roman"/>
              </w:rPr>
              <w:t xml:space="preserve">Система повинна мати можливість передачі даних через протокол </w:t>
            </w:r>
            <w:proofErr w:type="spellStart"/>
            <w:r w:rsidRPr="007F79E3">
              <w:rPr>
                <w:rFonts w:ascii="Times New Roman" w:hAnsi="Times New Roman" w:cs="Times New Roman"/>
              </w:rPr>
              <w:t>syslog</w:t>
            </w:r>
            <w:proofErr w:type="spellEnd"/>
          </w:p>
        </w:tc>
      </w:tr>
      <w:tr w:rsidR="007F79E3" w:rsidRPr="007F79E3" w14:paraId="3505FC8F" w14:textId="77777777" w:rsidTr="00BF0818">
        <w:tc>
          <w:tcPr>
            <w:tcW w:w="675" w:type="dxa"/>
            <w:vAlign w:val="center"/>
          </w:tcPr>
          <w:p w14:paraId="368A5F01"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756B6B72" w14:textId="77777777" w:rsidR="007F79E3" w:rsidRPr="007F79E3" w:rsidRDefault="007F79E3" w:rsidP="007F79E3">
            <w:pPr>
              <w:rPr>
                <w:rFonts w:ascii="Times New Roman" w:hAnsi="Times New Roman" w:cs="Times New Roman"/>
              </w:rPr>
            </w:pPr>
            <w:r w:rsidRPr="007F79E3">
              <w:rPr>
                <w:rFonts w:ascii="Times New Roman" w:hAnsi="Times New Roman" w:cs="Times New Roman"/>
              </w:rPr>
              <w:t>Система повинна мати можливість інтеграції з системами підтримки користувачів (</w:t>
            </w:r>
            <w:proofErr w:type="spellStart"/>
            <w:r w:rsidRPr="007F79E3">
              <w:rPr>
                <w:rFonts w:ascii="Times New Roman" w:hAnsi="Times New Roman" w:cs="Times New Roman"/>
              </w:rPr>
              <w:t>ServiceNow</w:t>
            </w:r>
            <w:proofErr w:type="spellEnd"/>
            <w:r w:rsidRPr="007F79E3">
              <w:rPr>
                <w:rFonts w:ascii="Times New Roman" w:hAnsi="Times New Roman" w:cs="Times New Roman"/>
              </w:rPr>
              <w:t xml:space="preserve"> або аналогами). </w:t>
            </w:r>
          </w:p>
        </w:tc>
      </w:tr>
      <w:tr w:rsidR="007F79E3" w:rsidRPr="007F79E3" w14:paraId="58801212" w14:textId="77777777" w:rsidTr="00BF0818">
        <w:trPr>
          <w:trHeight w:val="510"/>
        </w:trPr>
        <w:tc>
          <w:tcPr>
            <w:tcW w:w="675" w:type="dxa"/>
            <w:vAlign w:val="center"/>
          </w:tcPr>
          <w:p w14:paraId="41B6D570"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1E26FB36" w14:textId="77777777" w:rsidR="007F79E3" w:rsidRPr="007F79E3" w:rsidRDefault="007F79E3" w:rsidP="007F79E3">
            <w:pPr>
              <w:rPr>
                <w:rFonts w:ascii="Times New Roman" w:hAnsi="Times New Roman" w:cs="Times New Roman"/>
              </w:rPr>
            </w:pPr>
            <w:r w:rsidRPr="007F79E3">
              <w:rPr>
                <w:rFonts w:ascii="Times New Roman" w:hAnsi="Times New Roman" w:cs="Times New Roman"/>
              </w:rPr>
              <w:t>Система повинна мати відкритий API</w:t>
            </w:r>
          </w:p>
        </w:tc>
      </w:tr>
      <w:tr w:rsidR="007F79E3" w:rsidRPr="007F79E3" w14:paraId="6D3C1EF4" w14:textId="77777777" w:rsidTr="00BF0818">
        <w:trPr>
          <w:trHeight w:val="510"/>
        </w:trPr>
        <w:tc>
          <w:tcPr>
            <w:tcW w:w="675" w:type="dxa"/>
            <w:vAlign w:val="center"/>
          </w:tcPr>
          <w:p w14:paraId="44421302" w14:textId="77777777" w:rsidR="007F79E3" w:rsidRPr="007F79E3" w:rsidRDefault="007F79E3" w:rsidP="007F79E3">
            <w:pPr>
              <w:pStyle w:val="a3"/>
              <w:numPr>
                <w:ilvl w:val="0"/>
                <w:numId w:val="56"/>
              </w:numPr>
              <w:suppressAutoHyphens w:val="0"/>
              <w:spacing w:line="240" w:lineRule="auto"/>
              <w:ind w:left="0" w:right="-833" w:hanging="567"/>
              <w:jc w:val="center"/>
              <w:rPr>
                <w:rFonts w:ascii="Times New Roman" w:hAnsi="Times New Roman" w:cs="Times New Roman"/>
              </w:rPr>
            </w:pPr>
          </w:p>
        </w:tc>
        <w:tc>
          <w:tcPr>
            <w:tcW w:w="9101" w:type="dxa"/>
            <w:vAlign w:val="center"/>
          </w:tcPr>
          <w:p w14:paraId="35DFFEBB" w14:textId="77777777" w:rsidR="007F79E3" w:rsidRPr="007F79E3" w:rsidRDefault="007F79E3" w:rsidP="007F79E3">
            <w:pPr>
              <w:rPr>
                <w:rFonts w:ascii="Times New Roman" w:hAnsi="Times New Roman" w:cs="Times New Roman"/>
              </w:rPr>
            </w:pPr>
            <w:r w:rsidRPr="007F79E3">
              <w:rPr>
                <w:rFonts w:ascii="Times New Roman" w:hAnsi="Times New Roman" w:cs="Times New Roman"/>
              </w:rPr>
              <w:t xml:space="preserve">Система повинна мати можливість вивантаження інформації через API або іншими способами для майбутнього написання </w:t>
            </w:r>
            <w:proofErr w:type="spellStart"/>
            <w:r w:rsidRPr="007F79E3">
              <w:rPr>
                <w:rFonts w:ascii="Times New Roman" w:hAnsi="Times New Roman" w:cs="Times New Roman"/>
              </w:rPr>
              <w:t>конекторів</w:t>
            </w:r>
            <w:proofErr w:type="spellEnd"/>
            <w:r w:rsidRPr="007F79E3">
              <w:rPr>
                <w:rFonts w:ascii="Times New Roman" w:hAnsi="Times New Roman" w:cs="Times New Roman"/>
              </w:rPr>
              <w:t xml:space="preserve"> в сторонні системи під потреби адміністратора. </w:t>
            </w:r>
          </w:p>
        </w:tc>
      </w:tr>
    </w:tbl>
    <w:p w14:paraId="367C5A5F" w14:textId="77777777" w:rsidR="007F79E3" w:rsidRPr="007F79E3" w:rsidRDefault="007F79E3" w:rsidP="007F79E3">
      <w:pPr>
        <w:spacing w:line="240" w:lineRule="auto"/>
        <w:ind w:firstLine="850"/>
        <w:jc w:val="center"/>
        <w:rPr>
          <w:rFonts w:ascii="Times New Roman" w:hAnsi="Times New Roman" w:cs="Times New Roman"/>
          <w:b/>
          <w:bCs/>
        </w:rPr>
      </w:pPr>
    </w:p>
    <w:p w14:paraId="5BA3BF5C" w14:textId="77777777" w:rsidR="007F79E3" w:rsidRPr="007F79E3" w:rsidRDefault="007F79E3" w:rsidP="007F79E3">
      <w:pPr>
        <w:spacing w:line="240" w:lineRule="auto"/>
        <w:rPr>
          <w:rFonts w:ascii="Times New Roman" w:hAnsi="Times New Roman" w:cs="Times New Roman"/>
          <w:b/>
          <w:bCs/>
          <w:caps/>
          <w:u w:val="single"/>
        </w:rPr>
      </w:pPr>
    </w:p>
    <w:p w14:paraId="33F105E3" w14:textId="77777777" w:rsidR="007F79E3" w:rsidRPr="007F79E3" w:rsidRDefault="007F79E3" w:rsidP="007F79E3">
      <w:pPr>
        <w:spacing w:line="240" w:lineRule="auto"/>
        <w:ind w:firstLine="263"/>
        <w:jc w:val="both"/>
        <w:rPr>
          <w:rFonts w:ascii="Times New Roman" w:hAnsi="Times New Roman" w:cs="Times New Roman"/>
          <w:i/>
        </w:rPr>
      </w:pPr>
      <w:r w:rsidRPr="007F79E3">
        <w:rPr>
          <w:rFonts w:ascii="Times New Roman" w:hAnsi="Times New Roman" w:cs="Times New Roman"/>
          <w:i/>
        </w:rPr>
        <w:t>У разі, якщо у цій тендерній документації (у тому числі у технічній специфікації) міститься посилання:</w:t>
      </w:r>
    </w:p>
    <w:p w14:paraId="407BAAA9" w14:textId="77777777" w:rsidR="007F79E3" w:rsidRPr="007F79E3" w:rsidRDefault="007F79E3" w:rsidP="007F79E3">
      <w:pPr>
        <w:spacing w:line="240" w:lineRule="auto"/>
        <w:ind w:firstLine="263"/>
        <w:jc w:val="both"/>
        <w:rPr>
          <w:rFonts w:ascii="Times New Roman" w:hAnsi="Times New Roman" w:cs="Times New Roman"/>
          <w:i/>
        </w:rPr>
      </w:pPr>
      <w:r w:rsidRPr="007F79E3">
        <w:rPr>
          <w:rFonts w:ascii="Times New Roman" w:hAnsi="Times New Roman" w:cs="Times New Roman"/>
          <w:i/>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34EDD06" w14:textId="77777777" w:rsidR="007F79E3" w:rsidRPr="007F79E3" w:rsidRDefault="007F79E3" w:rsidP="007F79E3">
      <w:pPr>
        <w:spacing w:line="240" w:lineRule="auto"/>
        <w:jc w:val="both"/>
        <w:rPr>
          <w:rFonts w:ascii="Times New Roman" w:hAnsi="Times New Roman" w:cs="Times New Roman"/>
          <w:i/>
        </w:rPr>
      </w:pPr>
      <w:r w:rsidRPr="007F79E3">
        <w:rPr>
          <w:rFonts w:ascii="Times New Roman" w:hAnsi="Times New Roman" w:cs="Times New Roman"/>
          <w:i/>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38221E5" w14:textId="77777777" w:rsidR="007F79E3" w:rsidRPr="007F79E3" w:rsidRDefault="007F79E3" w:rsidP="007F79E3">
      <w:pPr>
        <w:spacing w:line="240" w:lineRule="auto"/>
        <w:ind w:firstLine="567"/>
        <w:jc w:val="both"/>
        <w:rPr>
          <w:rFonts w:ascii="Times New Roman" w:hAnsi="Times New Roman" w:cs="Times New Roman"/>
          <w:bCs/>
          <w:i/>
          <w:iCs/>
        </w:rPr>
      </w:pPr>
      <w:r w:rsidRPr="007F79E3">
        <w:rPr>
          <w:rFonts w:ascii="Times New Roman" w:hAnsi="Times New Roman" w:cs="Times New Roman"/>
          <w:bCs/>
          <w:i/>
          <w:iCs/>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788FCE1B" w14:textId="77777777" w:rsidR="007F79E3" w:rsidRPr="007F79E3" w:rsidRDefault="007F79E3" w:rsidP="007F79E3">
      <w:pPr>
        <w:spacing w:line="240" w:lineRule="auto"/>
        <w:jc w:val="center"/>
        <w:rPr>
          <w:rFonts w:ascii="Times New Roman" w:hAnsi="Times New Roman" w:cs="Times New Roman"/>
          <w:b/>
          <w:color w:val="000000"/>
        </w:rPr>
      </w:pPr>
      <w:r w:rsidRPr="007F79E3">
        <w:rPr>
          <w:rFonts w:ascii="Times New Roman" w:hAnsi="Times New Roman" w:cs="Times New Roman"/>
          <w:b/>
        </w:rPr>
        <w:t>ЛОТ2: Закупівля програмного забезпечення для «Системи керування вразливостями» за кодом  ДК 021:2015: 48730000-4 Пакети програмного забезпечення для забезпечення безпеки</w:t>
      </w:r>
      <w:r w:rsidRPr="007F79E3">
        <w:rPr>
          <w:rFonts w:ascii="Times New Roman" w:hAnsi="Times New Roman" w:cs="Times New Roman"/>
          <w:b/>
        </w:rPr>
        <w:br/>
      </w:r>
    </w:p>
    <w:tbl>
      <w:tblPr>
        <w:tblStyle w:val="110"/>
        <w:tblW w:w="9493" w:type="dxa"/>
        <w:tblLook w:val="04A0" w:firstRow="1" w:lastRow="0" w:firstColumn="1" w:lastColumn="0" w:noHBand="0" w:noVBand="1"/>
      </w:tblPr>
      <w:tblGrid>
        <w:gridCol w:w="562"/>
        <w:gridCol w:w="6521"/>
        <w:gridCol w:w="1134"/>
        <w:gridCol w:w="1276"/>
      </w:tblGrid>
      <w:tr w:rsidR="007F79E3" w:rsidRPr="007F79E3" w14:paraId="15F97D12" w14:textId="77777777" w:rsidTr="00BF0818">
        <w:tc>
          <w:tcPr>
            <w:tcW w:w="562" w:type="dxa"/>
          </w:tcPr>
          <w:p w14:paraId="3FE2E35C" w14:textId="77777777" w:rsidR="007F79E3" w:rsidRPr="007F79E3" w:rsidRDefault="007F79E3" w:rsidP="007F79E3">
            <w:pPr>
              <w:jc w:val="center"/>
              <w:rPr>
                <w:rFonts w:ascii="Times New Roman" w:hAnsi="Times New Roman"/>
                <w:b/>
                <w:bCs/>
                <w:lang w:eastAsia="uk-UA"/>
              </w:rPr>
            </w:pPr>
            <w:r w:rsidRPr="007F79E3">
              <w:rPr>
                <w:rFonts w:ascii="Times New Roman" w:hAnsi="Times New Roman"/>
              </w:rPr>
              <w:t xml:space="preserve"> </w:t>
            </w:r>
            <w:r w:rsidRPr="007F79E3">
              <w:rPr>
                <w:rFonts w:ascii="Times New Roman" w:hAnsi="Times New Roman"/>
                <w:b/>
                <w:bCs/>
                <w:lang w:eastAsia="uk-UA"/>
              </w:rPr>
              <w:t>№ п/п</w:t>
            </w:r>
          </w:p>
        </w:tc>
        <w:tc>
          <w:tcPr>
            <w:tcW w:w="6521" w:type="dxa"/>
          </w:tcPr>
          <w:p w14:paraId="7E391C81" w14:textId="77777777" w:rsidR="007F79E3" w:rsidRPr="007F79E3" w:rsidRDefault="007F79E3" w:rsidP="007F79E3">
            <w:pPr>
              <w:jc w:val="center"/>
              <w:rPr>
                <w:rFonts w:ascii="Times New Roman" w:hAnsi="Times New Roman"/>
                <w:b/>
                <w:bCs/>
                <w:lang w:eastAsia="uk-UA"/>
              </w:rPr>
            </w:pPr>
            <w:r w:rsidRPr="007F79E3">
              <w:rPr>
                <w:rFonts w:ascii="Times New Roman" w:hAnsi="Times New Roman"/>
                <w:b/>
                <w:bCs/>
                <w:lang w:eastAsia="uk-UA"/>
              </w:rPr>
              <w:t>Назва системи</w:t>
            </w:r>
          </w:p>
        </w:tc>
        <w:tc>
          <w:tcPr>
            <w:tcW w:w="1134" w:type="dxa"/>
          </w:tcPr>
          <w:p w14:paraId="70078A21" w14:textId="77777777" w:rsidR="007F79E3" w:rsidRPr="007F79E3" w:rsidRDefault="007F79E3" w:rsidP="007F79E3">
            <w:pPr>
              <w:jc w:val="center"/>
              <w:rPr>
                <w:rFonts w:ascii="Times New Roman" w:hAnsi="Times New Roman"/>
                <w:b/>
                <w:bCs/>
                <w:lang w:eastAsia="uk-UA"/>
              </w:rPr>
            </w:pPr>
            <w:r w:rsidRPr="007F79E3">
              <w:rPr>
                <w:rFonts w:ascii="Times New Roman" w:hAnsi="Times New Roman"/>
                <w:b/>
                <w:bCs/>
                <w:lang w:eastAsia="uk-UA"/>
              </w:rPr>
              <w:t>Одиниця виміру</w:t>
            </w:r>
          </w:p>
        </w:tc>
        <w:tc>
          <w:tcPr>
            <w:tcW w:w="1276" w:type="dxa"/>
          </w:tcPr>
          <w:p w14:paraId="6C4B0B32" w14:textId="77777777" w:rsidR="007F79E3" w:rsidRPr="007F79E3" w:rsidRDefault="007F79E3" w:rsidP="007F79E3">
            <w:pPr>
              <w:jc w:val="center"/>
              <w:rPr>
                <w:rFonts w:ascii="Times New Roman" w:hAnsi="Times New Roman"/>
                <w:b/>
                <w:bCs/>
                <w:lang w:eastAsia="uk-UA"/>
              </w:rPr>
            </w:pPr>
            <w:r w:rsidRPr="007F79E3">
              <w:rPr>
                <w:rFonts w:ascii="Times New Roman" w:hAnsi="Times New Roman"/>
                <w:b/>
                <w:bCs/>
                <w:lang w:eastAsia="uk-UA"/>
              </w:rPr>
              <w:t>Кількість (ліцензій)</w:t>
            </w:r>
          </w:p>
        </w:tc>
      </w:tr>
      <w:tr w:rsidR="007F79E3" w:rsidRPr="007F79E3" w14:paraId="6654B8A4" w14:textId="77777777" w:rsidTr="00BF0818">
        <w:tc>
          <w:tcPr>
            <w:tcW w:w="562" w:type="dxa"/>
            <w:vAlign w:val="center"/>
          </w:tcPr>
          <w:p w14:paraId="1F3FD16A" w14:textId="77777777" w:rsidR="007F79E3" w:rsidRPr="007F79E3" w:rsidRDefault="007F79E3" w:rsidP="007F79E3">
            <w:pPr>
              <w:jc w:val="center"/>
              <w:rPr>
                <w:rFonts w:ascii="Times New Roman" w:hAnsi="Times New Roman"/>
                <w:lang w:eastAsia="uk-UA"/>
              </w:rPr>
            </w:pPr>
            <w:r w:rsidRPr="007F79E3">
              <w:rPr>
                <w:rFonts w:ascii="Times New Roman" w:hAnsi="Times New Roman"/>
                <w:b/>
                <w:color w:val="000000"/>
              </w:rPr>
              <w:t>1</w:t>
            </w:r>
          </w:p>
        </w:tc>
        <w:tc>
          <w:tcPr>
            <w:tcW w:w="6521" w:type="dxa"/>
            <w:tcBorders>
              <w:top w:val="single" w:sz="4" w:space="0" w:color="auto"/>
              <w:left w:val="single" w:sz="4" w:space="0" w:color="auto"/>
              <w:bottom w:val="single" w:sz="4" w:space="0" w:color="auto"/>
              <w:right w:val="single" w:sz="4" w:space="0" w:color="auto"/>
            </w:tcBorders>
          </w:tcPr>
          <w:p w14:paraId="6E5199FC" w14:textId="77777777" w:rsidR="007F79E3" w:rsidRPr="007F79E3" w:rsidRDefault="007F79E3" w:rsidP="007F79E3">
            <w:pPr>
              <w:jc w:val="both"/>
              <w:rPr>
                <w:rFonts w:ascii="Times New Roman" w:hAnsi="Times New Roman"/>
                <w:lang w:eastAsia="uk-UA"/>
              </w:rPr>
            </w:pPr>
            <w:r w:rsidRPr="007F79E3">
              <w:rPr>
                <w:rFonts w:ascii="Times New Roman" w:hAnsi="Times New Roman"/>
                <w:lang w:eastAsia="uk-UA"/>
              </w:rPr>
              <w:t xml:space="preserve">Програмна продукція </w:t>
            </w:r>
            <w:proofErr w:type="spellStart"/>
            <w:r w:rsidRPr="007F79E3">
              <w:rPr>
                <w:rFonts w:ascii="Times New Roman" w:hAnsi="Times New Roman"/>
                <w:lang w:eastAsia="uk-UA"/>
              </w:rPr>
              <w:t>Tenable</w:t>
            </w:r>
            <w:proofErr w:type="spellEnd"/>
            <w:r w:rsidRPr="007F79E3">
              <w:rPr>
                <w:rFonts w:ascii="Times New Roman" w:hAnsi="Times New Roman"/>
                <w:lang w:eastAsia="uk-UA"/>
              </w:rPr>
              <w:t xml:space="preserve"> </w:t>
            </w:r>
            <w:proofErr w:type="spellStart"/>
            <w:r w:rsidRPr="007F79E3">
              <w:rPr>
                <w:rFonts w:ascii="Times New Roman" w:hAnsi="Times New Roman"/>
                <w:lang w:eastAsia="uk-UA"/>
              </w:rPr>
              <w:t>Vulnerability</w:t>
            </w:r>
            <w:proofErr w:type="spellEnd"/>
            <w:r w:rsidRPr="007F79E3">
              <w:rPr>
                <w:rFonts w:ascii="Times New Roman" w:hAnsi="Times New Roman"/>
                <w:lang w:eastAsia="uk-UA"/>
              </w:rPr>
              <w:t xml:space="preserve"> </w:t>
            </w:r>
            <w:proofErr w:type="spellStart"/>
            <w:r w:rsidRPr="007F79E3">
              <w:rPr>
                <w:rFonts w:ascii="Times New Roman" w:hAnsi="Times New Roman"/>
                <w:lang w:eastAsia="uk-UA"/>
              </w:rPr>
              <w:t>Management</w:t>
            </w:r>
            <w:proofErr w:type="spellEnd"/>
            <w:r w:rsidRPr="007F79E3">
              <w:rPr>
                <w:rFonts w:ascii="Times New Roman" w:hAnsi="Times New Roman"/>
                <w:lang w:eastAsia="uk-UA"/>
              </w:rPr>
              <w:t xml:space="preserve"> (</w:t>
            </w:r>
            <w:proofErr w:type="spellStart"/>
            <w:r w:rsidRPr="007F79E3">
              <w:rPr>
                <w:rFonts w:ascii="Times New Roman" w:hAnsi="Times New Roman"/>
                <w:lang w:eastAsia="uk-UA"/>
              </w:rPr>
              <w:t>Assets</w:t>
            </w:r>
            <w:proofErr w:type="spellEnd"/>
            <w:r w:rsidRPr="007F79E3">
              <w:rPr>
                <w:rFonts w:ascii="Times New Roman" w:hAnsi="Times New Roman"/>
                <w:lang w:eastAsia="uk-UA"/>
              </w:rPr>
              <w:t>: 1ОО)</w:t>
            </w:r>
          </w:p>
        </w:tc>
        <w:tc>
          <w:tcPr>
            <w:tcW w:w="1134" w:type="dxa"/>
            <w:tcBorders>
              <w:top w:val="single" w:sz="4" w:space="0" w:color="auto"/>
              <w:left w:val="single" w:sz="4" w:space="0" w:color="auto"/>
              <w:bottom w:val="single" w:sz="4" w:space="0" w:color="auto"/>
              <w:right w:val="single" w:sz="4" w:space="0" w:color="auto"/>
            </w:tcBorders>
            <w:vAlign w:val="center"/>
          </w:tcPr>
          <w:p w14:paraId="4B8D4784" w14:textId="77777777" w:rsidR="007F79E3" w:rsidRPr="007F79E3" w:rsidRDefault="007F79E3" w:rsidP="007F79E3">
            <w:pPr>
              <w:jc w:val="center"/>
              <w:rPr>
                <w:rFonts w:ascii="Times New Roman" w:hAnsi="Times New Roman"/>
                <w:lang w:eastAsia="uk-UA"/>
              </w:rPr>
            </w:pPr>
            <w:r w:rsidRPr="007F79E3">
              <w:rPr>
                <w:rFonts w:ascii="Times New Roman" w:hAnsi="Times New Roman"/>
                <w:lang w:eastAsia="uk-UA"/>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05FD6D3F" w14:textId="77777777" w:rsidR="007F79E3" w:rsidRPr="007F79E3" w:rsidRDefault="007F79E3" w:rsidP="007F79E3">
            <w:pPr>
              <w:jc w:val="center"/>
              <w:rPr>
                <w:rFonts w:ascii="Times New Roman" w:hAnsi="Times New Roman"/>
                <w:bCs/>
                <w:lang w:eastAsia="uk-UA"/>
              </w:rPr>
            </w:pPr>
            <w:r w:rsidRPr="007F79E3">
              <w:rPr>
                <w:rFonts w:ascii="Times New Roman" w:hAnsi="Times New Roman"/>
                <w:bCs/>
                <w:lang w:eastAsia="uk-UA"/>
              </w:rPr>
              <w:t>1</w:t>
            </w:r>
          </w:p>
        </w:tc>
      </w:tr>
      <w:tr w:rsidR="007F79E3" w:rsidRPr="007F79E3" w14:paraId="55EB18FF" w14:textId="77777777" w:rsidTr="00BF0818">
        <w:tc>
          <w:tcPr>
            <w:tcW w:w="562" w:type="dxa"/>
            <w:vAlign w:val="center"/>
          </w:tcPr>
          <w:p w14:paraId="5B3C529A" w14:textId="77777777" w:rsidR="007F79E3" w:rsidRPr="007F79E3" w:rsidRDefault="007F79E3" w:rsidP="007F79E3">
            <w:pPr>
              <w:jc w:val="center"/>
              <w:rPr>
                <w:rFonts w:ascii="Times New Roman" w:hAnsi="Times New Roman"/>
                <w:b/>
                <w:color w:val="000000"/>
              </w:rPr>
            </w:pPr>
            <w:r w:rsidRPr="007F79E3">
              <w:rPr>
                <w:rFonts w:ascii="Times New Roman" w:hAnsi="Times New Roman"/>
                <w:b/>
                <w:color w:val="000000"/>
              </w:rPr>
              <w:t>2</w:t>
            </w:r>
          </w:p>
        </w:tc>
        <w:tc>
          <w:tcPr>
            <w:tcW w:w="6521" w:type="dxa"/>
            <w:tcBorders>
              <w:top w:val="single" w:sz="4" w:space="0" w:color="auto"/>
              <w:left w:val="single" w:sz="4" w:space="0" w:color="auto"/>
              <w:bottom w:val="single" w:sz="4" w:space="0" w:color="auto"/>
              <w:right w:val="single" w:sz="4" w:space="0" w:color="auto"/>
            </w:tcBorders>
            <w:vAlign w:val="center"/>
          </w:tcPr>
          <w:p w14:paraId="3439D4C8" w14:textId="77777777" w:rsidR="007F79E3" w:rsidRPr="007F79E3" w:rsidRDefault="007F79E3" w:rsidP="007F79E3">
            <w:pPr>
              <w:jc w:val="both"/>
              <w:rPr>
                <w:rFonts w:ascii="Times New Roman" w:hAnsi="Times New Roman"/>
              </w:rPr>
            </w:pPr>
            <w:r w:rsidRPr="007F79E3">
              <w:rPr>
                <w:rFonts w:ascii="Times New Roman" w:hAnsi="Times New Roman"/>
              </w:rPr>
              <w:t xml:space="preserve">Програмна продукція </w:t>
            </w:r>
            <w:proofErr w:type="spellStart"/>
            <w:r w:rsidRPr="007F79E3">
              <w:rPr>
                <w:rFonts w:ascii="Times New Roman" w:hAnsi="Times New Roman"/>
              </w:rPr>
              <w:t>Tenable</w:t>
            </w:r>
            <w:proofErr w:type="spellEnd"/>
            <w:r w:rsidRPr="007F79E3">
              <w:rPr>
                <w:rFonts w:ascii="Times New Roman" w:hAnsi="Times New Roman"/>
              </w:rPr>
              <w:t xml:space="preserve"> </w:t>
            </w:r>
            <w:proofErr w:type="spellStart"/>
            <w:r w:rsidRPr="007F79E3">
              <w:rPr>
                <w:rFonts w:ascii="Times New Roman" w:hAnsi="Times New Roman"/>
              </w:rPr>
              <w:t>Vulnerability</w:t>
            </w:r>
            <w:proofErr w:type="spellEnd"/>
            <w:r w:rsidRPr="007F79E3">
              <w:rPr>
                <w:rFonts w:ascii="Times New Roman" w:hAnsi="Times New Roman"/>
              </w:rPr>
              <w:t xml:space="preserve"> </w:t>
            </w:r>
            <w:proofErr w:type="spellStart"/>
            <w:r w:rsidRPr="007F79E3">
              <w:rPr>
                <w:rFonts w:ascii="Times New Roman" w:hAnsi="Times New Roman"/>
              </w:rPr>
              <w:t>Management</w:t>
            </w:r>
            <w:proofErr w:type="spellEnd"/>
            <w:r w:rsidRPr="007F79E3">
              <w:rPr>
                <w:rFonts w:ascii="Times New Roman" w:hAnsi="Times New Roman"/>
              </w:rPr>
              <w:t xml:space="preserve"> (</w:t>
            </w:r>
            <w:proofErr w:type="spellStart"/>
            <w:r w:rsidRPr="007F79E3">
              <w:rPr>
                <w:rFonts w:ascii="Times New Roman" w:hAnsi="Times New Roman"/>
              </w:rPr>
              <w:t>Assets</w:t>
            </w:r>
            <w:proofErr w:type="spellEnd"/>
            <w:r w:rsidRPr="007F79E3">
              <w:rPr>
                <w:rFonts w:ascii="Times New Roman" w:hAnsi="Times New Roman"/>
              </w:rPr>
              <w:t>: 500)</w:t>
            </w:r>
          </w:p>
        </w:tc>
        <w:tc>
          <w:tcPr>
            <w:tcW w:w="1134" w:type="dxa"/>
            <w:tcBorders>
              <w:top w:val="single" w:sz="4" w:space="0" w:color="auto"/>
              <w:left w:val="single" w:sz="4" w:space="0" w:color="auto"/>
              <w:bottom w:val="single" w:sz="4" w:space="0" w:color="auto"/>
              <w:right w:val="single" w:sz="4" w:space="0" w:color="auto"/>
            </w:tcBorders>
          </w:tcPr>
          <w:p w14:paraId="29A4D9A5" w14:textId="77777777" w:rsidR="007F79E3" w:rsidRPr="007F79E3" w:rsidRDefault="007F79E3" w:rsidP="007F79E3">
            <w:pPr>
              <w:jc w:val="center"/>
              <w:rPr>
                <w:rFonts w:ascii="Times New Roman" w:hAnsi="Times New Roman"/>
                <w:b/>
                <w:bCs/>
              </w:rPr>
            </w:pPr>
            <w:r w:rsidRPr="007F79E3">
              <w:rPr>
                <w:rFonts w:ascii="Times New Roman" w:hAnsi="Times New Roman"/>
                <w:lang w:eastAsia="uk-UA"/>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343E5261" w14:textId="77777777" w:rsidR="007F79E3" w:rsidRPr="007F79E3" w:rsidRDefault="007F79E3" w:rsidP="007F79E3">
            <w:pPr>
              <w:jc w:val="center"/>
              <w:rPr>
                <w:rFonts w:ascii="Times New Roman" w:hAnsi="Times New Roman"/>
                <w:bCs/>
              </w:rPr>
            </w:pPr>
            <w:r w:rsidRPr="007F79E3">
              <w:rPr>
                <w:rFonts w:ascii="Times New Roman" w:hAnsi="Times New Roman"/>
                <w:bCs/>
              </w:rPr>
              <w:t>1</w:t>
            </w:r>
          </w:p>
        </w:tc>
      </w:tr>
      <w:tr w:rsidR="007F79E3" w:rsidRPr="007F79E3" w14:paraId="09B95599" w14:textId="77777777" w:rsidTr="00BF0818">
        <w:tc>
          <w:tcPr>
            <w:tcW w:w="562" w:type="dxa"/>
            <w:vAlign w:val="center"/>
          </w:tcPr>
          <w:p w14:paraId="372ACC99" w14:textId="77777777" w:rsidR="007F79E3" w:rsidRPr="007F79E3" w:rsidRDefault="007F79E3" w:rsidP="007F79E3">
            <w:pPr>
              <w:jc w:val="center"/>
              <w:rPr>
                <w:rFonts w:ascii="Times New Roman" w:hAnsi="Times New Roman"/>
                <w:b/>
                <w:color w:val="000000"/>
              </w:rPr>
            </w:pPr>
            <w:r w:rsidRPr="007F79E3">
              <w:rPr>
                <w:rFonts w:ascii="Times New Roman" w:hAnsi="Times New Roman"/>
                <w:b/>
                <w:color w:val="000000"/>
              </w:rPr>
              <w:t>3</w:t>
            </w:r>
          </w:p>
        </w:tc>
        <w:tc>
          <w:tcPr>
            <w:tcW w:w="6521" w:type="dxa"/>
            <w:tcBorders>
              <w:top w:val="single" w:sz="4" w:space="0" w:color="auto"/>
              <w:left w:val="single" w:sz="4" w:space="0" w:color="auto"/>
              <w:bottom w:val="single" w:sz="4" w:space="0" w:color="auto"/>
              <w:right w:val="single" w:sz="4" w:space="0" w:color="auto"/>
            </w:tcBorders>
            <w:vAlign w:val="center"/>
          </w:tcPr>
          <w:p w14:paraId="7FF7DAE0" w14:textId="77777777" w:rsidR="007F79E3" w:rsidRPr="007F79E3" w:rsidRDefault="007F79E3" w:rsidP="007F79E3">
            <w:pPr>
              <w:jc w:val="both"/>
              <w:rPr>
                <w:rFonts w:ascii="Times New Roman" w:hAnsi="Times New Roman"/>
              </w:rPr>
            </w:pPr>
            <w:r w:rsidRPr="007F79E3">
              <w:rPr>
                <w:rFonts w:ascii="Times New Roman" w:hAnsi="Times New Roman"/>
              </w:rPr>
              <w:t xml:space="preserve">Програмна продукція </w:t>
            </w:r>
            <w:proofErr w:type="spellStart"/>
            <w:r w:rsidRPr="007F79E3">
              <w:rPr>
                <w:rFonts w:ascii="Times New Roman" w:hAnsi="Times New Roman"/>
              </w:rPr>
              <w:t>Tenable</w:t>
            </w:r>
            <w:proofErr w:type="spellEnd"/>
            <w:r w:rsidRPr="007F79E3">
              <w:rPr>
                <w:rFonts w:ascii="Times New Roman" w:hAnsi="Times New Roman"/>
              </w:rPr>
              <w:t xml:space="preserve"> </w:t>
            </w:r>
            <w:proofErr w:type="spellStart"/>
            <w:r w:rsidRPr="007F79E3">
              <w:rPr>
                <w:rFonts w:ascii="Times New Roman" w:hAnsi="Times New Roman"/>
              </w:rPr>
              <w:t>Web</w:t>
            </w:r>
            <w:proofErr w:type="spellEnd"/>
            <w:r w:rsidRPr="007F79E3">
              <w:rPr>
                <w:rFonts w:ascii="Times New Roman" w:hAnsi="Times New Roman"/>
              </w:rPr>
              <w:t xml:space="preserve"> </w:t>
            </w:r>
            <w:proofErr w:type="spellStart"/>
            <w:r w:rsidRPr="007F79E3">
              <w:rPr>
                <w:rFonts w:ascii="Times New Roman" w:hAnsi="Times New Roman"/>
              </w:rPr>
              <w:t>Арр</w:t>
            </w:r>
            <w:proofErr w:type="spellEnd"/>
            <w:r w:rsidRPr="007F79E3">
              <w:rPr>
                <w:rFonts w:ascii="Times New Roman" w:hAnsi="Times New Roman"/>
              </w:rPr>
              <w:t xml:space="preserve"> </w:t>
            </w:r>
            <w:proofErr w:type="spellStart"/>
            <w:r w:rsidRPr="007F79E3">
              <w:rPr>
                <w:rFonts w:ascii="Times New Roman" w:hAnsi="Times New Roman"/>
              </w:rPr>
              <w:t>Scanning</w:t>
            </w:r>
            <w:proofErr w:type="spellEnd"/>
            <w:r w:rsidRPr="007F79E3">
              <w:rPr>
                <w:rFonts w:ascii="Times New Roman" w:hAnsi="Times New Roman"/>
              </w:rPr>
              <w:t xml:space="preserve">(8 </w:t>
            </w:r>
            <w:proofErr w:type="spellStart"/>
            <w:r w:rsidRPr="007F79E3">
              <w:rPr>
                <w:rFonts w:ascii="Times New Roman" w:hAnsi="Times New Roman"/>
              </w:rPr>
              <w:t>Web</w:t>
            </w:r>
            <w:proofErr w:type="spellEnd"/>
            <w:r w:rsidRPr="007F79E3">
              <w:rPr>
                <w:rFonts w:ascii="Times New Roman" w:hAnsi="Times New Roman"/>
              </w:rPr>
              <w:t xml:space="preserve"> </w:t>
            </w:r>
            <w:proofErr w:type="spellStart"/>
            <w:r w:rsidRPr="007F79E3">
              <w:rPr>
                <w:rFonts w:ascii="Times New Roman" w:hAnsi="Times New Roman"/>
              </w:rPr>
              <w:t>Apps</w:t>
            </w:r>
            <w:proofErr w:type="spellEnd"/>
            <w:r w:rsidRPr="007F79E3">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14:paraId="6294C6A6" w14:textId="77777777" w:rsidR="007F79E3" w:rsidRPr="007F79E3" w:rsidRDefault="007F79E3" w:rsidP="007F79E3">
            <w:pPr>
              <w:jc w:val="center"/>
              <w:rPr>
                <w:rFonts w:ascii="Times New Roman" w:hAnsi="Times New Roman"/>
                <w:b/>
                <w:bCs/>
              </w:rPr>
            </w:pPr>
            <w:r w:rsidRPr="007F79E3">
              <w:rPr>
                <w:rFonts w:ascii="Times New Roman" w:hAnsi="Times New Roman"/>
                <w:lang w:eastAsia="uk-UA"/>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0095B124" w14:textId="77777777" w:rsidR="007F79E3" w:rsidRPr="007F79E3" w:rsidRDefault="007F79E3" w:rsidP="007F79E3">
            <w:pPr>
              <w:jc w:val="center"/>
              <w:rPr>
                <w:rFonts w:ascii="Times New Roman" w:hAnsi="Times New Roman"/>
                <w:bCs/>
              </w:rPr>
            </w:pPr>
            <w:r w:rsidRPr="007F79E3">
              <w:rPr>
                <w:rFonts w:ascii="Times New Roman" w:hAnsi="Times New Roman"/>
                <w:bCs/>
              </w:rPr>
              <w:t>1</w:t>
            </w:r>
          </w:p>
        </w:tc>
      </w:tr>
    </w:tbl>
    <w:p w14:paraId="261585CF" w14:textId="77777777" w:rsidR="007F79E3" w:rsidRPr="007F79E3" w:rsidRDefault="007F79E3" w:rsidP="007F79E3">
      <w:pPr>
        <w:pBdr>
          <w:top w:val="none" w:sz="0" w:space="0" w:color="000000"/>
          <w:left w:val="none" w:sz="0" w:space="0" w:color="000000"/>
          <w:bottom w:val="none" w:sz="0" w:space="0" w:color="000000"/>
          <w:right w:val="none" w:sz="0" w:space="0" w:color="000000"/>
          <w:between w:val="none" w:sz="0" w:space="0" w:color="000000"/>
        </w:pBdr>
        <w:spacing w:line="240" w:lineRule="auto"/>
        <w:ind w:left="-142"/>
        <w:jc w:val="both"/>
        <w:rPr>
          <w:rFonts w:ascii="Times New Roman" w:hAnsi="Times New Roman" w:cs="Times New Roman"/>
          <w:color w:val="000000"/>
        </w:rPr>
      </w:pPr>
    </w:p>
    <w:p w14:paraId="22BB1029" w14:textId="77777777" w:rsidR="007F79E3" w:rsidRPr="007F79E3" w:rsidRDefault="007F79E3" w:rsidP="007F79E3">
      <w:pPr>
        <w:spacing w:line="240" w:lineRule="auto"/>
        <w:jc w:val="both"/>
        <w:rPr>
          <w:rFonts w:ascii="Times New Roman" w:hAnsi="Times New Roman" w:cs="Times New Roman"/>
          <w:b/>
          <w:bCs/>
          <w:i/>
          <w:iCs/>
        </w:rPr>
      </w:pPr>
      <w:r w:rsidRPr="007F79E3">
        <w:rPr>
          <w:rFonts w:ascii="Times New Roman" w:hAnsi="Times New Roman" w:cs="Times New Roman"/>
          <w:b/>
          <w:bCs/>
          <w:i/>
          <w:iCs/>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7F79E3">
        <w:rPr>
          <w:rFonts w:ascii="Times New Roman" w:hAnsi="Times New Roman" w:cs="Times New Roman"/>
          <w:b/>
          <w:bCs/>
          <w:i/>
          <w:iCs/>
        </w:rPr>
        <w:t>проєкту</w:t>
      </w:r>
      <w:proofErr w:type="spellEnd"/>
      <w:r w:rsidRPr="007F79E3">
        <w:rPr>
          <w:rFonts w:ascii="Times New Roman" w:hAnsi="Times New Roman" w:cs="Times New Roman"/>
          <w:b/>
          <w:bCs/>
          <w:i/>
          <w:iCs/>
        </w:rPr>
        <w:t xml:space="preserve"> Договору до моменту його повного завершення.</w:t>
      </w:r>
    </w:p>
    <w:p w14:paraId="7D67A854" w14:textId="77777777" w:rsidR="007F79E3" w:rsidRPr="007F79E3" w:rsidRDefault="007F79E3" w:rsidP="007F79E3">
      <w:pPr>
        <w:spacing w:line="240" w:lineRule="auto"/>
        <w:jc w:val="both"/>
        <w:rPr>
          <w:rFonts w:ascii="Times New Roman" w:hAnsi="Times New Roman" w:cs="Times New Roman"/>
          <w:b/>
          <w:bCs/>
          <w:i/>
          <w:iCs/>
        </w:rPr>
      </w:pPr>
    </w:p>
    <w:p w14:paraId="0CB1A640" w14:textId="77777777" w:rsidR="007F79E3" w:rsidRPr="007F79E3" w:rsidRDefault="007F79E3" w:rsidP="007F79E3">
      <w:pPr>
        <w:spacing w:line="240" w:lineRule="auto"/>
        <w:ind w:firstLine="567"/>
        <w:jc w:val="both"/>
        <w:rPr>
          <w:rFonts w:ascii="Times New Roman" w:hAnsi="Times New Roman" w:cs="Times New Roman"/>
          <w:bCs/>
          <w:iCs/>
        </w:rPr>
      </w:pPr>
      <w:r w:rsidRPr="007F79E3">
        <w:rPr>
          <w:rFonts w:ascii="Times New Roman" w:hAnsi="Times New Roman" w:cs="Times New Roman"/>
          <w:bCs/>
          <w:iCs/>
        </w:rPr>
        <w:lastRenderedPageBreak/>
        <w:t>Товар повинен відповідати вимогам:</w:t>
      </w:r>
    </w:p>
    <w:p w14:paraId="1643AD8F" w14:textId="77777777" w:rsidR="007F79E3" w:rsidRPr="007F79E3" w:rsidRDefault="007F79E3" w:rsidP="007F79E3">
      <w:pPr>
        <w:spacing w:line="240" w:lineRule="auto"/>
        <w:ind w:firstLine="567"/>
        <w:jc w:val="both"/>
        <w:rPr>
          <w:rFonts w:ascii="Times New Roman" w:hAnsi="Times New Roman" w:cs="Times New Roman"/>
          <w:bCs/>
          <w:iCs/>
        </w:rPr>
      </w:pPr>
      <w:r w:rsidRPr="007F79E3">
        <w:rPr>
          <w:rFonts w:ascii="Times New Roman" w:hAnsi="Times New Roman" w:cs="Times New Roman"/>
          <w:bCs/>
          <w:iCs/>
        </w:rPr>
        <w:t>- Закону України від 14.08.2014р. № 1644-VІІ «Про санкції»,</w:t>
      </w:r>
    </w:p>
    <w:p w14:paraId="3D66054A" w14:textId="77777777" w:rsidR="007F79E3" w:rsidRPr="007F79E3" w:rsidRDefault="007F79E3" w:rsidP="007F79E3">
      <w:pPr>
        <w:spacing w:line="240" w:lineRule="auto"/>
        <w:ind w:firstLine="567"/>
        <w:jc w:val="both"/>
        <w:rPr>
          <w:rFonts w:ascii="Times New Roman" w:hAnsi="Times New Roman" w:cs="Times New Roman"/>
          <w:bCs/>
          <w:iCs/>
        </w:rPr>
      </w:pPr>
      <w:r w:rsidRPr="007F79E3">
        <w:rPr>
          <w:rFonts w:ascii="Times New Roman" w:hAnsi="Times New Roman" w:cs="Times New Roman"/>
          <w:bCs/>
          <w:iCs/>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DE5C685" w14:textId="77777777" w:rsidR="007F79E3" w:rsidRPr="007F79E3" w:rsidRDefault="007F79E3" w:rsidP="007F79E3">
      <w:pPr>
        <w:spacing w:line="240" w:lineRule="auto"/>
        <w:ind w:firstLine="567"/>
        <w:jc w:val="both"/>
        <w:rPr>
          <w:rFonts w:ascii="Times New Roman" w:hAnsi="Times New Roman" w:cs="Times New Roman"/>
          <w:bCs/>
          <w:iCs/>
        </w:rPr>
      </w:pPr>
      <w:r w:rsidRPr="007F79E3">
        <w:rPr>
          <w:rFonts w:ascii="Times New Roman" w:hAnsi="Times New Roman" w:cs="Times New Roman"/>
          <w:bCs/>
          <w:iCs/>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7F79E3">
        <w:rPr>
          <w:rFonts w:ascii="Times New Roman" w:hAnsi="Times New Roman" w:cs="Times New Roman"/>
          <w:bCs/>
          <w:iCs/>
        </w:rPr>
        <w:t>закупівель</w:t>
      </w:r>
      <w:proofErr w:type="spellEnd"/>
      <w:r w:rsidRPr="007F79E3">
        <w:rPr>
          <w:rFonts w:ascii="Times New Roman" w:hAnsi="Times New Roman" w:cs="Times New Roman"/>
          <w:bCs/>
          <w:iCs/>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42FD9F9A" w14:textId="77777777" w:rsidR="007F79E3" w:rsidRPr="007F79E3" w:rsidRDefault="007F79E3" w:rsidP="007F79E3">
      <w:pPr>
        <w:tabs>
          <w:tab w:val="left" w:pos="1080"/>
        </w:tabs>
        <w:spacing w:line="240" w:lineRule="auto"/>
        <w:ind w:firstLine="426"/>
        <w:jc w:val="center"/>
        <w:rPr>
          <w:rFonts w:ascii="Times New Roman" w:hAnsi="Times New Roman" w:cs="Times New Roman"/>
          <w:b/>
          <w:noProof/>
        </w:rPr>
      </w:pPr>
    </w:p>
    <w:p w14:paraId="16E0B522" w14:textId="77777777" w:rsidR="007F79E3" w:rsidRPr="007F79E3" w:rsidRDefault="007F79E3" w:rsidP="007F79E3">
      <w:pPr>
        <w:tabs>
          <w:tab w:val="left" w:pos="1080"/>
        </w:tabs>
        <w:spacing w:line="240" w:lineRule="auto"/>
        <w:ind w:firstLine="426"/>
        <w:jc w:val="center"/>
        <w:rPr>
          <w:rFonts w:ascii="Times New Roman" w:hAnsi="Times New Roman" w:cs="Times New Roman"/>
          <w:b/>
          <w:noProof/>
        </w:rPr>
      </w:pPr>
      <w:r w:rsidRPr="007F79E3">
        <w:rPr>
          <w:rFonts w:ascii="Times New Roman" w:hAnsi="Times New Roman" w:cs="Times New Roman"/>
          <w:b/>
          <w:noProof/>
        </w:rPr>
        <w:t>ТЕХНІЧНІ, ЯКІСНІ ТА КІЛЬКІСНІ ВИМОГИ</w:t>
      </w:r>
    </w:p>
    <w:p w14:paraId="45919931" w14:textId="77777777" w:rsidR="007F79E3" w:rsidRPr="007F79E3" w:rsidRDefault="007F79E3" w:rsidP="007F79E3">
      <w:pPr>
        <w:spacing w:line="240" w:lineRule="auto"/>
        <w:ind w:firstLine="850"/>
        <w:jc w:val="center"/>
        <w:rPr>
          <w:rFonts w:ascii="Times New Roman" w:hAnsi="Times New Roman" w:cs="Times New Roman"/>
          <w:b/>
          <w:bCs/>
        </w:rPr>
      </w:pPr>
      <w:r w:rsidRPr="007F79E3">
        <w:rPr>
          <w:rFonts w:ascii="Times New Roman" w:hAnsi="Times New Roman" w:cs="Times New Roman"/>
          <w:b/>
          <w:bCs/>
        </w:rPr>
        <w:t>Технічні, характеристики програмного забезпечення «</w:t>
      </w:r>
      <w:r w:rsidRPr="007F79E3">
        <w:rPr>
          <w:rFonts w:ascii="Times New Roman" w:hAnsi="Times New Roman" w:cs="Times New Roman"/>
          <w:b/>
        </w:rPr>
        <w:t>Системи керування вразливостями</w:t>
      </w:r>
      <w:r w:rsidRPr="007F79E3">
        <w:rPr>
          <w:rFonts w:ascii="Times New Roman" w:hAnsi="Times New Roman" w:cs="Times New Roman"/>
          <w:b/>
          <w:bCs/>
        </w:rPr>
        <w:t>»</w:t>
      </w:r>
    </w:p>
    <w:tbl>
      <w:tblPr>
        <w:tblStyle w:val="a5"/>
        <w:tblW w:w="9367" w:type="dxa"/>
        <w:jc w:val="center"/>
        <w:tblLook w:val="04A0" w:firstRow="1" w:lastRow="0" w:firstColumn="1" w:lastColumn="0" w:noHBand="0" w:noVBand="1"/>
      </w:tblPr>
      <w:tblGrid>
        <w:gridCol w:w="936"/>
        <w:gridCol w:w="8425"/>
        <w:gridCol w:w="6"/>
      </w:tblGrid>
      <w:tr w:rsidR="007F79E3" w:rsidRPr="007F79E3" w14:paraId="33A2E34A" w14:textId="77777777" w:rsidTr="00BF0818">
        <w:trPr>
          <w:trHeight w:val="148"/>
          <w:jc w:val="center"/>
        </w:trPr>
        <w:tc>
          <w:tcPr>
            <w:tcW w:w="9367" w:type="dxa"/>
            <w:gridSpan w:val="3"/>
          </w:tcPr>
          <w:p w14:paraId="7DAEBD58" w14:textId="77777777" w:rsidR="007F79E3" w:rsidRPr="007F79E3" w:rsidRDefault="007F79E3" w:rsidP="007F79E3">
            <w:pPr>
              <w:tabs>
                <w:tab w:val="left" w:pos="1260"/>
              </w:tabs>
              <w:jc w:val="center"/>
              <w:rPr>
                <w:rFonts w:ascii="Times New Roman" w:hAnsi="Times New Roman" w:cs="Times New Roman"/>
              </w:rPr>
            </w:pPr>
            <w:r w:rsidRPr="007F79E3">
              <w:rPr>
                <w:rFonts w:ascii="Times New Roman" w:hAnsi="Times New Roman" w:cs="Times New Roman"/>
                <w:b/>
                <w:bCs/>
              </w:rPr>
              <w:t>Загальні вимоги до системи</w:t>
            </w:r>
          </w:p>
        </w:tc>
      </w:tr>
      <w:tr w:rsidR="007F79E3" w:rsidRPr="007F79E3" w14:paraId="3B14F89D" w14:textId="77777777" w:rsidTr="00BF0818">
        <w:trPr>
          <w:gridAfter w:val="1"/>
          <w:wAfter w:w="6" w:type="dxa"/>
          <w:trHeight w:val="148"/>
          <w:jc w:val="center"/>
        </w:trPr>
        <w:tc>
          <w:tcPr>
            <w:tcW w:w="936" w:type="dxa"/>
            <w:vAlign w:val="center"/>
          </w:tcPr>
          <w:p w14:paraId="0AF64D5A"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bottom"/>
          </w:tcPr>
          <w:p w14:paraId="26022367"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color w:val="000000"/>
              </w:rPr>
              <w:t xml:space="preserve">  Рішення повинне мати можливість сканувати до 600 активів з можливістю придбання додаткових ліцензій для їх сканування.</w:t>
            </w:r>
          </w:p>
        </w:tc>
      </w:tr>
      <w:tr w:rsidR="007F79E3" w:rsidRPr="007F79E3" w14:paraId="63C7D835" w14:textId="77777777" w:rsidTr="00BF0818">
        <w:trPr>
          <w:gridAfter w:val="1"/>
          <w:wAfter w:w="6" w:type="dxa"/>
          <w:trHeight w:val="148"/>
          <w:jc w:val="center"/>
        </w:trPr>
        <w:tc>
          <w:tcPr>
            <w:tcW w:w="936" w:type="dxa"/>
          </w:tcPr>
          <w:p w14:paraId="2E9282D7"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45B249D9"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color w:val="000000"/>
              </w:rPr>
              <w:t>Рішення повинне включати можливість активного та пасивного сканування для повної видимості активів, вразливостей та конфігурацій.</w:t>
            </w:r>
          </w:p>
        </w:tc>
      </w:tr>
      <w:tr w:rsidR="007F79E3" w:rsidRPr="007F79E3" w14:paraId="311B1EF0" w14:textId="77777777" w:rsidTr="00BF0818">
        <w:trPr>
          <w:gridAfter w:val="1"/>
          <w:wAfter w:w="6" w:type="dxa"/>
          <w:trHeight w:val="148"/>
          <w:jc w:val="center"/>
        </w:trPr>
        <w:tc>
          <w:tcPr>
            <w:tcW w:w="936" w:type="dxa"/>
          </w:tcPr>
          <w:p w14:paraId="04BE42F2"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121B01A7"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color w:val="000000"/>
              </w:rPr>
              <w:t xml:space="preserve">Рішення повинне визначати пріоритет для вразливості на основі ризиків.  </w:t>
            </w:r>
          </w:p>
        </w:tc>
      </w:tr>
      <w:tr w:rsidR="007F79E3" w:rsidRPr="007F79E3" w14:paraId="1C492C7D" w14:textId="77777777" w:rsidTr="00BF0818">
        <w:trPr>
          <w:gridAfter w:val="1"/>
          <w:wAfter w:w="6" w:type="dxa"/>
          <w:trHeight w:val="148"/>
          <w:jc w:val="center"/>
        </w:trPr>
        <w:tc>
          <w:tcPr>
            <w:tcW w:w="936" w:type="dxa"/>
          </w:tcPr>
          <w:p w14:paraId="787EAAA9"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2E660E8E"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color w:val="000000"/>
              </w:rPr>
              <w:t>Пропозиція з рішення повинна включати технічну підтримку 24/7/365.</w:t>
            </w:r>
          </w:p>
        </w:tc>
      </w:tr>
      <w:tr w:rsidR="007F79E3" w:rsidRPr="007F79E3" w14:paraId="0039BB21" w14:textId="77777777" w:rsidTr="00BF0818">
        <w:trPr>
          <w:gridAfter w:val="1"/>
          <w:wAfter w:w="6" w:type="dxa"/>
          <w:trHeight w:val="148"/>
          <w:jc w:val="center"/>
        </w:trPr>
        <w:tc>
          <w:tcPr>
            <w:tcW w:w="936" w:type="dxa"/>
          </w:tcPr>
          <w:p w14:paraId="3E3C7527"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3067266C"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color w:val="000000"/>
              </w:rPr>
              <w:t>Рішення повинне включати автоматичне оновлення нових перевірок на вразливості кожні 24 години.</w:t>
            </w:r>
          </w:p>
        </w:tc>
      </w:tr>
      <w:tr w:rsidR="007F79E3" w:rsidRPr="007F79E3" w14:paraId="61CD79B9" w14:textId="77777777" w:rsidTr="00BF0818">
        <w:trPr>
          <w:gridAfter w:val="1"/>
          <w:wAfter w:w="6" w:type="dxa"/>
          <w:trHeight w:val="148"/>
          <w:jc w:val="center"/>
        </w:trPr>
        <w:tc>
          <w:tcPr>
            <w:tcW w:w="936" w:type="dxa"/>
          </w:tcPr>
          <w:p w14:paraId="41CC95D0"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609C2893"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color w:val="000000"/>
              </w:rPr>
              <w:t>Рішення повинне мати ліцензію на основі активів, враховуючи інші параметри мережі, крім IP, у випадку, якщо пристрій має 2 IP.</w:t>
            </w:r>
          </w:p>
        </w:tc>
      </w:tr>
      <w:tr w:rsidR="007F79E3" w:rsidRPr="007F79E3" w14:paraId="3517A66C" w14:textId="77777777" w:rsidTr="00BF0818">
        <w:trPr>
          <w:gridAfter w:val="1"/>
          <w:wAfter w:w="6" w:type="dxa"/>
          <w:trHeight w:val="148"/>
          <w:jc w:val="center"/>
        </w:trPr>
        <w:tc>
          <w:tcPr>
            <w:tcW w:w="936" w:type="dxa"/>
          </w:tcPr>
          <w:p w14:paraId="22C3A4BF"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4693F480"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color w:val="000000"/>
              </w:rPr>
              <w:t>Рішення не повинне покладатися на IP-адреси, як єдиний засіб відстеження ліцензування активу.</w:t>
            </w:r>
          </w:p>
        </w:tc>
      </w:tr>
      <w:tr w:rsidR="007F79E3" w:rsidRPr="007F79E3" w14:paraId="796FD147" w14:textId="77777777" w:rsidTr="00BF0818">
        <w:trPr>
          <w:gridAfter w:val="1"/>
          <w:wAfter w:w="6" w:type="dxa"/>
          <w:trHeight w:val="148"/>
          <w:jc w:val="center"/>
        </w:trPr>
        <w:tc>
          <w:tcPr>
            <w:tcW w:w="936" w:type="dxa"/>
          </w:tcPr>
          <w:p w14:paraId="6758417E"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3FD56AD2"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color w:val="000000"/>
              </w:rPr>
              <w:t xml:space="preserve">Рішення повинне враховувати IP-адресу, тип обладнання, операційні системи, UUID BIOS, MAC-адресу, ім’я </w:t>
            </w:r>
            <w:proofErr w:type="spellStart"/>
            <w:r w:rsidRPr="007F79E3">
              <w:rPr>
                <w:rFonts w:ascii="Times New Roman" w:hAnsi="Times New Roman" w:cs="Times New Roman"/>
                <w:color w:val="000000"/>
              </w:rPr>
              <w:t>NetBIOS</w:t>
            </w:r>
            <w:proofErr w:type="spellEnd"/>
            <w:r w:rsidRPr="007F79E3">
              <w:rPr>
                <w:rFonts w:ascii="Times New Roman" w:hAnsi="Times New Roman" w:cs="Times New Roman"/>
                <w:color w:val="000000"/>
              </w:rPr>
              <w:t>, повне доменне ім’я для визначення активу.</w:t>
            </w:r>
          </w:p>
        </w:tc>
      </w:tr>
      <w:tr w:rsidR="007F79E3" w:rsidRPr="007F79E3" w14:paraId="78F54089" w14:textId="77777777" w:rsidTr="00BF0818">
        <w:trPr>
          <w:gridAfter w:val="1"/>
          <w:wAfter w:w="6" w:type="dxa"/>
          <w:trHeight w:val="148"/>
          <w:jc w:val="center"/>
        </w:trPr>
        <w:tc>
          <w:tcPr>
            <w:tcW w:w="936" w:type="dxa"/>
          </w:tcPr>
          <w:p w14:paraId="51BC8C93"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4969BFF0"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color w:val="000000"/>
              </w:rPr>
              <w:t>Рішення повинне мати можливість привласнювати декілька IP-адрес одному активу, для пристроїв, які мають кілька IP-адрес одночасно.</w:t>
            </w:r>
          </w:p>
        </w:tc>
      </w:tr>
      <w:tr w:rsidR="007F79E3" w:rsidRPr="007F79E3" w14:paraId="202CE98C" w14:textId="77777777" w:rsidTr="00BF0818">
        <w:trPr>
          <w:gridAfter w:val="1"/>
          <w:wAfter w:w="6" w:type="dxa"/>
          <w:trHeight w:val="148"/>
          <w:jc w:val="center"/>
        </w:trPr>
        <w:tc>
          <w:tcPr>
            <w:tcW w:w="936" w:type="dxa"/>
          </w:tcPr>
          <w:p w14:paraId="73B9CC9D"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39EBA530"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color w:val="000000"/>
              </w:rPr>
              <w:t>Рішення повинне забезпечувати еластичну модель ліцензування, щоб забезпечити безперервне функціонування продукту, коли тимчасово перевищено ліцензійне обмеження.</w:t>
            </w:r>
          </w:p>
        </w:tc>
      </w:tr>
      <w:tr w:rsidR="007F79E3" w:rsidRPr="007F79E3" w14:paraId="26244E5F" w14:textId="77777777" w:rsidTr="00BF0818">
        <w:trPr>
          <w:gridAfter w:val="1"/>
          <w:wAfter w:w="6" w:type="dxa"/>
          <w:trHeight w:val="148"/>
          <w:jc w:val="center"/>
        </w:trPr>
        <w:tc>
          <w:tcPr>
            <w:tcW w:w="936" w:type="dxa"/>
          </w:tcPr>
          <w:p w14:paraId="760861CB"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3A9CA2F4"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color w:val="000000"/>
              </w:rPr>
              <w:t>Рішення повинне дозволити тимчасово перевищити ліцензію у разі необхідності сканувати додаткові ресурси.</w:t>
            </w:r>
          </w:p>
        </w:tc>
      </w:tr>
      <w:tr w:rsidR="007F79E3" w:rsidRPr="007F79E3" w14:paraId="531D04C4" w14:textId="77777777" w:rsidTr="00BF0818">
        <w:trPr>
          <w:gridAfter w:val="1"/>
          <w:wAfter w:w="6" w:type="dxa"/>
          <w:trHeight w:val="148"/>
          <w:jc w:val="center"/>
        </w:trPr>
        <w:tc>
          <w:tcPr>
            <w:tcW w:w="936" w:type="dxa"/>
          </w:tcPr>
          <w:p w14:paraId="59DF6348"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69F0BA03" w14:textId="77777777" w:rsidR="007F79E3" w:rsidRPr="007F79E3" w:rsidRDefault="007F79E3" w:rsidP="007F79E3">
            <w:pPr>
              <w:jc w:val="both"/>
              <w:rPr>
                <w:rFonts w:ascii="Times New Roman" w:hAnsi="Times New Roman" w:cs="Times New Roman"/>
              </w:rPr>
            </w:pPr>
            <w:r w:rsidRPr="007F79E3">
              <w:rPr>
                <w:rFonts w:ascii="Times New Roman" w:hAnsi="Times New Roman" w:cs="Times New Roman"/>
                <w:color w:val="000000"/>
              </w:rPr>
              <w:t>Всі компоненти, модулі сканування повинні постачатися тим же виробником, що і основна система.</w:t>
            </w:r>
          </w:p>
        </w:tc>
      </w:tr>
      <w:tr w:rsidR="007F79E3" w:rsidRPr="007F79E3" w14:paraId="6A8E2E86" w14:textId="77777777" w:rsidTr="00BF0818">
        <w:trPr>
          <w:trHeight w:val="148"/>
          <w:jc w:val="center"/>
        </w:trPr>
        <w:tc>
          <w:tcPr>
            <w:tcW w:w="9367" w:type="dxa"/>
            <w:gridSpan w:val="3"/>
          </w:tcPr>
          <w:p w14:paraId="1B4CC0D3" w14:textId="77777777" w:rsidR="007F79E3" w:rsidRPr="007F79E3" w:rsidRDefault="007F79E3" w:rsidP="007F79E3">
            <w:pPr>
              <w:tabs>
                <w:tab w:val="left" w:pos="1260"/>
              </w:tabs>
              <w:jc w:val="center"/>
              <w:rPr>
                <w:rFonts w:ascii="Times New Roman" w:hAnsi="Times New Roman" w:cs="Times New Roman"/>
                <w:b/>
                <w:bCs/>
              </w:rPr>
            </w:pPr>
            <w:r w:rsidRPr="007F79E3">
              <w:rPr>
                <w:rFonts w:ascii="Times New Roman" w:hAnsi="Times New Roman" w:cs="Times New Roman"/>
                <w:b/>
                <w:bCs/>
              </w:rPr>
              <w:t>Архітектура</w:t>
            </w:r>
          </w:p>
        </w:tc>
      </w:tr>
      <w:tr w:rsidR="007F79E3" w:rsidRPr="007F79E3" w14:paraId="484B1B18" w14:textId="77777777" w:rsidTr="00BF0818">
        <w:trPr>
          <w:gridAfter w:val="1"/>
          <w:wAfter w:w="6" w:type="dxa"/>
          <w:trHeight w:val="148"/>
          <w:jc w:val="center"/>
        </w:trPr>
        <w:tc>
          <w:tcPr>
            <w:tcW w:w="936" w:type="dxa"/>
            <w:vAlign w:val="center"/>
          </w:tcPr>
          <w:p w14:paraId="6B9BBCA5"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50A0EA58"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забезпечувати інтегровану модель зберігання, яка не покладається на сторонні продукти баз даних.</w:t>
            </w:r>
          </w:p>
        </w:tc>
      </w:tr>
      <w:tr w:rsidR="007F79E3" w:rsidRPr="007F79E3" w14:paraId="714B1801" w14:textId="77777777" w:rsidTr="00BF0818">
        <w:trPr>
          <w:gridAfter w:val="1"/>
          <w:wAfter w:w="6" w:type="dxa"/>
          <w:trHeight w:val="148"/>
          <w:jc w:val="center"/>
        </w:trPr>
        <w:tc>
          <w:tcPr>
            <w:tcW w:w="936" w:type="dxa"/>
          </w:tcPr>
          <w:p w14:paraId="045B3B7E"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3B060719"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мати можливість постійного моніторингу мережевого трафіку для виявлення та оцінки систем які знаходяться короткий час в мережі та важко </w:t>
            </w:r>
            <w:proofErr w:type="spellStart"/>
            <w:r w:rsidRPr="007F79E3">
              <w:rPr>
                <w:rFonts w:ascii="Times New Roman" w:hAnsi="Times New Roman" w:cs="Times New Roman"/>
                <w:color w:val="000000"/>
              </w:rPr>
              <w:t>скануючих</w:t>
            </w:r>
            <w:proofErr w:type="spellEnd"/>
            <w:r w:rsidRPr="007F79E3">
              <w:rPr>
                <w:rFonts w:ascii="Times New Roman" w:hAnsi="Times New Roman" w:cs="Times New Roman"/>
                <w:color w:val="000000"/>
              </w:rPr>
              <w:t xml:space="preserve"> пристроїв, таких як чутливі системи OT та </w:t>
            </w:r>
            <w:proofErr w:type="spellStart"/>
            <w:r w:rsidRPr="007F79E3">
              <w:rPr>
                <w:rFonts w:ascii="Times New Roman" w:hAnsi="Times New Roman" w:cs="Times New Roman"/>
                <w:color w:val="000000"/>
              </w:rPr>
              <w:t>IoT</w:t>
            </w:r>
            <w:proofErr w:type="spellEnd"/>
            <w:r w:rsidRPr="007F79E3">
              <w:rPr>
                <w:rFonts w:ascii="Times New Roman" w:hAnsi="Times New Roman" w:cs="Times New Roman"/>
                <w:color w:val="000000"/>
              </w:rPr>
              <w:t>.</w:t>
            </w:r>
          </w:p>
        </w:tc>
      </w:tr>
      <w:tr w:rsidR="007F79E3" w:rsidRPr="007F79E3" w14:paraId="5FD65ED7" w14:textId="77777777" w:rsidTr="00BF0818">
        <w:trPr>
          <w:gridAfter w:val="1"/>
          <w:wAfter w:w="6" w:type="dxa"/>
          <w:trHeight w:val="148"/>
          <w:jc w:val="center"/>
        </w:trPr>
        <w:tc>
          <w:tcPr>
            <w:tcW w:w="936" w:type="dxa"/>
          </w:tcPr>
          <w:p w14:paraId="68E4DAF8"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2EB138A2"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забезпечувати повний і повністю задокументований API для автоматизації процесів та інтеграції зі сторонніми додатками.</w:t>
            </w:r>
          </w:p>
        </w:tc>
      </w:tr>
      <w:tr w:rsidR="007F79E3" w:rsidRPr="007F79E3" w14:paraId="17B2C91B" w14:textId="77777777" w:rsidTr="00BF0818">
        <w:trPr>
          <w:gridAfter w:val="1"/>
          <w:wAfter w:w="6" w:type="dxa"/>
          <w:trHeight w:val="148"/>
          <w:jc w:val="center"/>
        </w:trPr>
        <w:tc>
          <w:tcPr>
            <w:tcW w:w="936" w:type="dxa"/>
          </w:tcPr>
          <w:p w14:paraId="3E013C97"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507E4891"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API повинен надаватися без додаткових витрат і бути частиною єдиної підписки.</w:t>
            </w:r>
          </w:p>
        </w:tc>
      </w:tr>
      <w:tr w:rsidR="007F79E3" w:rsidRPr="007F79E3" w14:paraId="2AD2AC3F" w14:textId="77777777" w:rsidTr="00BF0818">
        <w:trPr>
          <w:gridAfter w:val="1"/>
          <w:wAfter w:w="6" w:type="dxa"/>
          <w:trHeight w:val="148"/>
          <w:jc w:val="center"/>
        </w:trPr>
        <w:tc>
          <w:tcPr>
            <w:tcW w:w="936" w:type="dxa"/>
          </w:tcPr>
          <w:p w14:paraId="40D9CFE6"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7F098224"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має масштабуватися до мільйонів активів.</w:t>
            </w:r>
          </w:p>
        </w:tc>
      </w:tr>
      <w:tr w:rsidR="007F79E3" w:rsidRPr="007F79E3" w14:paraId="1BA4CB3D" w14:textId="77777777" w:rsidTr="00BF0818">
        <w:trPr>
          <w:gridAfter w:val="1"/>
          <w:wAfter w:w="6" w:type="dxa"/>
          <w:trHeight w:val="148"/>
          <w:jc w:val="center"/>
        </w:trPr>
        <w:tc>
          <w:tcPr>
            <w:tcW w:w="936" w:type="dxa"/>
          </w:tcPr>
          <w:p w14:paraId="6F26A874"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3919537E"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включати опцію для агентів, які забезпечують виявлення вразливостей та оцінку конфігурації безпеки кінцевого пристрою.</w:t>
            </w:r>
          </w:p>
        </w:tc>
      </w:tr>
      <w:tr w:rsidR="007F79E3" w:rsidRPr="007F79E3" w14:paraId="4FD59167" w14:textId="77777777" w:rsidTr="00BF0818">
        <w:trPr>
          <w:gridAfter w:val="1"/>
          <w:wAfter w:w="6" w:type="dxa"/>
          <w:trHeight w:val="148"/>
          <w:jc w:val="center"/>
        </w:trPr>
        <w:tc>
          <w:tcPr>
            <w:tcW w:w="936" w:type="dxa"/>
          </w:tcPr>
          <w:p w14:paraId="1C159B0F"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03EA5543"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мати можливість використовувати групу сканерів в одному скануванні.</w:t>
            </w:r>
          </w:p>
        </w:tc>
      </w:tr>
      <w:tr w:rsidR="007F79E3" w:rsidRPr="007F79E3" w14:paraId="2D538963" w14:textId="77777777" w:rsidTr="00BF0818">
        <w:trPr>
          <w:gridAfter w:val="1"/>
          <w:wAfter w:w="6" w:type="dxa"/>
          <w:trHeight w:val="148"/>
          <w:jc w:val="center"/>
        </w:trPr>
        <w:tc>
          <w:tcPr>
            <w:tcW w:w="936" w:type="dxa"/>
          </w:tcPr>
          <w:p w14:paraId="4F3800BF"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3281818B"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мати можливість сканувати об’єкти у внутрішніх мережах, а також об’єкти, які є зовнішніми та загальнодоступними.</w:t>
            </w:r>
          </w:p>
        </w:tc>
      </w:tr>
      <w:tr w:rsidR="007F79E3" w:rsidRPr="007F79E3" w14:paraId="07CBFF16" w14:textId="77777777" w:rsidTr="00BF0818">
        <w:trPr>
          <w:gridAfter w:val="1"/>
          <w:wAfter w:w="6" w:type="dxa"/>
          <w:trHeight w:val="148"/>
          <w:jc w:val="center"/>
        </w:trPr>
        <w:tc>
          <w:tcPr>
            <w:tcW w:w="936" w:type="dxa"/>
          </w:tcPr>
          <w:p w14:paraId="78CA7746"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0A4EB03E"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Сканерами повинна керувати платформа, наприклад, оновлення для виявлення вразливостей, код та інші оновлення.</w:t>
            </w:r>
          </w:p>
        </w:tc>
      </w:tr>
      <w:tr w:rsidR="007F79E3" w:rsidRPr="007F79E3" w14:paraId="69104FD4" w14:textId="77777777" w:rsidTr="00BF0818">
        <w:trPr>
          <w:gridAfter w:val="1"/>
          <w:wAfter w:w="6" w:type="dxa"/>
          <w:trHeight w:val="148"/>
          <w:jc w:val="center"/>
        </w:trPr>
        <w:tc>
          <w:tcPr>
            <w:tcW w:w="936" w:type="dxa"/>
          </w:tcPr>
          <w:p w14:paraId="3805AA30"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4C5EB9F2"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забезпечувати можливість розгортання необмежених повнофункціональних пасивних сканерів без додаткових витрат. </w:t>
            </w:r>
          </w:p>
        </w:tc>
      </w:tr>
      <w:tr w:rsidR="007F79E3" w:rsidRPr="007F79E3" w14:paraId="64986976" w14:textId="77777777" w:rsidTr="00BF0818">
        <w:trPr>
          <w:gridAfter w:val="1"/>
          <w:wAfter w:w="6" w:type="dxa"/>
          <w:trHeight w:val="148"/>
          <w:jc w:val="center"/>
        </w:trPr>
        <w:tc>
          <w:tcPr>
            <w:tcW w:w="936" w:type="dxa"/>
          </w:tcPr>
          <w:p w14:paraId="31D36CD4"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1702E1AD"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забезпечувати можливість розгортання необмежених повнофункціональних активних сканерів без додаткових витрат. </w:t>
            </w:r>
          </w:p>
        </w:tc>
      </w:tr>
      <w:tr w:rsidR="007F79E3" w:rsidRPr="007F79E3" w14:paraId="3BC3A712" w14:textId="77777777" w:rsidTr="00BF0818">
        <w:trPr>
          <w:gridAfter w:val="1"/>
          <w:wAfter w:w="6" w:type="dxa"/>
          <w:trHeight w:val="148"/>
          <w:jc w:val="center"/>
        </w:trPr>
        <w:tc>
          <w:tcPr>
            <w:tcW w:w="936" w:type="dxa"/>
          </w:tcPr>
          <w:p w14:paraId="4612B5E0"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56D81C54"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забезпечувати можливість розгортання необмежених повнофункціональних агентів без додаткових витрат. </w:t>
            </w:r>
          </w:p>
        </w:tc>
      </w:tr>
      <w:tr w:rsidR="007F79E3" w:rsidRPr="007F79E3" w14:paraId="4DC82E5F" w14:textId="77777777" w:rsidTr="00BF0818">
        <w:trPr>
          <w:gridAfter w:val="1"/>
          <w:wAfter w:w="6" w:type="dxa"/>
          <w:trHeight w:val="148"/>
          <w:jc w:val="center"/>
        </w:trPr>
        <w:tc>
          <w:tcPr>
            <w:tcW w:w="936" w:type="dxa"/>
          </w:tcPr>
          <w:p w14:paraId="5BED2E3C"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3513A5B0"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Загальна кількість повнофункціональних сканерів, агентів та пасивних сканерів має бути необмеженою.</w:t>
            </w:r>
          </w:p>
        </w:tc>
      </w:tr>
      <w:tr w:rsidR="007F79E3" w:rsidRPr="007F79E3" w14:paraId="70D59338" w14:textId="77777777" w:rsidTr="00BF0818">
        <w:trPr>
          <w:gridAfter w:val="1"/>
          <w:wAfter w:w="6" w:type="dxa"/>
          <w:trHeight w:val="148"/>
          <w:jc w:val="center"/>
        </w:trPr>
        <w:tc>
          <w:tcPr>
            <w:tcW w:w="936" w:type="dxa"/>
          </w:tcPr>
          <w:p w14:paraId="13A7DFC3"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2A3FE8E0"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Всі модулі сканування повинні постачатися одним виробником.</w:t>
            </w:r>
          </w:p>
        </w:tc>
      </w:tr>
      <w:tr w:rsidR="007F79E3" w:rsidRPr="007F79E3" w14:paraId="486ACCF7" w14:textId="77777777" w:rsidTr="00BF0818">
        <w:trPr>
          <w:gridAfter w:val="1"/>
          <w:wAfter w:w="6" w:type="dxa"/>
          <w:trHeight w:val="148"/>
          <w:jc w:val="center"/>
        </w:trPr>
        <w:tc>
          <w:tcPr>
            <w:tcW w:w="936" w:type="dxa"/>
          </w:tcPr>
          <w:p w14:paraId="4C7DADE0"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0C843ED3"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Усі повнофункціональні агенти, активні сканери, пасивні сканери повинні бути частиною єдиної підписки.</w:t>
            </w:r>
          </w:p>
        </w:tc>
      </w:tr>
      <w:tr w:rsidR="007F79E3" w:rsidRPr="007F79E3" w14:paraId="7CE58E07" w14:textId="77777777" w:rsidTr="00BF0818">
        <w:trPr>
          <w:gridAfter w:val="1"/>
          <w:wAfter w:w="6" w:type="dxa"/>
          <w:trHeight w:val="148"/>
          <w:jc w:val="center"/>
        </w:trPr>
        <w:tc>
          <w:tcPr>
            <w:tcW w:w="936" w:type="dxa"/>
          </w:tcPr>
          <w:p w14:paraId="4445EEEE"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49EBFA13"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надавати можливість розгортання віртуального пристрою для єдиної точки комунікації з </w:t>
            </w:r>
            <w:proofErr w:type="spellStart"/>
            <w:r w:rsidRPr="007F79E3">
              <w:rPr>
                <w:rFonts w:ascii="Times New Roman" w:hAnsi="Times New Roman" w:cs="Times New Roman"/>
                <w:color w:val="000000"/>
              </w:rPr>
              <w:t>SaaS</w:t>
            </w:r>
            <w:proofErr w:type="spellEnd"/>
            <w:r w:rsidRPr="007F79E3">
              <w:rPr>
                <w:rFonts w:ascii="Times New Roman" w:hAnsi="Times New Roman" w:cs="Times New Roman"/>
                <w:color w:val="000000"/>
              </w:rPr>
              <w:t xml:space="preserve"> платформою всіх підключених сенсорів розгорнутих локально. Сенсори повинні надсилати інформацію до віртуального пристрою, який централізовано передає до </w:t>
            </w:r>
            <w:proofErr w:type="spellStart"/>
            <w:r w:rsidRPr="007F79E3">
              <w:rPr>
                <w:rFonts w:ascii="Times New Roman" w:hAnsi="Times New Roman" w:cs="Times New Roman"/>
                <w:color w:val="000000"/>
              </w:rPr>
              <w:t>SaaS</w:t>
            </w:r>
            <w:proofErr w:type="spellEnd"/>
            <w:r w:rsidRPr="007F79E3">
              <w:rPr>
                <w:rFonts w:ascii="Times New Roman" w:hAnsi="Times New Roman" w:cs="Times New Roman"/>
                <w:color w:val="000000"/>
              </w:rPr>
              <w:t xml:space="preserve"> платформи інформацію про вразливості, а не кожний сенсор напряму </w:t>
            </w:r>
          </w:p>
        </w:tc>
      </w:tr>
      <w:tr w:rsidR="007F79E3" w:rsidRPr="007F79E3" w14:paraId="7FF3DC31" w14:textId="77777777" w:rsidTr="00BF0818">
        <w:trPr>
          <w:gridAfter w:val="1"/>
          <w:wAfter w:w="6" w:type="dxa"/>
          <w:trHeight w:val="148"/>
          <w:jc w:val="center"/>
        </w:trPr>
        <w:tc>
          <w:tcPr>
            <w:tcW w:w="936" w:type="dxa"/>
          </w:tcPr>
          <w:p w14:paraId="0D86AEAA"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02E756A6"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Повністю функціональний віртуальний пристрій для централізованої комунікації з </w:t>
            </w:r>
            <w:proofErr w:type="spellStart"/>
            <w:r w:rsidRPr="007F79E3">
              <w:rPr>
                <w:rFonts w:ascii="Times New Roman" w:hAnsi="Times New Roman" w:cs="Times New Roman"/>
                <w:color w:val="000000"/>
              </w:rPr>
              <w:t>SaaS</w:t>
            </w:r>
            <w:proofErr w:type="spellEnd"/>
            <w:r w:rsidRPr="007F79E3">
              <w:rPr>
                <w:rFonts w:ascii="Times New Roman" w:hAnsi="Times New Roman" w:cs="Times New Roman"/>
                <w:color w:val="000000"/>
              </w:rPr>
              <w:t xml:space="preserve"> платформою повинен надаватися без додаткових витрат.</w:t>
            </w:r>
          </w:p>
        </w:tc>
      </w:tr>
      <w:tr w:rsidR="007F79E3" w:rsidRPr="007F79E3" w14:paraId="678E98FC" w14:textId="77777777" w:rsidTr="00BF0818">
        <w:trPr>
          <w:gridAfter w:val="1"/>
          <w:wAfter w:w="6" w:type="dxa"/>
          <w:trHeight w:val="148"/>
          <w:jc w:val="center"/>
        </w:trPr>
        <w:tc>
          <w:tcPr>
            <w:tcW w:w="936" w:type="dxa"/>
          </w:tcPr>
          <w:p w14:paraId="4953455B"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1A9880B6"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Агент повинен мати можливість підключатися до консолі через проксі-сервер.</w:t>
            </w:r>
          </w:p>
        </w:tc>
      </w:tr>
      <w:tr w:rsidR="007F79E3" w:rsidRPr="007F79E3" w14:paraId="6923A087" w14:textId="77777777" w:rsidTr="00BF0818">
        <w:trPr>
          <w:gridAfter w:val="1"/>
          <w:wAfter w:w="6" w:type="dxa"/>
          <w:trHeight w:val="148"/>
          <w:jc w:val="center"/>
        </w:trPr>
        <w:tc>
          <w:tcPr>
            <w:tcW w:w="936" w:type="dxa"/>
          </w:tcPr>
          <w:p w14:paraId="648FF7B3"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021E8D69"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Сканери повинні мати можливість підключатися до консолі через проксі-сервер.</w:t>
            </w:r>
          </w:p>
        </w:tc>
      </w:tr>
      <w:tr w:rsidR="007F79E3" w:rsidRPr="007F79E3" w14:paraId="4DE9611A" w14:textId="77777777" w:rsidTr="00BF0818">
        <w:trPr>
          <w:gridAfter w:val="1"/>
          <w:wAfter w:w="6" w:type="dxa"/>
          <w:trHeight w:val="148"/>
          <w:jc w:val="center"/>
        </w:trPr>
        <w:tc>
          <w:tcPr>
            <w:tcW w:w="936" w:type="dxa"/>
          </w:tcPr>
          <w:p w14:paraId="16D23B68"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1A3DBF87"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Агент повинен мати можливість встановлюватися за допомогою сторонніх рішень, таких як </w:t>
            </w:r>
            <w:proofErr w:type="spellStart"/>
            <w:r w:rsidRPr="007F79E3">
              <w:rPr>
                <w:rFonts w:ascii="Times New Roman" w:hAnsi="Times New Roman" w:cs="Times New Roman"/>
                <w:color w:val="000000"/>
              </w:rPr>
              <w:t>Active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Directory</w:t>
            </w:r>
            <w:proofErr w:type="spellEnd"/>
            <w:r w:rsidRPr="007F79E3">
              <w:rPr>
                <w:rFonts w:ascii="Times New Roman" w:hAnsi="Times New Roman" w:cs="Times New Roman"/>
                <w:color w:val="000000"/>
              </w:rPr>
              <w:t xml:space="preserve"> або SCCM.</w:t>
            </w:r>
          </w:p>
        </w:tc>
      </w:tr>
      <w:tr w:rsidR="007F79E3" w:rsidRPr="007F79E3" w14:paraId="47A5C88F" w14:textId="77777777" w:rsidTr="00BF0818">
        <w:trPr>
          <w:trHeight w:val="148"/>
          <w:jc w:val="center"/>
        </w:trPr>
        <w:tc>
          <w:tcPr>
            <w:tcW w:w="9367" w:type="dxa"/>
            <w:gridSpan w:val="3"/>
          </w:tcPr>
          <w:p w14:paraId="0D3F1218" w14:textId="77777777" w:rsidR="007F79E3" w:rsidRPr="007F79E3" w:rsidRDefault="007F79E3" w:rsidP="007F79E3">
            <w:pPr>
              <w:tabs>
                <w:tab w:val="left" w:pos="1260"/>
              </w:tabs>
              <w:jc w:val="center"/>
              <w:rPr>
                <w:rFonts w:ascii="Times New Roman" w:hAnsi="Times New Roman" w:cs="Times New Roman"/>
                <w:b/>
                <w:bCs/>
              </w:rPr>
            </w:pPr>
            <w:r w:rsidRPr="007F79E3">
              <w:rPr>
                <w:rFonts w:ascii="Times New Roman" w:hAnsi="Times New Roman" w:cs="Times New Roman"/>
                <w:b/>
                <w:bCs/>
              </w:rPr>
              <w:t>Управління доступом</w:t>
            </w:r>
          </w:p>
        </w:tc>
      </w:tr>
      <w:tr w:rsidR="007F79E3" w:rsidRPr="007F79E3" w14:paraId="56B675AC" w14:textId="77777777" w:rsidTr="00BF0818">
        <w:trPr>
          <w:gridAfter w:val="1"/>
          <w:wAfter w:w="6" w:type="dxa"/>
          <w:trHeight w:val="148"/>
          <w:jc w:val="center"/>
        </w:trPr>
        <w:tc>
          <w:tcPr>
            <w:tcW w:w="936" w:type="dxa"/>
          </w:tcPr>
          <w:p w14:paraId="3E0BE560"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696B5C07"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забезпечувати рольову модель доступу (RBAC) для контролю прав користувачів над певними наборами даних та функціональних можливостей.</w:t>
            </w:r>
          </w:p>
        </w:tc>
      </w:tr>
      <w:tr w:rsidR="007F79E3" w:rsidRPr="007F79E3" w14:paraId="0846F705" w14:textId="77777777" w:rsidTr="00BF0818">
        <w:trPr>
          <w:gridAfter w:val="1"/>
          <w:wAfter w:w="6" w:type="dxa"/>
          <w:trHeight w:val="148"/>
          <w:jc w:val="center"/>
        </w:trPr>
        <w:tc>
          <w:tcPr>
            <w:tcW w:w="936" w:type="dxa"/>
          </w:tcPr>
          <w:p w14:paraId="30CD2E5D"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4A786852"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надавати можливість приймати або змінювати ризик вразливостей, при цьому така функціональність обмежується роллю користувача і будь-яке прийняття ризику вразливості повинне бути задокументоване.</w:t>
            </w:r>
          </w:p>
        </w:tc>
      </w:tr>
      <w:tr w:rsidR="007F79E3" w:rsidRPr="007F79E3" w14:paraId="1EA83C91" w14:textId="77777777" w:rsidTr="00BF0818">
        <w:trPr>
          <w:gridAfter w:val="1"/>
          <w:wAfter w:w="6" w:type="dxa"/>
          <w:trHeight w:val="148"/>
          <w:jc w:val="center"/>
        </w:trPr>
        <w:tc>
          <w:tcPr>
            <w:tcW w:w="936" w:type="dxa"/>
          </w:tcPr>
          <w:p w14:paraId="257F3D81"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1D674AAB"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мати можливість визначати та керувати групами користувачів, включаючи обмеження функцій сканування та доступу до звітів.</w:t>
            </w:r>
          </w:p>
        </w:tc>
      </w:tr>
      <w:tr w:rsidR="007F79E3" w:rsidRPr="007F79E3" w14:paraId="6529F272" w14:textId="77777777" w:rsidTr="00BF0818">
        <w:trPr>
          <w:gridAfter w:val="1"/>
          <w:wAfter w:w="6" w:type="dxa"/>
          <w:trHeight w:val="148"/>
          <w:jc w:val="center"/>
        </w:trPr>
        <w:tc>
          <w:tcPr>
            <w:tcW w:w="936" w:type="dxa"/>
          </w:tcPr>
          <w:p w14:paraId="3728543A"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21340ED6"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мати можливість гарантувати, що певні IP-адреси або порти можуть бути заблоковані від сканування.</w:t>
            </w:r>
          </w:p>
        </w:tc>
      </w:tr>
      <w:tr w:rsidR="007F79E3" w:rsidRPr="007F79E3" w14:paraId="50D3628D" w14:textId="77777777" w:rsidTr="00BF0818">
        <w:trPr>
          <w:gridAfter w:val="1"/>
          <w:wAfter w:w="6" w:type="dxa"/>
          <w:trHeight w:val="148"/>
          <w:jc w:val="center"/>
        </w:trPr>
        <w:tc>
          <w:tcPr>
            <w:tcW w:w="936" w:type="dxa"/>
          </w:tcPr>
          <w:p w14:paraId="1546DCED"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5A963DF2"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мати </w:t>
            </w:r>
            <w:proofErr w:type="spellStart"/>
            <w:r w:rsidRPr="007F79E3">
              <w:rPr>
                <w:rFonts w:ascii="Times New Roman" w:hAnsi="Times New Roman" w:cs="Times New Roman"/>
                <w:color w:val="000000"/>
              </w:rPr>
              <w:t>двофакторну</w:t>
            </w:r>
            <w:proofErr w:type="spellEnd"/>
            <w:r w:rsidRPr="007F79E3">
              <w:rPr>
                <w:rFonts w:ascii="Times New Roman" w:hAnsi="Times New Roman" w:cs="Times New Roman"/>
                <w:color w:val="000000"/>
              </w:rPr>
              <w:t xml:space="preserve"> автентифікацію.</w:t>
            </w:r>
          </w:p>
        </w:tc>
      </w:tr>
      <w:tr w:rsidR="007F79E3" w:rsidRPr="007F79E3" w14:paraId="25FE0CD9" w14:textId="77777777" w:rsidTr="00BF0818">
        <w:trPr>
          <w:trHeight w:val="148"/>
          <w:jc w:val="center"/>
        </w:trPr>
        <w:tc>
          <w:tcPr>
            <w:tcW w:w="9367" w:type="dxa"/>
            <w:gridSpan w:val="3"/>
          </w:tcPr>
          <w:p w14:paraId="58789BCE" w14:textId="77777777" w:rsidR="007F79E3" w:rsidRPr="007F79E3" w:rsidRDefault="007F79E3" w:rsidP="007F79E3">
            <w:pPr>
              <w:tabs>
                <w:tab w:val="left" w:pos="1260"/>
              </w:tabs>
              <w:jc w:val="center"/>
              <w:rPr>
                <w:rFonts w:ascii="Times New Roman" w:hAnsi="Times New Roman" w:cs="Times New Roman"/>
              </w:rPr>
            </w:pPr>
            <w:r w:rsidRPr="007F79E3">
              <w:rPr>
                <w:rFonts w:ascii="Times New Roman" w:hAnsi="Times New Roman" w:cs="Times New Roman"/>
                <w:b/>
                <w:bCs/>
              </w:rPr>
              <w:t>Сканування</w:t>
            </w:r>
          </w:p>
        </w:tc>
      </w:tr>
      <w:tr w:rsidR="007F79E3" w:rsidRPr="007F79E3" w14:paraId="5D4B27F8" w14:textId="77777777" w:rsidTr="00BF0818">
        <w:trPr>
          <w:gridAfter w:val="1"/>
          <w:wAfter w:w="6" w:type="dxa"/>
          <w:trHeight w:val="148"/>
          <w:jc w:val="center"/>
        </w:trPr>
        <w:tc>
          <w:tcPr>
            <w:tcW w:w="936" w:type="dxa"/>
          </w:tcPr>
          <w:p w14:paraId="1E3FA099"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0A00D72A"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підтримувати різні платформи для механізму сканування, які включають Windows, </w:t>
            </w:r>
            <w:proofErr w:type="spellStart"/>
            <w:r w:rsidRPr="007F79E3">
              <w:rPr>
                <w:rFonts w:ascii="Times New Roman" w:hAnsi="Times New Roman" w:cs="Times New Roman"/>
                <w:color w:val="000000"/>
              </w:rPr>
              <w:t>Linux</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macOS</w:t>
            </w:r>
            <w:proofErr w:type="spellEnd"/>
            <w:r w:rsidRPr="007F79E3">
              <w:rPr>
                <w:rFonts w:ascii="Times New Roman" w:hAnsi="Times New Roman" w:cs="Times New Roman"/>
                <w:color w:val="000000"/>
              </w:rPr>
              <w:t>, а також віртуальні пристрої.</w:t>
            </w:r>
          </w:p>
        </w:tc>
      </w:tr>
      <w:tr w:rsidR="007F79E3" w:rsidRPr="007F79E3" w14:paraId="4D5722CC" w14:textId="77777777" w:rsidTr="00BF0818">
        <w:trPr>
          <w:gridAfter w:val="1"/>
          <w:wAfter w:w="6" w:type="dxa"/>
          <w:trHeight w:val="148"/>
          <w:jc w:val="center"/>
        </w:trPr>
        <w:tc>
          <w:tcPr>
            <w:tcW w:w="936" w:type="dxa"/>
          </w:tcPr>
          <w:p w14:paraId="27493A66"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3F5224B6"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підтримувати кілька географічно розподілених механізмів сканування, керованих центральною консоллю.</w:t>
            </w:r>
          </w:p>
        </w:tc>
      </w:tr>
      <w:tr w:rsidR="007F79E3" w:rsidRPr="007F79E3" w14:paraId="5523E8F3" w14:textId="77777777" w:rsidTr="00BF0818">
        <w:trPr>
          <w:gridAfter w:val="1"/>
          <w:wAfter w:w="6" w:type="dxa"/>
          <w:trHeight w:val="148"/>
          <w:jc w:val="center"/>
        </w:trPr>
        <w:tc>
          <w:tcPr>
            <w:tcW w:w="936" w:type="dxa"/>
          </w:tcPr>
          <w:p w14:paraId="22DECD4B"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58768046"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включати можливість заборони сканування в визначені години.</w:t>
            </w:r>
          </w:p>
        </w:tc>
      </w:tr>
      <w:tr w:rsidR="007F79E3" w:rsidRPr="007F79E3" w14:paraId="344747CD" w14:textId="77777777" w:rsidTr="00BF0818">
        <w:trPr>
          <w:gridAfter w:val="1"/>
          <w:wAfter w:w="6" w:type="dxa"/>
          <w:trHeight w:val="148"/>
          <w:jc w:val="center"/>
        </w:trPr>
        <w:tc>
          <w:tcPr>
            <w:tcW w:w="936" w:type="dxa"/>
          </w:tcPr>
          <w:p w14:paraId="5DACA537"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434B213F"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передбачати можливість конфігурування портів, протоколів та служб для підключення до сканерів, розгорнутих у мережі.</w:t>
            </w:r>
          </w:p>
        </w:tc>
      </w:tr>
      <w:tr w:rsidR="007F79E3" w:rsidRPr="007F79E3" w14:paraId="6535426F" w14:textId="77777777" w:rsidTr="00BF0818">
        <w:trPr>
          <w:gridAfter w:val="1"/>
          <w:wAfter w:w="6" w:type="dxa"/>
          <w:trHeight w:val="148"/>
          <w:jc w:val="center"/>
        </w:trPr>
        <w:tc>
          <w:tcPr>
            <w:tcW w:w="936" w:type="dxa"/>
          </w:tcPr>
          <w:p w14:paraId="2D9A5C1D"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15CC99CE"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мати можливість налаштовувати навантаження на кінцеві станції для планового сканування, щоб дозволяти регулювати сканування для запобігання генерації трафіку, який може порушити нормальну роботу мережевої інфраструктури.</w:t>
            </w:r>
          </w:p>
        </w:tc>
      </w:tr>
      <w:tr w:rsidR="007F79E3" w:rsidRPr="007F79E3" w14:paraId="27C6E991" w14:textId="77777777" w:rsidTr="00BF0818">
        <w:trPr>
          <w:gridAfter w:val="1"/>
          <w:wAfter w:w="6" w:type="dxa"/>
          <w:trHeight w:val="148"/>
          <w:jc w:val="center"/>
        </w:trPr>
        <w:tc>
          <w:tcPr>
            <w:tcW w:w="936" w:type="dxa"/>
          </w:tcPr>
          <w:p w14:paraId="47428AEB"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5ED8371B"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передбачати можливість введення та безпечного зберігання облікових даних користувачів, включаючи локальні облікові записи Windows та домени, а також </w:t>
            </w:r>
            <w:proofErr w:type="spellStart"/>
            <w:r w:rsidRPr="007F79E3">
              <w:rPr>
                <w:rFonts w:ascii="Times New Roman" w:hAnsi="Times New Roman" w:cs="Times New Roman"/>
                <w:color w:val="000000"/>
              </w:rPr>
              <w:t>Unix</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su</w:t>
            </w:r>
            <w:proofErr w:type="spellEnd"/>
            <w:r w:rsidRPr="007F79E3">
              <w:rPr>
                <w:rFonts w:ascii="Times New Roman" w:hAnsi="Times New Roman" w:cs="Times New Roman"/>
                <w:color w:val="000000"/>
              </w:rPr>
              <w:t xml:space="preserve"> та </w:t>
            </w:r>
            <w:proofErr w:type="spellStart"/>
            <w:r w:rsidRPr="007F79E3">
              <w:rPr>
                <w:rFonts w:ascii="Times New Roman" w:hAnsi="Times New Roman" w:cs="Times New Roman"/>
                <w:color w:val="000000"/>
              </w:rPr>
              <w:t>sudo</w:t>
            </w:r>
            <w:proofErr w:type="spellEnd"/>
            <w:r w:rsidRPr="007F79E3">
              <w:rPr>
                <w:rFonts w:ascii="Times New Roman" w:hAnsi="Times New Roman" w:cs="Times New Roman"/>
                <w:color w:val="000000"/>
              </w:rPr>
              <w:t xml:space="preserve"> через SSH.</w:t>
            </w:r>
          </w:p>
        </w:tc>
      </w:tr>
      <w:tr w:rsidR="007F79E3" w:rsidRPr="007F79E3" w14:paraId="75DC96F8" w14:textId="77777777" w:rsidTr="00BF0818">
        <w:trPr>
          <w:gridAfter w:val="1"/>
          <w:wAfter w:w="6" w:type="dxa"/>
          <w:trHeight w:val="900"/>
          <w:jc w:val="center"/>
        </w:trPr>
        <w:tc>
          <w:tcPr>
            <w:tcW w:w="936" w:type="dxa"/>
          </w:tcPr>
          <w:p w14:paraId="14FB2297"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016AB634"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забезпечувати можливість підвищення привілеїв сканера на цільових системах із звичайного доступу користувача до адміністраторського доступу.</w:t>
            </w:r>
          </w:p>
        </w:tc>
      </w:tr>
      <w:tr w:rsidR="007F79E3" w:rsidRPr="007F79E3" w14:paraId="5B63D6EB" w14:textId="77777777" w:rsidTr="00BF0818">
        <w:trPr>
          <w:gridAfter w:val="1"/>
          <w:wAfter w:w="6" w:type="dxa"/>
          <w:trHeight w:val="900"/>
          <w:jc w:val="center"/>
        </w:trPr>
        <w:tc>
          <w:tcPr>
            <w:tcW w:w="936" w:type="dxa"/>
          </w:tcPr>
          <w:p w14:paraId="2A989D22"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3BD0FC17"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підтримувати індивідуальне планування сканування, включаючи можливість запускати сканування у визначений час із заздалегідь визначеною частотою.</w:t>
            </w:r>
          </w:p>
        </w:tc>
      </w:tr>
      <w:tr w:rsidR="007F79E3" w:rsidRPr="007F79E3" w14:paraId="712C3121" w14:textId="77777777" w:rsidTr="00BF0818">
        <w:trPr>
          <w:gridAfter w:val="1"/>
          <w:wAfter w:w="6" w:type="dxa"/>
          <w:trHeight w:val="605"/>
          <w:jc w:val="center"/>
        </w:trPr>
        <w:tc>
          <w:tcPr>
            <w:tcW w:w="936" w:type="dxa"/>
          </w:tcPr>
          <w:p w14:paraId="2038EA09"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42772DFE"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мати можливість виконувати пошук конфіденційних даних в системах Windows, </w:t>
            </w:r>
            <w:proofErr w:type="spellStart"/>
            <w:r w:rsidRPr="007F79E3">
              <w:rPr>
                <w:rFonts w:ascii="Times New Roman" w:hAnsi="Times New Roman" w:cs="Times New Roman"/>
                <w:color w:val="000000"/>
              </w:rPr>
              <w:t>Unix</w:t>
            </w:r>
            <w:proofErr w:type="spellEnd"/>
            <w:r w:rsidRPr="007F79E3">
              <w:rPr>
                <w:rFonts w:ascii="Times New Roman" w:hAnsi="Times New Roman" w:cs="Times New Roman"/>
                <w:color w:val="000000"/>
              </w:rPr>
              <w:t xml:space="preserve"> та </w:t>
            </w:r>
            <w:proofErr w:type="spellStart"/>
            <w:r w:rsidRPr="007F79E3">
              <w:rPr>
                <w:rFonts w:ascii="Times New Roman" w:hAnsi="Times New Roman" w:cs="Times New Roman"/>
                <w:color w:val="000000"/>
              </w:rPr>
              <w:t>Linux</w:t>
            </w:r>
            <w:proofErr w:type="spellEnd"/>
            <w:r w:rsidRPr="007F79E3">
              <w:rPr>
                <w:rFonts w:ascii="Times New Roman" w:hAnsi="Times New Roman" w:cs="Times New Roman"/>
                <w:color w:val="000000"/>
              </w:rPr>
              <w:t>.</w:t>
            </w:r>
          </w:p>
        </w:tc>
      </w:tr>
      <w:tr w:rsidR="007F79E3" w:rsidRPr="007F79E3" w14:paraId="35DAC23F" w14:textId="77777777" w:rsidTr="00BF0818">
        <w:trPr>
          <w:gridAfter w:val="1"/>
          <w:wAfter w:w="6" w:type="dxa"/>
          <w:trHeight w:val="587"/>
          <w:jc w:val="center"/>
        </w:trPr>
        <w:tc>
          <w:tcPr>
            <w:tcW w:w="936" w:type="dxa"/>
          </w:tcPr>
          <w:p w14:paraId="4765A03F"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20C16209"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включати в модель ліцензування «автоматичне старіння», щоб активи які не скануються протягом 90 днів, більше не враховувались у ліцензії.</w:t>
            </w:r>
          </w:p>
        </w:tc>
      </w:tr>
      <w:tr w:rsidR="007F79E3" w:rsidRPr="007F79E3" w14:paraId="538BAFBF" w14:textId="77777777" w:rsidTr="00BF0818">
        <w:trPr>
          <w:gridAfter w:val="1"/>
          <w:wAfter w:w="6" w:type="dxa"/>
          <w:trHeight w:val="900"/>
          <w:jc w:val="center"/>
        </w:trPr>
        <w:tc>
          <w:tcPr>
            <w:tcW w:w="936" w:type="dxa"/>
          </w:tcPr>
          <w:p w14:paraId="245AAF99"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460F49B6"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Система повинна дозволяти користувачам запускати сканування на перевірку усунення вразливостей, щоб переконатися, що вони виправлені, без необхідності налаштовувати параметри сканування.</w:t>
            </w:r>
          </w:p>
        </w:tc>
      </w:tr>
      <w:tr w:rsidR="007F79E3" w:rsidRPr="007F79E3" w14:paraId="6AA8827E" w14:textId="77777777" w:rsidTr="00BF0818">
        <w:trPr>
          <w:trHeight w:val="294"/>
          <w:jc w:val="center"/>
        </w:trPr>
        <w:tc>
          <w:tcPr>
            <w:tcW w:w="9367" w:type="dxa"/>
            <w:gridSpan w:val="3"/>
          </w:tcPr>
          <w:p w14:paraId="30E20A0E" w14:textId="77777777" w:rsidR="007F79E3" w:rsidRPr="007F79E3" w:rsidRDefault="007F79E3" w:rsidP="007F79E3">
            <w:pPr>
              <w:tabs>
                <w:tab w:val="left" w:pos="1260"/>
              </w:tabs>
              <w:jc w:val="center"/>
              <w:rPr>
                <w:rFonts w:ascii="Times New Roman" w:hAnsi="Times New Roman" w:cs="Times New Roman"/>
                <w:color w:val="000000"/>
              </w:rPr>
            </w:pPr>
            <w:r w:rsidRPr="007F79E3">
              <w:rPr>
                <w:rFonts w:ascii="Times New Roman" w:hAnsi="Times New Roman" w:cs="Times New Roman"/>
                <w:b/>
                <w:bCs/>
              </w:rPr>
              <w:t>Виявлення активів</w:t>
            </w:r>
          </w:p>
        </w:tc>
      </w:tr>
      <w:tr w:rsidR="007F79E3" w:rsidRPr="007F79E3" w14:paraId="4FD33A59" w14:textId="77777777" w:rsidTr="00BF0818">
        <w:trPr>
          <w:gridAfter w:val="1"/>
          <w:wAfter w:w="6" w:type="dxa"/>
          <w:trHeight w:val="587"/>
          <w:jc w:val="center"/>
        </w:trPr>
        <w:tc>
          <w:tcPr>
            <w:tcW w:w="936" w:type="dxa"/>
          </w:tcPr>
          <w:p w14:paraId="5DA2F995"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504DB2DA"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Продукт повинен підтримувати можливість виявлення активів, які не враховуються в ліцензуванні.</w:t>
            </w:r>
          </w:p>
        </w:tc>
      </w:tr>
      <w:tr w:rsidR="007F79E3" w:rsidRPr="007F79E3" w14:paraId="047A7D66" w14:textId="77777777" w:rsidTr="00BF0818">
        <w:trPr>
          <w:gridAfter w:val="1"/>
          <w:wAfter w:w="6" w:type="dxa"/>
          <w:trHeight w:val="605"/>
          <w:jc w:val="center"/>
        </w:trPr>
        <w:tc>
          <w:tcPr>
            <w:tcW w:w="936" w:type="dxa"/>
          </w:tcPr>
          <w:p w14:paraId="75724A69"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3C9D956E"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Продукт повинен забезпечувати можливість пасивного моніторингу мережі для виявлення активів.</w:t>
            </w:r>
          </w:p>
        </w:tc>
      </w:tr>
      <w:tr w:rsidR="007F79E3" w:rsidRPr="007F79E3" w14:paraId="42944773" w14:textId="77777777" w:rsidTr="00BF0818">
        <w:trPr>
          <w:gridAfter w:val="1"/>
          <w:wAfter w:w="6" w:type="dxa"/>
          <w:trHeight w:val="1193"/>
          <w:jc w:val="center"/>
        </w:trPr>
        <w:tc>
          <w:tcPr>
            <w:tcW w:w="936" w:type="dxa"/>
          </w:tcPr>
          <w:p w14:paraId="6A295CC3"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4FD89335"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Продукт повинен підтримувати можливість отримувати видимість активів в режимі реального часу та проводити інвентаризацію загальнодоступних хмарних активів, коли хмарні екземпляри вмикаються або виводяться з експлуатації.</w:t>
            </w:r>
          </w:p>
        </w:tc>
      </w:tr>
      <w:tr w:rsidR="007F79E3" w:rsidRPr="007F79E3" w14:paraId="7FF23FDB" w14:textId="77777777" w:rsidTr="00BF0818">
        <w:trPr>
          <w:gridAfter w:val="1"/>
          <w:wAfter w:w="6" w:type="dxa"/>
          <w:trHeight w:val="605"/>
          <w:jc w:val="center"/>
        </w:trPr>
        <w:tc>
          <w:tcPr>
            <w:tcW w:w="936" w:type="dxa"/>
          </w:tcPr>
          <w:p w14:paraId="4D85CF88"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21777C8F"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мати можливість виявляти мобільні пристрої та інтегруватися з декількома різними системами управління мобільними пристроями (MDM).</w:t>
            </w:r>
          </w:p>
        </w:tc>
      </w:tr>
      <w:tr w:rsidR="007F79E3" w:rsidRPr="007F79E3" w14:paraId="4191589C" w14:textId="77777777" w:rsidTr="00BF0818">
        <w:trPr>
          <w:gridAfter w:val="1"/>
          <w:wAfter w:w="6" w:type="dxa"/>
          <w:trHeight w:val="294"/>
          <w:jc w:val="center"/>
        </w:trPr>
        <w:tc>
          <w:tcPr>
            <w:tcW w:w="936" w:type="dxa"/>
          </w:tcPr>
          <w:p w14:paraId="0B88A075"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13807190"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забезпечувати виявлення служб Інтернету та баз даних.</w:t>
            </w:r>
          </w:p>
        </w:tc>
      </w:tr>
      <w:tr w:rsidR="007F79E3" w:rsidRPr="007F79E3" w14:paraId="2AF3ADE4" w14:textId="77777777" w:rsidTr="00BF0818">
        <w:trPr>
          <w:gridAfter w:val="1"/>
          <w:wAfter w:w="6" w:type="dxa"/>
          <w:trHeight w:val="605"/>
          <w:jc w:val="center"/>
        </w:trPr>
        <w:tc>
          <w:tcPr>
            <w:tcW w:w="936" w:type="dxa"/>
          </w:tcPr>
          <w:p w14:paraId="00013477"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494659E6"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мати можливість виявлення служб, що працюють на нестандартних портах.</w:t>
            </w:r>
          </w:p>
        </w:tc>
      </w:tr>
      <w:tr w:rsidR="007F79E3" w:rsidRPr="007F79E3" w14:paraId="62DF3D9F" w14:textId="77777777" w:rsidTr="00BF0818">
        <w:trPr>
          <w:gridAfter w:val="1"/>
          <w:wAfter w:w="6" w:type="dxa"/>
          <w:trHeight w:val="587"/>
          <w:jc w:val="center"/>
        </w:trPr>
        <w:tc>
          <w:tcPr>
            <w:tcW w:w="936" w:type="dxa"/>
          </w:tcPr>
          <w:p w14:paraId="6162C34A"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24EAE851"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мати можливість виявлення служб, налаштованих не відображати банери з’єднання.</w:t>
            </w:r>
          </w:p>
        </w:tc>
      </w:tr>
      <w:tr w:rsidR="007F79E3" w:rsidRPr="007F79E3" w14:paraId="294AC13F" w14:textId="77777777" w:rsidTr="00BF0818">
        <w:trPr>
          <w:gridAfter w:val="1"/>
          <w:wAfter w:w="6" w:type="dxa"/>
          <w:trHeight w:val="605"/>
          <w:jc w:val="center"/>
        </w:trPr>
        <w:tc>
          <w:tcPr>
            <w:tcW w:w="936" w:type="dxa"/>
          </w:tcPr>
          <w:p w14:paraId="294BE091"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5EF2F26A"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мати можливість тестувати кілька екземплярів однієї і тієї ж служби, що працює на різних портах.</w:t>
            </w:r>
          </w:p>
        </w:tc>
      </w:tr>
      <w:tr w:rsidR="007F79E3" w:rsidRPr="007F79E3" w14:paraId="5DF77C21" w14:textId="77777777" w:rsidTr="00BF0818">
        <w:trPr>
          <w:gridAfter w:val="1"/>
          <w:wAfter w:w="6" w:type="dxa"/>
          <w:trHeight w:val="587"/>
          <w:jc w:val="center"/>
        </w:trPr>
        <w:tc>
          <w:tcPr>
            <w:tcW w:w="936" w:type="dxa"/>
          </w:tcPr>
          <w:p w14:paraId="33E46794"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5C665C80"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мати можливість сканувати мертві </w:t>
            </w:r>
            <w:proofErr w:type="spellStart"/>
            <w:r w:rsidRPr="007F79E3">
              <w:rPr>
                <w:rFonts w:ascii="Times New Roman" w:hAnsi="Times New Roman" w:cs="Times New Roman"/>
                <w:color w:val="000000"/>
              </w:rPr>
              <w:t>хости</w:t>
            </w:r>
            <w:proofErr w:type="spellEnd"/>
            <w:r w:rsidRPr="007F79E3">
              <w:rPr>
                <w:rFonts w:ascii="Times New Roman" w:hAnsi="Times New Roman" w:cs="Times New Roman"/>
                <w:color w:val="000000"/>
              </w:rPr>
              <w:t xml:space="preserve"> (пристрої, які не реагують на ICMP запити).</w:t>
            </w:r>
          </w:p>
        </w:tc>
      </w:tr>
      <w:tr w:rsidR="007F79E3" w:rsidRPr="007F79E3" w14:paraId="4D9C0E76" w14:textId="77777777" w:rsidTr="00BF0818">
        <w:trPr>
          <w:gridAfter w:val="1"/>
          <w:wAfter w:w="6" w:type="dxa"/>
          <w:trHeight w:val="605"/>
          <w:jc w:val="center"/>
        </w:trPr>
        <w:tc>
          <w:tcPr>
            <w:tcW w:w="936" w:type="dxa"/>
          </w:tcPr>
          <w:p w14:paraId="7A61F1D3"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1A8724D0"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підтримувати використання </w:t>
            </w:r>
            <w:proofErr w:type="spellStart"/>
            <w:r w:rsidRPr="007F79E3">
              <w:rPr>
                <w:rFonts w:ascii="Times New Roman" w:hAnsi="Times New Roman" w:cs="Times New Roman"/>
                <w:color w:val="000000"/>
              </w:rPr>
              <w:t>netstat</w:t>
            </w:r>
            <w:proofErr w:type="spellEnd"/>
            <w:r w:rsidRPr="007F79E3">
              <w:rPr>
                <w:rFonts w:ascii="Times New Roman" w:hAnsi="Times New Roman" w:cs="Times New Roman"/>
                <w:color w:val="000000"/>
              </w:rPr>
              <w:t xml:space="preserve"> для швидкого та точного перерахування відкритих портів у системі при наданні облікових даних.</w:t>
            </w:r>
          </w:p>
        </w:tc>
      </w:tr>
      <w:tr w:rsidR="007F79E3" w:rsidRPr="007F79E3" w14:paraId="30717516" w14:textId="77777777" w:rsidTr="00BF0818">
        <w:trPr>
          <w:gridAfter w:val="1"/>
          <w:wAfter w:w="6" w:type="dxa"/>
          <w:trHeight w:val="605"/>
          <w:jc w:val="center"/>
        </w:trPr>
        <w:tc>
          <w:tcPr>
            <w:tcW w:w="936" w:type="dxa"/>
          </w:tcPr>
          <w:p w14:paraId="76E3A8F8"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16D625B6"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підтримувати використання SMB та WMI для сканування систем Windows.</w:t>
            </w:r>
          </w:p>
        </w:tc>
      </w:tr>
      <w:tr w:rsidR="007F79E3" w:rsidRPr="007F79E3" w14:paraId="2CAEECF5" w14:textId="77777777" w:rsidTr="00BF0818">
        <w:trPr>
          <w:gridAfter w:val="1"/>
          <w:wAfter w:w="6" w:type="dxa"/>
          <w:trHeight w:val="900"/>
          <w:jc w:val="center"/>
        </w:trPr>
        <w:tc>
          <w:tcPr>
            <w:tcW w:w="936" w:type="dxa"/>
          </w:tcPr>
          <w:p w14:paraId="0BA588CA"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687D5EE9"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мати можливість автоматичного запуску віддалених служб реєстру в системах Windows під час виконання сканування, а потім автоматично зупиняти служби після завершення сканування.</w:t>
            </w:r>
          </w:p>
        </w:tc>
      </w:tr>
      <w:tr w:rsidR="007F79E3" w:rsidRPr="007F79E3" w14:paraId="5DD306B6" w14:textId="77777777" w:rsidTr="00BF0818">
        <w:trPr>
          <w:gridAfter w:val="1"/>
          <w:wAfter w:w="6" w:type="dxa"/>
          <w:trHeight w:val="900"/>
          <w:jc w:val="center"/>
        </w:trPr>
        <w:tc>
          <w:tcPr>
            <w:tcW w:w="936" w:type="dxa"/>
          </w:tcPr>
          <w:p w14:paraId="4DC54473"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23DFDAA1"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Сканер повинен підтримувати безпечне з’єднання(</w:t>
            </w:r>
            <w:proofErr w:type="spellStart"/>
            <w:r w:rsidRPr="007F79E3">
              <w:rPr>
                <w:rFonts w:ascii="Times New Roman" w:hAnsi="Times New Roman" w:cs="Times New Roman"/>
                <w:color w:val="000000"/>
              </w:rPr>
              <w:t>ssh</w:t>
            </w:r>
            <w:proofErr w:type="spellEnd"/>
            <w:r w:rsidRPr="007F79E3">
              <w:rPr>
                <w:rFonts w:ascii="Times New Roman" w:hAnsi="Times New Roman" w:cs="Times New Roman"/>
                <w:color w:val="000000"/>
              </w:rPr>
              <w:t xml:space="preserve">) з можливістю підвищення привілеїв для сканування на наявність вразливостей і аудиту конфігурацій в системах </w:t>
            </w:r>
            <w:proofErr w:type="spellStart"/>
            <w:r w:rsidRPr="007F79E3">
              <w:rPr>
                <w:rFonts w:ascii="Times New Roman" w:hAnsi="Times New Roman" w:cs="Times New Roman"/>
                <w:color w:val="000000"/>
              </w:rPr>
              <w:t>Unix</w:t>
            </w:r>
            <w:proofErr w:type="spellEnd"/>
            <w:r w:rsidRPr="007F79E3">
              <w:rPr>
                <w:rFonts w:ascii="Times New Roman" w:hAnsi="Times New Roman" w:cs="Times New Roman"/>
                <w:color w:val="000000"/>
              </w:rPr>
              <w:t>.</w:t>
            </w:r>
          </w:p>
        </w:tc>
      </w:tr>
      <w:tr w:rsidR="007F79E3" w:rsidRPr="007F79E3" w14:paraId="27857374" w14:textId="77777777" w:rsidTr="00BF0818">
        <w:trPr>
          <w:gridAfter w:val="1"/>
          <w:wAfter w:w="6" w:type="dxa"/>
          <w:trHeight w:val="587"/>
          <w:jc w:val="center"/>
        </w:trPr>
        <w:tc>
          <w:tcPr>
            <w:tcW w:w="936" w:type="dxa"/>
          </w:tcPr>
          <w:p w14:paraId="03B5651D"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60F4B9B6"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забезпечувати можливість налаштування політики сканування для мінімального впливу на мережі та цілі сканування.</w:t>
            </w:r>
          </w:p>
        </w:tc>
      </w:tr>
      <w:tr w:rsidR="007F79E3" w:rsidRPr="007F79E3" w14:paraId="0669CEEA" w14:textId="77777777" w:rsidTr="00BF0818">
        <w:trPr>
          <w:gridAfter w:val="1"/>
          <w:wAfter w:w="6" w:type="dxa"/>
          <w:trHeight w:val="605"/>
          <w:jc w:val="center"/>
        </w:trPr>
        <w:tc>
          <w:tcPr>
            <w:tcW w:w="936" w:type="dxa"/>
          </w:tcPr>
          <w:p w14:paraId="45AAF80A"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tcPr>
          <w:p w14:paraId="4AFA7BBD"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Продукт повинен забезпечувати активне та пасивне виявлення бездротових точок доступу (WAP).</w:t>
            </w:r>
          </w:p>
        </w:tc>
      </w:tr>
      <w:tr w:rsidR="007F79E3" w:rsidRPr="007F79E3" w14:paraId="6C49E6BD" w14:textId="77777777" w:rsidTr="00BF0818">
        <w:trPr>
          <w:trHeight w:val="276"/>
          <w:jc w:val="center"/>
        </w:trPr>
        <w:tc>
          <w:tcPr>
            <w:tcW w:w="9367" w:type="dxa"/>
            <w:gridSpan w:val="3"/>
          </w:tcPr>
          <w:p w14:paraId="2433A4E7" w14:textId="77777777" w:rsidR="007F79E3" w:rsidRPr="007F79E3" w:rsidRDefault="007F79E3" w:rsidP="007F79E3">
            <w:pPr>
              <w:jc w:val="center"/>
              <w:rPr>
                <w:rFonts w:ascii="Times New Roman" w:hAnsi="Times New Roman" w:cs="Times New Roman"/>
                <w:b/>
                <w:bCs/>
              </w:rPr>
            </w:pPr>
            <w:r w:rsidRPr="007F79E3">
              <w:rPr>
                <w:rFonts w:ascii="Times New Roman" w:hAnsi="Times New Roman" w:cs="Times New Roman"/>
                <w:b/>
                <w:bCs/>
              </w:rPr>
              <w:t>Групування активів на основі тегів</w:t>
            </w:r>
          </w:p>
        </w:tc>
      </w:tr>
      <w:tr w:rsidR="007F79E3" w:rsidRPr="007F79E3" w14:paraId="38724239" w14:textId="77777777" w:rsidTr="00BF0818">
        <w:trPr>
          <w:gridAfter w:val="1"/>
          <w:wAfter w:w="6" w:type="dxa"/>
          <w:trHeight w:val="587"/>
          <w:jc w:val="center"/>
        </w:trPr>
        <w:tc>
          <w:tcPr>
            <w:tcW w:w="936" w:type="dxa"/>
          </w:tcPr>
          <w:p w14:paraId="6A25E308"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4A83AC35"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надавати можливість створювати статичні групи активів на основі тегів.</w:t>
            </w:r>
          </w:p>
        </w:tc>
      </w:tr>
      <w:tr w:rsidR="007F79E3" w:rsidRPr="007F79E3" w14:paraId="1A5B01E4" w14:textId="77777777" w:rsidTr="00BF0818">
        <w:trPr>
          <w:gridAfter w:val="1"/>
          <w:wAfter w:w="6" w:type="dxa"/>
          <w:trHeight w:val="605"/>
          <w:jc w:val="center"/>
        </w:trPr>
        <w:tc>
          <w:tcPr>
            <w:tcW w:w="936" w:type="dxa"/>
          </w:tcPr>
          <w:p w14:paraId="12635DCD"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091233D4"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надавати можливість створювати динамічні групи активів на основі тегів за допомогою написання правил.</w:t>
            </w:r>
          </w:p>
        </w:tc>
      </w:tr>
      <w:tr w:rsidR="007F79E3" w:rsidRPr="007F79E3" w14:paraId="57F2AF8C" w14:textId="77777777" w:rsidTr="00BF0818">
        <w:trPr>
          <w:gridAfter w:val="1"/>
          <w:wAfter w:w="6" w:type="dxa"/>
          <w:trHeight w:val="587"/>
          <w:jc w:val="center"/>
        </w:trPr>
        <w:tc>
          <w:tcPr>
            <w:tcW w:w="936" w:type="dxa"/>
          </w:tcPr>
          <w:p w14:paraId="3064524F"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13B6694F"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надавати можливість створювати теги за шаблоном Категорія: Значення</w:t>
            </w:r>
          </w:p>
        </w:tc>
      </w:tr>
      <w:tr w:rsidR="007F79E3" w:rsidRPr="007F79E3" w14:paraId="355A607E" w14:textId="77777777" w:rsidTr="00BF0818">
        <w:trPr>
          <w:gridAfter w:val="1"/>
          <w:wAfter w:w="6" w:type="dxa"/>
          <w:trHeight w:val="605"/>
          <w:jc w:val="center"/>
        </w:trPr>
        <w:tc>
          <w:tcPr>
            <w:tcW w:w="936" w:type="dxa"/>
          </w:tcPr>
          <w:p w14:paraId="14458260"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49A761A9"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надавати можливості створення правил тегів за допомогою фільтрів або мови запитів</w:t>
            </w:r>
          </w:p>
        </w:tc>
      </w:tr>
      <w:tr w:rsidR="007F79E3" w:rsidRPr="007F79E3" w14:paraId="36A3746A" w14:textId="77777777" w:rsidTr="00BF0818">
        <w:trPr>
          <w:gridAfter w:val="1"/>
          <w:wAfter w:w="6" w:type="dxa"/>
          <w:trHeight w:val="4536"/>
          <w:jc w:val="center"/>
        </w:trPr>
        <w:tc>
          <w:tcPr>
            <w:tcW w:w="936" w:type="dxa"/>
          </w:tcPr>
          <w:p w14:paraId="6734A247"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69427C32"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Панель створення правил тегів повинна містити як мінімум такі фільтри: </w:t>
            </w:r>
            <w:proofErr w:type="spellStart"/>
            <w:r w:rsidRPr="007F79E3">
              <w:rPr>
                <w:rFonts w:ascii="Times New Roman" w:hAnsi="Times New Roman" w:cs="Times New Roman"/>
                <w:color w:val="000000"/>
              </w:rPr>
              <w:t>Risk</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Metrics</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Account</w:t>
            </w:r>
            <w:proofErr w:type="spellEnd"/>
            <w:r w:rsidRPr="007F79E3">
              <w:rPr>
                <w:rFonts w:ascii="Times New Roman" w:hAnsi="Times New Roman" w:cs="Times New Roman"/>
                <w:color w:val="000000"/>
              </w:rPr>
              <w:t xml:space="preserve"> ID, </w:t>
            </w:r>
            <w:proofErr w:type="spellStart"/>
            <w:r w:rsidRPr="007F79E3">
              <w:rPr>
                <w:rFonts w:ascii="Times New Roman" w:hAnsi="Times New Roman" w:cs="Times New Roman"/>
                <w:color w:val="000000"/>
              </w:rPr>
              <w:t>Agent</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Name</w:t>
            </w:r>
            <w:proofErr w:type="spellEnd"/>
            <w:r w:rsidRPr="007F79E3">
              <w:rPr>
                <w:rFonts w:ascii="Times New Roman" w:hAnsi="Times New Roman" w:cs="Times New Roman"/>
                <w:color w:val="000000"/>
              </w:rPr>
              <w:t xml:space="preserve">, ARN,ASN, </w:t>
            </w:r>
            <w:proofErr w:type="spellStart"/>
            <w:r w:rsidRPr="007F79E3">
              <w:rPr>
                <w:rFonts w:ascii="Times New Roman" w:hAnsi="Times New Roman" w:cs="Times New Roman"/>
                <w:color w:val="000000"/>
              </w:rPr>
              <w:t>Assessed</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vs</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Discovered</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Asset</w:t>
            </w:r>
            <w:proofErr w:type="spellEnd"/>
            <w:r w:rsidRPr="007F79E3">
              <w:rPr>
                <w:rFonts w:ascii="Times New Roman" w:hAnsi="Times New Roman" w:cs="Times New Roman"/>
                <w:color w:val="000000"/>
              </w:rPr>
              <w:t xml:space="preserve"> ID, AWS </w:t>
            </w:r>
            <w:proofErr w:type="spellStart"/>
            <w:r w:rsidRPr="007F79E3">
              <w:rPr>
                <w:rFonts w:ascii="Times New Roman" w:hAnsi="Times New Roman" w:cs="Times New Roman"/>
                <w:color w:val="000000"/>
              </w:rPr>
              <w:t>Availability</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Zone</w:t>
            </w:r>
            <w:proofErr w:type="spellEnd"/>
            <w:r w:rsidRPr="007F79E3">
              <w:rPr>
                <w:rFonts w:ascii="Times New Roman" w:hAnsi="Times New Roman" w:cs="Times New Roman"/>
                <w:color w:val="000000"/>
              </w:rPr>
              <w:t xml:space="preserve">, AWS EC2 AMI ID, AWS EC2 </w:t>
            </w:r>
            <w:proofErr w:type="spellStart"/>
            <w:r w:rsidRPr="007F79E3">
              <w:rPr>
                <w:rFonts w:ascii="Times New Roman" w:hAnsi="Times New Roman" w:cs="Times New Roman"/>
                <w:color w:val="000000"/>
              </w:rPr>
              <w:t>Instance</w:t>
            </w:r>
            <w:proofErr w:type="spellEnd"/>
            <w:r w:rsidRPr="007F79E3">
              <w:rPr>
                <w:rFonts w:ascii="Times New Roman" w:hAnsi="Times New Roman" w:cs="Times New Roman"/>
                <w:color w:val="000000"/>
              </w:rPr>
              <w:t xml:space="preserve"> ID, AWS EC2 </w:t>
            </w:r>
            <w:proofErr w:type="spellStart"/>
            <w:r w:rsidRPr="007F79E3">
              <w:rPr>
                <w:rFonts w:ascii="Times New Roman" w:hAnsi="Times New Roman" w:cs="Times New Roman"/>
                <w:color w:val="000000"/>
              </w:rPr>
              <w:t>Name</w:t>
            </w:r>
            <w:proofErr w:type="spellEnd"/>
            <w:r w:rsidRPr="007F79E3">
              <w:rPr>
                <w:rFonts w:ascii="Times New Roman" w:hAnsi="Times New Roman" w:cs="Times New Roman"/>
                <w:color w:val="000000"/>
              </w:rPr>
              <w:t xml:space="preserve">, AWS EC2 </w:t>
            </w:r>
            <w:proofErr w:type="spellStart"/>
            <w:r w:rsidRPr="007F79E3">
              <w:rPr>
                <w:rFonts w:ascii="Times New Roman" w:hAnsi="Times New Roman" w:cs="Times New Roman"/>
                <w:color w:val="000000"/>
              </w:rPr>
              <w:t>Product</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Code</w:t>
            </w:r>
            <w:proofErr w:type="spellEnd"/>
            <w:r w:rsidRPr="007F79E3">
              <w:rPr>
                <w:rFonts w:ascii="Times New Roman" w:hAnsi="Times New Roman" w:cs="Times New Roman"/>
                <w:color w:val="000000"/>
              </w:rPr>
              <w:t xml:space="preserve">, AWS </w:t>
            </w:r>
            <w:proofErr w:type="spellStart"/>
            <w:r w:rsidRPr="007F79E3">
              <w:rPr>
                <w:rFonts w:ascii="Times New Roman" w:hAnsi="Times New Roman" w:cs="Times New Roman"/>
                <w:color w:val="000000"/>
              </w:rPr>
              <w:t>Instance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State</w:t>
            </w:r>
            <w:proofErr w:type="spellEnd"/>
            <w:r w:rsidRPr="007F79E3">
              <w:rPr>
                <w:rFonts w:ascii="Times New Roman" w:hAnsi="Times New Roman" w:cs="Times New Roman"/>
                <w:color w:val="000000"/>
              </w:rPr>
              <w:t xml:space="preserve">, AWS </w:t>
            </w:r>
            <w:proofErr w:type="spellStart"/>
            <w:r w:rsidRPr="007F79E3">
              <w:rPr>
                <w:rFonts w:ascii="Times New Roman" w:hAnsi="Times New Roman" w:cs="Times New Roman"/>
                <w:color w:val="000000"/>
              </w:rPr>
              <w:t>Instance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Type</w:t>
            </w:r>
            <w:proofErr w:type="spellEnd"/>
            <w:r w:rsidRPr="007F79E3">
              <w:rPr>
                <w:rFonts w:ascii="Times New Roman" w:hAnsi="Times New Roman" w:cs="Times New Roman"/>
                <w:color w:val="000000"/>
              </w:rPr>
              <w:t xml:space="preserve">, AWS </w:t>
            </w:r>
            <w:proofErr w:type="spellStart"/>
            <w:r w:rsidRPr="007F79E3">
              <w:rPr>
                <w:rFonts w:ascii="Times New Roman" w:hAnsi="Times New Roman" w:cs="Times New Roman"/>
                <w:color w:val="000000"/>
              </w:rPr>
              <w:t>Owner</w:t>
            </w:r>
            <w:proofErr w:type="spellEnd"/>
            <w:r w:rsidRPr="007F79E3">
              <w:rPr>
                <w:rFonts w:ascii="Times New Roman" w:hAnsi="Times New Roman" w:cs="Times New Roman"/>
                <w:color w:val="000000"/>
              </w:rPr>
              <w:t xml:space="preserve"> ID, AWS </w:t>
            </w:r>
            <w:proofErr w:type="spellStart"/>
            <w:r w:rsidRPr="007F79E3">
              <w:rPr>
                <w:rFonts w:ascii="Times New Roman" w:hAnsi="Times New Roman" w:cs="Times New Roman"/>
                <w:color w:val="000000"/>
              </w:rPr>
              <w:t>Region</w:t>
            </w:r>
            <w:proofErr w:type="spellEnd"/>
            <w:r w:rsidRPr="007F79E3">
              <w:rPr>
                <w:rFonts w:ascii="Times New Roman" w:hAnsi="Times New Roman" w:cs="Times New Roman"/>
                <w:color w:val="000000"/>
              </w:rPr>
              <w:t xml:space="preserve">, AWS </w:t>
            </w:r>
            <w:proofErr w:type="spellStart"/>
            <w:r w:rsidRPr="007F79E3">
              <w:rPr>
                <w:rFonts w:ascii="Times New Roman" w:hAnsi="Times New Roman" w:cs="Times New Roman"/>
                <w:color w:val="000000"/>
              </w:rPr>
              <w:t>Security</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Group</w:t>
            </w:r>
            <w:proofErr w:type="spellEnd"/>
            <w:r w:rsidRPr="007F79E3">
              <w:rPr>
                <w:rFonts w:ascii="Times New Roman" w:hAnsi="Times New Roman" w:cs="Times New Roman"/>
                <w:color w:val="000000"/>
              </w:rPr>
              <w:t xml:space="preserve">, AWS </w:t>
            </w:r>
            <w:proofErr w:type="spellStart"/>
            <w:r w:rsidRPr="007F79E3">
              <w:rPr>
                <w:rFonts w:ascii="Times New Roman" w:hAnsi="Times New Roman" w:cs="Times New Roman"/>
                <w:color w:val="000000"/>
              </w:rPr>
              <w:t>Subnet</w:t>
            </w:r>
            <w:proofErr w:type="spellEnd"/>
            <w:r w:rsidRPr="007F79E3">
              <w:rPr>
                <w:rFonts w:ascii="Times New Roman" w:hAnsi="Times New Roman" w:cs="Times New Roman"/>
                <w:color w:val="000000"/>
              </w:rPr>
              <w:t xml:space="preserve"> ID, AWS VPC ID, </w:t>
            </w:r>
            <w:proofErr w:type="spellStart"/>
            <w:r w:rsidRPr="007F79E3">
              <w:rPr>
                <w:rFonts w:ascii="Times New Roman" w:hAnsi="Times New Roman" w:cs="Times New Roman"/>
                <w:color w:val="000000"/>
              </w:rPr>
              <w:t>Azure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Resource</w:t>
            </w:r>
            <w:proofErr w:type="spellEnd"/>
            <w:r w:rsidRPr="007F79E3">
              <w:rPr>
                <w:rFonts w:ascii="Times New Roman" w:hAnsi="Times New Roman" w:cs="Times New Roman"/>
                <w:color w:val="000000"/>
              </w:rPr>
              <w:t xml:space="preserve"> ID, </w:t>
            </w:r>
            <w:proofErr w:type="spellStart"/>
            <w:r w:rsidRPr="007F79E3">
              <w:rPr>
                <w:rFonts w:ascii="Times New Roman" w:hAnsi="Times New Roman" w:cs="Times New Roman"/>
                <w:color w:val="000000"/>
              </w:rPr>
              <w:t>Azure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Resource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Type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Azure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Subscription</w:t>
            </w:r>
            <w:proofErr w:type="spellEnd"/>
            <w:r w:rsidRPr="007F79E3">
              <w:rPr>
                <w:rFonts w:ascii="Times New Roman" w:hAnsi="Times New Roman" w:cs="Times New Roman"/>
                <w:color w:val="000000"/>
              </w:rPr>
              <w:t xml:space="preserve"> ID, </w:t>
            </w:r>
            <w:proofErr w:type="spellStart"/>
            <w:r w:rsidRPr="007F79E3">
              <w:rPr>
                <w:rFonts w:ascii="Times New Roman" w:hAnsi="Times New Roman" w:cs="Times New Roman"/>
                <w:color w:val="000000"/>
              </w:rPr>
              <w:t>Azure</w:t>
            </w:r>
            <w:proofErr w:type="spellEnd"/>
            <w:r w:rsidRPr="007F79E3">
              <w:rPr>
                <w:rFonts w:ascii="Times New Roman" w:hAnsi="Times New Roman" w:cs="Times New Roman"/>
                <w:color w:val="000000"/>
              </w:rPr>
              <w:t xml:space="preserve"> VM ID, BIOS ID, </w:t>
            </w:r>
            <w:proofErr w:type="spellStart"/>
            <w:r w:rsidRPr="007F79E3">
              <w:rPr>
                <w:rFonts w:ascii="Times New Roman" w:hAnsi="Times New Roman" w:cs="Times New Roman"/>
                <w:color w:val="000000"/>
              </w:rPr>
              <w:t>Cloud</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Provider</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Created</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Date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Custom</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Attribute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Deleted</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Deleted</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Date</w:t>
            </w:r>
            <w:proofErr w:type="spellEnd"/>
            <w:r w:rsidRPr="007F79E3">
              <w:rPr>
                <w:rFonts w:ascii="Times New Roman" w:hAnsi="Times New Roman" w:cs="Times New Roman"/>
                <w:color w:val="000000"/>
              </w:rPr>
              <w:t xml:space="preserve">, DNS(FQDN), </w:t>
            </w:r>
            <w:proofErr w:type="spellStart"/>
            <w:r w:rsidRPr="007F79E3">
              <w:rPr>
                <w:rFonts w:ascii="Times New Roman" w:hAnsi="Times New Roman" w:cs="Times New Roman"/>
                <w:color w:val="000000"/>
              </w:rPr>
              <w:t>Domain</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First</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Seen</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Google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Cloud</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Zone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Has</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Plugin</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Results</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Host</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Name</w:t>
            </w:r>
            <w:proofErr w:type="spellEnd"/>
            <w:r w:rsidRPr="007F79E3">
              <w:rPr>
                <w:rFonts w:ascii="Times New Roman" w:hAnsi="Times New Roman" w:cs="Times New Roman"/>
                <w:color w:val="000000"/>
              </w:rPr>
              <w:t>(</w:t>
            </w:r>
            <w:proofErr w:type="spellStart"/>
            <w:r w:rsidRPr="007F79E3">
              <w:rPr>
                <w:rFonts w:ascii="Times New Roman" w:hAnsi="Times New Roman" w:cs="Times New Roman"/>
                <w:color w:val="000000"/>
              </w:rPr>
              <w:t>Domain</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Inventory</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Hosting</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Providers</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IaC</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Resource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Type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Installed</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Software</w:t>
            </w:r>
            <w:proofErr w:type="spellEnd"/>
            <w:r w:rsidRPr="007F79E3">
              <w:rPr>
                <w:rFonts w:ascii="Times New Roman" w:hAnsi="Times New Roman" w:cs="Times New Roman"/>
                <w:color w:val="000000"/>
              </w:rPr>
              <w:t xml:space="preserve">, IPv4 </w:t>
            </w:r>
            <w:proofErr w:type="spellStart"/>
            <w:r w:rsidRPr="007F79E3">
              <w:rPr>
                <w:rFonts w:ascii="Times New Roman" w:hAnsi="Times New Roman" w:cs="Times New Roman"/>
                <w:color w:val="000000"/>
              </w:rPr>
              <w:t>Address</w:t>
            </w:r>
            <w:proofErr w:type="spellEnd"/>
            <w:r w:rsidRPr="007F79E3">
              <w:rPr>
                <w:rFonts w:ascii="Times New Roman" w:hAnsi="Times New Roman" w:cs="Times New Roman"/>
                <w:color w:val="000000"/>
              </w:rPr>
              <w:t xml:space="preserve">, IPv6 </w:t>
            </w:r>
            <w:proofErr w:type="spellStart"/>
            <w:r w:rsidRPr="007F79E3">
              <w:rPr>
                <w:rFonts w:ascii="Times New Roman" w:hAnsi="Times New Roman" w:cs="Times New Roman"/>
                <w:color w:val="000000"/>
              </w:rPr>
              <w:t>Address</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Is</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Attribute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Is</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Auto</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Scale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Is</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Unsupported</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Last</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Audited</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Last</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Authenticated</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Scan</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Last</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Licensed</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Scan</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Last</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Seen</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Licensed</w:t>
            </w:r>
            <w:proofErr w:type="spellEnd"/>
            <w:r w:rsidRPr="007F79E3">
              <w:rPr>
                <w:rFonts w:ascii="Times New Roman" w:hAnsi="Times New Roman" w:cs="Times New Roman"/>
                <w:color w:val="000000"/>
              </w:rPr>
              <w:t xml:space="preserve">, MAC </w:t>
            </w:r>
            <w:proofErr w:type="spellStart"/>
            <w:r w:rsidRPr="007F79E3">
              <w:rPr>
                <w:rFonts w:ascii="Times New Roman" w:hAnsi="Times New Roman" w:cs="Times New Roman"/>
                <w:color w:val="000000"/>
              </w:rPr>
              <w:t>Address</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Mitigation</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Last</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Detected</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Name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NetBIOS</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Name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Network</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Open</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Ports</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Operating</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System</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Port</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Public</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Record</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Type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Region</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Repositories</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Resource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Category</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Resource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Tags</w:t>
            </w:r>
            <w:proofErr w:type="spellEnd"/>
            <w:r w:rsidRPr="007F79E3">
              <w:rPr>
                <w:rFonts w:ascii="Times New Roman" w:hAnsi="Times New Roman" w:cs="Times New Roman"/>
                <w:color w:val="000000"/>
              </w:rPr>
              <w:t>(</w:t>
            </w:r>
            <w:proofErr w:type="spellStart"/>
            <w:r w:rsidRPr="007F79E3">
              <w:rPr>
                <w:rFonts w:ascii="Times New Roman" w:hAnsi="Times New Roman" w:cs="Times New Roman"/>
                <w:color w:val="000000"/>
              </w:rPr>
              <w:t>By</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Key</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Resource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Tags</w:t>
            </w:r>
            <w:proofErr w:type="spellEnd"/>
            <w:r w:rsidRPr="007F79E3">
              <w:rPr>
                <w:rFonts w:ascii="Times New Roman" w:hAnsi="Times New Roman" w:cs="Times New Roman"/>
                <w:color w:val="000000"/>
              </w:rPr>
              <w:t>(</w:t>
            </w:r>
            <w:proofErr w:type="spellStart"/>
            <w:r w:rsidRPr="007F79E3">
              <w:rPr>
                <w:rFonts w:ascii="Times New Roman" w:hAnsi="Times New Roman" w:cs="Times New Roman"/>
                <w:color w:val="000000"/>
              </w:rPr>
              <w:t>By</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Value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Resource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Type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ServiceNow</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Sys</w:t>
            </w:r>
            <w:proofErr w:type="spellEnd"/>
            <w:r w:rsidRPr="007F79E3">
              <w:rPr>
                <w:rFonts w:ascii="Times New Roman" w:hAnsi="Times New Roman" w:cs="Times New Roman"/>
                <w:color w:val="000000"/>
              </w:rPr>
              <w:t xml:space="preserve"> ID, </w:t>
            </w:r>
            <w:proofErr w:type="spellStart"/>
            <w:r w:rsidRPr="007F79E3">
              <w:rPr>
                <w:rFonts w:ascii="Times New Roman" w:hAnsi="Times New Roman" w:cs="Times New Roman"/>
                <w:color w:val="000000"/>
              </w:rPr>
              <w:t>Source</w:t>
            </w:r>
            <w:proofErr w:type="spellEnd"/>
            <w:r w:rsidRPr="007F79E3">
              <w:rPr>
                <w:rFonts w:ascii="Times New Roman" w:hAnsi="Times New Roman" w:cs="Times New Roman"/>
                <w:color w:val="000000"/>
              </w:rPr>
              <w:t xml:space="preserve">, SSL/TLS, </w:t>
            </w:r>
            <w:proofErr w:type="spellStart"/>
            <w:r w:rsidRPr="007F79E3">
              <w:rPr>
                <w:rFonts w:ascii="Times New Roman" w:hAnsi="Times New Roman" w:cs="Times New Roman"/>
                <w:color w:val="000000"/>
              </w:rPr>
              <w:t>System</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Type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Tags</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Target</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Groups</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Tenable</w:t>
            </w:r>
            <w:proofErr w:type="spellEnd"/>
            <w:r w:rsidRPr="007F79E3">
              <w:rPr>
                <w:rFonts w:ascii="Times New Roman" w:hAnsi="Times New Roman" w:cs="Times New Roman"/>
                <w:color w:val="000000"/>
              </w:rPr>
              <w:t xml:space="preserve"> ID, </w:t>
            </w:r>
            <w:proofErr w:type="spellStart"/>
            <w:r w:rsidRPr="007F79E3">
              <w:rPr>
                <w:rFonts w:ascii="Times New Roman" w:hAnsi="Times New Roman" w:cs="Times New Roman"/>
                <w:color w:val="000000"/>
              </w:rPr>
              <w:t>Terminated</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Type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Updated</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Date</w:t>
            </w:r>
            <w:proofErr w:type="spellEnd"/>
            <w:r w:rsidRPr="007F79E3">
              <w:rPr>
                <w:rFonts w:ascii="Times New Roman" w:hAnsi="Times New Roman" w:cs="Times New Roman"/>
                <w:color w:val="000000"/>
              </w:rPr>
              <w:t>, VPC</w:t>
            </w:r>
          </w:p>
        </w:tc>
      </w:tr>
      <w:tr w:rsidR="007F79E3" w:rsidRPr="007F79E3" w14:paraId="589A9406" w14:textId="77777777" w:rsidTr="00BF0818">
        <w:trPr>
          <w:gridAfter w:val="1"/>
          <w:wAfter w:w="6" w:type="dxa"/>
          <w:trHeight w:val="294"/>
          <w:jc w:val="center"/>
        </w:trPr>
        <w:tc>
          <w:tcPr>
            <w:tcW w:w="936" w:type="dxa"/>
          </w:tcPr>
          <w:p w14:paraId="37B5CFB7"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54EE64B7"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надавати можливість додавати/видаляти активи в тегах</w:t>
            </w:r>
          </w:p>
        </w:tc>
      </w:tr>
      <w:tr w:rsidR="007F79E3" w:rsidRPr="007F79E3" w14:paraId="4E4DFE2B" w14:textId="77777777" w:rsidTr="00BF0818">
        <w:trPr>
          <w:gridAfter w:val="1"/>
          <w:wAfter w:w="6" w:type="dxa"/>
          <w:trHeight w:val="294"/>
          <w:jc w:val="center"/>
        </w:trPr>
        <w:tc>
          <w:tcPr>
            <w:tcW w:w="936" w:type="dxa"/>
          </w:tcPr>
          <w:p w14:paraId="3D2D9853"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19398272"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надавати можливість обирати теги під час створення </w:t>
            </w:r>
            <w:proofErr w:type="spellStart"/>
            <w:r w:rsidRPr="007F79E3">
              <w:rPr>
                <w:rFonts w:ascii="Times New Roman" w:hAnsi="Times New Roman" w:cs="Times New Roman"/>
                <w:color w:val="000000"/>
              </w:rPr>
              <w:t>скану</w:t>
            </w:r>
            <w:proofErr w:type="spellEnd"/>
          </w:p>
        </w:tc>
      </w:tr>
      <w:tr w:rsidR="007F79E3" w:rsidRPr="007F79E3" w14:paraId="61FF16C7" w14:textId="77777777" w:rsidTr="00BF0818">
        <w:trPr>
          <w:trHeight w:val="276"/>
          <w:jc w:val="center"/>
        </w:trPr>
        <w:tc>
          <w:tcPr>
            <w:tcW w:w="9367" w:type="dxa"/>
            <w:gridSpan w:val="3"/>
          </w:tcPr>
          <w:p w14:paraId="211C9EA6" w14:textId="77777777" w:rsidR="007F79E3" w:rsidRPr="007F79E3" w:rsidRDefault="007F79E3" w:rsidP="007F79E3">
            <w:pPr>
              <w:jc w:val="center"/>
              <w:rPr>
                <w:rFonts w:ascii="Times New Roman" w:hAnsi="Times New Roman" w:cs="Times New Roman"/>
              </w:rPr>
            </w:pPr>
            <w:r w:rsidRPr="007F79E3">
              <w:rPr>
                <w:rFonts w:ascii="Times New Roman" w:hAnsi="Times New Roman" w:cs="Times New Roman"/>
                <w:b/>
                <w:bCs/>
              </w:rPr>
              <w:t>Пасивне сканування</w:t>
            </w:r>
          </w:p>
        </w:tc>
      </w:tr>
      <w:tr w:rsidR="007F79E3" w:rsidRPr="007F79E3" w14:paraId="2F819AFA" w14:textId="77777777" w:rsidTr="00BF0818">
        <w:trPr>
          <w:gridAfter w:val="1"/>
          <w:wAfter w:w="6" w:type="dxa"/>
          <w:trHeight w:val="605"/>
          <w:jc w:val="center"/>
        </w:trPr>
        <w:tc>
          <w:tcPr>
            <w:tcW w:w="936" w:type="dxa"/>
          </w:tcPr>
          <w:p w14:paraId="1219AD48"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7E196697"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Пасивний сканер повинен включати можливість сканування вразливостей шляхом моніторингу мережевого трафіку без активного сканування.</w:t>
            </w:r>
          </w:p>
        </w:tc>
      </w:tr>
      <w:tr w:rsidR="007F79E3" w:rsidRPr="007F79E3" w14:paraId="0C38D272" w14:textId="77777777" w:rsidTr="00BF0818">
        <w:trPr>
          <w:gridAfter w:val="1"/>
          <w:wAfter w:w="6" w:type="dxa"/>
          <w:trHeight w:val="1211"/>
          <w:jc w:val="center"/>
        </w:trPr>
        <w:tc>
          <w:tcPr>
            <w:tcW w:w="936" w:type="dxa"/>
          </w:tcPr>
          <w:p w14:paraId="1A2346DC"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566217D3"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Пасивний сканер повинен відображати вразливості в режимі реального часу, виявлені в трафіку. Ці дані слід застосовувати до додатків, портів, протоколів, загроз та інших мережевих пристроїв з можливістю аналізу трафіку під час розслідування.</w:t>
            </w:r>
          </w:p>
        </w:tc>
      </w:tr>
      <w:tr w:rsidR="007F79E3" w:rsidRPr="007F79E3" w14:paraId="03316A4D" w14:textId="77777777" w:rsidTr="00BF0818">
        <w:trPr>
          <w:gridAfter w:val="1"/>
          <w:wAfter w:w="6" w:type="dxa"/>
          <w:trHeight w:val="587"/>
          <w:jc w:val="center"/>
        </w:trPr>
        <w:tc>
          <w:tcPr>
            <w:tcW w:w="936" w:type="dxa"/>
          </w:tcPr>
          <w:p w14:paraId="7AEE1C41"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1BBED656"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Пасивний сканер повинен надавати інформацію про окрему мережу, всю мережу або будь-яку групу </w:t>
            </w:r>
            <w:proofErr w:type="spellStart"/>
            <w:r w:rsidRPr="007F79E3">
              <w:rPr>
                <w:rFonts w:ascii="Times New Roman" w:hAnsi="Times New Roman" w:cs="Times New Roman"/>
                <w:color w:val="000000"/>
              </w:rPr>
              <w:t>хостів</w:t>
            </w:r>
            <w:proofErr w:type="spellEnd"/>
            <w:r w:rsidRPr="007F79E3">
              <w:rPr>
                <w:rFonts w:ascii="Times New Roman" w:hAnsi="Times New Roman" w:cs="Times New Roman"/>
                <w:color w:val="000000"/>
              </w:rPr>
              <w:t>.</w:t>
            </w:r>
          </w:p>
        </w:tc>
      </w:tr>
      <w:tr w:rsidR="007F79E3" w:rsidRPr="007F79E3" w14:paraId="19D5F499" w14:textId="77777777" w:rsidTr="00BF0818">
        <w:trPr>
          <w:gridAfter w:val="1"/>
          <w:wAfter w:w="6" w:type="dxa"/>
          <w:trHeight w:val="605"/>
          <w:jc w:val="center"/>
        </w:trPr>
        <w:tc>
          <w:tcPr>
            <w:tcW w:w="936" w:type="dxa"/>
          </w:tcPr>
          <w:p w14:paraId="19C7C346"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1F9B09DC"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Пасивний сканер повинен мати можливість аналізувати трафік та повідомляти про зміни відповідно до певних граничних змін значень.</w:t>
            </w:r>
          </w:p>
        </w:tc>
      </w:tr>
      <w:tr w:rsidR="007F79E3" w:rsidRPr="007F79E3" w14:paraId="1FEE28F3" w14:textId="77777777" w:rsidTr="00BF0818">
        <w:trPr>
          <w:gridAfter w:val="1"/>
          <w:wAfter w:w="6" w:type="dxa"/>
          <w:trHeight w:val="900"/>
          <w:jc w:val="center"/>
        </w:trPr>
        <w:tc>
          <w:tcPr>
            <w:tcW w:w="936" w:type="dxa"/>
          </w:tcPr>
          <w:p w14:paraId="4015437C"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0ACAC4D7"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Пасивний сканер повинен виявляти потенційно небезпечні програми в мережевому трафіку (шкідливе програмне забезпечення, </w:t>
            </w:r>
            <w:proofErr w:type="spellStart"/>
            <w:r w:rsidRPr="007F79E3">
              <w:rPr>
                <w:rFonts w:ascii="Times New Roman" w:hAnsi="Times New Roman" w:cs="Times New Roman"/>
                <w:color w:val="000000"/>
              </w:rPr>
              <w:t>ботнет</w:t>
            </w:r>
            <w:proofErr w:type="spellEnd"/>
            <w:r w:rsidRPr="007F79E3">
              <w:rPr>
                <w:rFonts w:ascii="Times New Roman" w:hAnsi="Times New Roman" w:cs="Times New Roman"/>
                <w:color w:val="000000"/>
              </w:rPr>
              <w:t>, тимчасова мережа).</w:t>
            </w:r>
          </w:p>
        </w:tc>
      </w:tr>
      <w:tr w:rsidR="007F79E3" w:rsidRPr="007F79E3" w14:paraId="1E926ADC" w14:textId="77777777" w:rsidTr="00BF0818">
        <w:trPr>
          <w:gridAfter w:val="1"/>
          <w:wAfter w:w="6" w:type="dxa"/>
          <w:trHeight w:val="587"/>
          <w:jc w:val="center"/>
        </w:trPr>
        <w:tc>
          <w:tcPr>
            <w:tcW w:w="936" w:type="dxa"/>
          </w:tcPr>
          <w:p w14:paraId="0EA5B8A3"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06A90E33"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Пасивний сканер повинен постачатися тим же виробником, що і основна система.</w:t>
            </w:r>
          </w:p>
        </w:tc>
      </w:tr>
      <w:tr w:rsidR="007F79E3" w:rsidRPr="007F79E3" w14:paraId="0148012F" w14:textId="77777777" w:rsidTr="00BF0818">
        <w:trPr>
          <w:gridAfter w:val="1"/>
          <w:wAfter w:w="6" w:type="dxa"/>
          <w:trHeight w:val="605"/>
          <w:jc w:val="center"/>
        </w:trPr>
        <w:tc>
          <w:tcPr>
            <w:tcW w:w="936" w:type="dxa"/>
          </w:tcPr>
          <w:p w14:paraId="721A3377"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72354940"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Пасивний сканер повинен мати можливість аналізувати трафік та надавати інформацію про вразливі місця без підключення до Інтернету.</w:t>
            </w:r>
          </w:p>
        </w:tc>
      </w:tr>
      <w:tr w:rsidR="007F79E3" w:rsidRPr="007F79E3" w14:paraId="5430D56A" w14:textId="77777777" w:rsidTr="00BF0818">
        <w:trPr>
          <w:trHeight w:val="276"/>
          <w:jc w:val="center"/>
        </w:trPr>
        <w:tc>
          <w:tcPr>
            <w:tcW w:w="9367" w:type="dxa"/>
            <w:gridSpan w:val="3"/>
          </w:tcPr>
          <w:p w14:paraId="42620EF6" w14:textId="77777777" w:rsidR="007F79E3" w:rsidRPr="007F79E3" w:rsidRDefault="007F79E3" w:rsidP="007F79E3">
            <w:pPr>
              <w:jc w:val="center"/>
              <w:rPr>
                <w:rFonts w:ascii="Times New Roman" w:hAnsi="Times New Roman" w:cs="Times New Roman"/>
                <w:b/>
                <w:bCs/>
              </w:rPr>
            </w:pPr>
            <w:r w:rsidRPr="007F79E3">
              <w:rPr>
                <w:rFonts w:ascii="Times New Roman" w:hAnsi="Times New Roman" w:cs="Times New Roman"/>
                <w:b/>
                <w:bCs/>
              </w:rPr>
              <w:t>Оцінка вразливості</w:t>
            </w:r>
          </w:p>
          <w:p w14:paraId="46E4D79F" w14:textId="77777777" w:rsidR="007F79E3" w:rsidRPr="007F79E3" w:rsidRDefault="007F79E3" w:rsidP="007F79E3">
            <w:pPr>
              <w:rPr>
                <w:rFonts w:ascii="Times New Roman" w:hAnsi="Times New Roman" w:cs="Times New Roman"/>
              </w:rPr>
            </w:pPr>
          </w:p>
        </w:tc>
      </w:tr>
      <w:tr w:rsidR="007F79E3" w:rsidRPr="007F79E3" w14:paraId="5AC10948" w14:textId="77777777" w:rsidTr="00BF0818">
        <w:trPr>
          <w:gridAfter w:val="1"/>
          <w:wAfter w:w="6" w:type="dxa"/>
          <w:trHeight w:val="148"/>
          <w:jc w:val="center"/>
        </w:trPr>
        <w:tc>
          <w:tcPr>
            <w:tcW w:w="936" w:type="dxa"/>
          </w:tcPr>
          <w:p w14:paraId="70781780"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4A2A7B17"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не повинне покладатися на будь-які сторонні сканери для сканування на вразливість.</w:t>
            </w:r>
          </w:p>
        </w:tc>
      </w:tr>
      <w:tr w:rsidR="007F79E3" w:rsidRPr="007F79E3" w14:paraId="2E7219B3" w14:textId="77777777" w:rsidTr="00BF0818">
        <w:trPr>
          <w:gridAfter w:val="1"/>
          <w:wAfter w:w="6" w:type="dxa"/>
          <w:trHeight w:val="148"/>
          <w:jc w:val="center"/>
        </w:trPr>
        <w:tc>
          <w:tcPr>
            <w:tcW w:w="936" w:type="dxa"/>
          </w:tcPr>
          <w:p w14:paraId="3A8DE686"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70D17493"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мати можливість як </w:t>
            </w:r>
            <w:proofErr w:type="spellStart"/>
            <w:r w:rsidRPr="007F79E3">
              <w:rPr>
                <w:rFonts w:ascii="Times New Roman" w:hAnsi="Times New Roman" w:cs="Times New Roman"/>
                <w:color w:val="000000"/>
              </w:rPr>
              <w:t>автентифікованого</w:t>
            </w:r>
            <w:proofErr w:type="spellEnd"/>
            <w:r w:rsidRPr="007F79E3">
              <w:rPr>
                <w:rFonts w:ascii="Times New Roman" w:hAnsi="Times New Roman" w:cs="Times New Roman"/>
                <w:color w:val="000000"/>
              </w:rPr>
              <w:t xml:space="preserve">, так і  </w:t>
            </w:r>
            <w:proofErr w:type="spellStart"/>
            <w:r w:rsidRPr="007F79E3">
              <w:rPr>
                <w:rFonts w:ascii="Times New Roman" w:hAnsi="Times New Roman" w:cs="Times New Roman"/>
                <w:color w:val="000000"/>
              </w:rPr>
              <w:t>неавтентифікованого</w:t>
            </w:r>
            <w:proofErr w:type="spellEnd"/>
            <w:r w:rsidRPr="007F79E3">
              <w:rPr>
                <w:rFonts w:ascii="Times New Roman" w:hAnsi="Times New Roman" w:cs="Times New Roman"/>
                <w:color w:val="000000"/>
              </w:rPr>
              <w:t xml:space="preserve"> сканування для виявлення вразливостей, без необхідності встановлення клієнтського </w:t>
            </w:r>
            <w:proofErr w:type="spellStart"/>
            <w:r w:rsidRPr="007F79E3">
              <w:rPr>
                <w:rFonts w:ascii="Times New Roman" w:hAnsi="Times New Roman" w:cs="Times New Roman"/>
                <w:color w:val="000000"/>
              </w:rPr>
              <w:t>агента</w:t>
            </w:r>
            <w:proofErr w:type="spellEnd"/>
            <w:r w:rsidRPr="007F79E3">
              <w:rPr>
                <w:rFonts w:ascii="Times New Roman" w:hAnsi="Times New Roman" w:cs="Times New Roman"/>
                <w:color w:val="000000"/>
              </w:rPr>
              <w:t xml:space="preserve"> на цільовому пристрої.</w:t>
            </w:r>
          </w:p>
        </w:tc>
      </w:tr>
      <w:tr w:rsidR="007F79E3" w:rsidRPr="007F79E3" w14:paraId="10FB4D2B" w14:textId="77777777" w:rsidTr="00BF0818">
        <w:trPr>
          <w:gridAfter w:val="1"/>
          <w:wAfter w:w="6" w:type="dxa"/>
          <w:trHeight w:val="148"/>
          <w:jc w:val="center"/>
        </w:trPr>
        <w:tc>
          <w:tcPr>
            <w:tcW w:w="936" w:type="dxa"/>
          </w:tcPr>
          <w:p w14:paraId="6A50A9E3"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33925CB5"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мати можливість сканування агентом для локального виявлення вразливостей без додаткової плати.</w:t>
            </w:r>
          </w:p>
        </w:tc>
      </w:tr>
      <w:tr w:rsidR="007F79E3" w:rsidRPr="007F79E3" w14:paraId="3B8ED578" w14:textId="77777777" w:rsidTr="00BF0818">
        <w:trPr>
          <w:gridAfter w:val="1"/>
          <w:wAfter w:w="6" w:type="dxa"/>
          <w:trHeight w:val="148"/>
          <w:jc w:val="center"/>
        </w:trPr>
        <w:tc>
          <w:tcPr>
            <w:tcW w:w="936" w:type="dxa"/>
          </w:tcPr>
          <w:p w14:paraId="13CC340E"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1BF5B0DD"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надавати сканери, що розміщуються у хмарі, для сканування периметра мережі.</w:t>
            </w:r>
          </w:p>
        </w:tc>
      </w:tr>
      <w:tr w:rsidR="007F79E3" w:rsidRPr="007F79E3" w14:paraId="4276C1BD" w14:textId="77777777" w:rsidTr="00BF0818">
        <w:trPr>
          <w:gridAfter w:val="1"/>
          <w:wAfter w:w="6" w:type="dxa"/>
          <w:trHeight w:val="148"/>
          <w:jc w:val="center"/>
        </w:trPr>
        <w:tc>
          <w:tcPr>
            <w:tcW w:w="936" w:type="dxa"/>
          </w:tcPr>
          <w:p w14:paraId="71A0257F"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27CB6F3A"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мати можливість відстежувати зміни DHCP, пов’язуючи результати сканування однієї і тієї ж  системи в випадку зміни IP.</w:t>
            </w:r>
          </w:p>
        </w:tc>
      </w:tr>
      <w:tr w:rsidR="007F79E3" w:rsidRPr="007F79E3" w14:paraId="7AD2CCE8" w14:textId="77777777" w:rsidTr="00BF0818">
        <w:trPr>
          <w:gridAfter w:val="1"/>
          <w:wAfter w:w="6" w:type="dxa"/>
          <w:trHeight w:val="148"/>
          <w:jc w:val="center"/>
        </w:trPr>
        <w:tc>
          <w:tcPr>
            <w:tcW w:w="936" w:type="dxa"/>
          </w:tcPr>
          <w:p w14:paraId="60F335F1"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6D6946EC"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виявляти проблеми, ризики та вразливості. Він також повинен надавати детальну інформацію щодо характеру вразливості та рекомендації щодо її усунення.</w:t>
            </w:r>
          </w:p>
        </w:tc>
      </w:tr>
      <w:tr w:rsidR="007F79E3" w:rsidRPr="007F79E3" w14:paraId="6D51A9CB" w14:textId="77777777" w:rsidTr="00BF0818">
        <w:trPr>
          <w:gridAfter w:val="1"/>
          <w:wAfter w:w="6" w:type="dxa"/>
          <w:trHeight w:val="148"/>
          <w:jc w:val="center"/>
        </w:trPr>
        <w:tc>
          <w:tcPr>
            <w:tcW w:w="936" w:type="dxa"/>
          </w:tcPr>
          <w:p w14:paraId="040BE62F"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578A3CF7"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включати детальний висновок щодо результатів сканування, включаючи таку інформацію, як знайдені версії DLL.</w:t>
            </w:r>
          </w:p>
        </w:tc>
      </w:tr>
      <w:tr w:rsidR="007F79E3" w:rsidRPr="007F79E3" w14:paraId="6A7D6C01" w14:textId="77777777" w:rsidTr="00BF0818">
        <w:trPr>
          <w:gridAfter w:val="1"/>
          <w:wAfter w:w="6" w:type="dxa"/>
          <w:trHeight w:val="148"/>
          <w:jc w:val="center"/>
        </w:trPr>
        <w:tc>
          <w:tcPr>
            <w:tcW w:w="936" w:type="dxa"/>
          </w:tcPr>
          <w:p w14:paraId="70EBB752"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1DE4B842"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бути сумісним з CVE та забезпечувати оцінкою CVE щонайменше 10 років.</w:t>
            </w:r>
          </w:p>
        </w:tc>
      </w:tr>
      <w:tr w:rsidR="007F79E3" w:rsidRPr="007F79E3" w14:paraId="1E989F8A" w14:textId="77777777" w:rsidTr="00BF0818">
        <w:trPr>
          <w:gridAfter w:val="1"/>
          <w:wAfter w:w="6" w:type="dxa"/>
          <w:trHeight w:val="148"/>
          <w:jc w:val="center"/>
        </w:trPr>
        <w:tc>
          <w:tcPr>
            <w:tcW w:w="936" w:type="dxa"/>
          </w:tcPr>
          <w:p w14:paraId="68A54CC2"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287EABFC"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передбачати аудит виправлення для операційних систем та програм Microsoft, що включає Windows XP, Windows 7, Windows 8 / 8.1, Windows 10, Windows Server 2008/2008 R2, Windows Server 2012/2012 R2, Windows Server 2016, Windows Server 2019, </w:t>
            </w:r>
            <w:proofErr w:type="spellStart"/>
            <w:r w:rsidRPr="007F79E3">
              <w:rPr>
                <w:rFonts w:ascii="Times New Roman" w:hAnsi="Times New Roman" w:cs="Times New Roman"/>
                <w:color w:val="000000"/>
              </w:rPr>
              <w:t>Internet</w:t>
            </w:r>
            <w:proofErr w:type="spellEnd"/>
            <w:r w:rsidRPr="007F79E3">
              <w:rPr>
                <w:rFonts w:ascii="Times New Roman" w:hAnsi="Times New Roman" w:cs="Times New Roman"/>
                <w:color w:val="000000"/>
              </w:rPr>
              <w:t xml:space="preserve"> Explorer, Microsoft </w:t>
            </w:r>
            <w:proofErr w:type="spellStart"/>
            <w:r w:rsidRPr="007F79E3">
              <w:rPr>
                <w:rFonts w:ascii="Times New Roman" w:hAnsi="Times New Roman" w:cs="Times New Roman"/>
                <w:color w:val="000000"/>
              </w:rPr>
              <w:t>Edge</w:t>
            </w:r>
            <w:proofErr w:type="spellEnd"/>
            <w:r w:rsidRPr="007F79E3">
              <w:rPr>
                <w:rFonts w:ascii="Times New Roman" w:hAnsi="Times New Roman" w:cs="Times New Roman"/>
                <w:color w:val="000000"/>
              </w:rPr>
              <w:t>, Microsoft Office, IIS, Exchange та багато іншого.</w:t>
            </w:r>
          </w:p>
        </w:tc>
      </w:tr>
      <w:tr w:rsidR="007F79E3" w:rsidRPr="007F79E3" w14:paraId="362AA378" w14:textId="77777777" w:rsidTr="00BF0818">
        <w:trPr>
          <w:gridAfter w:val="1"/>
          <w:wAfter w:w="6" w:type="dxa"/>
          <w:trHeight w:val="148"/>
          <w:jc w:val="center"/>
        </w:trPr>
        <w:tc>
          <w:tcPr>
            <w:tcW w:w="936" w:type="dxa"/>
          </w:tcPr>
          <w:p w14:paraId="602D456D"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43CD4DB3"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передбачати аудит виправлень для всіх основних операційних систем </w:t>
            </w:r>
            <w:proofErr w:type="spellStart"/>
            <w:r w:rsidRPr="007F79E3">
              <w:rPr>
                <w:rFonts w:ascii="Times New Roman" w:hAnsi="Times New Roman" w:cs="Times New Roman"/>
                <w:color w:val="000000"/>
              </w:rPr>
              <w:t>Unix</w:t>
            </w:r>
            <w:proofErr w:type="spellEnd"/>
            <w:r w:rsidRPr="007F79E3">
              <w:rPr>
                <w:rFonts w:ascii="Times New Roman" w:hAnsi="Times New Roman" w:cs="Times New Roman"/>
                <w:color w:val="000000"/>
              </w:rPr>
              <w:t xml:space="preserve">, включаючи </w:t>
            </w:r>
            <w:proofErr w:type="spellStart"/>
            <w:r w:rsidRPr="007F79E3">
              <w:rPr>
                <w:rFonts w:ascii="Times New Roman" w:hAnsi="Times New Roman" w:cs="Times New Roman"/>
                <w:color w:val="000000"/>
              </w:rPr>
              <w:t>macOS</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Linux</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Solaris</w:t>
            </w:r>
            <w:proofErr w:type="spellEnd"/>
            <w:r w:rsidRPr="007F79E3">
              <w:rPr>
                <w:rFonts w:ascii="Times New Roman" w:hAnsi="Times New Roman" w:cs="Times New Roman"/>
                <w:color w:val="000000"/>
              </w:rPr>
              <w:t>, IBM AIX, HP-UX та багато іншого.</w:t>
            </w:r>
          </w:p>
        </w:tc>
      </w:tr>
      <w:tr w:rsidR="007F79E3" w:rsidRPr="007F79E3" w14:paraId="6B07E272" w14:textId="77777777" w:rsidTr="00BF0818">
        <w:trPr>
          <w:gridAfter w:val="1"/>
          <w:wAfter w:w="6" w:type="dxa"/>
          <w:trHeight w:val="148"/>
          <w:jc w:val="center"/>
        </w:trPr>
        <w:tc>
          <w:tcPr>
            <w:tcW w:w="936" w:type="dxa"/>
          </w:tcPr>
          <w:p w14:paraId="1CCE0B76"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279A71AE"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виявляти вразливості в сторонніх програм, таких як </w:t>
            </w:r>
            <w:proofErr w:type="spellStart"/>
            <w:r w:rsidRPr="007F79E3">
              <w:rPr>
                <w:rFonts w:ascii="Times New Roman" w:hAnsi="Times New Roman" w:cs="Times New Roman"/>
                <w:color w:val="000000"/>
              </w:rPr>
              <w:t>Java</w:t>
            </w:r>
            <w:proofErr w:type="spellEnd"/>
            <w:r w:rsidRPr="007F79E3">
              <w:rPr>
                <w:rFonts w:ascii="Times New Roman" w:hAnsi="Times New Roman" w:cs="Times New Roman"/>
                <w:color w:val="000000"/>
              </w:rPr>
              <w:t xml:space="preserve"> та </w:t>
            </w:r>
            <w:proofErr w:type="spellStart"/>
            <w:r w:rsidRPr="007F79E3">
              <w:rPr>
                <w:rFonts w:ascii="Times New Roman" w:hAnsi="Times New Roman" w:cs="Times New Roman"/>
                <w:color w:val="000000"/>
              </w:rPr>
              <w:t>Adobe</w:t>
            </w:r>
            <w:proofErr w:type="spellEnd"/>
            <w:r w:rsidRPr="007F79E3">
              <w:rPr>
                <w:rFonts w:ascii="Times New Roman" w:hAnsi="Times New Roman" w:cs="Times New Roman"/>
                <w:color w:val="000000"/>
              </w:rPr>
              <w:t>.</w:t>
            </w:r>
          </w:p>
        </w:tc>
      </w:tr>
      <w:tr w:rsidR="007F79E3" w:rsidRPr="007F79E3" w14:paraId="4E8275DA" w14:textId="77777777" w:rsidTr="00BF0818">
        <w:trPr>
          <w:gridAfter w:val="1"/>
          <w:wAfter w:w="6" w:type="dxa"/>
          <w:trHeight w:val="148"/>
          <w:jc w:val="center"/>
        </w:trPr>
        <w:tc>
          <w:tcPr>
            <w:tcW w:w="936" w:type="dxa"/>
          </w:tcPr>
          <w:p w14:paraId="28871F22"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62C22E98"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забезпечувати інтеграцію із системами управління виправленнями для аудиту виправлень та створення звітів щодо результатів сканування, таких як Microsoft WSUS / SCCM, </w:t>
            </w:r>
            <w:proofErr w:type="spellStart"/>
            <w:r w:rsidRPr="007F79E3">
              <w:rPr>
                <w:rFonts w:ascii="Times New Roman" w:hAnsi="Times New Roman" w:cs="Times New Roman"/>
                <w:color w:val="000000"/>
              </w:rPr>
              <w:t>Red</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Hat</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Satellite</w:t>
            </w:r>
            <w:proofErr w:type="spellEnd"/>
            <w:r w:rsidRPr="007F79E3">
              <w:rPr>
                <w:rFonts w:ascii="Times New Roman" w:hAnsi="Times New Roman" w:cs="Times New Roman"/>
                <w:color w:val="000000"/>
              </w:rPr>
              <w:t xml:space="preserve">, IBM </w:t>
            </w:r>
            <w:proofErr w:type="spellStart"/>
            <w:r w:rsidRPr="007F79E3">
              <w:rPr>
                <w:rFonts w:ascii="Times New Roman" w:hAnsi="Times New Roman" w:cs="Times New Roman"/>
                <w:color w:val="000000"/>
              </w:rPr>
              <w:t>Tivoli</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Endpoint</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Manager</w:t>
            </w:r>
            <w:proofErr w:type="spellEnd"/>
            <w:r w:rsidRPr="007F79E3">
              <w:rPr>
                <w:rFonts w:ascii="Times New Roman" w:hAnsi="Times New Roman" w:cs="Times New Roman"/>
                <w:color w:val="000000"/>
              </w:rPr>
              <w:t xml:space="preserve"> (раніше </w:t>
            </w:r>
            <w:proofErr w:type="spellStart"/>
            <w:r w:rsidRPr="007F79E3">
              <w:rPr>
                <w:rFonts w:ascii="Times New Roman" w:hAnsi="Times New Roman" w:cs="Times New Roman"/>
                <w:color w:val="000000"/>
              </w:rPr>
              <w:t>BigFix</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Symantec</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Altiris</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Ques</w:t>
            </w:r>
            <w:proofErr w:type="spellEnd"/>
            <w:r w:rsidRPr="007F79E3">
              <w:rPr>
                <w:rFonts w:ascii="Times New Roman" w:hAnsi="Times New Roman" w:cs="Times New Roman"/>
                <w:color w:val="000000"/>
              </w:rPr>
              <w:t xml:space="preserve"> / </w:t>
            </w:r>
            <w:proofErr w:type="spellStart"/>
            <w:r w:rsidRPr="007F79E3">
              <w:rPr>
                <w:rFonts w:ascii="Times New Roman" w:hAnsi="Times New Roman" w:cs="Times New Roman"/>
                <w:color w:val="000000"/>
              </w:rPr>
              <w:t>Dell</w:t>
            </w:r>
            <w:proofErr w:type="spellEnd"/>
            <w:r w:rsidRPr="007F79E3">
              <w:rPr>
                <w:rFonts w:ascii="Times New Roman" w:hAnsi="Times New Roman" w:cs="Times New Roman"/>
                <w:color w:val="000000"/>
              </w:rPr>
              <w:t xml:space="preserve"> KACE.</w:t>
            </w:r>
          </w:p>
        </w:tc>
      </w:tr>
      <w:tr w:rsidR="007F79E3" w:rsidRPr="007F79E3" w14:paraId="739E6A3A" w14:textId="77777777" w:rsidTr="00BF0818">
        <w:trPr>
          <w:gridAfter w:val="1"/>
          <w:wAfter w:w="6" w:type="dxa"/>
          <w:trHeight w:val="148"/>
          <w:jc w:val="center"/>
        </w:trPr>
        <w:tc>
          <w:tcPr>
            <w:tcW w:w="936" w:type="dxa"/>
          </w:tcPr>
          <w:p w14:paraId="7DF016F7"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7EADFBB6"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забезпечувати інтеграцію з продуктами управління мобільними пристроями (MDM), такими як </w:t>
            </w:r>
            <w:proofErr w:type="spellStart"/>
            <w:r w:rsidRPr="007F79E3">
              <w:rPr>
                <w:rFonts w:ascii="Times New Roman" w:hAnsi="Times New Roman" w:cs="Times New Roman"/>
                <w:color w:val="000000"/>
              </w:rPr>
              <w:t>VMware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AirWatch</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Apple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Profile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Manager</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BlackBerry</w:t>
            </w:r>
            <w:proofErr w:type="spellEnd"/>
            <w:r w:rsidRPr="007F79E3">
              <w:rPr>
                <w:rFonts w:ascii="Times New Roman" w:hAnsi="Times New Roman" w:cs="Times New Roman"/>
                <w:color w:val="000000"/>
              </w:rPr>
              <w:t xml:space="preserve"> UEM, </w:t>
            </w:r>
            <w:proofErr w:type="spellStart"/>
            <w:r w:rsidRPr="007F79E3">
              <w:rPr>
                <w:rFonts w:ascii="Times New Roman" w:hAnsi="Times New Roman" w:cs="Times New Roman"/>
                <w:color w:val="000000"/>
              </w:rPr>
              <w:t>Good</w:t>
            </w:r>
            <w:proofErr w:type="spellEnd"/>
            <w:r w:rsidRPr="007F79E3">
              <w:rPr>
                <w:rFonts w:ascii="Times New Roman" w:hAnsi="Times New Roman" w:cs="Times New Roman"/>
                <w:color w:val="000000"/>
              </w:rPr>
              <w:t xml:space="preserve"> MDM, Microsoft </w:t>
            </w:r>
            <w:proofErr w:type="spellStart"/>
            <w:r w:rsidRPr="007F79E3">
              <w:rPr>
                <w:rFonts w:ascii="Times New Roman" w:hAnsi="Times New Roman" w:cs="Times New Roman"/>
                <w:color w:val="000000"/>
              </w:rPr>
              <w:t>Intune</w:t>
            </w:r>
            <w:proofErr w:type="spellEnd"/>
            <w:r w:rsidRPr="007F79E3">
              <w:rPr>
                <w:rFonts w:ascii="Times New Roman" w:hAnsi="Times New Roman" w:cs="Times New Roman"/>
                <w:color w:val="000000"/>
              </w:rPr>
              <w:t xml:space="preserve">, IBM MaaS360 та </w:t>
            </w:r>
            <w:proofErr w:type="spellStart"/>
            <w:r w:rsidRPr="007F79E3">
              <w:rPr>
                <w:rFonts w:ascii="Times New Roman" w:hAnsi="Times New Roman" w:cs="Times New Roman"/>
                <w:color w:val="000000"/>
              </w:rPr>
              <w:t>MobileIron</w:t>
            </w:r>
            <w:proofErr w:type="spellEnd"/>
            <w:r w:rsidRPr="007F79E3">
              <w:rPr>
                <w:rFonts w:ascii="Times New Roman" w:hAnsi="Times New Roman" w:cs="Times New Roman"/>
                <w:color w:val="000000"/>
              </w:rPr>
              <w:t>, для виявлення вразливостей та аудиту мобільних пристроїв.</w:t>
            </w:r>
          </w:p>
        </w:tc>
      </w:tr>
      <w:tr w:rsidR="007F79E3" w:rsidRPr="007F79E3" w14:paraId="74AE81F3" w14:textId="77777777" w:rsidTr="00BF0818">
        <w:trPr>
          <w:gridAfter w:val="1"/>
          <w:wAfter w:w="6" w:type="dxa"/>
          <w:trHeight w:val="148"/>
          <w:jc w:val="center"/>
        </w:trPr>
        <w:tc>
          <w:tcPr>
            <w:tcW w:w="936" w:type="dxa"/>
          </w:tcPr>
          <w:p w14:paraId="1F5E2FAE"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7B57DC61"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Система повинна забезпечувати </w:t>
            </w:r>
            <w:proofErr w:type="spellStart"/>
            <w:r w:rsidRPr="007F79E3">
              <w:rPr>
                <w:rFonts w:ascii="Times New Roman" w:hAnsi="Times New Roman" w:cs="Times New Roman"/>
                <w:color w:val="000000"/>
              </w:rPr>
              <w:t>пріоритизацію</w:t>
            </w:r>
            <w:proofErr w:type="spellEnd"/>
            <w:r w:rsidRPr="007F79E3">
              <w:rPr>
                <w:rFonts w:ascii="Times New Roman" w:hAnsi="Times New Roman" w:cs="Times New Roman"/>
                <w:color w:val="000000"/>
              </w:rPr>
              <w:t xml:space="preserve"> вразливостей з використанням аналітики загроз в реальному часі і алгоритмів машинного навчання для оцінки вразливостей і прогнозування того, які з них з найбільшою ймовірністю будуть використані в найближчому майбутньому.</w:t>
            </w:r>
          </w:p>
        </w:tc>
      </w:tr>
      <w:tr w:rsidR="007F79E3" w:rsidRPr="007F79E3" w14:paraId="04D0D453" w14:textId="77777777" w:rsidTr="00BF0818">
        <w:trPr>
          <w:gridAfter w:val="1"/>
          <w:wAfter w:w="6" w:type="dxa"/>
          <w:trHeight w:val="148"/>
          <w:jc w:val="center"/>
        </w:trPr>
        <w:tc>
          <w:tcPr>
            <w:tcW w:w="936" w:type="dxa"/>
          </w:tcPr>
          <w:p w14:paraId="65BC4C46"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03C70328"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Система повинна забезпечувати </w:t>
            </w:r>
            <w:proofErr w:type="spellStart"/>
            <w:r w:rsidRPr="007F79E3">
              <w:rPr>
                <w:rFonts w:ascii="Times New Roman" w:hAnsi="Times New Roman" w:cs="Times New Roman"/>
                <w:color w:val="000000"/>
              </w:rPr>
              <w:t>пріоритизацію</w:t>
            </w:r>
            <w:proofErr w:type="spellEnd"/>
            <w:r w:rsidRPr="007F79E3">
              <w:rPr>
                <w:rFonts w:ascii="Times New Roman" w:hAnsi="Times New Roman" w:cs="Times New Roman"/>
                <w:color w:val="000000"/>
              </w:rPr>
              <w:t xml:space="preserve"> вразливостей, яка допомагає користувачам зрозуміти ключові фактори, що впливають на кожну оцінку вразливості (наприклад, новизну загрози, зрілість коду використання, категорії джерел </w:t>
            </w:r>
            <w:proofErr w:type="spellStart"/>
            <w:r w:rsidRPr="007F79E3">
              <w:rPr>
                <w:rFonts w:ascii="Times New Roman" w:hAnsi="Times New Roman" w:cs="Times New Roman"/>
                <w:color w:val="000000"/>
              </w:rPr>
              <w:t>Intel</w:t>
            </w:r>
            <w:proofErr w:type="spellEnd"/>
            <w:r w:rsidRPr="007F79E3">
              <w:rPr>
                <w:rFonts w:ascii="Times New Roman" w:hAnsi="Times New Roman" w:cs="Times New Roman"/>
                <w:color w:val="000000"/>
              </w:rPr>
              <w:t>).Рішення також повинне включати оцінку вразливості відповідно до Загальної системи оцінки вразливості версії 3 (CVSS v3).</w:t>
            </w:r>
          </w:p>
        </w:tc>
      </w:tr>
      <w:tr w:rsidR="007F79E3" w:rsidRPr="007F79E3" w14:paraId="41F40742" w14:textId="77777777" w:rsidTr="00BF0818">
        <w:trPr>
          <w:gridAfter w:val="1"/>
          <w:wAfter w:w="6" w:type="dxa"/>
          <w:trHeight w:val="148"/>
          <w:jc w:val="center"/>
        </w:trPr>
        <w:tc>
          <w:tcPr>
            <w:tcW w:w="936" w:type="dxa"/>
          </w:tcPr>
          <w:p w14:paraId="5A6E2FDE"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502F4EEF"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надавати інформацію про вразливість із сторонніх джерел, таких як </w:t>
            </w:r>
            <w:proofErr w:type="spellStart"/>
            <w:r w:rsidRPr="007F79E3">
              <w:rPr>
                <w:rFonts w:ascii="Times New Roman" w:hAnsi="Times New Roman" w:cs="Times New Roman"/>
                <w:color w:val="000000"/>
              </w:rPr>
              <w:t>Core</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Impact</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Metasploit</w:t>
            </w:r>
            <w:proofErr w:type="spellEnd"/>
            <w:r w:rsidRPr="007F79E3">
              <w:rPr>
                <w:rFonts w:ascii="Times New Roman" w:hAnsi="Times New Roman" w:cs="Times New Roman"/>
                <w:color w:val="000000"/>
              </w:rPr>
              <w:t xml:space="preserve"> та </w:t>
            </w:r>
            <w:proofErr w:type="spellStart"/>
            <w:r w:rsidRPr="007F79E3">
              <w:rPr>
                <w:rFonts w:ascii="Times New Roman" w:hAnsi="Times New Roman" w:cs="Times New Roman"/>
                <w:color w:val="000000"/>
              </w:rPr>
              <w:t>Canvas</w:t>
            </w:r>
            <w:proofErr w:type="spellEnd"/>
            <w:r w:rsidRPr="007F79E3">
              <w:rPr>
                <w:rFonts w:ascii="Times New Roman" w:hAnsi="Times New Roman" w:cs="Times New Roman"/>
                <w:color w:val="000000"/>
              </w:rPr>
              <w:t>.</w:t>
            </w:r>
          </w:p>
        </w:tc>
      </w:tr>
      <w:tr w:rsidR="007F79E3" w:rsidRPr="007F79E3" w14:paraId="66CFA0C3" w14:textId="77777777" w:rsidTr="00BF0818">
        <w:trPr>
          <w:gridAfter w:val="1"/>
          <w:wAfter w:w="6" w:type="dxa"/>
          <w:trHeight w:val="813"/>
          <w:jc w:val="center"/>
        </w:trPr>
        <w:tc>
          <w:tcPr>
            <w:tcW w:w="936" w:type="dxa"/>
          </w:tcPr>
          <w:p w14:paraId="49C7400C"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7BF0FABA"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містити інформацію про наявність </w:t>
            </w:r>
            <w:proofErr w:type="spellStart"/>
            <w:r w:rsidRPr="007F79E3">
              <w:rPr>
                <w:rFonts w:ascii="Times New Roman" w:hAnsi="Times New Roman" w:cs="Times New Roman"/>
                <w:color w:val="000000"/>
              </w:rPr>
              <w:t>експлойтів</w:t>
            </w:r>
            <w:proofErr w:type="spellEnd"/>
            <w:r w:rsidRPr="007F79E3">
              <w:rPr>
                <w:rFonts w:ascii="Times New Roman" w:hAnsi="Times New Roman" w:cs="Times New Roman"/>
                <w:color w:val="000000"/>
              </w:rPr>
              <w:t xml:space="preserve"> для вразливості, включаючи короткий опис вразливих місць, які можуть використовуватися шкідливим програмним забезпеченням для зараження активів.</w:t>
            </w:r>
          </w:p>
        </w:tc>
      </w:tr>
      <w:tr w:rsidR="007F79E3" w:rsidRPr="007F79E3" w14:paraId="7CA54670" w14:textId="77777777" w:rsidTr="00BF0818">
        <w:trPr>
          <w:gridAfter w:val="1"/>
          <w:wAfter w:w="6" w:type="dxa"/>
          <w:trHeight w:val="831"/>
          <w:jc w:val="center"/>
        </w:trPr>
        <w:tc>
          <w:tcPr>
            <w:tcW w:w="936" w:type="dxa"/>
          </w:tcPr>
          <w:p w14:paraId="465747F5"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1D706A28"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розумно вибирати тести для виявлення вразливостей та конфігурацій в активі на основі інформації, отриманої в результаті первинного сканування цього активу.</w:t>
            </w:r>
          </w:p>
        </w:tc>
      </w:tr>
      <w:tr w:rsidR="007F79E3" w:rsidRPr="007F79E3" w14:paraId="7703E197" w14:textId="77777777" w:rsidTr="00BF0818">
        <w:trPr>
          <w:gridAfter w:val="1"/>
          <w:wAfter w:w="6" w:type="dxa"/>
          <w:trHeight w:val="535"/>
          <w:jc w:val="center"/>
        </w:trPr>
        <w:tc>
          <w:tcPr>
            <w:tcW w:w="936" w:type="dxa"/>
          </w:tcPr>
          <w:p w14:paraId="6B8C2295"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7A179D8B"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відстежувати історичні дати виявлення вразливості, які можуть бути використані для фільтрації та складання звітів з часовими фільтрами.</w:t>
            </w:r>
          </w:p>
        </w:tc>
      </w:tr>
      <w:tr w:rsidR="007F79E3" w:rsidRPr="007F79E3" w14:paraId="66C6FC79" w14:textId="77777777" w:rsidTr="00BF0818">
        <w:trPr>
          <w:gridAfter w:val="1"/>
          <w:wAfter w:w="6" w:type="dxa"/>
          <w:trHeight w:val="553"/>
          <w:jc w:val="center"/>
        </w:trPr>
        <w:tc>
          <w:tcPr>
            <w:tcW w:w="936" w:type="dxa"/>
          </w:tcPr>
          <w:p w14:paraId="6AF2670C"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706827AD"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дозволяти вмикати або вимикати тести на виявлення вразливості та змінювати конфігурації для планового сканування.</w:t>
            </w:r>
          </w:p>
        </w:tc>
      </w:tr>
      <w:tr w:rsidR="007F79E3" w:rsidRPr="007F79E3" w14:paraId="0224FB48" w14:textId="77777777" w:rsidTr="00BF0818">
        <w:trPr>
          <w:gridAfter w:val="1"/>
          <w:wAfter w:w="6" w:type="dxa"/>
          <w:trHeight w:val="276"/>
          <w:jc w:val="center"/>
        </w:trPr>
        <w:tc>
          <w:tcPr>
            <w:tcW w:w="936" w:type="dxa"/>
          </w:tcPr>
          <w:p w14:paraId="7AD0AC0F"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3265B030"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підтримувати сканування IPv6 з пасивним виявленням цілей IPv6.</w:t>
            </w:r>
          </w:p>
        </w:tc>
      </w:tr>
      <w:tr w:rsidR="007F79E3" w:rsidRPr="007F79E3" w14:paraId="34BAB2FE" w14:textId="77777777" w:rsidTr="00BF0818">
        <w:trPr>
          <w:gridAfter w:val="1"/>
          <w:wAfter w:w="6" w:type="dxa"/>
          <w:trHeight w:val="259"/>
          <w:jc w:val="center"/>
        </w:trPr>
        <w:tc>
          <w:tcPr>
            <w:tcW w:w="936" w:type="dxa"/>
          </w:tcPr>
          <w:p w14:paraId="5FC8A477"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2F5A42A0" w14:textId="77777777" w:rsidR="007F79E3" w:rsidRPr="007F79E3" w:rsidRDefault="007F79E3" w:rsidP="007F79E3">
            <w:pPr>
              <w:jc w:val="both"/>
              <w:rPr>
                <w:rFonts w:ascii="Times New Roman" w:hAnsi="Times New Roman" w:cs="Times New Roman"/>
                <w:color w:val="000000"/>
              </w:rPr>
            </w:pPr>
            <w:bookmarkStart w:id="1" w:name="RANGE!B101"/>
            <w:r w:rsidRPr="007F79E3">
              <w:rPr>
                <w:rFonts w:ascii="Times New Roman" w:hAnsi="Times New Roman" w:cs="Times New Roman"/>
                <w:color w:val="000000"/>
              </w:rPr>
              <w:t>Рішення має аналізувати загальнодоступні хмарні ресурси на предмет неправильної конфігурації та наявність вразливостей за допомогою активного сканування та агентів.</w:t>
            </w:r>
            <w:bookmarkEnd w:id="1"/>
          </w:p>
        </w:tc>
      </w:tr>
      <w:tr w:rsidR="007F79E3" w:rsidRPr="007F79E3" w14:paraId="02007082" w14:textId="77777777" w:rsidTr="00BF0818">
        <w:trPr>
          <w:gridAfter w:val="1"/>
          <w:wAfter w:w="6" w:type="dxa"/>
          <w:trHeight w:val="276"/>
          <w:jc w:val="center"/>
        </w:trPr>
        <w:tc>
          <w:tcPr>
            <w:tcW w:w="936" w:type="dxa"/>
          </w:tcPr>
          <w:p w14:paraId="79717CF5"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11D3B62C"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мати </w:t>
            </w:r>
            <w:proofErr w:type="spellStart"/>
            <w:r w:rsidRPr="007F79E3">
              <w:rPr>
                <w:rFonts w:ascii="Times New Roman" w:hAnsi="Times New Roman" w:cs="Times New Roman"/>
                <w:color w:val="000000"/>
              </w:rPr>
              <w:t>Vulnerability</w:t>
            </w:r>
            <w:proofErr w:type="spellEnd"/>
            <w:r w:rsidRPr="007F79E3">
              <w:rPr>
                <w:rFonts w:ascii="Times New Roman" w:hAnsi="Times New Roman" w:cs="Times New Roman"/>
                <w:color w:val="000000"/>
              </w:rPr>
              <w:t xml:space="preserve"> </w:t>
            </w:r>
            <w:proofErr w:type="spellStart"/>
            <w:r w:rsidRPr="007F79E3">
              <w:rPr>
                <w:rFonts w:ascii="Times New Roman" w:hAnsi="Times New Roman" w:cs="Times New Roman"/>
                <w:color w:val="000000"/>
              </w:rPr>
              <w:t>Intelligence</w:t>
            </w:r>
            <w:proofErr w:type="spellEnd"/>
            <w:r w:rsidRPr="007F79E3">
              <w:rPr>
                <w:rFonts w:ascii="Times New Roman" w:hAnsi="Times New Roman" w:cs="Times New Roman"/>
                <w:color w:val="000000"/>
              </w:rPr>
              <w:t xml:space="preserve"> для можливості аналізу актуальних вразливостей у кіберпросторі та відстежувати їх виявлення у власній інфраструктурі.</w:t>
            </w:r>
          </w:p>
        </w:tc>
      </w:tr>
      <w:tr w:rsidR="007F79E3" w:rsidRPr="007F79E3" w14:paraId="5CDB04F7" w14:textId="77777777" w:rsidTr="00BF0818">
        <w:trPr>
          <w:gridAfter w:val="1"/>
          <w:wAfter w:w="6" w:type="dxa"/>
          <w:trHeight w:val="276"/>
          <w:jc w:val="center"/>
        </w:trPr>
        <w:tc>
          <w:tcPr>
            <w:tcW w:w="936" w:type="dxa"/>
          </w:tcPr>
          <w:p w14:paraId="65E8D961"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30E85A40"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відстежувати активи та їх вразливості, включаючи </w:t>
            </w:r>
            <w:proofErr w:type="spellStart"/>
            <w:r w:rsidRPr="007F79E3">
              <w:rPr>
                <w:rFonts w:ascii="Times New Roman" w:hAnsi="Times New Roman" w:cs="Times New Roman"/>
                <w:color w:val="000000"/>
              </w:rPr>
              <w:t>високодинамічні</w:t>
            </w:r>
            <w:proofErr w:type="spellEnd"/>
            <w:r w:rsidRPr="007F79E3">
              <w:rPr>
                <w:rFonts w:ascii="Times New Roman" w:hAnsi="Times New Roman" w:cs="Times New Roman"/>
                <w:color w:val="000000"/>
              </w:rPr>
              <w:t xml:space="preserve"> ІТ-ресурси, такі як мобільні пристрої, віртуальні машини та хмарні ресурси.</w:t>
            </w:r>
          </w:p>
        </w:tc>
      </w:tr>
      <w:tr w:rsidR="007F79E3" w:rsidRPr="007F79E3" w14:paraId="7D61CCE2" w14:textId="77777777" w:rsidTr="00BF0818">
        <w:trPr>
          <w:trHeight w:val="276"/>
          <w:jc w:val="center"/>
        </w:trPr>
        <w:tc>
          <w:tcPr>
            <w:tcW w:w="9367" w:type="dxa"/>
            <w:gridSpan w:val="3"/>
          </w:tcPr>
          <w:p w14:paraId="595A6F04" w14:textId="77777777" w:rsidR="007F79E3" w:rsidRPr="007F79E3" w:rsidRDefault="007F79E3" w:rsidP="007F79E3">
            <w:pPr>
              <w:jc w:val="center"/>
              <w:rPr>
                <w:rFonts w:ascii="Times New Roman" w:hAnsi="Times New Roman" w:cs="Times New Roman"/>
                <w:b/>
                <w:bCs/>
              </w:rPr>
            </w:pPr>
            <w:r w:rsidRPr="007F79E3">
              <w:rPr>
                <w:rFonts w:ascii="Times New Roman" w:hAnsi="Times New Roman" w:cs="Times New Roman"/>
                <w:b/>
                <w:bCs/>
              </w:rPr>
              <w:t>Вимоги до системи комплексного сканування вразливостей для сучасних веб-додатків</w:t>
            </w:r>
          </w:p>
        </w:tc>
      </w:tr>
      <w:tr w:rsidR="007F79E3" w:rsidRPr="007F79E3" w14:paraId="421304A6" w14:textId="77777777" w:rsidTr="00BF0818">
        <w:trPr>
          <w:gridAfter w:val="1"/>
          <w:wAfter w:w="6" w:type="dxa"/>
          <w:trHeight w:val="276"/>
          <w:jc w:val="center"/>
        </w:trPr>
        <w:tc>
          <w:tcPr>
            <w:tcW w:w="936" w:type="dxa"/>
          </w:tcPr>
          <w:p w14:paraId="2BFDF18A"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4828034A"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мати можливість сканувати до 8 веб-додатків з можливістю придбання додаткових ліцензій для їх сканування.</w:t>
            </w:r>
          </w:p>
        </w:tc>
      </w:tr>
      <w:tr w:rsidR="007F79E3" w:rsidRPr="007F79E3" w14:paraId="00D711E7" w14:textId="77777777" w:rsidTr="00BF0818">
        <w:trPr>
          <w:gridAfter w:val="1"/>
          <w:wAfter w:w="6" w:type="dxa"/>
          <w:trHeight w:val="276"/>
          <w:jc w:val="center"/>
        </w:trPr>
        <w:tc>
          <w:tcPr>
            <w:tcW w:w="936" w:type="dxa"/>
          </w:tcPr>
          <w:p w14:paraId="6EA63B2E"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7A393C9B"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мати можливість сканувати як внутрішні, так і зовнішні веб-додатки.</w:t>
            </w:r>
          </w:p>
        </w:tc>
      </w:tr>
      <w:tr w:rsidR="007F79E3" w:rsidRPr="007F79E3" w14:paraId="3D05C856" w14:textId="77777777" w:rsidTr="00BF0818">
        <w:trPr>
          <w:gridAfter w:val="1"/>
          <w:wAfter w:w="6" w:type="dxa"/>
          <w:trHeight w:val="276"/>
          <w:jc w:val="center"/>
        </w:trPr>
        <w:tc>
          <w:tcPr>
            <w:tcW w:w="936" w:type="dxa"/>
          </w:tcPr>
          <w:p w14:paraId="55D68DAE"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23061FFC"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вміти визначати частини критично важливих веб-додатків, які безпечно сканувати, та визначати інші частини, які ніколи не слід сканувати, щоб запобігти затримці роботи або порушенням.</w:t>
            </w:r>
          </w:p>
        </w:tc>
      </w:tr>
      <w:tr w:rsidR="007F79E3" w:rsidRPr="007F79E3" w14:paraId="11806473" w14:textId="77777777" w:rsidTr="00BF0818">
        <w:trPr>
          <w:gridAfter w:val="1"/>
          <w:wAfter w:w="6" w:type="dxa"/>
          <w:trHeight w:val="276"/>
          <w:jc w:val="center"/>
        </w:trPr>
        <w:tc>
          <w:tcPr>
            <w:tcW w:w="936" w:type="dxa"/>
          </w:tcPr>
          <w:p w14:paraId="21E35127"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28AD0AB4"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мати можливість сканувати веб-програми HTML5, AJAX, HTML.</w:t>
            </w:r>
          </w:p>
        </w:tc>
      </w:tr>
      <w:tr w:rsidR="007F79E3" w:rsidRPr="007F79E3" w14:paraId="0A207056" w14:textId="77777777" w:rsidTr="00BF0818">
        <w:trPr>
          <w:gridAfter w:val="1"/>
          <w:wAfter w:w="6" w:type="dxa"/>
          <w:trHeight w:val="276"/>
          <w:jc w:val="center"/>
        </w:trPr>
        <w:tc>
          <w:tcPr>
            <w:tcW w:w="936" w:type="dxa"/>
          </w:tcPr>
          <w:p w14:paraId="059A4714"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0AA57FB1"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мати можливість звітувати про всі вразливості в веб-додатках - як внутрішніх, так і зовнішніх - в одній єдиній інформаційній панелі.</w:t>
            </w:r>
          </w:p>
        </w:tc>
      </w:tr>
      <w:tr w:rsidR="007F79E3" w:rsidRPr="007F79E3" w14:paraId="7A1D4868" w14:textId="77777777" w:rsidTr="00BF0818">
        <w:trPr>
          <w:gridAfter w:val="1"/>
          <w:wAfter w:w="6" w:type="dxa"/>
          <w:trHeight w:val="477"/>
          <w:jc w:val="center"/>
        </w:trPr>
        <w:tc>
          <w:tcPr>
            <w:tcW w:w="936" w:type="dxa"/>
          </w:tcPr>
          <w:p w14:paraId="19824E37"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36FF4595"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мати можливість сканувати веб-програми за допомогою: облікових даних для автентифікації на основі сервера HTTP, автентифікації за допомогою форми </w:t>
            </w:r>
            <w:r w:rsidRPr="007F79E3">
              <w:rPr>
                <w:rFonts w:ascii="Times New Roman" w:hAnsi="Times New Roman" w:cs="Times New Roman"/>
                <w:color w:val="000000"/>
              </w:rPr>
              <w:lastRenderedPageBreak/>
              <w:t xml:space="preserve">входу, автентифікації за допомогою файлів </w:t>
            </w:r>
            <w:proofErr w:type="spellStart"/>
            <w:r w:rsidRPr="007F79E3">
              <w:rPr>
                <w:rFonts w:ascii="Times New Roman" w:hAnsi="Times New Roman" w:cs="Times New Roman"/>
                <w:color w:val="000000"/>
              </w:rPr>
              <w:t>cookie</w:t>
            </w:r>
            <w:proofErr w:type="spellEnd"/>
            <w:r w:rsidRPr="007F79E3">
              <w:rPr>
                <w:rFonts w:ascii="Times New Roman" w:hAnsi="Times New Roman" w:cs="Times New Roman"/>
                <w:color w:val="000000"/>
              </w:rPr>
              <w:t xml:space="preserve">, автентифікації за допомогою </w:t>
            </w:r>
            <w:proofErr w:type="spellStart"/>
            <w:r w:rsidRPr="007F79E3">
              <w:rPr>
                <w:rFonts w:ascii="Times New Roman" w:hAnsi="Times New Roman" w:cs="Times New Roman"/>
                <w:color w:val="000000"/>
              </w:rPr>
              <w:t>Selenium</w:t>
            </w:r>
            <w:proofErr w:type="spellEnd"/>
            <w:r w:rsidRPr="007F79E3">
              <w:rPr>
                <w:rFonts w:ascii="Times New Roman" w:hAnsi="Times New Roman" w:cs="Times New Roman"/>
                <w:color w:val="000000"/>
              </w:rPr>
              <w:t>.</w:t>
            </w:r>
          </w:p>
        </w:tc>
      </w:tr>
      <w:tr w:rsidR="007F79E3" w:rsidRPr="007F79E3" w14:paraId="37E8AFFE" w14:textId="77777777" w:rsidTr="00BF0818">
        <w:trPr>
          <w:gridAfter w:val="1"/>
          <w:wAfter w:w="6" w:type="dxa"/>
          <w:trHeight w:val="276"/>
          <w:jc w:val="center"/>
        </w:trPr>
        <w:tc>
          <w:tcPr>
            <w:tcW w:w="936" w:type="dxa"/>
          </w:tcPr>
          <w:p w14:paraId="506FB178"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67F833D0"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мати можливість регулювати навантаження для сканування.</w:t>
            </w:r>
          </w:p>
        </w:tc>
      </w:tr>
      <w:tr w:rsidR="007F79E3" w:rsidRPr="007F79E3" w14:paraId="46E641ED" w14:textId="77777777" w:rsidTr="00BF0818">
        <w:trPr>
          <w:gridAfter w:val="1"/>
          <w:wAfter w:w="6" w:type="dxa"/>
          <w:trHeight w:val="276"/>
          <w:jc w:val="center"/>
        </w:trPr>
        <w:tc>
          <w:tcPr>
            <w:tcW w:w="936" w:type="dxa"/>
          </w:tcPr>
          <w:p w14:paraId="74B47FA8"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4B924ECF"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мати можливість обирати тести, які будуть використовуватися для сканування.</w:t>
            </w:r>
          </w:p>
        </w:tc>
      </w:tr>
      <w:tr w:rsidR="007F79E3" w:rsidRPr="007F79E3" w14:paraId="789FF7AB" w14:textId="77777777" w:rsidTr="00BF0818">
        <w:trPr>
          <w:gridAfter w:val="1"/>
          <w:wAfter w:w="6" w:type="dxa"/>
          <w:trHeight w:val="276"/>
          <w:jc w:val="center"/>
        </w:trPr>
        <w:tc>
          <w:tcPr>
            <w:tcW w:w="936" w:type="dxa"/>
          </w:tcPr>
          <w:p w14:paraId="0A7BFC10"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5181B8EB"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має ідентифікувати та класифікувати проблеми, ризики та вразливості. Він також повинен надавати детальну інформацію про ризики, вразливості та рекомендації щодо їх мінімізації.</w:t>
            </w:r>
          </w:p>
        </w:tc>
      </w:tr>
      <w:tr w:rsidR="007F79E3" w:rsidRPr="007F79E3" w14:paraId="5B8C50A8" w14:textId="77777777" w:rsidTr="00BF0818">
        <w:trPr>
          <w:gridAfter w:val="1"/>
          <w:wAfter w:w="6" w:type="dxa"/>
          <w:trHeight w:val="276"/>
          <w:jc w:val="center"/>
        </w:trPr>
        <w:tc>
          <w:tcPr>
            <w:tcW w:w="936" w:type="dxa"/>
          </w:tcPr>
          <w:p w14:paraId="2BED5555"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4AEF5B3F"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відстежувати дату виявлення вразливості.</w:t>
            </w:r>
          </w:p>
        </w:tc>
      </w:tr>
      <w:tr w:rsidR="007F79E3" w:rsidRPr="007F79E3" w14:paraId="634063B2" w14:textId="77777777" w:rsidTr="00BF0818">
        <w:trPr>
          <w:gridAfter w:val="1"/>
          <w:wAfter w:w="6" w:type="dxa"/>
          <w:trHeight w:val="276"/>
          <w:jc w:val="center"/>
        </w:trPr>
        <w:tc>
          <w:tcPr>
            <w:tcW w:w="936" w:type="dxa"/>
          </w:tcPr>
          <w:p w14:paraId="30FF35E4"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49C34524"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мати можливість розгортання локального сканера веб-додатків для виявлення вразливостей у веб-програмах, недоступних з мережі Інтернет.</w:t>
            </w:r>
          </w:p>
        </w:tc>
      </w:tr>
      <w:tr w:rsidR="007F79E3" w:rsidRPr="007F79E3" w14:paraId="4E4218B8" w14:textId="77777777" w:rsidTr="00BF0818">
        <w:trPr>
          <w:gridAfter w:val="1"/>
          <w:wAfter w:w="6" w:type="dxa"/>
          <w:trHeight w:val="276"/>
          <w:jc w:val="center"/>
        </w:trPr>
        <w:tc>
          <w:tcPr>
            <w:tcW w:w="936" w:type="dxa"/>
          </w:tcPr>
          <w:p w14:paraId="383D99E7"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2E45FE86"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забезпечувати можливість розгортання локального сканера веб-додатків без додаткових витрат.</w:t>
            </w:r>
          </w:p>
        </w:tc>
      </w:tr>
      <w:tr w:rsidR="007F79E3" w:rsidRPr="007F79E3" w14:paraId="5486EEF8" w14:textId="77777777" w:rsidTr="00BF0818">
        <w:trPr>
          <w:gridAfter w:val="1"/>
          <w:wAfter w:w="6" w:type="dxa"/>
          <w:trHeight w:val="276"/>
          <w:jc w:val="center"/>
        </w:trPr>
        <w:tc>
          <w:tcPr>
            <w:tcW w:w="936" w:type="dxa"/>
          </w:tcPr>
          <w:p w14:paraId="58BB33F8"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20C584DE"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Сканер веб-додатків повинен надавати той самий виробник.</w:t>
            </w:r>
          </w:p>
        </w:tc>
      </w:tr>
      <w:tr w:rsidR="007F79E3" w:rsidRPr="007F79E3" w14:paraId="00FCBFEF" w14:textId="77777777" w:rsidTr="00BF0818">
        <w:trPr>
          <w:gridAfter w:val="1"/>
          <w:wAfter w:w="6" w:type="dxa"/>
          <w:trHeight w:val="276"/>
          <w:jc w:val="center"/>
        </w:trPr>
        <w:tc>
          <w:tcPr>
            <w:tcW w:w="936" w:type="dxa"/>
          </w:tcPr>
          <w:p w14:paraId="578A9462"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7A6B49D7"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мати власний сканер у хмарі для виявлення вразливостей у веб-додатках, до яких можна отримати доступ через мережу інтернет.</w:t>
            </w:r>
          </w:p>
        </w:tc>
      </w:tr>
      <w:tr w:rsidR="007F79E3" w:rsidRPr="007F79E3" w14:paraId="5B1B7C8F" w14:textId="77777777" w:rsidTr="00BF0818">
        <w:trPr>
          <w:gridAfter w:val="1"/>
          <w:wAfter w:w="6" w:type="dxa"/>
          <w:trHeight w:val="276"/>
          <w:jc w:val="center"/>
        </w:trPr>
        <w:tc>
          <w:tcPr>
            <w:tcW w:w="936" w:type="dxa"/>
          </w:tcPr>
          <w:p w14:paraId="7B5BECFE"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109FBCD2"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повинне мати можливість імпортувати сценарій </w:t>
            </w:r>
            <w:proofErr w:type="spellStart"/>
            <w:r w:rsidRPr="007F79E3">
              <w:rPr>
                <w:rFonts w:ascii="Times New Roman" w:hAnsi="Times New Roman" w:cs="Times New Roman"/>
                <w:color w:val="000000"/>
              </w:rPr>
              <w:t>Selenium</w:t>
            </w:r>
            <w:proofErr w:type="spellEnd"/>
            <w:r w:rsidRPr="007F79E3">
              <w:rPr>
                <w:rFonts w:ascii="Times New Roman" w:hAnsi="Times New Roman" w:cs="Times New Roman"/>
                <w:color w:val="000000"/>
              </w:rPr>
              <w:t>, який містить один або кілька сценаріїв для відтворення дій сканера на певних сторінках для оцінки.</w:t>
            </w:r>
          </w:p>
        </w:tc>
      </w:tr>
      <w:tr w:rsidR="007F79E3" w:rsidRPr="007F79E3" w14:paraId="4CE7BF68" w14:textId="77777777" w:rsidTr="00BF0818">
        <w:trPr>
          <w:gridAfter w:val="1"/>
          <w:wAfter w:w="6" w:type="dxa"/>
          <w:trHeight w:val="276"/>
          <w:jc w:val="center"/>
        </w:trPr>
        <w:tc>
          <w:tcPr>
            <w:tcW w:w="936" w:type="dxa"/>
          </w:tcPr>
          <w:p w14:paraId="48866399"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66A7C2C4"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 xml:space="preserve">Рішення має оцінювати веб-програми і специфічні компоненти в веб-додатках та класифікувати вразливості по OWASP </w:t>
            </w:r>
            <w:proofErr w:type="spellStart"/>
            <w:r w:rsidRPr="007F79E3">
              <w:rPr>
                <w:rFonts w:ascii="Times New Roman" w:hAnsi="Times New Roman" w:cs="Times New Roman"/>
                <w:color w:val="000000"/>
              </w:rPr>
              <w:t>Top</w:t>
            </w:r>
            <w:proofErr w:type="spellEnd"/>
            <w:r w:rsidRPr="007F79E3">
              <w:rPr>
                <w:rFonts w:ascii="Times New Roman" w:hAnsi="Times New Roman" w:cs="Times New Roman"/>
                <w:color w:val="000000"/>
              </w:rPr>
              <w:t xml:space="preserve"> 10.</w:t>
            </w:r>
          </w:p>
        </w:tc>
      </w:tr>
      <w:tr w:rsidR="007F79E3" w:rsidRPr="007F79E3" w14:paraId="10D5046D" w14:textId="77777777" w:rsidTr="00BF0818">
        <w:trPr>
          <w:gridAfter w:val="1"/>
          <w:wAfter w:w="6" w:type="dxa"/>
          <w:trHeight w:val="276"/>
          <w:jc w:val="center"/>
        </w:trPr>
        <w:tc>
          <w:tcPr>
            <w:tcW w:w="936" w:type="dxa"/>
          </w:tcPr>
          <w:p w14:paraId="71A6C954"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26867F79"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бути простим у використанні та масштабуватися, щоб включати всі веб-додатки організації.</w:t>
            </w:r>
          </w:p>
        </w:tc>
      </w:tr>
      <w:tr w:rsidR="007F79E3" w:rsidRPr="007F79E3" w14:paraId="139BEE37" w14:textId="77777777" w:rsidTr="00BF0818">
        <w:trPr>
          <w:gridAfter w:val="1"/>
          <w:wAfter w:w="6" w:type="dxa"/>
          <w:trHeight w:val="276"/>
          <w:jc w:val="center"/>
        </w:trPr>
        <w:tc>
          <w:tcPr>
            <w:tcW w:w="936" w:type="dxa"/>
          </w:tcPr>
          <w:p w14:paraId="5717774E"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3A48BD88"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сканувати та виявляти вразливості в API.</w:t>
            </w:r>
          </w:p>
        </w:tc>
      </w:tr>
      <w:tr w:rsidR="007F79E3" w:rsidRPr="007F79E3" w14:paraId="4D1C93CC" w14:textId="77777777" w:rsidTr="00BF0818">
        <w:trPr>
          <w:gridAfter w:val="1"/>
          <w:wAfter w:w="6" w:type="dxa"/>
          <w:trHeight w:val="276"/>
          <w:jc w:val="center"/>
        </w:trPr>
        <w:tc>
          <w:tcPr>
            <w:tcW w:w="936" w:type="dxa"/>
          </w:tcPr>
          <w:p w14:paraId="600E655B" w14:textId="77777777" w:rsidR="007F79E3" w:rsidRPr="007F79E3" w:rsidRDefault="007F79E3" w:rsidP="007F79E3">
            <w:pPr>
              <w:pStyle w:val="a3"/>
              <w:numPr>
                <w:ilvl w:val="0"/>
                <w:numId w:val="59"/>
              </w:numPr>
              <w:suppressAutoHyphens w:val="0"/>
              <w:spacing w:after="0" w:line="240" w:lineRule="auto"/>
              <w:rPr>
                <w:rFonts w:ascii="Times New Roman" w:hAnsi="Times New Roman" w:cs="Times New Roman"/>
              </w:rPr>
            </w:pPr>
          </w:p>
        </w:tc>
        <w:tc>
          <w:tcPr>
            <w:tcW w:w="8425" w:type="dxa"/>
            <w:vAlign w:val="center"/>
          </w:tcPr>
          <w:p w14:paraId="235348CD" w14:textId="77777777" w:rsidR="007F79E3" w:rsidRPr="007F79E3" w:rsidRDefault="007F79E3" w:rsidP="007F79E3">
            <w:pPr>
              <w:jc w:val="both"/>
              <w:rPr>
                <w:rFonts w:ascii="Times New Roman" w:hAnsi="Times New Roman" w:cs="Times New Roman"/>
                <w:color w:val="000000"/>
              </w:rPr>
            </w:pPr>
            <w:r w:rsidRPr="007F79E3">
              <w:rPr>
                <w:rFonts w:ascii="Times New Roman" w:hAnsi="Times New Roman" w:cs="Times New Roman"/>
                <w:color w:val="000000"/>
              </w:rPr>
              <w:t>Рішення повинне перевіряти реалізацію SSL / TLS в веб-додатках.</w:t>
            </w:r>
          </w:p>
        </w:tc>
      </w:tr>
    </w:tbl>
    <w:p w14:paraId="5C5EE335" w14:textId="77777777" w:rsidR="007F79E3" w:rsidRPr="007F79E3" w:rsidRDefault="007F79E3" w:rsidP="007F79E3">
      <w:pPr>
        <w:spacing w:line="240" w:lineRule="auto"/>
        <w:ind w:firstLine="850"/>
        <w:jc w:val="center"/>
        <w:rPr>
          <w:rFonts w:ascii="Times New Roman" w:hAnsi="Times New Roman" w:cs="Times New Roman"/>
          <w:b/>
          <w:bCs/>
        </w:rPr>
      </w:pPr>
    </w:p>
    <w:p w14:paraId="3F3F49E3" w14:textId="77777777" w:rsidR="007F79E3" w:rsidRPr="007F79E3" w:rsidRDefault="007F79E3" w:rsidP="007F79E3">
      <w:pPr>
        <w:spacing w:line="240" w:lineRule="auto"/>
        <w:rPr>
          <w:rFonts w:ascii="Times New Roman" w:hAnsi="Times New Roman" w:cs="Times New Roman"/>
          <w:b/>
          <w:bCs/>
          <w:caps/>
          <w:u w:val="single"/>
        </w:rPr>
      </w:pPr>
    </w:p>
    <w:p w14:paraId="7A0256F0" w14:textId="77777777" w:rsidR="007F79E3" w:rsidRPr="007F79E3" w:rsidRDefault="007F79E3" w:rsidP="007F79E3">
      <w:pPr>
        <w:spacing w:line="240" w:lineRule="auto"/>
        <w:ind w:firstLine="263"/>
        <w:jc w:val="both"/>
        <w:rPr>
          <w:rFonts w:ascii="Times New Roman" w:hAnsi="Times New Roman" w:cs="Times New Roman"/>
          <w:i/>
        </w:rPr>
      </w:pPr>
      <w:r w:rsidRPr="007F79E3">
        <w:rPr>
          <w:rFonts w:ascii="Times New Roman" w:hAnsi="Times New Roman" w:cs="Times New Roman"/>
          <w:i/>
        </w:rPr>
        <w:t>У разі, якщо у цій тендерній документації (у тому числі у технічній специфікації) міститься посилання:</w:t>
      </w:r>
    </w:p>
    <w:p w14:paraId="46CE2E59" w14:textId="77777777" w:rsidR="007F79E3" w:rsidRPr="007F79E3" w:rsidRDefault="007F79E3" w:rsidP="007F79E3">
      <w:pPr>
        <w:spacing w:line="240" w:lineRule="auto"/>
        <w:ind w:firstLine="263"/>
        <w:jc w:val="both"/>
        <w:rPr>
          <w:rFonts w:ascii="Times New Roman" w:hAnsi="Times New Roman" w:cs="Times New Roman"/>
          <w:i/>
        </w:rPr>
      </w:pPr>
      <w:r w:rsidRPr="007F79E3">
        <w:rPr>
          <w:rFonts w:ascii="Times New Roman" w:hAnsi="Times New Roman" w:cs="Times New Roman"/>
          <w:i/>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ED4DB3B" w14:textId="77777777" w:rsidR="007F79E3" w:rsidRPr="007F79E3" w:rsidRDefault="007F79E3" w:rsidP="007F79E3">
      <w:pPr>
        <w:spacing w:line="240" w:lineRule="auto"/>
        <w:jc w:val="both"/>
        <w:rPr>
          <w:rFonts w:ascii="Times New Roman" w:hAnsi="Times New Roman" w:cs="Times New Roman"/>
          <w:i/>
        </w:rPr>
      </w:pPr>
      <w:r w:rsidRPr="007F79E3">
        <w:rPr>
          <w:rFonts w:ascii="Times New Roman" w:hAnsi="Times New Roman" w:cs="Times New Roman"/>
          <w:i/>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6EB4A89" w14:textId="77777777" w:rsidR="007F79E3" w:rsidRPr="007F79E3" w:rsidRDefault="007F79E3" w:rsidP="007F79E3">
      <w:pPr>
        <w:spacing w:line="240" w:lineRule="auto"/>
        <w:ind w:firstLine="567"/>
        <w:jc w:val="both"/>
        <w:rPr>
          <w:rFonts w:ascii="Times New Roman" w:hAnsi="Times New Roman" w:cs="Times New Roman"/>
          <w:bCs/>
          <w:i/>
          <w:iCs/>
        </w:rPr>
      </w:pPr>
      <w:r w:rsidRPr="007F79E3">
        <w:rPr>
          <w:rFonts w:ascii="Times New Roman" w:hAnsi="Times New Roman" w:cs="Times New Roman"/>
          <w:bCs/>
          <w:i/>
          <w:iCs/>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4604204A" w14:textId="77777777" w:rsidR="007F79E3" w:rsidRDefault="007F79E3" w:rsidP="00F14A71">
      <w:pPr>
        <w:widowControl w:val="0"/>
        <w:spacing w:after="0" w:line="240" w:lineRule="auto"/>
        <w:ind w:right="-1"/>
        <w:jc w:val="both"/>
        <w:rPr>
          <w:rFonts w:ascii="Times New Roman" w:eastAsia="Times New Roman" w:hAnsi="Times New Roman" w:cs="Times New Roman"/>
          <w:b/>
          <w:sz w:val="24"/>
          <w:szCs w:val="24"/>
          <w:lang w:eastAsia="ru-RU"/>
        </w:rPr>
      </w:pPr>
    </w:p>
    <w:p w14:paraId="66BC4AD7" w14:textId="77777777" w:rsidR="007F79E3" w:rsidRDefault="007F79E3" w:rsidP="00F14A71">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27579A04" w:rsidR="00245020" w:rsidRPr="00F90C90" w:rsidRDefault="00245020" w:rsidP="00F14A7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6B522EF"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F79E3">
        <w:rPr>
          <w:rFonts w:ascii="Times New Roman" w:eastAsia="Times New Roman" w:hAnsi="Times New Roman" w:cs="Times New Roman"/>
          <w:sz w:val="24"/>
          <w:szCs w:val="24"/>
          <w:lang w:eastAsia="ru-RU"/>
        </w:rPr>
        <w:t>3 942 412,44</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F14A71">
        <w:rPr>
          <w:rFonts w:ascii="Times New Roman" w:eastAsia="Times New Roman" w:hAnsi="Times New Roman" w:cs="Times New Roman"/>
          <w:sz w:val="24"/>
          <w:szCs w:val="24"/>
          <w:lang w:eastAsia="ru-RU"/>
        </w:rPr>
        <w:t xml:space="preserve">три мільйони </w:t>
      </w:r>
      <w:r w:rsidR="007F79E3">
        <w:rPr>
          <w:rFonts w:ascii="Times New Roman" w:eastAsia="Times New Roman" w:hAnsi="Times New Roman" w:cs="Times New Roman"/>
          <w:sz w:val="24"/>
          <w:szCs w:val="24"/>
          <w:lang w:eastAsia="ru-RU"/>
        </w:rPr>
        <w:t>дев’ятсот сорок дві тисячі чотириста дванадцять</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7F79E3">
        <w:rPr>
          <w:rFonts w:ascii="Times New Roman" w:eastAsia="Times New Roman" w:hAnsi="Times New Roman" w:cs="Times New Roman"/>
          <w:sz w:val="24"/>
          <w:szCs w:val="24"/>
          <w:lang w:eastAsia="ru-RU"/>
        </w:rPr>
        <w:t>е</w:t>
      </w:r>
      <w:r w:rsidR="00F14A71">
        <w:rPr>
          <w:rFonts w:ascii="Times New Roman" w:eastAsia="Times New Roman" w:hAnsi="Times New Roman" w:cs="Times New Roman"/>
          <w:sz w:val="24"/>
          <w:szCs w:val="24"/>
          <w:lang w:eastAsia="ru-RU"/>
        </w:rPr>
        <w:t>н</w:t>
      </w:r>
      <w:r w:rsidR="007F79E3">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7F79E3">
        <w:rPr>
          <w:rFonts w:ascii="Times New Roman" w:eastAsia="Times New Roman" w:hAnsi="Times New Roman" w:cs="Times New Roman"/>
          <w:sz w:val="24"/>
          <w:szCs w:val="24"/>
          <w:lang w:eastAsia="ru-RU"/>
        </w:rPr>
        <w:t>44</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lastRenderedPageBreak/>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9077A44"/>
    <w:multiLevelType w:val="hybridMultilevel"/>
    <w:tmpl w:val="13E82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284C62"/>
    <w:multiLevelType w:val="hybridMultilevel"/>
    <w:tmpl w:val="BDECBA6A"/>
    <w:lvl w:ilvl="0" w:tplc="FFFFFFFF">
      <w:start w:val="1"/>
      <w:numFmt w:val="decimal"/>
      <w:lvlText w:val="%1."/>
      <w:lvlJc w:val="left"/>
      <w:pPr>
        <w:ind w:left="720" w:hanging="360"/>
      </w:pPr>
      <w:rPr>
        <w:rFonts w:asciiTheme="minorHAnsi" w:hAnsiTheme="minorHAnsi" w:cstheme="minorHAnsi" w:hint="default"/>
        <w:sz w:val="24"/>
        <w:szCs w:val="24"/>
        <w:lang w:val="ru-RU"/>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6" w15:restartNumberingAfterBreak="0">
    <w:nsid w:val="0CB77BEF"/>
    <w:multiLevelType w:val="hybridMultilevel"/>
    <w:tmpl w:val="9F74AD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2"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1EAD0BB1"/>
    <w:multiLevelType w:val="hybridMultilevel"/>
    <w:tmpl w:val="79D2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7" w15:restartNumberingAfterBreak="0">
    <w:nsid w:val="23E375AB"/>
    <w:multiLevelType w:val="hybridMultilevel"/>
    <w:tmpl w:val="CA98A8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9"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21" w15:restartNumberingAfterBreak="0">
    <w:nsid w:val="2AFE11F9"/>
    <w:multiLevelType w:val="hybridMultilevel"/>
    <w:tmpl w:val="534271A0"/>
    <w:lvl w:ilvl="0" w:tplc="C37AACC0">
      <w:start w:val="1"/>
      <w:numFmt w:val="bullet"/>
      <w:lvlText w:val=""/>
      <w:lvlJc w:val="left"/>
      <w:pPr>
        <w:tabs>
          <w:tab w:val="num" w:pos="1080"/>
        </w:tabs>
        <w:ind w:left="1080" w:hanging="360"/>
      </w:pPr>
      <w:rPr>
        <w:rFonts w:ascii="Symbol" w:hAnsi="Symbol" w:hint="default"/>
        <w:sz w:val="20"/>
      </w:rPr>
    </w:lvl>
    <w:lvl w:ilvl="1" w:tplc="CB8AFDB8" w:tentative="1">
      <w:start w:val="1"/>
      <w:numFmt w:val="bullet"/>
      <w:lvlText w:val=""/>
      <w:lvlJc w:val="left"/>
      <w:pPr>
        <w:tabs>
          <w:tab w:val="num" w:pos="1800"/>
        </w:tabs>
        <w:ind w:left="1800" w:hanging="360"/>
      </w:pPr>
      <w:rPr>
        <w:rFonts w:ascii="Symbol" w:hAnsi="Symbol" w:hint="default"/>
        <w:sz w:val="20"/>
      </w:rPr>
    </w:lvl>
    <w:lvl w:ilvl="2" w:tplc="225EF182" w:tentative="1">
      <w:start w:val="1"/>
      <w:numFmt w:val="bullet"/>
      <w:lvlText w:val=""/>
      <w:lvlJc w:val="left"/>
      <w:pPr>
        <w:tabs>
          <w:tab w:val="num" w:pos="2520"/>
        </w:tabs>
        <w:ind w:left="2520" w:hanging="360"/>
      </w:pPr>
      <w:rPr>
        <w:rFonts w:ascii="Symbol" w:hAnsi="Symbol" w:hint="default"/>
        <w:sz w:val="20"/>
      </w:rPr>
    </w:lvl>
    <w:lvl w:ilvl="3" w:tplc="A5B45BE8" w:tentative="1">
      <w:start w:val="1"/>
      <w:numFmt w:val="bullet"/>
      <w:lvlText w:val=""/>
      <w:lvlJc w:val="left"/>
      <w:pPr>
        <w:tabs>
          <w:tab w:val="num" w:pos="3240"/>
        </w:tabs>
        <w:ind w:left="3240" w:hanging="360"/>
      </w:pPr>
      <w:rPr>
        <w:rFonts w:ascii="Symbol" w:hAnsi="Symbol" w:hint="default"/>
        <w:sz w:val="20"/>
      </w:rPr>
    </w:lvl>
    <w:lvl w:ilvl="4" w:tplc="322E9194" w:tentative="1">
      <w:start w:val="1"/>
      <w:numFmt w:val="bullet"/>
      <w:lvlText w:val=""/>
      <w:lvlJc w:val="left"/>
      <w:pPr>
        <w:tabs>
          <w:tab w:val="num" w:pos="3960"/>
        </w:tabs>
        <w:ind w:left="3960" w:hanging="360"/>
      </w:pPr>
      <w:rPr>
        <w:rFonts w:ascii="Symbol" w:hAnsi="Symbol" w:hint="default"/>
        <w:sz w:val="20"/>
      </w:rPr>
    </w:lvl>
    <w:lvl w:ilvl="5" w:tplc="531A7B88" w:tentative="1">
      <w:start w:val="1"/>
      <w:numFmt w:val="bullet"/>
      <w:lvlText w:val=""/>
      <w:lvlJc w:val="left"/>
      <w:pPr>
        <w:tabs>
          <w:tab w:val="num" w:pos="4680"/>
        </w:tabs>
        <w:ind w:left="4680" w:hanging="360"/>
      </w:pPr>
      <w:rPr>
        <w:rFonts w:ascii="Symbol" w:hAnsi="Symbol" w:hint="default"/>
        <w:sz w:val="20"/>
      </w:rPr>
    </w:lvl>
    <w:lvl w:ilvl="6" w:tplc="A3EAD2A0" w:tentative="1">
      <w:start w:val="1"/>
      <w:numFmt w:val="bullet"/>
      <w:lvlText w:val=""/>
      <w:lvlJc w:val="left"/>
      <w:pPr>
        <w:tabs>
          <w:tab w:val="num" w:pos="5400"/>
        </w:tabs>
        <w:ind w:left="5400" w:hanging="360"/>
      </w:pPr>
      <w:rPr>
        <w:rFonts w:ascii="Symbol" w:hAnsi="Symbol" w:hint="default"/>
        <w:sz w:val="20"/>
      </w:rPr>
    </w:lvl>
    <w:lvl w:ilvl="7" w:tplc="E0C207A0" w:tentative="1">
      <w:start w:val="1"/>
      <w:numFmt w:val="bullet"/>
      <w:lvlText w:val=""/>
      <w:lvlJc w:val="left"/>
      <w:pPr>
        <w:tabs>
          <w:tab w:val="num" w:pos="6120"/>
        </w:tabs>
        <w:ind w:left="6120" w:hanging="360"/>
      </w:pPr>
      <w:rPr>
        <w:rFonts w:ascii="Symbol" w:hAnsi="Symbol" w:hint="default"/>
        <w:sz w:val="20"/>
      </w:rPr>
    </w:lvl>
    <w:lvl w:ilvl="8" w:tplc="FF48F96A"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15:restartNumberingAfterBreak="0">
    <w:nsid w:val="37BE41BF"/>
    <w:multiLevelType w:val="hybridMultilevel"/>
    <w:tmpl w:val="0652BA1E"/>
    <w:lvl w:ilvl="0" w:tplc="04190003">
      <w:start w:val="1"/>
      <w:numFmt w:val="bullet"/>
      <w:lvlText w:val="o"/>
      <w:lvlJc w:val="left"/>
      <w:pPr>
        <w:ind w:left="1462" w:hanging="360"/>
      </w:pPr>
      <w:rPr>
        <w:rFonts w:ascii="Courier New" w:hAnsi="Courier New" w:cs="Courier New" w:hint="default"/>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25"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7"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4733F22"/>
    <w:multiLevelType w:val="hybridMultilevel"/>
    <w:tmpl w:val="94922D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32"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36"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8"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9"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42"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3"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44"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45"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69C621F4"/>
    <w:multiLevelType w:val="hybridMultilevel"/>
    <w:tmpl w:val="6AE2B9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50"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1"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52"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53"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9B7F0B"/>
    <w:multiLevelType w:val="hybridMultilevel"/>
    <w:tmpl w:val="5CE2B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56" w15:restartNumberingAfterBreak="0">
    <w:nsid w:val="7D3368DF"/>
    <w:multiLevelType w:val="multilevel"/>
    <w:tmpl w:val="F786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48"/>
  </w:num>
  <w:num w:numId="2" w16cid:durableId="480387807">
    <w:abstractNumId w:val="29"/>
  </w:num>
  <w:num w:numId="3" w16cid:durableId="733427319">
    <w:abstractNumId w:val="12"/>
  </w:num>
  <w:num w:numId="4" w16cid:durableId="1267881391">
    <w:abstractNumId w:val="39"/>
  </w:num>
  <w:num w:numId="5" w16cid:durableId="190925026">
    <w:abstractNumId w:val="11"/>
  </w:num>
  <w:num w:numId="6" w16cid:durableId="2106802123">
    <w:abstractNumId w:val="49"/>
  </w:num>
  <w:num w:numId="7" w16cid:durableId="1124497173">
    <w:abstractNumId w:val="18"/>
  </w:num>
  <w:num w:numId="8" w16cid:durableId="1008024176">
    <w:abstractNumId w:val="51"/>
  </w:num>
  <w:num w:numId="9" w16cid:durableId="1616980084">
    <w:abstractNumId w:val="5"/>
  </w:num>
  <w:num w:numId="10" w16cid:durableId="4026774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23"/>
  </w:num>
  <w:num w:numId="12" w16cid:durableId="1576016604">
    <w:abstractNumId w:val="14"/>
  </w:num>
  <w:num w:numId="13" w16cid:durableId="429589476">
    <w:abstractNumId w:val="8"/>
  </w:num>
  <w:num w:numId="14" w16cid:durableId="1473713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10"/>
  </w:num>
  <w:num w:numId="16" w16cid:durableId="1381441850">
    <w:abstractNumId w:val="50"/>
  </w:num>
  <w:num w:numId="17" w16cid:durableId="1883251069">
    <w:abstractNumId w:val="2"/>
  </w:num>
  <w:num w:numId="18" w16cid:durableId="1914507053">
    <w:abstractNumId w:val="57"/>
  </w:num>
  <w:num w:numId="19" w16cid:durableId="1175221666">
    <w:abstractNumId w:val="41"/>
  </w:num>
  <w:num w:numId="20" w16cid:durableId="12348580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22"/>
  </w:num>
  <w:num w:numId="24" w16cid:durableId="450905945">
    <w:abstractNumId w:val="42"/>
  </w:num>
  <w:num w:numId="25" w16cid:durableId="1178153638">
    <w:abstractNumId w:val="33"/>
  </w:num>
  <w:num w:numId="26" w16cid:durableId="885331650">
    <w:abstractNumId w:val="36"/>
  </w:num>
  <w:num w:numId="27" w16cid:durableId="339813322">
    <w:abstractNumId w:val="45"/>
  </w:num>
  <w:num w:numId="28" w16cid:durableId="1955094530">
    <w:abstractNumId w:val="34"/>
  </w:num>
  <w:num w:numId="29" w16cid:durableId="1972708781">
    <w:abstractNumId w:val="46"/>
  </w:num>
  <w:num w:numId="30" w16cid:durableId="2082093354">
    <w:abstractNumId w:val="28"/>
  </w:num>
  <w:num w:numId="31" w16cid:durableId="313028612">
    <w:abstractNumId w:val="7"/>
  </w:num>
  <w:num w:numId="32" w16cid:durableId="1826124239">
    <w:abstractNumId w:val="32"/>
  </w:num>
  <w:num w:numId="33" w16cid:durableId="1457674559">
    <w:abstractNumId w:val="27"/>
  </w:num>
  <w:num w:numId="34" w16cid:durableId="1374574636">
    <w:abstractNumId w:val="25"/>
  </w:num>
  <w:num w:numId="35" w16cid:durableId="1027634394">
    <w:abstractNumId w:val="53"/>
  </w:num>
  <w:num w:numId="36" w16cid:durableId="1961497236">
    <w:abstractNumId w:val="9"/>
  </w:num>
  <w:num w:numId="37" w16cid:durableId="19765223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55"/>
  </w:num>
  <w:num w:numId="40" w16cid:durableId="144468650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44"/>
  </w:num>
  <w:num w:numId="42" w16cid:durableId="267003632">
    <w:abstractNumId w:val="1"/>
  </w:num>
  <w:num w:numId="43" w16cid:durableId="2093548609">
    <w:abstractNumId w:val="13"/>
  </w:num>
  <w:num w:numId="44" w16cid:durableId="1423339280">
    <w:abstractNumId w:val="43"/>
  </w:num>
  <w:num w:numId="45" w16cid:durableId="1561021220">
    <w:abstractNumId w:val="40"/>
  </w:num>
  <w:num w:numId="46" w16cid:durableId="1242564301">
    <w:abstractNumId w:val="20"/>
  </w:num>
  <w:num w:numId="47" w16cid:durableId="831914384">
    <w:abstractNumId w:val="19"/>
  </w:num>
  <w:num w:numId="48" w16cid:durableId="1164324647">
    <w:abstractNumId w:val="31"/>
  </w:num>
  <w:num w:numId="49" w16cid:durableId="1464805262">
    <w:abstractNumId w:val="56"/>
  </w:num>
  <w:num w:numId="50" w16cid:durableId="414402192">
    <w:abstractNumId w:val="30"/>
  </w:num>
  <w:num w:numId="51" w16cid:durableId="1455709345">
    <w:abstractNumId w:val="17"/>
  </w:num>
  <w:num w:numId="52" w16cid:durableId="1404983533">
    <w:abstractNumId w:val="47"/>
  </w:num>
  <w:num w:numId="53" w16cid:durableId="1005204880">
    <w:abstractNumId w:val="21"/>
  </w:num>
  <w:num w:numId="54" w16cid:durableId="122356354">
    <w:abstractNumId w:val="6"/>
  </w:num>
  <w:num w:numId="55" w16cid:durableId="1423138723">
    <w:abstractNumId w:val="15"/>
  </w:num>
  <w:num w:numId="56" w16cid:durableId="1790278904">
    <w:abstractNumId w:val="4"/>
  </w:num>
  <w:num w:numId="57" w16cid:durableId="1475029341">
    <w:abstractNumId w:val="54"/>
  </w:num>
  <w:num w:numId="58" w16cid:durableId="1396703682">
    <w:abstractNumId w:val="24"/>
  </w:num>
  <w:num w:numId="59" w16cid:durableId="658388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0189"/>
    <w:rsid w:val="007136CE"/>
    <w:rsid w:val="00733EFC"/>
    <w:rsid w:val="00752081"/>
    <w:rsid w:val="00766AB0"/>
    <w:rsid w:val="007B112D"/>
    <w:rsid w:val="007C71D4"/>
    <w:rsid w:val="007E7B59"/>
    <w:rsid w:val="007F79E3"/>
    <w:rsid w:val="008016BE"/>
    <w:rsid w:val="00811CA9"/>
    <w:rsid w:val="008404B8"/>
    <w:rsid w:val="008471EC"/>
    <w:rsid w:val="0084770C"/>
    <w:rsid w:val="008909A3"/>
    <w:rsid w:val="008D4BA3"/>
    <w:rsid w:val="008F6ABC"/>
    <w:rsid w:val="00920A2E"/>
    <w:rsid w:val="009656F2"/>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5313"/>
    <w:rsid w:val="00C66F3C"/>
    <w:rsid w:val="00C92558"/>
    <w:rsid w:val="00CC015E"/>
    <w:rsid w:val="00CC0C05"/>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14A71"/>
    <w:rsid w:val="00F360BF"/>
    <w:rsid w:val="00F41442"/>
    <w:rsid w:val="00F4253D"/>
    <w:rsid w:val="00F60A0F"/>
    <w:rsid w:val="00F82C72"/>
    <w:rsid w:val="00F83776"/>
    <w:rsid w:val="00F90C90"/>
    <w:rsid w:val="00FD150B"/>
    <w:rsid w:val="00FD41DC"/>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aliases w:val="Smart Text Table"/>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iPriority w:val="99"/>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uiPriority w:val="99"/>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table" w:customStyle="1" w:styleId="110">
    <w:name w:val="Сітка таблиці11"/>
    <w:basedOn w:val="a1"/>
    <w:next w:val="a5"/>
    <w:uiPriority w:val="59"/>
    <w:rsid w:val="007F79E3"/>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14</Pages>
  <Words>25978</Words>
  <Characters>14809</Characters>
  <Application>Microsoft Office Word</Application>
  <DocSecurity>0</DocSecurity>
  <Lines>123</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184</cp:revision>
  <dcterms:created xsi:type="dcterms:W3CDTF">2022-11-01T12:47:00Z</dcterms:created>
  <dcterms:modified xsi:type="dcterms:W3CDTF">2024-12-04T13:53:00Z</dcterms:modified>
</cp:coreProperties>
</file>