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bCs w:val="0"/>
          <w:color w:val="000000"/>
          <w:sz w:val="24"/>
          <w:szCs w:val="24"/>
        </w:rPr>
        <w:t xml:space="preserve">Послуги з прокладання </w:t>
      </w:r>
      <w:r>
        <w:rPr>
          <w:b w:val="0"/>
          <w:bCs w:val="0"/>
          <w:sz w:val="24"/>
          <w:szCs w:val="24"/>
        </w:rPr>
        <w:t xml:space="preserve">волоконно</w:t>
      </w:r>
      <w:r>
        <w:rPr>
          <w:b w:val="0"/>
          <w:bCs w:val="0"/>
          <w:sz w:val="24"/>
          <w:szCs w:val="24"/>
        </w:rPr>
        <w:t xml:space="preserve">-оптичних ліній зв’язку</w:t>
      </w:r>
      <w:r>
        <w:rPr>
          <w:b w:val="0"/>
          <w:bCs w:val="0"/>
          <w:color w:val="000000"/>
          <w:sz w:val="24"/>
          <w:szCs w:val="24"/>
        </w:rPr>
        <w:t xml:space="preserve"> за кодом CPV за ЄЗС ДК 021:2015: 72710000-0 </w:t>
      </w:r>
      <w:bookmarkEnd w:id="0"/>
      <w:r>
        <w:rPr>
          <w:b w:val="0"/>
          <w:bCs w:val="0"/>
          <w:sz w:val="24"/>
          <w:szCs w:val="24"/>
        </w:rPr>
        <w:t xml:space="preserve">Послуги у сфері локальних мереж</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010220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прокладання </w:t>
      </w:r>
      <w:r>
        <w:rPr>
          <w:rFonts w:ascii="Times New Roman" w:hAnsi="Times New Roman"/>
          <w:sz w:val="24"/>
          <w:szCs w:val="24"/>
        </w:rPr>
        <w:t xml:space="preserve">волоконно</w:t>
      </w:r>
      <w:r>
        <w:rPr>
          <w:rFonts w:ascii="Times New Roman" w:hAnsi="Times New Roman"/>
          <w:sz w:val="24"/>
          <w:szCs w:val="24"/>
        </w:rPr>
        <w:t xml:space="preserve">-оптичних ліній зв’язку</w:t>
      </w:r>
      <w:r>
        <w:rPr>
          <w:rFonts w:ascii="Times New Roman" w:hAnsi="Times New Roman"/>
          <w:color w:val="000000"/>
          <w:sz w:val="24"/>
          <w:szCs w:val="24"/>
        </w:rPr>
        <w:t xml:space="preserve"> за кодом CPV за ЄЗС ДК 021:2015: 72710000-0 </w:t>
      </w:r>
      <w:r>
        <w:rPr>
          <w:rFonts w:ascii="Times New Roman" w:hAnsi="Times New Roman"/>
          <w:sz w:val="24"/>
          <w:szCs w:val="24"/>
        </w:rPr>
        <w:t xml:space="preserve">Послуги у сфері локальних мереж</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32"/>
          <w:szCs w:val="32"/>
          <w:lang w:eastAsia="uk-UA"/>
        </w:rPr>
      </w:pPr>
      <w:r>
        <w:rPr>
          <w:rFonts w:ascii="Times New Roman" w:hAnsi="Times New Roman"/>
          <w:b/>
          <w:sz w:val="32"/>
          <w:szCs w:val="32"/>
          <w:lang w:eastAsia="uk-UA"/>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rPr>
                <w:rFonts w:ascii="Times New Roman" w:hAnsi="Times New Roman"/>
                <w:b/>
                <w:bCs/>
                <w:sz w:val="20"/>
                <w:szCs w:val="20"/>
              </w:rPr>
            </w:pPr>
            <w:r>
              <w:rPr>
                <w:rFonts w:ascii="Times New Roman" w:hAnsi="Times New Roman"/>
                <w:b/>
                <w:bCs/>
                <w:sz w:val="20"/>
                <w:szCs w:val="20"/>
              </w:rPr>
              <w:t xml:space="preserve">№</w:t>
            </w:r>
            <w:r/>
          </w:p>
        </w:tc>
        <w:tc>
          <w:tcPr>
            <w:shd w:val="clear" w:color="auto" w:fill="auto"/>
            <w:tcW w:w="7346"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Од. виміру</w:t>
            </w:r>
            <w:r/>
          </w:p>
        </w:tc>
        <w:tc>
          <w:tcPr>
            <w:shd w:val="clear" w:color="auto" w:fill="auto"/>
            <w:tcW w:w="850"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Кількість</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1</w:t>
            </w:r>
            <w:r/>
          </w:p>
        </w:tc>
        <w:tc>
          <w:tcPr>
            <w:shd w:val="clear" w:color="auto" w:fill="auto"/>
            <w:tcW w:w="7346" w:type="dxa"/>
            <w:textDirection w:val="lrTb"/>
            <w:noWrap w:val="false"/>
          </w:tcPr>
          <w:p>
            <w:pPr>
              <w:rPr>
                <w:rFonts w:ascii="Times New Roman" w:hAnsi="Times New Roman"/>
                <w:b/>
                <w:sz w:val="21"/>
                <w:szCs w:val="21"/>
                <w:highlight w:val="yellow"/>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Житомир (підключення №1)</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2</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Луцьк (підключення №2)</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3</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Тернопіль (підключення №3)</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4</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Івано-Франківськ (підключення №4)</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5</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Івано-Франківськ (підключення №5)</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6</w:t>
            </w:r>
            <w:r/>
          </w:p>
        </w:tc>
        <w:tc>
          <w:tcPr>
            <w:shd w:val="clear" w:color="auto" w:fill="auto"/>
            <w:tcW w:w="7346" w:type="dxa"/>
            <w:vAlign w:val="center"/>
            <w:textDirection w:val="lrTb"/>
            <w:noWrap w:val="false"/>
          </w:tcPr>
          <w:p>
            <w:pPr>
              <w:rPr>
                <w:rFonts w:ascii="Times New Roman" w:hAnsi="Times New Roman"/>
                <w:b/>
                <w:bCs/>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Хмельницький (підключення №</w:t>
            </w:r>
            <w:r>
              <w:rPr>
                <w:rFonts w:ascii="Times New Roman" w:hAnsi="Times New Roman"/>
                <w:b/>
                <w:bCs/>
                <w:lang w:val="ru-RU"/>
              </w:rPr>
              <w:t xml:space="preserve">6</w:t>
            </w:r>
            <w:r>
              <w:rPr>
                <w:rFonts w:ascii="Times New Roman" w:hAnsi="Times New Roman"/>
                <w:b/>
                <w:bCs/>
              </w:rPr>
              <w:t xml:space="preserve">)</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bl>
    <w:p>
      <w:pPr>
        <w:rPr>
          <w:rFonts w:ascii="Times New Roman" w:hAnsi="Times New Roman"/>
          <w:b/>
          <w:sz w:val="32"/>
          <w:szCs w:val="32"/>
          <w:lang w:eastAsia="uk-UA"/>
        </w:rPr>
      </w:pPr>
      <w:r>
        <w:rPr>
          <w:rFonts w:ascii="Times New Roman" w:hAnsi="Times New Roman"/>
          <w:b/>
          <w:sz w:val="32"/>
          <w:szCs w:val="32"/>
          <w:lang w:eastAsia="uk-UA"/>
        </w:rPr>
      </w:r>
      <w:r/>
    </w:p>
    <w:p>
      <w:pPr>
        <w:jc w:val="center"/>
        <w:rPr>
          <w:rFonts w:ascii="Times New Roman" w:hAnsi="Times New Roman"/>
          <w:b/>
          <w:sz w:val="32"/>
          <w:szCs w:val="32"/>
          <w:lang w:eastAsia="uk-UA"/>
        </w:rPr>
      </w:pPr>
      <w:r>
        <w:rPr>
          <w:rFonts w:ascii="Times New Roman" w:hAnsi="Times New Roman"/>
          <w:b/>
          <w:sz w:val="32"/>
          <w:szCs w:val="32"/>
          <w:lang w:eastAsia="uk-UA"/>
        </w:rPr>
        <w:t xml:space="preserve">Технічні вимоги</w:t>
      </w:r>
      <w:r/>
    </w:p>
    <w:p>
      <w:pPr>
        <w:jc w:val="center"/>
        <w:rPr>
          <w:rFonts w:ascii="Times New Roman" w:hAnsi="Times New Roman"/>
          <w:b/>
          <w:lang w:eastAsia="uk-UA"/>
        </w:rPr>
      </w:pPr>
      <w:r>
        <w:rPr>
          <w:rFonts w:ascii="Times New Roman" w:hAnsi="Times New Roman"/>
          <w:b/>
          <w:lang w:eastAsia="uk-UA"/>
        </w:rPr>
      </w:r>
      <w:r/>
    </w:p>
    <w:p>
      <w:pPr>
        <w:pStyle w:val="736"/>
        <w:numPr>
          <w:ilvl w:val="0"/>
          <w:numId w:val="43"/>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w:t>
      </w:r>
      <w:r/>
    </w:p>
    <w:tbl>
      <w:tblPr>
        <w:tblStyle w:val="738"/>
        <w:tblW w:w="9578" w:type="dxa"/>
        <w:tblInd w:w="250" w:type="dxa"/>
        <w:tblLook w:val="04A0" w:firstRow="1" w:lastRow="0" w:firstColumn="1" w:lastColumn="0" w:noHBand="0" w:noVBand="1"/>
      </w:tblPr>
      <w:tblGrid>
        <w:gridCol w:w="568"/>
        <w:gridCol w:w="6322"/>
        <w:gridCol w:w="1559"/>
        <w:gridCol w:w="1129"/>
      </w:tblGrid>
      <w:tr>
        <w:trPr/>
        <w:tc>
          <w:tcPr>
            <w:shd w:val="clear" w:color="auto" w:fill="auto"/>
            <w:tcW w:w="568" w:type="dxa"/>
            <w:textDirection w:val="lrTb"/>
            <w:noWrap w:val="false"/>
          </w:tcPr>
          <w:p>
            <w:pPr>
              <w:pStyle w:val="736"/>
              <w:ind w:left="0"/>
              <w:rPr>
                <w:rFonts w:ascii="Times New Roman" w:hAnsi="Times New Roman"/>
                <w:sz w:val="24"/>
                <w:szCs w:val="24"/>
              </w:rPr>
            </w:pPr>
            <w:r/>
            <w:bookmarkStart w:id="1" w:name="_Hlk163562440"/>
            <w:r>
              <w:rPr>
                <w:rFonts w:ascii="Times New Roman" w:hAnsi="Times New Roman"/>
                <w:sz w:val="24"/>
                <w:szCs w:val="24"/>
              </w:rPr>
              <w:t xml:space="preserve">№ з/п</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послуг</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Житомир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w:t>
            </w:r>
            <w:r>
              <w:rPr>
                <w:rFonts w:ascii="Times New Roman" w:hAnsi="Times New Roman"/>
                <w:sz w:val="24"/>
                <w:szCs w:val="24"/>
                <w:lang w:val="en-US"/>
              </w:rPr>
              <w:t xml:space="preserve">1</w:t>
            </w:r>
            <w:r>
              <w:rPr>
                <w:rFonts w:ascii="Times New Roman" w:hAnsi="Times New Roman"/>
                <w:sz w:val="24"/>
                <w:szCs w:val="24"/>
              </w:rPr>
              <w:t xml:space="preserve">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1.2</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w:t>
            </w:r>
            <w:r>
              <w:rPr>
                <w:rFonts w:ascii="Times New Roman" w:hAnsi="Times New Roman"/>
                <w:sz w:val="24"/>
                <w:szCs w:val="24"/>
                <w:lang w:val="en-US"/>
              </w:rPr>
              <w:t xml:space="preserve">1</w:t>
            </w:r>
            <w:r>
              <w:rPr>
                <w:rFonts w:ascii="Times New Roman" w:hAnsi="Times New Roman"/>
                <w:sz w:val="24"/>
                <w:szCs w:val="24"/>
              </w:rPr>
              <w:t xml:space="preserve">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1.3</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785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грунт </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5</w:t>
            </w:r>
            <w:r>
              <w:rPr>
                <w:rFonts w:ascii="Times New Roman" w:hAnsi="Times New Roman"/>
                <w:sz w:val="24"/>
                <w:szCs w:val="24"/>
                <w:lang w:val="en-US"/>
              </w:rPr>
              <w:t xml:space="preserve">15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7</w:t>
            </w:r>
            <w:r/>
          </w:p>
        </w:tc>
        <w:tc>
          <w:tcPr>
            <w:shd w:val="clear" w:color="auto" w:fill="auto"/>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8</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96</w:t>
            </w:r>
            <w:r/>
          </w:p>
        </w:tc>
      </w:tr>
      <w:tr>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9</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bookmarkEnd w:id="1"/>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Луцьк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800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2.2</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800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48</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2.7</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Тернопіль</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2331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2331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2031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3.5</w:t>
            </w:r>
            <w:r/>
          </w:p>
        </w:tc>
        <w:tc>
          <w:tcPr>
            <w:shd w:val="clear" w:color="auto" w:fill="auto"/>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3.6</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48</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3.7</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4.1</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2088</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4.2</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2088</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4.3</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1843</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4.4</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145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4.5</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100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4.6</w:t>
            </w:r>
            <w:r/>
          </w:p>
        </w:tc>
        <w:tc>
          <w:tcPr>
            <w:shd w:val="clear" w:color="auto" w:fill="auto"/>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4.7</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96</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4.8</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5.1</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1925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5.2</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1925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5.3</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1775</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5.4</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150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5.5</w:t>
            </w:r>
            <w:r/>
          </w:p>
        </w:tc>
        <w:tc>
          <w:tcPr>
            <w:shd w:val="clear" w:color="auto" w:fill="auto"/>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5.6</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30</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5.7</w:t>
            </w:r>
            <w:r/>
          </w:p>
        </w:tc>
        <w:tc>
          <w:tcPr>
            <w:shd w:val="clear" w:color="auto" w:fill="auto"/>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24</w:t>
            </w:r>
            <w:r/>
          </w:p>
        </w:tc>
      </w:tr>
      <w:tr>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6</w:t>
            </w:r>
            <w:r/>
          </w:p>
        </w:tc>
        <w:tc>
          <w:tcPr>
            <w:gridSpan w:val="3"/>
            <w:shd w:val="clear" w:color="auto" w:fill="auto"/>
            <w:tcW w:w="9010"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Хмельницький</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№6)</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.1</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3013</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.2</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3013</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.3</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2588</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.4</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грунт </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10</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.5</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215</w:t>
            </w:r>
            <w:r/>
          </w:p>
        </w:tc>
      </w:tr>
      <w:tr>
        <w:trPr/>
        <w:tc>
          <w:tcPr>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.6</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200</w:t>
            </w:r>
            <w:r/>
          </w:p>
        </w:tc>
      </w:tr>
      <w:tr>
        <w:trPr/>
        <w:tc>
          <w:tcPr>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7</w:t>
            </w:r>
            <w:r/>
          </w:p>
        </w:tc>
        <w:tc>
          <w:tcPr>
            <w:tcW w:w="6322"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8</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96</w:t>
            </w:r>
            <w:r/>
          </w:p>
        </w:tc>
      </w:tr>
      <w:tr>
        <w:trPr/>
        <w:tc>
          <w:tcPr>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9</w:t>
            </w:r>
            <w:r/>
          </w:p>
        </w:tc>
        <w:tc>
          <w:tcPr>
            <w:tcW w:w="6322"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w:t>
            </w:r>
            <w:r/>
          </w:p>
        </w:tc>
      </w:tr>
    </w:tbl>
    <w:p>
      <w:pPr>
        <w:rPr>
          <w:rFonts w:ascii="Times New Roman" w:hAnsi="Times New Roman"/>
          <w:sz w:val="28"/>
          <w:szCs w:val="28"/>
        </w:rPr>
      </w:pPr>
      <w:r>
        <w:rPr>
          <w:rFonts w:ascii="Times New Roman" w:hAnsi="Times New Roman"/>
          <w:sz w:val="28"/>
          <w:szCs w:val="28"/>
        </w:rPr>
      </w:r>
      <w:r/>
    </w:p>
    <w:p>
      <w:pPr>
        <w:pStyle w:val="736"/>
        <w:numPr>
          <w:ilvl w:val="0"/>
          <w:numId w:val="43"/>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tbl>
      <w:tblPr>
        <w:tblStyle w:val="738"/>
        <w:tblW w:w="9641" w:type="dxa"/>
        <w:tblInd w:w="250" w:type="dxa"/>
        <w:tblLook w:val="04A0" w:firstRow="1" w:lastRow="0" w:firstColumn="1" w:lastColumn="0" w:noHBand="0" w:noVBand="1"/>
      </w:tblPr>
      <w:tblGrid>
        <w:gridCol w:w="568"/>
        <w:gridCol w:w="6378"/>
        <w:gridCol w:w="1559"/>
        <w:gridCol w:w="1129"/>
        <w:gridCol w:w="7"/>
      </w:tblGrid>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 з/п</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матеріалів</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Житомир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19</w:t>
            </w:r>
            <w:r>
              <w:rPr>
                <w:rFonts w:ascii="Times New Roman" w:hAnsi="Times New Roman"/>
                <w:sz w:val="24"/>
                <w:szCs w:val="24"/>
                <w:lang w:val="en-US"/>
              </w:rPr>
              <w:t xml:space="preserve">45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6</w:t>
            </w:r>
            <w:r>
              <w:rPr>
                <w:rFonts w:ascii="Times New Roman" w:hAnsi="Times New Roman"/>
                <w:sz w:val="24"/>
                <w:szCs w:val="24"/>
                <w:lang w:val="en-US"/>
              </w:rPr>
              <w:t xml:space="preserve">65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bookmarkStart w:id="2" w:name="_Hlk163650667"/>
            <w:r>
              <w:rPr>
                <w:rFonts w:ascii="Times New Roman" w:hAnsi="Times New Roman"/>
                <w:sz w:val="24"/>
                <w:szCs w:val="24"/>
              </w:rPr>
              <w:t xml:space="preserve">1.3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bookmarkEnd w:id="2"/>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rPr>
                <w:rFonts w:ascii="Times New Roman" w:hAnsi="Times New Roman"/>
              </w:rPr>
              <w:t xml:space="preserve"> </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Луцьк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800</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2.4</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lang w:val="en-US"/>
              </w:rPr>
              <w:t xml:space="preserve">Duplex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20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Тернопіль</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2331</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1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1843</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4.2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245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.4</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.5</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.6</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5.1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1925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5.2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1</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5.3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lang w:val="en-US"/>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w:t>
            </w:r>
            <w:r>
              <w:rPr>
                <w:rFonts w:ascii="Times New Roman" w:hAnsi="Times New Roman"/>
                <w:sz w:val="24"/>
                <w:szCs w:val="24"/>
                <w:lang w:val="en-US"/>
              </w:rPr>
              <w:t xml:space="preserve">2</w:t>
            </w:r>
            <w:r>
              <w:rPr>
                <w:rFonts w:ascii="Times New Roman" w:hAnsi="Times New Roman"/>
                <w:sz w:val="24"/>
                <w:szCs w:val="24"/>
              </w:rPr>
              <w:t xml:space="preserve">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lang w:val="en-US"/>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lang w:val="en-US"/>
              </w:rPr>
            </w:pPr>
            <w:r>
              <w:rPr>
                <w:rFonts w:ascii="Times New Roman" w:hAnsi="Times New Roman"/>
                <w:sz w:val="24"/>
                <w:szCs w:val="24"/>
              </w:rPr>
              <w:t xml:space="preserve">5.4</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w:t>
            </w:r>
            <w:r>
              <w:rPr>
                <w:rFonts w:ascii="Times New Roman" w:hAnsi="Times New Roman"/>
                <w:lang w:val="en-US"/>
              </w:rPr>
              <w:t xml:space="preserve">10 </w:t>
            </w:r>
            <w:r>
              <w:rPr>
                <w:rFonts w:ascii="Times New Roman" w:hAnsi="Times New Roman"/>
              </w:rPr>
              <w:t xml:space="preserve">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w:t>
            </w:r>
            <w:r/>
          </w:p>
        </w:tc>
        <w:tc>
          <w:tcPr>
            <w:gridSpan w:val="4"/>
            <w:shd w:val="clear" w:color="auto" w:fill="auto"/>
            <w:tcW w:w="9073" w:type="dxa"/>
            <w:textDirection w:val="lrTb"/>
            <w:noWrap w:val="false"/>
          </w:tcPr>
          <w:p>
            <w:pPr>
              <w:pStyle w:val="736"/>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Хмельницький</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№6)</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6.1</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2698</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6.2</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315</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6.3</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6.4</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6.5</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6.6</w:t>
            </w:r>
            <w:r/>
          </w:p>
        </w:tc>
        <w:tc>
          <w:tcPr>
            <w:shd w:val="clear" w:color="auto" w:fill="auto"/>
            <w:tcW w:w="637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5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6.7</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 модуль 1,25</w:t>
            </w:r>
            <w:r>
              <w:rPr>
                <w:rFonts w:ascii="Times New Roman" w:hAnsi="Times New Roman"/>
                <w:lang w:val="en-US"/>
              </w:rPr>
              <w:t xml:space="preserve">Gbps</w:t>
            </w:r>
            <w:r>
              <w:rPr>
                <w:rFonts w:ascii="Times New Roman" w:hAnsi="Times New Roman"/>
              </w:rPr>
              <w:t xml:space="preserve"> з оптичним роз’ємом SC 20км сумісний з обладнанням C</w:t>
            </w:r>
            <w:r>
              <w:rPr>
                <w:rFonts w:ascii="Times New Roman" w:hAnsi="Times New Roman"/>
                <w:lang w:val="en-US"/>
              </w:rPr>
              <w:t xml:space="preserve">isco</w:t>
            </w:r>
            <w:r>
              <w:rPr>
                <w:rFonts w:ascii="Times New Roman" w:hAnsi="Times New Roman"/>
              </w:rPr>
              <w:t xml:space="preserve"> </w:t>
            </w:r>
            <w:r/>
          </w:p>
        </w:tc>
        <w:tc>
          <w:tcPr>
            <w:shd w:val="clear" w:color="auto" w:fill="auto"/>
            <w:tcW w:w="155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6"/>
              <w:ind w:left="0"/>
              <w:rPr>
                <w:rFonts w:ascii="Times New Roman" w:hAnsi="Times New Roman"/>
                <w:sz w:val="24"/>
                <w:szCs w:val="24"/>
              </w:rPr>
            </w:pPr>
            <w:r>
              <w:rPr>
                <w:rFonts w:ascii="Times New Roman" w:hAnsi="Times New Roman"/>
                <w:sz w:val="24"/>
                <w:szCs w:val="24"/>
              </w:rPr>
              <w:t xml:space="preserve">2</w:t>
            </w:r>
            <w:r/>
          </w:p>
        </w:tc>
      </w:tr>
    </w:tbl>
    <w:p>
      <w:pPr>
        <w:ind w:firstLine="263"/>
        <w:jc w:val="both"/>
        <w:spacing w:line="240" w:lineRule="auto"/>
        <w:rPr>
          <w:rFonts w:ascii="Times New Roman" w:hAnsi="Times New Roman" w:cs="Times New Roman"/>
          <w:i/>
        </w:rPr>
      </w:pPr>
      <w:r>
        <w:rPr>
          <w:rFonts w:ascii="Times New Roman" w:hAnsi="Times New Roman" w:cs="Times New Roman"/>
          <w:i/>
        </w:rPr>
        <w:t xml:space="preserve">У разі, якщо у цій тендерній документації (у тому числі у технічній специфікації) міститься посилання:</w:t>
      </w:r>
      <w:r/>
    </w:p>
    <w:p>
      <w:pPr>
        <w:ind w:firstLine="263"/>
        <w:jc w:val="both"/>
        <w:spacing w:line="240" w:lineRule="auto"/>
        <w:rPr>
          <w:rFonts w:ascii="Times New Roman" w:hAnsi="Times New Roman" w:cs="Times New Roman"/>
          <w:i/>
        </w:rPr>
      </w:pPr>
      <w:r>
        <w:rPr>
          <w:rFonts w:ascii="Times New Roman" w:hAnsi="Times New Roman" w:cs="Times New Roman"/>
          <w:i/>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line="240" w:lineRule="auto"/>
        <w:rPr>
          <w:rFonts w:ascii="Times New Roman" w:hAnsi="Times New Roman" w:cs="Times New Roman"/>
          <w:i/>
        </w:rPr>
      </w:pPr>
      <w:r>
        <w:rPr>
          <w:rFonts w:ascii="Times New Roman" w:hAnsi="Times New Roman" w:cs="Times New Roman"/>
          <w:i/>
        </w:rPr>
        <w:t xml:space="preserve">- на ко</w:t>
      </w:r>
      <w:r>
        <w:rPr>
          <w:rFonts w:ascii="Times New Roman" w:hAnsi="Times New Roman" w:cs="Times New Roman"/>
          <w:i/>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40" w:lineRule="auto"/>
        <w:rPr>
          <w:rFonts w:ascii="Times New Roman" w:hAnsi="Times New Roman" w:cs="Times New Roman"/>
        </w:rPr>
      </w:pPr>
      <w:r>
        <w:rPr>
          <w:rFonts w:ascii="Times New Roman" w:hAnsi="Times New Roman" w:cs="Times New Roman"/>
          <w:bCs/>
          <w:i/>
          <w:iCs/>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pStyle w:val="736"/>
        <w:ind w:left="1080"/>
        <w:rPr>
          <w:rFonts w:ascii="Times New Roman" w:hAnsi="Times New Roman"/>
          <w:sz w:val="28"/>
          <w:szCs w:val="28"/>
        </w:rPr>
      </w:pPr>
      <w:r>
        <w:rPr>
          <w:rFonts w:ascii="Times New Roman" w:hAnsi="Times New Roman"/>
          <w:sz w:val="28"/>
          <w:szCs w:val="28"/>
        </w:rPr>
      </w:r>
      <w:r/>
    </w:p>
    <w:p>
      <w:pPr>
        <w:ind w:firstLine="567"/>
        <w:jc w:val="both"/>
        <w:rPr>
          <w:rFonts w:ascii="Times New Roman" w:hAnsi="Times New Roman"/>
          <w:b/>
          <w:lang w:eastAsia="uk-UA"/>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 Монтування, </w:t>
      </w:r>
      <w:r>
        <w:rPr>
          <w:b/>
          <w:bCs/>
          <w:i/>
          <w:iCs/>
        </w:rPr>
        <w:t xml:space="preserve">пусконалагоджування</w:t>
      </w:r>
      <w:r>
        <w:rPr>
          <w:b/>
          <w:bCs/>
          <w:i/>
          <w:iCs/>
        </w:rPr>
        <w:t xml:space="preserve"> та введення в експлуатацію, необхідні для виконання </w:t>
      </w:r>
      <w:r>
        <w:rPr>
          <w:b/>
          <w:bCs/>
          <w:i/>
          <w:iCs/>
        </w:rPr>
        <w:t xml:space="preserve">проєкту</w:t>
      </w:r>
      <w:r>
        <w:rPr>
          <w:b/>
          <w:bCs/>
          <w:i/>
          <w:iCs/>
        </w:rPr>
        <w:t xml:space="preserve"> Договору.</w:t>
      </w:r>
      <w:r/>
    </w:p>
    <w:p>
      <w:pPr>
        <w:pStyle w:val="736"/>
        <w:ind w:left="1080"/>
        <w:rPr>
          <w:rFonts w:ascii="Times New Roman" w:hAnsi="Times New Roman"/>
          <w:sz w:val="28"/>
          <w:szCs w:val="28"/>
        </w:rPr>
      </w:pPr>
      <w:r>
        <w:rPr>
          <w:rFonts w:ascii="Times New Roman" w:hAnsi="Times New Roman"/>
          <w:sz w:val="28"/>
          <w:szCs w:val="28"/>
        </w:rPr>
      </w:r>
      <w:r/>
    </w:p>
    <w:p>
      <w:pPr>
        <w:pStyle w:val="736"/>
        <w:ind w:left="0" w:firstLine="567"/>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 xml:space="preserve">Етапи</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відповідно</w:t>
      </w:r>
      <w:r>
        <w:rPr>
          <w:rFonts w:ascii="Times New Roman" w:hAnsi="Times New Roman"/>
          <w:sz w:val="24"/>
          <w:szCs w:val="24"/>
        </w:rPr>
        <w:t xml:space="preserve"> до </w:t>
      </w:r>
      <w:r>
        <w:rPr>
          <w:rFonts w:ascii="Times New Roman" w:hAnsi="Times New Roman"/>
          <w:sz w:val="24"/>
          <w:szCs w:val="24"/>
        </w:rPr>
        <w:t xml:space="preserve">Технічних</w:t>
      </w:r>
      <w:r>
        <w:rPr>
          <w:rFonts w:ascii="Times New Roman" w:hAnsi="Times New Roman"/>
          <w:sz w:val="24"/>
          <w:szCs w:val="24"/>
        </w:rPr>
        <w:t xml:space="preserve"> умов, на </w:t>
      </w:r>
      <w:r>
        <w:rPr>
          <w:rFonts w:ascii="Times New Roman" w:hAnsi="Times New Roman"/>
          <w:sz w:val="24"/>
          <w:szCs w:val="24"/>
        </w:rPr>
        <w:t xml:space="preserve">прокладання</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w:t>
      </w:r>
      <w:r>
        <w:rPr>
          <w:rFonts w:ascii="Times New Roman" w:hAnsi="Times New Roman"/>
          <w:sz w:val="24"/>
          <w:szCs w:val="24"/>
        </w:rPr>
        <w:t xml:space="preserve">електрозв’язку</w:t>
      </w:r>
      <w:r>
        <w:rPr>
          <w:rFonts w:ascii="Times New Roman" w:hAnsi="Times New Roman"/>
          <w:sz w:val="24"/>
          <w:szCs w:val="24"/>
        </w:rPr>
        <w:t xml:space="preserve">, </w:t>
      </w:r>
      <w:r>
        <w:rPr>
          <w:rFonts w:ascii="Times New Roman" w:hAnsi="Times New Roman"/>
          <w:sz w:val="24"/>
          <w:szCs w:val="24"/>
        </w:rPr>
        <w:t xml:space="preserve">отриманих</w:t>
      </w:r>
      <w:r>
        <w:rPr>
          <w:rFonts w:ascii="Times New Roman" w:hAnsi="Times New Roman"/>
          <w:sz w:val="24"/>
          <w:szCs w:val="24"/>
        </w:rPr>
        <w:t xml:space="preserve"> </w:t>
      </w:r>
      <w:r>
        <w:rPr>
          <w:rFonts w:ascii="Times New Roman" w:hAnsi="Times New Roman"/>
          <w:sz w:val="24"/>
          <w:szCs w:val="24"/>
        </w:rPr>
        <w:t xml:space="preserve">Замовником</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АТ «Укртелеком»,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переможцю</w:t>
      </w:r>
      <w:r>
        <w:rPr>
          <w:rFonts w:ascii="Times New Roman" w:hAnsi="Times New Roman"/>
          <w:sz w:val="24"/>
          <w:szCs w:val="24"/>
        </w:rPr>
        <w:t xml:space="preserve"> </w:t>
      </w:r>
      <w:r>
        <w:rPr>
          <w:rFonts w:ascii="Times New Roman" w:hAnsi="Times New Roman"/>
          <w:sz w:val="24"/>
          <w:szCs w:val="24"/>
        </w:rPr>
        <w:t xml:space="preserve">торгів</w:t>
      </w:r>
      <w:r>
        <w:rPr>
          <w:rFonts w:ascii="Times New Roman" w:hAnsi="Times New Roman"/>
          <w:sz w:val="24"/>
          <w:szCs w:val="24"/>
        </w:rPr>
        <w:t xml:space="preserve">) </w:t>
      </w:r>
      <w:r>
        <w:rPr>
          <w:rFonts w:ascii="Times New Roman" w:hAnsi="Times New Roman"/>
          <w:sz w:val="24"/>
          <w:szCs w:val="24"/>
        </w:rPr>
        <w:t xml:space="preserve">розробити</w:t>
      </w:r>
      <w:r>
        <w:rPr>
          <w:rFonts w:ascii="Times New Roman" w:hAnsi="Times New Roman"/>
          <w:sz w:val="24"/>
          <w:szCs w:val="24"/>
        </w:rPr>
        <w:t xml:space="preserve"> </w:t>
      </w:r>
      <w:r>
        <w:rPr>
          <w:rFonts w:ascii="Times New Roman" w:hAnsi="Times New Roman"/>
          <w:sz w:val="24"/>
          <w:szCs w:val="24"/>
        </w:rPr>
        <w:t xml:space="preserve">проєктні</w:t>
      </w:r>
      <w:r>
        <w:rPr>
          <w:rFonts w:ascii="Times New Roman" w:hAnsi="Times New Roman"/>
          <w:sz w:val="24"/>
          <w:szCs w:val="24"/>
        </w:rPr>
        <w:t xml:space="preserve"> </w:t>
      </w:r>
      <w:r>
        <w:rPr>
          <w:rFonts w:ascii="Times New Roman" w:hAnsi="Times New Roman"/>
          <w:sz w:val="24"/>
          <w:szCs w:val="24"/>
        </w:rPr>
        <w:t xml:space="preserve">документації</w:t>
      </w:r>
      <w:r>
        <w:rPr>
          <w:rFonts w:ascii="Times New Roman" w:hAnsi="Times New Roman"/>
          <w:sz w:val="24"/>
          <w:szCs w:val="24"/>
        </w:rPr>
        <w:t xml:space="preserve"> (</w:t>
      </w:r>
      <w:r>
        <w:rPr>
          <w:rFonts w:ascii="Times New Roman" w:hAnsi="Times New Roman"/>
          <w:sz w:val="24"/>
          <w:szCs w:val="24"/>
        </w:rPr>
        <w:t xml:space="preserve">одностадійне</w:t>
      </w:r>
      <w:r>
        <w:rPr>
          <w:rFonts w:ascii="Times New Roman" w:hAnsi="Times New Roman"/>
          <w:sz w:val="24"/>
          <w:szCs w:val="24"/>
        </w:rPr>
        <w:t xml:space="preserve"> </w:t>
      </w:r>
      <w:r>
        <w:rPr>
          <w:rFonts w:ascii="Times New Roman" w:hAnsi="Times New Roman"/>
          <w:sz w:val="24"/>
          <w:szCs w:val="24"/>
        </w:rPr>
        <w:t xml:space="preserve">проєктування</w:t>
      </w:r>
      <w:r>
        <w:rPr>
          <w:rFonts w:ascii="Times New Roman" w:hAnsi="Times New Roman"/>
          <w:sz w:val="24"/>
          <w:szCs w:val="24"/>
        </w:rPr>
        <w:t xml:space="preserve"> - </w:t>
      </w:r>
      <w:r>
        <w:rPr>
          <w:rFonts w:ascii="Times New Roman" w:hAnsi="Times New Roman"/>
          <w:sz w:val="24"/>
          <w:szCs w:val="24"/>
        </w:rPr>
        <w:t xml:space="preserve">Робочий</w:t>
      </w:r>
      <w:r>
        <w:rPr>
          <w:rFonts w:ascii="Times New Roman" w:hAnsi="Times New Roman"/>
          <w:sz w:val="24"/>
          <w:szCs w:val="24"/>
        </w:rPr>
        <w:t xml:space="preserve"> </w:t>
      </w:r>
      <w:r>
        <w:rPr>
          <w:rFonts w:ascii="Times New Roman" w:hAnsi="Times New Roman"/>
          <w:sz w:val="24"/>
          <w:szCs w:val="24"/>
        </w:rPr>
        <w:t xml:space="preserve">проєкт</w:t>
      </w:r>
      <w:r>
        <w:rPr>
          <w:rFonts w:ascii="Times New Roman" w:hAnsi="Times New Roman"/>
          <w:sz w:val="24"/>
          <w:szCs w:val="24"/>
        </w:rPr>
        <w:t xml:space="preserve">) на </w:t>
      </w:r>
      <w:r>
        <w:rPr>
          <w:rFonts w:ascii="Times New Roman" w:hAnsi="Times New Roman"/>
          <w:sz w:val="24"/>
          <w:szCs w:val="24"/>
        </w:rPr>
        <w:t xml:space="preserve">прокладання</w:t>
      </w:r>
      <w:r>
        <w:rPr>
          <w:rFonts w:ascii="Times New Roman" w:hAnsi="Times New Roman"/>
          <w:sz w:val="24"/>
          <w:szCs w:val="24"/>
        </w:rPr>
        <w:t xml:space="preserve"> волоконно-</w:t>
      </w:r>
      <w:r>
        <w:rPr>
          <w:rFonts w:ascii="Times New Roman" w:hAnsi="Times New Roman"/>
          <w:sz w:val="24"/>
          <w:szCs w:val="24"/>
        </w:rPr>
        <w:t xml:space="preserve">оптичної</w:t>
      </w:r>
      <w:r>
        <w:rPr>
          <w:rFonts w:ascii="Times New Roman" w:hAnsi="Times New Roman"/>
          <w:sz w:val="24"/>
          <w:szCs w:val="24"/>
        </w:rPr>
        <w:t xml:space="preserve"> </w:t>
      </w:r>
      <w:r>
        <w:rPr>
          <w:rFonts w:ascii="Times New Roman" w:hAnsi="Times New Roman"/>
          <w:sz w:val="24"/>
          <w:szCs w:val="24"/>
        </w:rPr>
        <w:t xml:space="preserve">лінії</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ВОЛЗ) </w:t>
      </w:r>
      <w:r>
        <w:rPr>
          <w:rFonts w:ascii="Times New Roman" w:hAnsi="Times New Roman"/>
          <w:sz w:val="24"/>
          <w:szCs w:val="24"/>
        </w:rPr>
        <w:t xml:space="preserve">між</w:t>
      </w:r>
      <w:r>
        <w:rPr>
          <w:rFonts w:ascii="Times New Roman" w:hAnsi="Times New Roman"/>
          <w:sz w:val="24"/>
          <w:szCs w:val="24"/>
        </w:rPr>
        <w:t xml:space="preserve"> </w:t>
      </w:r>
      <w:r>
        <w:rPr>
          <w:rFonts w:ascii="Times New Roman" w:hAnsi="Times New Roman"/>
          <w:sz w:val="24"/>
          <w:szCs w:val="24"/>
        </w:rPr>
        <w:t xml:space="preserve">вузлами</w:t>
      </w:r>
      <w:r>
        <w:rPr>
          <w:rFonts w:ascii="Times New Roman" w:hAnsi="Times New Roman"/>
          <w:sz w:val="24"/>
          <w:szCs w:val="24"/>
        </w:rPr>
        <w:t xml:space="preserve"> </w:t>
      </w:r>
      <w:r>
        <w:rPr>
          <w:rFonts w:ascii="Times New Roman" w:hAnsi="Times New Roman"/>
          <w:sz w:val="24"/>
          <w:szCs w:val="24"/>
        </w:rPr>
        <w:t xml:space="preserve">електронно-комунікаційної</w:t>
      </w:r>
      <w:r>
        <w:rPr>
          <w:rFonts w:ascii="Times New Roman" w:hAnsi="Times New Roman"/>
          <w:sz w:val="24"/>
          <w:szCs w:val="24"/>
        </w:rPr>
        <w:t xml:space="preserve"> </w:t>
      </w:r>
      <w:r>
        <w:rPr>
          <w:rFonts w:ascii="Times New Roman" w:hAnsi="Times New Roman"/>
          <w:sz w:val="24"/>
          <w:szCs w:val="24"/>
        </w:rPr>
        <w:t xml:space="preserve">мережі</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ЕКМ) за </w:t>
      </w:r>
      <w:r>
        <w:rPr>
          <w:rFonts w:ascii="Times New Roman" w:hAnsi="Times New Roman"/>
          <w:sz w:val="24"/>
          <w:szCs w:val="24"/>
        </w:rPr>
        <w:t xml:space="preserve">переліком</w:t>
      </w:r>
      <w:r>
        <w:rPr>
          <w:rFonts w:ascii="Times New Roman" w:hAnsi="Times New Roman"/>
          <w:sz w:val="24"/>
          <w:szCs w:val="24"/>
        </w:rPr>
        <w:t xml:space="preserve"> адрес: (</w:t>
      </w:r>
      <w:r>
        <w:rPr>
          <w:rFonts w:ascii="Times New Roman" w:hAnsi="Times New Roman"/>
          <w:sz w:val="24"/>
          <w:szCs w:val="24"/>
        </w:rPr>
        <w:t xml:space="preserve">далі</w:t>
      </w:r>
      <w:r>
        <w:rPr>
          <w:rFonts w:ascii="Times New Roman" w:hAnsi="Times New Roman"/>
          <w:sz w:val="24"/>
          <w:szCs w:val="24"/>
        </w:rPr>
        <w:t xml:space="preserve"> – </w:t>
      </w:r>
      <w:r>
        <w:rPr>
          <w:rFonts w:ascii="Times New Roman" w:hAnsi="Times New Roman"/>
          <w:sz w:val="24"/>
          <w:szCs w:val="24"/>
        </w:rPr>
        <w:t xml:space="preserve">Об’єкт</w:t>
      </w:r>
      <w:r>
        <w:rPr>
          <w:rFonts w:ascii="Times New Roman" w:hAnsi="Times New Roman"/>
          <w:sz w:val="24"/>
          <w:szCs w:val="24"/>
        </w:rPr>
        <w:t xml:space="preserve">) на </w:t>
      </w:r>
      <w:r>
        <w:rPr>
          <w:rFonts w:ascii="Times New Roman" w:hAnsi="Times New Roman"/>
          <w:sz w:val="24"/>
          <w:szCs w:val="24"/>
        </w:rPr>
        <w:t xml:space="preserve">відрізках</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Житомир (</w:t>
      </w:r>
      <w:r>
        <w:rPr>
          <w:rFonts w:ascii="Times New Roman" w:hAnsi="Times New Roman"/>
          <w:sz w:val="24"/>
          <w:szCs w:val="24"/>
        </w:rPr>
        <w:t xml:space="preserve">підключення</w:t>
      </w:r>
      <w:r>
        <w:rPr>
          <w:rFonts w:ascii="Times New Roman" w:hAnsi="Times New Roman"/>
          <w:sz w:val="24"/>
          <w:szCs w:val="24"/>
        </w:rPr>
        <w:t xml:space="preserve"> №1);</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Луцьк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№2);</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Тернопіль</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№3);</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Івано-Франківськ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№4);</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Івано-Франківськ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№5);</w:t>
      </w:r>
      <w:r/>
    </w:p>
    <w:p>
      <w:pPr>
        <w:pStyle w:val="736"/>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Хмельницький</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№6).</w:t>
      </w:r>
      <w:r/>
    </w:p>
    <w:p>
      <w:pPr>
        <w:pStyle w:val="736"/>
        <w:ind w:left="0" w:firstLine="567"/>
        <w:jc w:val="both"/>
        <w:rPr>
          <w:rFonts w:ascii="Times New Roman" w:hAnsi="Times New Roman"/>
          <w:sz w:val="24"/>
          <w:szCs w:val="24"/>
        </w:rPr>
      </w:pPr>
      <w:r>
        <w:rPr>
          <w:rFonts w:ascii="Times New Roman" w:hAnsi="Times New Roman"/>
          <w:sz w:val="24"/>
          <w:szCs w:val="24"/>
        </w:rPr>
      </w:r>
      <w:r/>
    </w:p>
    <w:p>
      <w:pPr>
        <w:pStyle w:val="736"/>
        <w:ind w:left="0" w:firstLine="567"/>
        <w:jc w:val="both"/>
        <w:rPr>
          <w:rFonts w:ascii="Times New Roman" w:hAnsi="Times New Roman"/>
          <w:sz w:val="24"/>
          <w:szCs w:val="24"/>
        </w:rPr>
      </w:pPr>
      <w:r>
        <w:rPr>
          <w:rFonts w:ascii="Times New Roman" w:hAnsi="Times New Roman"/>
          <w:sz w:val="24"/>
          <w:szCs w:val="24"/>
        </w:rPr>
        <w:t xml:space="preserve">та подальше </w:t>
      </w:r>
      <w:r>
        <w:rPr>
          <w:rFonts w:ascii="Times New Roman" w:hAnsi="Times New Roman"/>
          <w:sz w:val="24"/>
          <w:szCs w:val="24"/>
        </w:rPr>
        <w:t xml:space="preserve">узгодження</w:t>
      </w:r>
      <w:r>
        <w:rPr>
          <w:rFonts w:ascii="Times New Roman" w:hAnsi="Times New Roman"/>
          <w:sz w:val="24"/>
          <w:szCs w:val="24"/>
        </w:rPr>
        <w:t xml:space="preserve"> </w:t>
      </w:r>
      <w:r>
        <w:rPr>
          <w:rFonts w:ascii="Times New Roman" w:hAnsi="Times New Roman"/>
          <w:sz w:val="24"/>
          <w:szCs w:val="24"/>
        </w:rPr>
        <w:t xml:space="preserve">проектів</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«Укртелеком» та</w:t>
      </w:r>
      <w:r/>
    </w:p>
    <w:p>
      <w:pPr>
        <w:pStyle w:val="736"/>
        <w:ind w:left="0" w:firstLine="567"/>
        <w:jc w:val="both"/>
        <w:rPr>
          <w:rFonts w:ascii="Times New Roman" w:hAnsi="Times New Roman"/>
          <w:sz w:val="24"/>
          <w:szCs w:val="24"/>
        </w:rPr>
      </w:pP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(особами </w:t>
      </w:r>
      <w:r>
        <w:rPr>
          <w:rFonts w:ascii="Times New Roman" w:hAnsi="Times New Roman"/>
          <w:sz w:val="24"/>
          <w:szCs w:val="24"/>
        </w:rPr>
        <w:t xml:space="preserve">тощо</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ЕКМ </w:t>
      </w:r>
      <w:r>
        <w:rPr>
          <w:rFonts w:ascii="Times New Roman" w:hAnsi="Times New Roman"/>
          <w:i/>
          <w:iCs/>
          <w:sz w:val="24"/>
          <w:szCs w:val="24"/>
        </w:rPr>
        <w:t xml:space="preserve">відносяться</w:t>
      </w:r>
      <w:r>
        <w:rPr>
          <w:rFonts w:ascii="Times New Roman" w:hAnsi="Times New Roman"/>
          <w:i/>
          <w:iCs/>
          <w:sz w:val="24"/>
          <w:szCs w:val="24"/>
        </w:rPr>
        <w:t xml:space="preserve"> до </w:t>
      </w:r>
      <w:r>
        <w:rPr>
          <w:rFonts w:ascii="Times New Roman" w:hAnsi="Times New Roman"/>
          <w:i/>
          <w:iCs/>
          <w:sz w:val="24"/>
          <w:szCs w:val="24"/>
        </w:rPr>
        <w:t xml:space="preserve">конфіденційної</w:t>
      </w:r>
      <w:r>
        <w:rPr>
          <w:rFonts w:ascii="Times New Roman" w:hAnsi="Times New Roman"/>
          <w:i/>
          <w:iCs/>
          <w:sz w:val="24"/>
          <w:szCs w:val="24"/>
        </w:rPr>
        <w:t xml:space="preserve"> </w:t>
      </w:r>
      <w:r>
        <w:rPr>
          <w:rFonts w:ascii="Times New Roman" w:hAnsi="Times New Roman"/>
          <w:i/>
          <w:iCs/>
          <w:sz w:val="24"/>
          <w:szCs w:val="24"/>
        </w:rPr>
        <w:t xml:space="preserve">інформації</w:t>
      </w:r>
      <w:r>
        <w:rPr>
          <w:rFonts w:ascii="Times New Roman" w:hAnsi="Times New Roman"/>
          <w:i/>
          <w:iCs/>
          <w:sz w:val="24"/>
          <w:szCs w:val="24"/>
        </w:rPr>
        <w:t xml:space="preserve"> і </w:t>
      </w:r>
      <w:r>
        <w:rPr>
          <w:rFonts w:ascii="Times New Roman" w:hAnsi="Times New Roman"/>
          <w:i/>
          <w:iCs/>
          <w:sz w:val="24"/>
          <w:szCs w:val="24"/>
        </w:rPr>
        <w:t xml:space="preserve">розголосу</w:t>
      </w:r>
      <w:r>
        <w:rPr>
          <w:rFonts w:ascii="Times New Roman" w:hAnsi="Times New Roman"/>
          <w:i/>
          <w:iCs/>
          <w:sz w:val="24"/>
          <w:szCs w:val="24"/>
        </w:rPr>
        <w:t xml:space="preserve"> не </w:t>
      </w:r>
      <w:r>
        <w:rPr>
          <w:rFonts w:ascii="Times New Roman" w:hAnsi="Times New Roman"/>
          <w:i/>
          <w:iCs/>
          <w:sz w:val="24"/>
          <w:szCs w:val="24"/>
        </w:rPr>
        <w:t xml:space="preserve">підлягають</w:t>
      </w:r>
      <w:r>
        <w:rPr>
          <w:rFonts w:ascii="Times New Roman" w:hAnsi="Times New Roman"/>
          <w:i/>
          <w:iCs/>
          <w:sz w:val="24"/>
          <w:szCs w:val="24"/>
        </w:rPr>
        <w:t xml:space="preserve">. </w:t>
      </w:r>
      <w:r>
        <w:rPr>
          <w:rFonts w:ascii="Times New Roman" w:hAnsi="Times New Roman"/>
          <w:i/>
          <w:iCs/>
          <w:sz w:val="24"/>
          <w:szCs w:val="24"/>
        </w:rPr>
        <w:t xml:space="preserve">Надалі</w:t>
      </w:r>
      <w:r>
        <w:rPr>
          <w:rFonts w:ascii="Times New Roman" w:hAnsi="Times New Roman"/>
          <w:i/>
          <w:iCs/>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w:t>
      </w:r>
      <w:r>
        <w:rPr>
          <w:rFonts w:ascii="Times New Roman" w:hAnsi="Times New Roman"/>
          <w:i/>
          <w:iCs/>
          <w:sz w:val="24"/>
          <w:szCs w:val="24"/>
        </w:rPr>
        <w:t xml:space="preserve">передаються</w:t>
      </w:r>
      <w:r>
        <w:rPr>
          <w:rFonts w:ascii="Times New Roman" w:hAnsi="Times New Roman"/>
          <w:i/>
          <w:iCs/>
          <w:sz w:val="24"/>
          <w:szCs w:val="24"/>
        </w:rPr>
        <w:t xml:space="preserve"> </w:t>
      </w:r>
      <w:r>
        <w:rPr>
          <w:rFonts w:ascii="Times New Roman" w:hAnsi="Times New Roman"/>
          <w:i/>
          <w:iCs/>
          <w:sz w:val="24"/>
          <w:szCs w:val="24"/>
        </w:rPr>
        <w:t xml:space="preserve">виконавцю</w:t>
      </w:r>
      <w:r>
        <w:rPr>
          <w:rFonts w:ascii="Times New Roman" w:hAnsi="Times New Roman"/>
          <w:i/>
          <w:iCs/>
          <w:sz w:val="24"/>
          <w:szCs w:val="24"/>
        </w:rPr>
        <w:t xml:space="preserve"> </w:t>
      </w:r>
      <w:r>
        <w:rPr>
          <w:rFonts w:ascii="Times New Roman" w:hAnsi="Times New Roman"/>
          <w:i/>
          <w:iCs/>
          <w:sz w:val="24"/>
          <w:szCs w:val="24"/>
        </w:rPr>
        <w:t xml:space="preserve">Послуг</w:t>
      </w:r>
      <w:r>
        <w:rPr>
          <w:rFonts w:ascii="Times New Roman" w:hAnsi="Times New Roman"/>
          <w:i/>
          <w:iCs/>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Робочі</w:t>
      </w:r>
      <w:r>
        <w:rPr>
          <w:rFonts w:ascii="Times New Roman" w:hAnsi="Times New Roman"/>
          <w:sz w:val="24"/>
          <w:szCs w:val="24"/>
        </w:rPr>
        <w:t xml:space="preserve"> </w:t>
      </w:r>
      <w:r>
        <w:rPr>
          <w:rFonts w:ascii="Times New Roman" w:hAnsi="Times New Roman"/>
          <w:sz w:val="24"/>
          <w:szCs w:val="24"/>
        </w:rPr>
        <w:t xml:space="preserve">проекти</w:t>
      </w:r>
      <w:r>
        <w:rPr>
          <w:rFonts w:ascii="Times New Roman" w:hAnsi="Times New Roman"/>
          <w:sz w:val="24"/>
          <w:szCs w:val="24"/>
        </w:rPr>
        <w:t xml:space="preserve"> </w:t>
      </w:r>
      <w:r>
        <w:rPr>
          <w:rFonts w:ascii="Times New Roman" w:hAnsi="Times New Roman"/>
          <w:sz w:val="24"/>
          <w:szCs w:val="24"/>
        </w:rPr>
        <w:t xml:space="preserve">повинні</w:t>
      </w:r>
      <w:r>
        <w:rPr>
          <w:rFonts w:ascii="Times New Roman" w:hAnsi="Times New Roman"/>
          <w:sz w:val="24"/>
          <w:szCs w:val="24"/>
        </w:rPr>
        <w:t xml:space="preserve"> </w:t>
      </w:r>
      <w:r>
        <w:rPr>
          <w:rFonts w:ascii="Times New Roman" w:hAnsi="Times New Roman"/>
          <w:sz w:val="24"/>
          <w:szCs w:val="24"/>
        </w:rPr>
        <w:t xml:space="preserve">відповідати</w:t>
      </w:r>
      <w:r>
        <w:rPr>
          <w:rFonts w:ascii="Times New Roman" w:hAnsi="Times New Roman"/>
          <w:sz w:val="24"/>
          <w:szCs w:val="24"/>
        </w:rPr>
        <w:t xml:space="preserve"> </w:t>
      </w:r>
      <w:r>
        <w:rPr>
          <w:rFonts w:ascii="Times New Roman" w:hAnsi="Times New Roman"/>
          <w:sz w:val="24"/>
          <w:szCs w:val="24"/>
        </w:rPr>
        <w:t xml:space="preserve">вимогам</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умов, ГБН В.2.2-</w:t>
      </w:r>
      <w:r>
        <w:rPr>
          <w:rFonts w:ascii="Times New Roman" w:hAnsi="Times New Roman"/>
          <w:sz w:val="24"/>
          <w:szCs w:val="24"/>
        </w:rPr>
        <w:t xml:space="preserve">34620942-002</w:t>
      </w:r>
      <w:r>
        <w:rPr>
          <w:rFonts w:ascii="Times New Roman" w:hAnsi="Times New Roman"/>
          <w:sz w:val="24"/>
          <w:szCs w:val="24"/>
        </w:rPr>
        <w:t xml:space="preserve">:2015 «</w:t>
      </w:r>
      <w:r>
        <w:rPr>
          <w:rFonts w:ascii="Times New Roman" w:hAnsi="Times New Roman"/>
          <w:sz w:val="24"/>
          <w:szCs w:val="24"/>
        </w:rPr>
        <w:t xml:space="preserve">Лінійно-кабельні</w:t>
      </w:r>
      <w:r>
        <w:rPr>
          <w:rFonts w:ascii="Times New Roman" w:hAnsi="Times New Roman"/>
          <w:sz w:val="24"/>
          <w:szCs w:val="24"/>
        </w:rPr>
        <w:t xml:space="preserve"> </w:t>
      </w:r>
      <w:r>
        <w:rPr>
          <w:rFonts w:ascii="Times New Roman" w:hAnsi="Times New Roman"/>
          <w:sz w:val="24"/>
          <w:szCs w:val="24"/>
        </w:rPr>
        <w:t xml:space="preserve">споруди</w:t>
      </w:r>
      <w:r>
        <w:rPr>
          <w:rFonts w:ascii="Times New Roman" w:hAnsi="Times New Roman"/>
          <w:sz w:val="24"/>
          <w:szCs w:val="24"/>
        </w:rPr>
        <w:t xml:space="preserve"> </w:t>
      </w:r>
      <w:r>
        <w:rPr>
          <w:rFonts w:ascii="Times New Roman" w:hAnsi="Times New Roman"/>
          <w:sz w:val="24"/>
          <w:szCs w:val="24"/>
        </w:rPr>
        <w:t xml:space="preserve">телекомунікацій</w:t>
      </w:r>
      <w:r>
        <w:rPr>
          <w:rFonts w:ascii="Times New Roman" w:hAnsi="Times New Roman"/>
          <w:sz w:val="24"/>
          <w:szCs w:val="24"/>
        </w:rPr>
        <w:t xml:space="preserve">. </w:t>
      </w:r>
      <w:r>
        <w:rPr>
          <w:rFonts w:ascii="Times New Roman" w:hAnsi="Times New Roman"/>
          <w:sz w:val="24"/>
          <w:szCs w:val="24"/>
        </w:rPr>
        <w:t xml:space="preserve">Проектування</w:t>
      </w:r>
      <w:r>
        <w:rPr>
          <w:rFonts w:ascii="Times New Roman" w:hAnsi="Times New Roman"/>
          <w:sz w:val="24"/>
          <w:szCs w:val="24"/>
        </w:rPr>
        <w:t xml:space="preserve">» та </w:t>
      </w:r>
      <w:r>
        <w:rPr>
          <w:rFonts w:ascii="Times New Roman" w:hAnsi="Times New Roman"/>
          <w:sz w:val="24"/>
          <w:szCs w:val="24"/>
        </w:rPr>
        <w:t xml:space="preserve">включати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необхідні</w:t>
      </w:r>
      <w:r>
        <w:rPr>
          <w:rFonts w:ascii="Times New Roman" w:hAnsi="Times New Roman"/>
          <w:sz w:val="24"/>
          <w:szCs w:val="24"/>
        </w:rPr>
        <w:t xml:space="preserve"> </w:t>
      </w:r>
      <w:r>
        <w:rPr>
          <w:rFonts w:ascii="Times New Roman" w:hAnsi="Times New Roman"/>
          <w:sz w:val="24"/>
          <w:szCs w:val="24"/>
        </w:rPr>
        <w:t xml:space="preserve">погодження</w:t>
      </w:r>
      <w:r>
        <w:rPr>
          <w:rFonts w:ascii="Times New Roman" w:hAnsi="Times New Roman"/>
          <w:sz w:val="24"/>
          <w:szCs w:val="24"/>
        </w:rPr>
        <w:t xml:space="preserve"> з </w:t>
      </w:r>
      <w:r>
        <w:rPr>
          <w:rFonts w:ascii="Times New Roman" w:hAnsi="Times New Roman"/>
          <w:sz w:val="24"/>
          <w:szCs w:val="24"/>
        </w:rPr>
        <w:t xml:space="preserve">підрозділами</w:t>
      </w:r>
      <w:r>
        <w:rPr>
          <w:rFonts w:ascii="Times New Roman" w:hAnsi="Times New Roman"/>
          <w:sz w:val="24"/>
          <w:szCs w:val="24"/>
        </w:rPr>
        <w:t xml:space="preserve"> АТ «Укртелеком», КП ШЕУ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дозволів</w:t>
      </w:r>
      <w:r>
        <w:rPr>
          <w:rFonts w:ascii="Times New Roman" w:hAnsi="Times New Roman"/>
          <w:sz w:val="24"/>
          <w:szCs w:val="24"/>
        </w:rPr>
        <w:t xml:space="preserve"> на право </w:t>
      </w:r>
      <w:r>
        <w:rPr>
          <w:rFonts w:ascii="Times New Roman" w:hAnsi="Times New Roman"/>
          <w:sz w:val="24"/>
          <w:szCs w:val="24"/>
        </w:rPr>
        <w:t xml:space="preserve">проведення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в </w:t>
      </w:r>
      <w:r>
        <w:rPr>
          <w:rFonts w:ascii="Times New Roman" w:hAnsi="Times New Roman"/>
          <w:sz w:val="24"/>
          <w:szCs w:val="24"/>
        </w:rPr>
        <w:t xml:space="preserve">підземних</w:t>
      </w:r>
      <w:r>
        <w:rPr>
          <w:rFonts w:ascii="Times New Roman" w:hAnsi="Times New Roman"/>
          <w:sz w:val="24"/>
          <w:szCs w:val="24"/>
        </w:rPr>
        <w:t xml:space="preserve"> </w:t>
      </w:r>
      <w:r>
        <w:rPr>
          <w:rFonts w:ascii="Times New Roman" w:hAnsi="Times New Roman"/>
          <w:sz w:val="24"/>
          <w:szCs w:val="24"/>
        </w:rPr>
        <w:t xml:space="preserve">кабельних</w:t>
      </w:r>
      <w:r>
        <w:rPr>
          <w:rFonts w:ascii="Times New Roman" w:hAnsi="Times New Roman"/>
          <w:sz w:val="24"/>
          <w:szCs w:val="24"/>
        </w:rPr>
        <w:t xml:space="preserve"> </w:t>
      </w:r>
      <w:r>
        <w:rPr>
          <w:rFonts w:ascii="Times New Roman" w:hAnsi="Times New Roman"/>
          <w:sz w:val="24"/>
          <w:szCs w:val="24"/>
        </w:rPr>
        <w:t xml:space="preserve">спорудах</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включаючи</w:t>
      </w:r>
      <w:r>
        <w:rPr>
          <w:rFonts w:ascii="Times New Roman" w:hAnsi="Times New Roman"/>
          <w:sz w:val="24"/>
          <w:szCs w:val="24"/>
        </w:rPr>
        <w:t xml:space="preserve"> оплату АТ «Укртелеком»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технагляду</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будівельних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розробленою</w:t>
      </w:r>
      <w:r>
        <w:rPr>
          <w:rFonts w:ascii="Times New Roman" w:hAnsi="Times New Roman"/>
          <w:sz w:val="24"/>
          <w:szCs w:val="24"/>
        </w:rPr>
        <w:t xml:space="preserve"> </w:t>
      </w:r>
      <w:r>
        <w:rPr>
          <w:rFonts w:ascii="Times New Roman" w:hAnsi="Times New Roman"/>
          <w:sz w:val="24"/>
          <w:szCs w:val="24"/>
        </w:rPr>
        <w:t xml:space="preserve">проєктною</w:t>
      </w:r>
      <w:r>
        <w:rPr>
          <w:rFonts w:ascii="Times New Roman" w:hAnsi="Times New Roman"/>
          <w:sz w:val="24"/>
          <w:szCs w:val="24"/>
        </w:rPr>
        <w:t xml:space="preserve"> </w:t>
      </w:r>
      <w:r>
        <w:rPr>
          <w:rFonts w:ascii="Times New Roman" w:hAnsi="Times New Roman"/>
          <w:sz w:val="24"/>
          <w:szCs w:val="24"/>
        </w:rPr>
        <w:t xml:space="preserve">документацією</w:t>
      </w:r>
      <w:r>
        <w:rPr>
          <w:rFonts w:ascii="Times New Roman" w:hAnsi="Times New Roman"/>
          <w:sz w:val="24"/>
          <w:szCs w:val="24"/>
        </w:rPr>
        <w:t xml:space="preserve">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Строк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проектування</w:t>
      </w:r>
      <w:r>
        <w:rPr>
          <w:rFonts w:ascii="Times New Roman" w:hAnsi="Times New Roman"/>
          <w:sz w:val="24"/>
          <w:szCs w:val="24"/>
        </w:rPr>
        <w:t xml:space="preserve"> </w:t>
      </w:r>
      <w:r>
        <w:rPr>
          <w:rFonts w:ascii="Times New Roman" w:hAnsi="Times New Roman"/>
          <w:sz w:val="24"/>
          <w:szCs w:val="24"/>
        </w:rPr>
        <w:t xml:space="preserve">Об’єкта</w:t>
      </w:r>
      <w:r>
        <w:rPr>
          <w:rFonts w:ascii="Times New Roman" w:hAnsi="Times New Roman"/>
          <w:sz w:val="24"/>
          <w:szCs w:val="24"/>
        </w:rPr>
        <w:t xml:space="preserve"> </w:t>
      </w:r>
      <w:r>
        <w:rPr>
          <w:rFonts w:ascii="Times New Roman" w:hAnsi="Times New Roman"/>
          <w:sz w:val="24"/>
          <w:szCs w:val="24"/>
        </w:rPr>
        <w:t xml:space="preserve">складає</w:t>
      </w:r>
      <w:r>
        <w:rPr>
          <w:rFonts w:ascii="Times New Roman" w:hAnsi="Times New Roman"/>
          <w:sz w:val="24"/>
          <w:szCs w:val="24"/>
        </w:rPr>
        <w:t xml:space="preserve"> не </w:t>
      </w:r>
      <w:r>
        <w:rPr>
          <w:rFonts w:ascii="Times New Roman" w:hAnsi="Times New Roman"/>
          <w:sz w:val="24"/>
          <w:szCs w:val="24"/>
        </w:rPr>
        <w:t xml:space="preserve">більше</w:t>
      </w:r>
      <w:r>
        <w:rPr>
          <w:rFonts w:ascii="Times New Roman" w:hAnsi="Times New Roman"/>
          <w:sz w:val="24"/>
          <w:szCs w:val="24"/>
        </w:rPr>
        <w:t xml:space="preserve"> 50 </w:t>
      </w:r>
      <w:r>
        <w:rPr>
          <w:rFonts w:ascii="Times New Roman" w:hAnsi="Times New Roman"/>
          <w:sz w:val="24"/>
          <w:szCs w:val="24"/>
        </w:rPr>
        <w:t xml:space="preserve">календарних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моменту </w:t>
      </w:r>
      <w:r>
        <w:rPr>
          <w:rFonts w:ascii="Times New Roman" w:hAnsi="Times New Roman"/>
          <w:sz w:val="24"/>
          <w:szCs w:val="24"/>
        </w:rPr>
        <w:t xml:space="preserve">підписання</w:t>
      </w:r>
      <w:r>
        <w:rPr>
          <w:rFonts w:ascii="Times New Roman" w:hAnsi="Times New Roman"/>
          <w:sz w:val="24"/>
          <w:szCs w:val="24"/>
        </w:rPr>
        <w:t xml:space="preserve"> договору (</w:t>
      </w:r>
      <w:r>
        <w:rPr>
          <w:rFonts w:ascii="Times New Roman" w:hAnsi="Times New Roman"/>
          <w:sz w:val="24"/>
          <w:szCs w:val="24"/>
        </w:rPr>
        <w:t xml:space="preserve">включає</w:t>
      </w:r>
      <w:r>
        <w:rPr>
          <w:rFonts w:ascii="Times New Roman" w:hAnsi="Times New Roman"/>
          <w:sz w:val="24"/>
          <w:szCs w:val="24"/>
        </w:rPr>
        <w:t xml:space="preserve"> строк, </w:t>
      </w:r>
      <w:r>
        <w:rPr>
          <w:rFonts w:ascii="Times New Roman" w:hAnsi="Times New Roman"/>
          <w:sz w:val="24"/>
          <w:szCs w:val="24"/>
        </w:rPr>
        <w:t xml:space="preserve">необхідний</w:t>
      </w:r>
      <w:r>
        <w:rPr>
          <w:rFonts w:ascii="Times New Roman" w:hAnsi="Times New Roman"/>
          <w:sz w:val="24"/>
          <w:szCs w:val="24"/>
        </w:rPr>
        <w:t xml:space="preserve"> для </w:t>
      </w:r>
      <w:r>
        <w:rPr>
          <w:rFonts w:ascii="Times New Roman" w:hAnsi="Times New Roman"/>
          <w:sz w:val="24"/>
          <w:szCs w:val="24"/>
        </w:rPr>
        <w:t xml:space="preserve">узгодження</w:t>
      </w:r>
      <w:r>
        <w:rPr>
          <w:rFonts w:ascii="Times New Roman" w:hAnsi="Times New Roman"/>
          <w:sz w:val="24"/>
          <w:szCs w:val="24"/>
        </w:rPr>
        <w:t xml:space="preserve"> проекту </w:t>
      </w:r>
      <w:r>
        <w:rPr>
          <w:rFonts w:ascii="Times New Roman" w:hAnsi="Times New Roman"/>
          <w:sz w:val="24"/>
          <w:szCs w:val="24"/>
        </w:rPr>
        <w:t xml:space="preserve">Об’єкта</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«Укртелеком», </w:t>
      </w:r>
      <w:r>
        <w:rPr>
          <w:rFonts w:ascii="Times New Roman" w:hAnsi="Times New Roman"/>
          <w:sz w:val="24"/>
          <w:szCs w:val="24"/>
        </w:rPr>
        <w:t xml:space="preserve">відповідними</w:t>
      </w:r>
      <w:r>
        <w:rPr>
          <w:rFonts w:ascii="Times New Roman" w:hAnsi="Times New Roman"/>
          <w:sz w:val="24"/>
          <w:szCs w:val="24"/>
        </w:rPr>
        <w:t xml:space="preserve"> службами </w:t>
      </w:r>
      <w:r>
        <w:rPr>
          <w:rFonts w:ascii="Times New Roman" w:hAnsi="Times New Roman"/>
          <w:sz w:val="24"/>
          <w:szCs w:val="24"/>
        </w:rPr>
        <w:t xml:space="preserve">Замовника</w:t>
      </w:r>
      <w:r>
        <w:rPr>
          <w:rFonts w:ascii="Times New Roman" w:hAnsi="Times New Roman"/>
          <w:sz w:val="24"/>
          <w:szCs w:val="24"/>
        </w:rPr>
        <w:t xml:space="preserve">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Договором,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встановлюється</w:t>
      </w:r>
      <w:r>
        <w:rPr>
          <w:rFonts w:ascii="Times New Roman" w:hAnsi="Times New Roman"/>
          <w:sz w:val="24"/>
          <w:szCs w:val="24"/>
        </w:rPr>
        <w:t xml:space="preserve">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дорівнює</w:t>
      </w:r>
      <w:r>
        <w:rPr>
          <w:rFonts w:ascii="Times New Roman" w:hAnsi="Times New Roman"/>
          <w:sz w:val="24"/>
          <w:szCs w:val="24"/>
        </w:rPr>
        <w:t xml:space="preserve"> 12 (</w:t>
      </w:r>
      <w:r>
        <w:rPr>
          <w:rFonts w:ascii="Times New Roman" w:hAnsi="Times New Roman"/>
          <w:sz w:val="24"/>
          <w:szCs w:val="24"/>
        </w:rPr>
        <w:t xml:space="preserve">дванадцятьом</w:t>
      </w:r>
      <w:r>
        <w:rPr>
          <w:rFonts w:ascii="Times New Roman" w:hAnsi="Times New Roman"/>
          <w:sz w:val="24"/>
          <w:szCs w:val="24"/>
        </w:rPr>
        <w:t xml:space="preserve">) </w:t>
      </w:r>
      <w:r>
        <w:rPr>
          <w:rFonts w:ascii="Times New Roman" w:hAnsi="Times New Roman"/>
          <w:sz w:val="24"/>
          <w:szCs w:val="24"/>
        </w:rPr>
        <w:t xml:space="preserve">місяцям</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обчислюється</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підписання</w:t>
      </w:r>
      <w:r>
        <w:rPr>
          <w:rFonts w:ascii="Times New Roman" w:hAnsi="Times New Roman"/>
          <w:sz w:val="24"/>
          <w:szCs w:val="24"/>
        </w:rPr>
        <w:t xml:space="preserve"> Сторонами Акту </w:t>
      </w:r>
      <w:r>
        <w:rPr>
          <w:rFonts w:ascii="Times New Roman" w:hAnsi="Times New Roman"/>
          <w:sz w:val="24"/>
          <w:szCs w:val="24"/>
        </w:rPr>
        <w:t xml:space="preserve">приймання</w:t>
      </w:r>
      <w:r>
        <w:rPr>
          <w:rFonts w:ascii="Times New Roman" w:hAnsi="Times New Roman"/>
          <w:sz w:val="24"/>
          <w:szCs w:val="24"/>
        </w:rPr>
        <w:t xml:space="preserve"> </w:t>
      </w:r>
      <w:r>
        <w:rPr>
          <w:rFonts w:ascii="Times New Roman" w:hAnsi="Times New Roman"/>
          <w:sz w:val="24"/>
          <w:szCs w:val="24"/>
        </w:rPr>
        <w:t xml:space="preserve">наданих</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Виконавець</w:t>
      </w:r>
      <w:r>
        <w:rPr>
          <w:rFonts w:ascii="Times New Roman" w:hAnsi="Times New Roman"/>
          <w:sz w:val="24"/>
          <w:szCs w:val="24"/>
        </w:rPr>
        <w:t xml:space="preserve"> </w:t>
      </w:r>
      <w:r>
        <w:rPr>
          <w:rFonts w:ascii="Times New Roman" w:hAnsi="Times New Roman"/>
          <w:sz w:val="24"/>
          <w:szCs w:val="24"/>
        </w:rPr>
        <w:t xml:space="preserve">зобов’язується</w:t>
      </w:r>
      <w:r>
        <w:rPr>
          <w:rFonts w:ascii="Times New Roman" w:hAnsi="Times New Roman"/>
          <w:sz w:val="24"/>
          <w:szCs w:val="24"/>
        </w:rPr>
        <w:t xml:space="preserve"> </w:t>
      </w:r>
      <w:r>
        <w:rPr>
          <w:rFonts w:ascii="Times New Roman" w:hAnsi="Times New Roman"/>
          <w:sz w:val="24"/>
          <w:szCs w:val="24"/>
        </w:rPr>
        <w:t xml:space="preserve">усунути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дефекти</w:t>
      </w:r>
      <w:r>
        <w:rPr>
          <w:rFonts w:ascii="Times New Roman" w:hAnsi="Times New Roman"/>
          <w:sz w:val="24"/>
          <w:szCs w:val="24"/>
        </w:rPr>
        <w:t xml:space="preserve">, </w:t>
      </w:r>
      <w:r>
        <w:rPr>
          <w:rFonts w:ascii="Times New Roman" w:hAnsi="Times New Roman"/>
          <w:sz w:val="24"/>
          <w:szCs w:val="24"/>
        </w:rPr>
        <w:t xml:space="preserve">які</w:t>
      </w:r>
      <w:r>
        <w:rPr>
          <w:rFonts w:ascii="Times New Roman" w:hAnsi="Times New Roman"/>
          <w:sz w:val="24"/>
          <w:szCs w:val="24"/>
        </w:rPr>
        <w:t xml:space="preserve"> </w:t>
      </w:r>
      <w:r>
        <w:rPr>
          <w:rFonts w:ascii="Times New Roman" w:hAnsi="Times New Roman"/>
          <w:sz w:val="24"/>
          <w:szCs w:val="24"/>
        </w:rPr>
        <w:t xml:space="preserve">мають</w:t>
      </w:r>
      <w:r>
        <w:rPr>
          <w:rFonts w:ascii="Times New Roman" w:hAnsi="Times New Roman"/>
          <w:sz w:val="24"/>
          <w:szCs w:val="24"/>
        </w:rPr>
        <w:t xml:space="preserve"> </w:t>
      </w:r>
      <w:r>
        <w:rPr>
          <w:rFonts w:ascii="Times New Roman" w:hAnsi="Times New Roman"/>
          <w:sz w:val="24"/>
          <w:szCs w:val="24"/>
        </w:rPr>
        <w:t xml:space="preserve">вплив</w:t>
      </w:r>
      <w:r>
        <w:rPr>
          <w:rFonts w:ascii="Times New Roman" w:hAnsi="Times New Roman"/>
          <w:sz w:val="24"/>
          <w:szCs w:val="24"/>
        </w:rPr>
        <w:t xml:space="preserve"> на </w:t>
      </w:r>
      <w:r>
        <w:rPr>
          <w:rFonts w:ascii="Times New Roman" w:hAnsi="Times New Roman"/>
          <w:sz w:val="24"/>
          <w:szCs w:val="24"/>
        </w:rPr>
        <w:t xml:space="preserve">працездатність</w:t>
      </w:r>
      <w:r>
        <w:rPr>
          <w:rFonts w:ascii="Times New Roman" w:hAnsi="Times New Roman"/>
          <w:sz w:val="24"/>
          <w:szCs w:val="24"/>
        </w:rPr>
        <w:t xml:space="preserve"> </w:t>
      </w:r>
      <w:r>
        <w:rPr>
          <w:rFonts w:ascii="Times New Roman" w:hAnsi="Times New Roman"/>
          <w:sz w:val="24"/>
          <w:szCs w:val="24"/>
        </w:rPr>
        <w:t xml:space="preserve">збудованих</w:t>
      </w:r>
      <w:r>
        <w:rPr>
          <w:rFonts w:ascii="Times New Roman" w:hAnsi="Times New Roman"/>
          <w:sz w:val="24"/>
          <w:szCs w:val="24"/>
        </w:rPr>
        <w:t xml:space="preserve"> ВОЛЗ, та </w:t>
      </w:r>
      <w:r>
        <w:rPr>
          <w:rFonts w:ascii="Times New Roman" w:hAnsi="Times New Roman"/>
          <w:sz w:val="24"/>
          <w:szCs w:val="24"/>
        </w:rPr>
        <w:t xml:space="preserve">пов’язані</w:t>
      </w:r>
      <w:r>
        <w:rPr>
          <w:rFonts w:ascii="Times New Roman" w:hAnsi="Times New Roman"/>
          <w:sz w:val="24"/>
          <w:szCs w:val="24"/>
        </w:rPr>
        <w:t xml:space="preserve"> з дефектом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частин</w:t>
      </w:r>
      <w:r>
        <w:rPr>
          <w:rFonts w:ascii="Times New Roman" w:hAnsi="Times New Roman"/>
          <w:sz w:val="24"/>
          <w:szCs w:val="24"/>
        </w:rPr>
        <w:t xml:space="preserve">, </w:t>
      </w:r>
      <w:r>
        <w:rPr>
          <w:rFonts w:ascii="Times New Roman" w:hAnsi="Times New Roman"/>
          <w:sz w:val="24"/>
          <w:szCs w:val="24"/>
        </w:rPr>
        <w:t xml:space="preserve">вузлів</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неякісним</w:t>
      </w:r>
      <w:r>
        <w:rPr>
          <w:rFonts w:ascii="Times New Roman" w:hAnsi="Times New Roman"/>
          <w:sz w:val="24"/>
          <w:szCs w:val="24"/>
        </w:rPr>
        <w:t xml:space="preserve">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за Договором.</w:t>
      </w:r>
      <w:r/>
    </w:p>
    <w:p>
      <w:pPr>
        <w:pStyle w:val="736"/>
        <w:ind w:left="0" w:firstLine="567"/>
        <w:jc w:val="both"/>
        <w:rPr>
          <w:rFonts w:ascii="Times New Roman" w:hAnsi="Times New Roman"/>
          <w:sz w:val="24"/>
          <w:szCs w:val="24"/>
        </w:rPr>
      </w:pPr>
      <w:r>
        <w:rPr>
          <w:rFonts w:ascii="Times New Roman" w:hAnsi="Times New Roman"/>
          <w:sz w:val="24"/>
          <w:szCs w:val="24"/>
        </w:rPr>
        <w:t xml:space="preserve">Усі</w:t>
      </w:r>
      <w:r>
        <w:rPr>
          <w:rFonts w:ascii="Times New Roman" w:hAnsi="Times New Roman"/>
          <w:sz w:val="24"/>
          <w:szCs w:val="24"/>
        </w:rPr>
        <w:t xml:space="preserve"> </w:t>
      </w:r>
      <w:r>
        <w:rPr>
          <w:rFonts w:ascii="Times New Roman" w:hAnsi="Times New Roman"/>
          <w:sz w:val="24"/>
          <w:szCs w:val="24"/>
        </w:rPr>
        <w:t xml:space="preserve">витрати</w:t>
      </w:r>
      <w:r>
        <w:rPr>
          <w:rFonts w:ascii="Times New Roman" w:hAnsi="Times New Roman"/>
          <w:sz w:val="24"/>
          <w:szCs w:val="24"/>
        </w:rPr>
        <w:t xml:space="preserve">, </w:t>
      </w:r>
      <w:r>
        <w:rPr>
          <w:rFonts w:ascii="Times New Roman" w:hAnsi="Times New Roman"/>
          <w:sz w:val="24"/>
          <w:szCs w:val="24"/>
        </w:rPr>
        <w:t xml:space="preserve">пов'язані</w:t>
      </w:r>
      <w:r>
        <w:rPr>
          <w:rFonts w:ascii="Times New Roman" w:hAnsi="Times New Roman"/>
          <w:sz w:val="24"/>
          <w:szCs w:val="24"/>
        </w:rPr>
        <w:t xml:space="preserve"> з </w:t>
      </w:r>
      <w:r>
        <w:rPr>
          <w:rFonts w:ascii="Times New Roman" w:hAnsi="Times New Roman"/>
          <w:sz w:val="24"/>
          <w:szCs w:val="24"/>
        </w:rPr>
        <w:t xml:space="preserve">усуненням</w:t>
      </w:r>
      <w:r>
        <w:rPr>
          <w:rFonts w:ascii="Times New Roman" w:hAnsi="Times New Roman"/>
          <w:sz w:val="24"/>
          <w:szCs w:val="24"/>
        </w:rPr>
        <w:t xml:space="preserve"> </w:t>
      </w:r>
      <w:r>
        <w:rPr>
          <w:rFonts w:ascii="Times New Roman" w:hAnsi="Times New Roman"/>
          <w:sz w:val="24"/>
          <w:szCs w:val="24"/>
        </w:rPr>
        <w:t xml:space="preserve">виявлених</w:t>
      </w:r>
      <w:r>
        <w:rPr>
          <w:rFonts w:ascii="Times New Roman" w:hAnsi="Times New Roman"/>
          <w:sz w:val="24"/>
          <w:szCs w:val="24"/>
        </w:rPr>
        <w:t xml:space="preserve"> </w:t>
      </w:r>
      <w:r>
        <w:rPr>
          <w:rFonts w:ascii="Times New Roman" w:hAnsi="Times New Roman"/>
          <w:sz w:val="24"/>
          <w:szCs w:val="24"/>
        </w:rPr>
        <w:t xml:space="preserve">дефектів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наслідків</w:t>
      </w:r>
      <w:r>
        <w:rPr>
          <w:rFonts w:ascii="Times New Roman" w:hAnsi="Times New Roman"/>
          <w:sz w:val="24"/>
          <w:szCs w:val="24"/>
        </w:rPr>
        <w:t xml:space="preserve"> </w:t>
      </w:r>
      <w:r>
        <w:rPr>
          <w:rFonts w:ascii="Times New Roman" w:hAnsi="Times New Roman"/>
          <w:sz w:val="24"/>
          <w:szCs w:val="24"/>
        </w:rPr>
        <w:t xml:space="preserve">неякісного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здійснюються</w:t>
      </w:r>
      <w:r>
        <w:rPr>
          <w:rFonts w:ascii="Times New Roman" w:hAnsi="Times New Roman"/>
          <w:sz w:val="24"/>
          <w:szCs w:val="24"/>
        </w:rPr>
        <w:t xml:space="preserve"> за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Виконавця</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Термін</w:t>
      </w:r>
      <w:r>
        <w:rPr>
          <w:rFonts w:ascii="Times New Roman" w:hAnsi="Times New Roman"/>
          <w:sz w:val="24"/>
          <w:szCs w:val="24"/>
        </w:rPr>
        <w:t xml:space="preserve"> </w:t>
      </w:r>
      <w:r>
        <w:rPr>
          <w:rFonts w:ascii="Times New Roman" w:hAnsi="Times New Roman"/>
          <w:sz w:val="24"/>
          <w:szCs w:val="24"/>
        </w:rPr>
        <w:t xml:space="preserve">дії</w:t>
      </w:r>
      <w:r>
        <w:rPr>
          <w:rFonts w:ascii="Times New Roman" w:hAnsi="Times New Roman"/>
          <w:sz w:val="24"/>
          <w:szCs w:val="24"/>
        </w:rPr>
        <w:t xml:space="preserve"> </w:t>
      </w:r>
      <w:r>
        <w:rPr>
          <w:rFonts w:ascii="Times New Roman" w:hAnsi="Times New Roman"/>
          <w:sz w:val="24"/>
          <w:szCs w:val="24"/>
        </w:rPr>
        <w:t xml:space="preserve">гарантійних</w:t>
      </w:r>
      <w:r>
        <w:rPr>
          <w:rFonts w:ascii="Times New Roman" w:hAnsi="Times New Roman"/>
          <w:sz w:val="24"/>
          <w:szCs w:val="24"/>
        </w:rPr>
        <w:t xml:space="preserve"> </w:t>
      </w:r>
      <w:r>
        <w:rPr>
          <w:rFonts w:ascii="Times New Roman" w:hAnsi="Times New Roman"/>
          <w:sz w:val="24"/>
          <w:szCs w:val="24"/>
        </w:rPr>
        <w:t xml:space="preserve">зобов'язань</w:t>
      </w:r>
      <w:r>
        <w:rPr>
          <w:rFonts w:ascii="Times New Roman" w:hAnsi="Times New Roman"/>
          <w:sz w:val="24"/>
          <w:szCs w:val="24"/>
        </w:rPr>
        <w:t xml:space="preserve">, </w:t>
      </w:r>
      <w:r>
        <w:rPr>
          <w:rFonts w:ascii="Times New Roman" w:hAnsi="Times New Roman"/>
          <w:sz w:val="24"/>
          <w:szCs w:val="24"/>
        </w:rPr>
        <w:t xml:space="preserve">протягом</w:t>
      </w:r>
      <w:r>
        <w:rPr>
          <w:rFonts w:ascii="Times New Roman" w:hAnsi="Times New Roman"/>
          <w:sz w:val="24"/>
          <w:szCs w:val="24"/>
        </w:rPr>
        <w:t xml:space="preserve"> </w:t>
      </w:r>
      <w:r>
        <w:rPr>
          <w:rFonts w:ascii="Times New Roman" w:hAnsi="Times New Roman"/>
          <w:sz w:val="24"/>
          <w:szCs w:val="24"/>
        </w:rPr>
        <w:t xml:space="preserve">якого</w:t>
      </w:r>
      <w:r>
        <w:rPr>
          <w:rFonts w:ascii="Times New Roman" w:hAnsi="Times New Roman"/>
          <w:sz w:val="24"/>
          <w:szCs w:val="24"/>
        </w:rPr>
        <w:t xml:space="preserve"> ВОЛЗ не </w:t>
      </w:r>
      <w:r>
        <w:rPr>
          <w:rFonts w:ascii="Times New Roman" w:hAnsi="Times New Roman"/>
          <w:sz w:val="24"/>
          <w:szCs w:val="24"/>
        </w:rPr>
        <w:t xml:space="preserve">використовувалася</w:t>
      </w:r>
      <w:r>
        <w:rPr>
          <w:rFonts w:ascii="Times New Roman" w:hAnsi="Times New Roman"/>
          <w:sz w:val="24"/>
          <w:szCs w:val="24"/>
        </w:rPr>
        <w:t xml:space="preserve"> за </w:t>
      </w:r>
      <w:r>
        <w:rPr>
          <w:rFonts w:ascii="Times New Roman" w:hAnsi="Times New Roman"/>
          <w:sz w:val="24"/>
          <w:szCs w:val="24"/>
        </w:rPr>
        <w:t xml:space="preserve">призначенням</w:t>
      </w:r>
      <w:r>
        <w:rPr>
          <w:rFonts w:ascii="Times New Roman" w:hAnsi="Times New Roman"/>
          <w:sz w:val="24"/>
          <w:szCs w:val="24"/>
        </w:rPr>
        <w:t xml:space="preserve"> через </w:t>
      </w:r>
      <w:r>
        <w:rPr>
          <w:rFonts w:ascii="Times New Roman" w:hAnsi="Times New Roman"/>
          <w:sz w:val="24"/>
          <w:szCs w:val="24"/>
        </w:rPr>
        <w:t xml:space="preserve">наявність</w:t>
      </w:r>
      <w:r>
        <w:rPr>
          <w:rFonts w:ascii="Times New Roman" w:hAnsi="Times New Roman"/>
          <w:sz w:val="24"/>
          <w:szCs w:val="24"/>
        </w:rPr>
        <w:t xml:space="preserve"> дефекту, 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не </w:t>
      </w:r>
      <w:r>
        <w:rPr>
          <w:rFonts w:ascii="Times New Roman" w:hAnsi="Times New Roman"/>
          <w:sz w:val="24"/>
          <w:szCs w:val="24"/>
        </w:rPr>
        <w:t xml:space="preserve">зараховується</w:t>
      </w:r>
      <w:r>
        <w:rPr>
          <w:rFonts w:ascii="Times New Roman" w:hAnsi="Times New Roman"/>
          <w:sz w:val="24"/>
          <w:szCs w:val="24"/>
        </w:rPr>
        <w:t xml:space="preserve">.</w:t>
      </w:r>
      <w:r/>
    </w:p>
    <w:p>
      <w:pPr>
        <w:pStyle w:val="736"/>
        <w:ind w:left="0" w:firstLine="567"/>
        <w:jc w:val="both"/>
        <w:rPr>
          <w:rFonts w:ascii="Times New Roman" w:hAnsi="Times New Roman"/>
          <w:sz w:val="24"/>
          <w:szCs w:val="24"/>
        </w:rPr>
      </w:pP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усунення</w:t>
      </w:r>
      <w:r>
        <w:rPr>
          <w:rFonts w:ascii="Times New Roman" w:hAnsi="Times New Roman"/>
          <w:sz w:val="24"/>
          <w:szCs w:val="24"/>
        </w:rPr>
        <w:t xml:space="preserve"> дефекту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w:t>
      </w:r>
      <w:r>
        <w:rPr>
          <w:rFonts w:ascii="Times New Roman" w:hAnsi="Times New Roman"/>
          <w:sz w:val="24"/>
          <w:szCs w:val="24"/>
        </w:rPr>
        <w:t xml:space="preserve">продовжується</w:t>
      </w:r>
      <w:r>
        <w:rPr>
          <w:rFonts w:ascii="Times New Roman" w:hAnsi="Times New Roman"/>
          <w:sz w:val="24"/>
          <w:szCs w:val="24"/>
        </w:rPr>
        <w:t xml:space="preserve"> на час, </w:t>
      </w:r>
      <w:r>
        <w:rPr>
          <w:rFonts w:ascii="Times New Roman" w:hAnsi="Times New Roman"/>
          <w:sz w:val="24"/>
          <w:szCs w:val="24"/>
        </w:rPr>
        <w:t xml:space="preserve">витрачений</w:t>
      </w:r>
      <w:r>
        <w:rPr>
          <w:rFonts w:ascii="Times New Roman" w:hAnsi="Times New Roman"/>
          <w:sz w:val="24"/>
          <w:szCs w:val="24"/>
        </w:rPr>
        <w:t xml:space="preserve"> на </w:t>
      </w:r>
      <w:r>
        <w:rPr>
          <w:rFonts w:ascii="Times New Roman" w:hAnsi="Times New Roman"/>
          <w:sz w:val="24"/>
          <w:szCs w:val="24"/>
        </w:rPr>
        <w:t xml:space="preserve">усунення</w:t>
      </w:r>
      <w:r>
        <w:rPr>
          <w:rFonts w:ascii="Times New Roman" w:hAnsi="Times New Roman"/>
          <w:sz w:val="24"/>
          <w:szCs w:val="24"/>
        </w:rPr>
        <w:t xml:space="preserve"> дефекту.</w:t>
      </w:r>
      <w:r/>
    </w:p>
    <w:p>
      <w:pPr>
        <w:pStyle w:val="736"/>
        <w:ind w:left="0" w:firstLine="567"/>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ремонт </w:t>
      </w:r>
      <w:r>
        <w:rPr>
          <w:rFonts w:ascii="Times New Roman" w:hAnsi="Times New Roman"/>
          <w:sz w:val="24"/>
          <w:szCs w:val="24"/>
        </w:rPr>
        <w:t xml:space="preserve">збудованої</w:t>
      </w:r>
      <w:r>
        <w:rPr>
          <w:rFonts w:ascii="Times New Roman" w:hAnsi="Times New Roman"/>
          <w:sz w:val="24"/>
          <w:szCs w:val="24"/>
        </w:rPr>
        <w:t xml:space="preserve"> ВОЛЗ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безпосередньо</w:t>
      </w:r>
      <w:r>
        <w:rPr>
          <w:rFonts w:ascii="Times New Roman" w:hAnsi="Times New Roman"/>
          <w:sz w:val="24"/>
          <w:szCs w:val="24"/>
        </w:rPr>
        <w:t xml:space="preserve"> по </w:t>
      </w:r>
      <w:r>
        <w:rPr>
          <w:rFonts w:ascii="Times New Roman" w:hAnsi="Times New Roman"/>
          <w:sz w:val="24"/>
          <w:szCs w:val="24"/>
        </w:rPr>
        <w:t xml:space="preserve">трасі</w:t>
      </w:r>
      <w:r>
        <w:rPr>
          <w:rFonts w:ascii="Times New Roman" w:hAnsi="Times New Roman"/>
          <w:sz w:val="24"/>
          <w:szCs w:val="24"/>
        </w:rPr>
        <w:t xml:space="preserve">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прокладення</w:t>
      </w:r>
      <w:r>
        <w:rPr>
          <w:rFonts w:ascii="Times New Roman" w:hAnsi="Times New Roman"/>
          <w:sz w:val="24"/>
          <w:szCs w:val="24"/>
        </w:rPr>
        <w:t xml:space="preserve">. При </w:t>
      </w:r>
      <w:r>
        <w:rPr>
          <w:rFonts w:ascii="Times New Roman" w:hAnsi="Times New Roman"/>
          <w:sz w:val="24"/>
          <w:szCs w:val="24"/>
        </w:rPr>
        <w:t xml:space="preserve">цьому</w:t>
      </w:r>
      <w:r>
        <w:rPr>
          <w:rFonts w:ascii="Times New Roman" w:hAnsi="Times New Roman"/>
          <w:sz w:val="24"/>
          <w:szCs w:val="24"/>
        </w:rPr>
        <w:t xml:space="preserve"> строк </w:t>
      </w:r>
      <w:r>
        <w:rPr>
          <w:rFonts w:ascii="Times New Roman" w:hAnsi="Times New Roman"/>
          <w:sz w:val="24"/>
          <w:szCs w:val="24"/>
        </w:rPr>
        <w:t xml:space="preserve">гарантійного</w:t>
      </w:r>
      <w:r>
        <w:rPr>
          <w:rFonts w:ascii="Times New Roman" w:hAnsi="Times New Roman"/>
          <w:sz w:val="24"/>
          <w:szCs w:val="24"/>
        </w:rPr>
        <w:t xml:space="preserve"> ремонту не повинен </w:t>
      </w:r>
      <w:r>
        <w:rPr>
          <w:rFonts w:ascii="Times New Roman" w:hAnsi="Times New Roman"/>
          <w:sz w:val="24"/>
          <w:szCs w:val="24"/>
        </w:rPr>
        <w:t xml:space="preserve">перевищувати</w:t>
      </w:r>
      <w:r>
        <w:rPr>
          <w:rFonts w:ascii="Times New Roman" w:hAnsi="Times New Roman"/>
          <w:sz w:val="24"/>
          <w:szCs w:val="24"/>
        </w:rPr>
        <w:t xml:space="preserve"> 5 (</w:t>
      </w:r>
      <w:r>
        <w:rPr>
          <w:rFonts w:ascii="Times New Roman" w:hAnsi="Times New Roman"/>
          <w:sz w:val="24"/>
          <w:szCs w:val="24"/>
        </w:rPr>
        <w:t xml:space="preserve">п’яти</w:t>
      </w:r>
      <w:r>
        <w:rPr>
          <w:rFonts w:ascii="Times New Roman" w:hAnsi="Times New Roman"/>
          <w:sz w:val="24"/>
          <w:szCs w:val="24"/>
        </w:rPr>
        <w:t xml:space="preserve">) </w:t>
      </w:r>
      <w:r>
        <w:rPr>
          <w:rFonts w:ascii="Times New Roman" w:hAnsi="Times New Roman"/>
          <w:sz w:val="24"/>
          <w:szCs w:val="24"/>
        </w:rPr>
        <w:t xml:space="preserve">робочих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повідомлення</w:t>
      </w:r>
      <w:r>
        <w:rPr>
          <w:rFonts w:ascii="Times New Roman" w:hAnsi="Times New Roman"/>
          <w:sz w:val="24"/>
          <w:szCs w:val="24"/>
        </w:rPr>
        <w:t xml:space="preserve"> про дефект. </w:t>
      </w: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закінчення</w:t>
      </w:r>
      <w:r>
        <w:rPr>
          <w:rFonts w:ascii="Times New Roman" w:hAnsi="Times New Roman"/>
          <w:sz w:val="24"/>
          <w:szCs w:val="24"/>
        </w:rPr>
        <w:t xml:space="preserve"> </w:t>
      </w:r>
      <w:r>
        <w:rPr>
          <w:rFonts w:ascii="Times New Roman" w:hAnsi="Times New Roman"/>
          <w:sz w:val="24"/>
          <w:szCs w:val="24"/>
        </w:rPr>
        <w:t xml:space="preserve">гарантійного</w:t>
      </w:r>
      <w:r>
        <w:rPr>
          <w:rFonts w:ascii="Times New Roman" w:hAnsi="Times New Roman"/>
          <w:sz w:val="24"/>
          <w:szCs w:val="24"/>
        </w:rPr>
        <w:t xml:space="preserve"> ремонту </w:t>
      </w:r>
      <w:r>
        <w:rPr>
          <w:rFonts w:ascii="Times New Roman" w:hAnsi="Times New Roman"/>
          <w:sz w:val="24"/>
          <w:szCs w:val="24"/>
        </w:rPr>
        <w:t xml:space="preserve">Виконавець</w:t>
      </w:r>
      <w:r>
        <w:rPr>
          <w:rFonts w:ascii="Times New Roman" w:hAnsi="Times New Roman"/>
          <w:sz w:val="24"/>
          <w:szCs w:val="24"/>
        </w:rPr>
        <w:t xml:space="preserve"> проводить </w:t>
      </w:r>
      <w:r>
        <w:rPr>
          <w:rFonts w:ascii="Times New Roman" w:hAnsi="Times New Roman"/>
          <w:sz w:val="24"/>
          <w:szCs w:val="24"/>
        </w:rPr>
        <w:t xml:space="preserve">вимірювання</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Замовнику</w:t>
      </w:r>
      <w:r>
        <w:rPr>
          <w:rFonts w:ascii="Times New Roman" w:hAnsi="Times New Roman"/>
          <w:sz w:val="24"/>
          <w:szCs w:val="24"/>
        </w:rPr>
        <w:t xml:space="preserve"> </w:t>
      </w:r>
      <w:r>
        <w:rPr>
          <w:rFonts w:ascii="Times New Roman" w:hAnsi="Times New Roman"/>
          <w:sz w:val="24"/>
          <w:szCs w:val="24"/>
        </w:rPr>
        <w:t xml:space="preserve">відповідного</w:t>
      </w:r>
      <w:r>
        <w:rPr>
          <w:rFonts w:ascii="Times New Roman" w:hAnsi="Times New Roman"/>
          <w:sz w:val="24"/>
          <w:szCs w:val="24"/>
        </w:rPr>
        <w:t xml:space="preserve"> Акту.</w:t>
      </w:r>
      <w:r/>
    </w:p>
    <w:p>
      <w:pPr>
        <w:pStyle w:val="736"/>
        <w:ind w:left="-426" w:firstLine="1134"/>
        <w:jc w:val="both"/>
        <w:rPr>
          <w:rFonts w:ascii="Times New Roman" w:hAnsi="Times New Roman"/>
          <w:sz w:val="24"/>
          <w:szCs w:val="24"/>
        </w:rPr>
      </w:pPr>
      <w:r>
        <w:rPr>
          <w:rFonts w:ascii="Times New Roman" w:hAnsi="Times New Roman"/>
          <w:sz w:val="24"/>
          <w:szCs w:val="24"/>
        </w:rPr>
      </w:r>
      <w:r/>
    </w:p>
    <w:p>
      <w:pPr>
        <w:pStyle w:val="736"/>
        <w:ind w:left="0" w:firstLine="567"/>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 xml:space="preserve">Учасник</w:t>
      </w:r>
      <w:r>
        <w:rPr>
          <w:rFonts w:ascii="Times New Roman" w:hAnsi="Times New Roman"/>
          <w:sz w:val="24"/>
          <w:szCs w:val="24"/>
        </w:rPr>
        <w:t xml:space="preserve"> повинен:</w:t>
      </w:r>
      <w:r/>
    </w:p>
    <w:p>
      <w:pPr>
        <w:pStyle w:val="736"/>
        <w:ind w:left="0" w:firstLine="567"/>
        <w:jc w:val="both"/>
        <w:rPr>
          <w:rFonts w:ascii="Times New Roman" w:hAnsi="Times New Roman"/>
          <w:b/>
          <w:bCs/>
          <w:i/>
          <w:iCs/>
          <w:sz w:val="24"/>
          <w:szCs w:val="24"/>
          <w:lang w:val="uk-UA"/>
        </w:rPr>
      </w:pPr>
      <w:r>
        <w:rPr>
          <w:rFonts w:ascii="Times New Roman" w:hAnsi="Times New Roman"/>
          <w:sz w:val="24"/>
          <w:szCs w:val="24"/>
        </w:rPr>
        <w:t xml:space="preserve">здійснити</w:t>
      </w:r>
      <w:r>
        <w:rPr>
          <w:rFonts w:ascii="Times New Roman" w:hAnsi="Times New Roman"/>
          <w:sz w:val="24"/>
          <w:szCs w:val="24"/>
        </w:rPr>
        <w:t xml:space="preserve"> </w:t>
      </w:r>
      <w:r>
        <w:rPr>
          <w:rFonts w:ascii="Times New Roman" w:hAnsi="Times New Roman"/>
          <w:sz w:val="24"/>
          <w:szCs w:val="24"/>
        </w:rPr>
        <w:t xml:space="preserve">прокладання</w:t>
      </w:r>
      <w:r>
        <w:rPr>
          <w:rFonts w:ascii="Times New Roman" w:hAnsi="Times New Roman"/>
          <w:sz w:val="24"/>
          <w:szCs w:val="24"/>
        </w:rPr>
        <w:t xml:space="preserve"> та монтаж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розробленим</w:t>
      </w:r>
      <w:r>
        <w:rPr>
          <w:rFonts w:ascii="Times New Roman" w:hAnsi="Times New Roman"/>
          <w:sz w:val="24"/>
          <w:szCs w:val="24"/>
        </w:rPr>
        <w:t xml:space="preserve"> </w:t>
      </w:r>
      <w:r>
        <w:rPr>
          <w:rFonts w:ascii="Times New Roman" w:hAnsi="Times New Roman"/>
          <w:sz w:val="24"/>
          <w:szCs w:val="24"/>
        </w:rPr>
        <w:t xml:space="preserve">Робочим</w:t>
      </w:r>
      <w:r>
        <w:rPr>
          <w:rFonts w:ascii="Times New Roman" w:hAnsi="Times New Roman"/>
          <w:sz w:val="24"/>
          <w:szCs w:val="24"/>
        </w:rPr>
        <w:t xml:space="preserve"> </w:t>
      </w:r>
      <w:r>
        <w:rPr>
          <w:rFonts w:ascii="Times New Roman" w:hAnsi="Times New Roman"/>
          <w:sz w:val="24"/>
          <w:szCs w:val="24"/>
        </w:rPr>
        <w:t xml:space="preserve">проєктом</w:t>
      </w:r>
      <w:r>
        <w:rPr>
          <w:rFonts w:ascii="Times New Roman" w:hAnsi="Times New Roman"/>
          <w:sz w:val="24"/>
          <w:szCs w:val="24"/>
        </w:rPr>
        <w:t xml:space="preserve"> на </w:t>
      </w:r>
      <w:r>
        <w:rPr>
          <w:rFonts w:ascii="Times New Roman" w:hAnsi="Times New Roman"/>
          <w:sz w:val="24"/>
          <w:szCs w:val="24"/>
        </w:rPr>
        <w:t xml:space="preserve">Об’єкті</w:t>
      </w:r>
      <w:r>
        <w:rPr>
          <w:rFonts w:ascii="Times New Roman" w:hAnsi="Times New Roman"/>
          <w:sz w:val="24"/>
          <w:szCs w:val="24"/>
        </w:rPr>
        <w:t xml:space="preserve">. При </w:t>
      </w:r>
      <w:r>
        <w:rPr>
          <w:rFonts w:ascii="Times New Roman" w:hAnsi="Times New Roman"/>
          <w:sz w:val="24"/>
          <w:szCs w:val="24"/>
        </w:rPr>
        <w:t xml:space="preserve">виконанні</w:t>
      </w:r>
      <w:r>
        <w:rPr>
          <w:rFonts w:ascii="Times New Roman" w:hAnsi="Times New Roman"/>
          <w:sz w:val="24"/>
          <w:szCs w:val="24"/>
        </w:rPr>
        <w:t xml:space="preserve"> </w:t>
      </w:r>
      <w:r>
        <w:rPr>
          <w:rFonts w:ascii="Times New Roman" w:hAnsi="Times New Roman"/>
          <w:sz w:val="24"/>
          <w:szCs w:val="24"/>
        </w:rPr>
        <w:t xml:space="preserve">монтажних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слід</w:t>
      </w:r>
      <w:r>
        <w:rPr>
          <w:rFonts w:ascii="Times New Roman" w:hAnsi="Times New Roman"/>
          <w:sz w:val="24"/>
          <w:szCs w:val="24"/>
        </w:rPr>
        <w:t xml:space="preserve"> </w:t>
      </w:r>
      <w:r>
        <w:rPr>
          <w:rFonts w:ascii="Times New Roman" w:hAnsi="Times New Roman"/>
          <w:sz w:val="24"/>
          <w:szCs w:val="24"/>
        </w:rPr>
        <w:t xml:space="preserve">дотримуватися</w:t>
      </w:r>
      <w:r>
        <w:rPr>
          <w:rFonts w:ascii="Times New Roman" w:hAnsi="Times New Roman"/>
          <w:sz w:val="24"/>
          <w:szCs w:val="24"/>
        </w:rPr>
        <w:t xml:space="preserve"> </w:t>
      </w:r>
      <w:r>
        <w:rPr>
          <w:rFonts w:ascii="Times New Roman" w:hAnsi="Times New Roman"/>
          <w:sz w:val="24"/>
          <w:szCs w:val="24"/>
        </w:rPr>
        <w:t xml:space="preserve">вимог</w:t>
      </w:r>
      <w:r>
        <w:rPr>
          <w:rFonts w:ascii="Times New Roman" w:hAnsi="Times New Roman"/>
          <w:sz w:val="24"/>
          <w:szCs w:val="24"/>
        </w:rPr>
        <w:t xml:space="preserve"> </w:t>
      </w:r>
      <w:r>
        <w:rPr>
          <w:rFonts w:ascii="Times New Roman" w:hAnsi="Times New Roman"/>
          <w:sz w:val="24"/>
          <w:szCs w:val="24"/>
        </w:rPr>
        <w:t xml:space="preserve">Положення</w:t>
      </w:r>
      <w:r>
        <w:rPr>
          <w:rFonts w:ascii="Times New Roman" w:hAnsi="Times New Roman"/>
          <w:sz w:val="24"/>
          <w:szCs w:val="24"/>
        </w:rPr>
        <w:t xml:space="preserve"> про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w:t>
      </w:r>
      <w:r>
        <w:rPr>
          <w:rFonts w:ascii="Times New Roman" w:hAnsi="Times New Roman"/>
          <w:sz w:val="24"/>
          <w:szCs w:val="24"/>
        </w:rPr>
        <w:t xml:space="preserve">електронних</w:t>
      </w:r>
      <w:r>
        <w:rPr>
          <w:rFonts w:ascii="Times New Roman" w:hAnsi="Times New Roman"/>
          <w:sz w:val="24"/>
          <w:szCs w:val="24"/>
        </w:rPr>
        <w:t xml:space="preserve"> </w:t>
      </w:r>
      <w:r>
        <w:rPr>
          <w:rFonts w:ascii="Times New Roman" w:hAnsi="Times New Roman"/>
          <w:sz w:val="24"/>
          <w:szCs w:val="24"/>
        </w:rPr>
        <w:t xml:space="preserve">комунікаційних</w:t>
      </w:r>
      <w:r>
        <w:rPr>
          <w:rFonts w:ascii="Times New Roman" w:hAnsi="Times New Roman"/>
          <w:sz w:val="24"/>
          <w:szCs w:val="24"/>
        </w:rPr>
        <w:t xml:space="preserve"> мереж, </w:t>
      </w:r>
      <w:r>
        <w:rPr>
          <w:rFonts w:ascii="Times New Roman" w:hAnsi="Times New Roman"/>
          <w:sz w:val="24"/>
          <w:szCs w:val="24"/>
        </w:rPr>
        <w:t xml:space="preserve">затверджених</w:t>
      </w:r>
      <w:r>
        <w:rPr>
          <w:rFonts w:ascii="Times New Roman" w:hAnsi="Times New Roman"/>
          <w:sz w:val="24"/>
          <w:szCs w:val="24"/>
        </w:rPr>
        <w:t xml:space="preserve"> </w:t>
      </w:r>
      <w:r>
        <w:rPr>
          <w:rFonts w:ascii="Times New Roman" w:hAnsi="Times New Roman"/>
          <w:sz w:val="24"/>
          <w:szCs w:val="24"/>
        </w:rPr>
        <w:t xml:space="preserve">Постановою</w:t>
      </w:r>
      <w:r>
        <w:rPr>
          <w:rFonts w:ascii="Times New Roman" w:hAnsi="Times New Roman"/>
          <w:sz w:val="24"/>
          <w:szCs w:val="24"/>
        </w:rPr>
        <w:t xml:space="preserve"> НКРЗІ </w:t>
      </w:r>
      <w:r>
        <w:rPr>
          <w:rFonts w:ascii="Times New Roman" w:hAnsi="Times New Roman"/>
          <w:sz w:val="24"/>
          <w:szCs w:val="24"/>
        </w:rPr>
        <w:t xml:space="preserve">від</w:t>
      </w:r>
      <w:r>
        <w:rPr>
          <w:rFonts w:ascii="Times New Roman" w:hAnsi="Times New Roman"/>
          <w:sz w:val="24"/>
          <w:szCs w:val="24"/>
        </w:rPr>
        <w:t xml:space="preserve"> 06.09.2023 № 342.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прокладання</w:t>
      </w:r>
      <w:r>
        <w:rPr>
          <w:rFonts w:ascii="Times New Roman" w:hAnsi="Times New Roman"/>
          <w:sz w:val="24"/>
          <w:szCs w:val="24"/>
        </w:rPr>
        <w:t xml:space="preserve"> та монтажу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передбачає</w:t>
      </w:r>
      <w:r>
        <w:rPr>
          <w:rFonts w:ascii="Times New Roman" w:hAnsi="Times New Roman"/>
          <w:sz w:val="24"/>
          <w:szCs w:val="24"/>
        </w:rPr>
        <w:t xml:space="preserve"> </w:t>
      </w:r>
      <w:r>
        <w:rPr>
          <w:rFonts w:ascii="Times New Roman" w:hAnsi="Times New Roman"/>
          <w:sz w:val="24"/>
          <w:szCs w:val="24"/>
        </w:rPr>
        <w:t xml:space="preserve">придбання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усіх</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 </w:t>
      </w:r>
      <w:r>
        <w:rPr>
          <w:rFonts w:ascii="Times New Roman" w:hAnsi="Times New Roman"/>
          <w:sz w:val="24"/>
          <w:szCs w:val="24"/>
        </w:rPr>
        <w:t xml:space="preserve">комплектуючих</w:t>
      </w:r>
      <w:r>
        <w:rPr>
          <w:rFonts w:ascii="Times New Roman" w:hAnsi="Times New Roman"/>
          <w:sz w:val="24"/>
          <w:szCs w:val="24"/>
        </w:rPr>
        <w:t xml:space="preserve">, </w:t>
      </w:r>
      <w:r>
        <w:rPr>
          <w:rFonts w:ascii="Times New Roman" w:hAnsi="Times New Roman"/>
          <w:sz w:val="24"/>
          <w:szCs w:val="24"/>
        </w:rPr>
        <w:t xml:space="preserve">необхідних</w:t>
      </w:r>
      <w:r>
        <w:rPr>
          <w:rFonts w:ascii="Times New Roman" w:hAnsi="Times New Roman"/>
          <w:sz w:val="24"/>
          <w:szCs w:val="24"/>
        </w:rPr>
        <w:t xml:space="preserve"> для </w:t>
      </w:r>
      <w:r>
        <w:rPr>
          <w:rFonts w:ascii="Times New Roman" w:hAnsi="Times New Roman"/>
          <w:sz w:val="24"/>
          <w:szCs w:val="24"/>
        </w:rPr>
        <w:t xml:space="preserve">реалізації</w:t>
      </w:r>
      <w:r>
        <w:rPr>
          <w:rFonts w:ascii="Times New Roman" w:hAnsi="Times New Roman"/>
          <w:sz w:val="24"/>
          <w:szCs w:val="24"/>
        </w:rPr>
        <w:t xml:space="preserve"> </w:t>
      </w:r>
      <w:r>
        <w:rPr>
          <w:rFonts w:ascii="Times New Roman" w:hAnsi="Times New Roman"/>
          <w:sz w:val="24"/>
          <w:szCs w:val="24"/>
        </w:rPr>
        <w:t xml:space="preserve">Робочого</w:t>
      </w:r>
      <w:r>
        <w:rPr>
          <w:rFonts w:ascii="Times New Roman" w:hAnsi="Times New Roman"/>
          <w:sz w:val="24"/>
          <w:szCs w:val="24"/>
        </w:rPr>
        <w:t xml:space="preserve"> проекту.</w:t>
      </w:r>
      <w:r>
        <w:rPr>
          <w:rFonts w:ascii="Times New Roman" w:hAnsi="Times New Roman"/>
          <w:sz w:val="24"/>
          <w:szCs w:val="24"/>
          <w:lang w:val="uk-UA"/>
        </w:rPr>
        <w:t xml:space="preserve"> </w:t>
      </w:r>
      <w:r>
        <w:rPr>
          <w:rFonts w:ascii="Times New Roman" w:hAnsi="Times New Roman"/>
          <w:b/>
          <w:bCs/>
          <w:i/>
          <w:iCs/>
          <w:sz w:val="24"/>
          <w:szCs w:val="24"/>
          <w:lang w:val="uk-UA"/>
        </w:rPr>
        <w:t xml:space="preserve">(надати гарантійний лист)</w:t>
      </w:r>
      <w:r/>
    </w:p>
    <w:p>
      <w:pPr>
        <w:pStyle w:val="736"/>
        <w:ind w:left="0" w:firstLine="567"/>
        <w:jc w:val="both"/>
        <w:rPr>
          <w:rFonts w:ascii="Times New Roman" w:hAnsi="Times New Roman"/>
          <w:b/>
          <w:bCs/>
          <w:i/>
          <w:iCs/>
          <w:sz w:val="24"/>
          <w:szCs w:val="24"/>
          <w:lang w:val="uk-UA"/>
        </w:rPr>
      </w:pPr>
      <w:r>
        <w:rPr>
          <w:rFonts w:ascii="Times New Roman" w:hAnsi="Times New Roman"/>
          <w:sz w:val="24"/>
          <w:szCs w:val="24"/>
        </w:rPr>
        <w:t xml:space="preserve">провести </w:t>
      </w: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відповідних</w:t>
      </w:r>
      <w:r>
        <w:rPr>
          <w:rFonts w:ascii="Times New Roman" w:hAnsi="Times New Roman"/>
          <w:sz w:val="24"/>
          <w:szCs w:val="24"/>
        </w:rPr>
        <w:t xml:space="preserve"> </w:t>
      </w:r>
      <w:r>
        <w:rPr>
          <w:rFonts w:ascii="Times New Roman" w:hAnsi="Times New Roman"/>
          <w:sz w:val="24"/>
          <w:szCs w:val="24"/>
        </w:rPr>
        <w:t xml:space="preserve">протоколів</w:t>
      </w:r>
      <w:r>
        <w:rPr>
          <w:rFonts w:ascii="Times New Roman" w:hAnsi="Times New Roman"/>
          <w:sz w:val="24"/>
          <w:szCs w:val="24"/>
        </w:rPr>
        <w:t xml:space="preserve"> та </w:t>
      </w:r>
      <w:r>
        <w:rPr>
          <w:rFonts w:ascii="Times New Roman" w:hAnsi="Times New Roman"/>
          <w:sz w:val="24"/>
          <w:szCs w:val="24"/>
        </w:rPr>
        <w:t xml:space="preserve">актів</w:t>
      </w:r>
      <w:r>
        <w:rPr>
          <w:rFonts w:ascii="Times New Roman" w:hAnsi="Times New Roman"/>
          <w:sz w:val="24"/>
          <w:szCs w:val="24"/>
        </w:rPr>
        <w:t xml:space="preserve">. </w:t>
      </w:r>
      <w:r>
        <w:rPr>
          <w:rFonts w:ascii="Times New Roman" w:hAnsi="Times New Roman"/>
          <w:sz w:val="24"/>
          <w:szCs w:val="24"/>
        </w:rPr>
        <w:t xml:space="preserve">Надати</w:t>
      </w:r>
      <w:r>
        <w:rPr>
          <w:rFonts w:ascii="Times New Roman" w:hAnsi="Times New Roman"/>
          <w:sz w:val="24"/>
          <w:szCs w:val="24"/>
        </w:rPr>
        <w:t xml:space="preserve"> </w:t>
      </w:r>
      <w:r>
        <w:rPr>
          <w:rFonts w:ascii="Times New Roman" w:hAnsi="Times New Roman"/>
          <w:sz w:val="24"/>
          <w:szCs w:val="24"/>
        </w:rPr>
        <w:t xml:space="preserve">паспорти</w:t>
      </w:r>
      <w:r>
        <w:rPr>
          <w:rFonts w:ascii="Times New Roman" w:hAnsi="Times New Roman"/>
          <w:sz w:val="24"/>
          <w:szCs w:val="24"/>
        </w:rPr>
        <w:t xml:space="preserve"> ВОЛЗ.</w:t>
      </w:r>
      <w:r>
        <w:rPr>
          <w:rFonts w:ascii="Times New Roman" w:hAnsi="Times New Roman"/>
          <w:sz w:val="24"/>
          <w:szCs w:val="24"/>
          <w:lang w:val="uk-UA"/>
        </w:rPr>
        <w:t xml:space="preserve"> </w:t>
      </w:r>
      <w:r>
        <w:rPr>
          <w:rFonts w:ascii="Times New Roman" w:hAnsi="Times New Roman"/>
          <w:b/>
          <w:bCs/>
          <w:i/>
          <w:iCs/>
          <w:sz w:val="24"/>
          <w:szCs w:val="24"/>
          <w:lang w:val="uk-UA"/>
        </w:rPr>
        <w:t xml:space="preserve">(надати гарантійний лист)</w:t>
      </w:r>
      <w:r/>
    </w:p>
    <w:p>
      <w:pPr>
        <w:pStyle w:val="736"/>
        <w:ind w:left="0" w:firstLine="567"/>
        <w:jc w:val="both"/>
        <w:rPr>
          <w:rFonts w:ascii="Times New Roman" w:hAnsi="Times New Roman"/>
          <w:b/>
          <w:bCs/>
          <w:i/>
          <w:iCs/>
          <w:sz w:val="24"/>
          <w:szCs w:val="24"/>
          <w:lang w:val="uk-UA"/>
        </w:rPr>
      </w:pP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відповідно</w:t>
      </w:r>
      <w:r>
        <w:rPr>
          <w:rFonts w:ascii="Times New Roman" w:hAnsi="Times New Roman"/>
          <w:sz w:val="24"/>
          <w:szCs w:val="24"/>
        </w:rPr>
        <w:t xml:space="preserve"> до </w:t>
      </w:r>
      <w:r>
        <w:rPr>
          <w:rFonts w:ascii="Times New Roman" w:hAnsi="Times New Roman"/>
          <w:sz w:val="24"/>
          <w:szCs w:val="24"/>
        </w:rPr>
        <w:t xml:space="preserve">погодженої</w:t>
      </w:r>
      <w:r>
        <w:rPr>
          <w:rFonts w:ascii="Times New Roman" w:hAnsi="Times New Roman"/>
          <w:sz w:val="24"/>
          <w:szCs w:val="24"/>
        </w:rPr>
        <w:t xml:space="preserve"> АТ «Укртелеком»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проєктної</w:t>
      </w:r>
      <w:r>
        <w:rPr>
          <w:rFonts w:ascii="Times New Roman" w:hAnsi="Times New Roman"/>
          <w:sz w:val="24"/>
          <w:szCs w:val="24"/>
        </w:rPr>
        <w:t xml:space="preserve"> </w:t>
      </w:r>
      <w:r>
        <w:rPr>
          <w:rFonts w:ascii="Times New Roman" w:hAnsi="Times New Roman"/>
          <w:sz w:val="24"/>
          <w:szCs w:val="24"/>
        </w:rPr>
        <w:t xml:space="preserve">документації</w:t>
      </w:r>
      <w:r>
        <w:rPr>
          <w:rFonts w:ascii="Times New Roman" w:hAnsi="Times New Roman"/>
          <w:sz w:val="24"/>
          <w:szCs w:val="24"/>
        </w:rPr>
        <w:t xml:space="preserve"> з </w:t>
      </w:r>
      <w:r>
        <w:rPr>
          <w:rFonts w:ascii="Times New Roman" w:hAnsi="Times New Roman"/>
          <w:sz w:val="24"/>
          <w:szCs w:val="24"/>
        </w:rPr>
        <w:t xml:space="preserve">прокладання</w:t>
      </w:r>
      <w:r>
        <w:rPr>
          <w:rFonts w:ascii="Times New Roman" w:hAnsi="Times New Roman"/>
          <w:sz w:val="24"/>
          <w:szCs w:val="24"/>
        </w:rPr>
        <w:t xml:space="preserve"> та монтажу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оформити</w:t>
      </w:r>
      <w:r>
        <w:rPr>
          <w:rFonts w:ascii="Times New Roman" w:hAnsi="Times New Roman"/>
          <w:sz w:val="24"/>
          <w:szCs w:val="24"/>
        </w:rPr>
        <w:t xml:space="preserve"> акт </w:t>
      </w:r>
      <w:r>
        <w:rPr>
          <w:rFonts w:ascii="Times New Roman" w:hAnsi="Times New Roman"/>
          <w:sz w:val="24"/>
          <w:szCs w:val="24"/>
        </w:rPr>
        <w:t xml:space="preserve">опосвідчення</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до </w:t>
      </w:r>
      <w:r>
        <w:rPr>
          <w:rFonts w:ascii="Times New Roman" w:hAnsi="Times New Roman"/>
          <w:sz w:val="24"/>
          <w:szCs w:val="24"/>
        </w:rPr>
        <w:t xml:space="preserve">якого</w:t>
      </w:r>
      <w:r>
        <w:rPr>
          <w:rFonts w:ascii="Times New Roman" w:hAnsi="Times New Roman"/>
          <w:sz w:val="24"/>
          <w:szCs w:val="24"/>
        </w:rPr>
        <w:t xml:space="preserve"> </w:t>
      </w:r>
      <w:r>
        <w:rPr>
          <w:rFonts w:ascii="Times New Roman" w:hAnsi="Times New Roman"/>
          <w:sz w:val="24"/>
          <w:szCs w:val="24"/>
        </w:rPr>
        <w:t xml:space="preserve">обов’язково</w:t>
      </w:r>
      <w:r>
        <w:rPr>
          <w:rFonts w:ascii="Times New Roman" w:hAnsi="Times New Roman"/>
          <w:sz w:val="24"/>
          <w:szCs w:val="24"/>
        </w:rPr>
        <w:t xml:space="preserve"> </w:t>
      </w:r>
      <w:r>
        <w:rPr>
          <w:rFonts w:ascii="Times New Roman" w:hAnsi="Times New Roman"/>
          <w:sz w:val="24"/>
          <w:szCs w:val="24"/>
        </w:rPr>
        <w:t xml:space="preserve">додати</w:t>
      </w:r>
      <w:r>
        <w:rPr>
          <w:rFonts w:ascii="Times New Roman" w:hAnsi="Times New Roman"/>
          <w:sz w:val="24"/>
          <w:szCs w:val="24"/>
        </w:rPr>
        <w:t xml:space="preserve"> </w:t>
      </w:r>
      <w:r>
        <w:rPr>
          <w:rFonts w:ascii="Times New Roman" w:hAnsi="Times New Roman"/>
          <w:sz w:val="24"/>
          <w:szCs w:val="24"/>
        </w:rPr>
        <w:t xml:space="preserve">виконавче</w:t>
      </w:r>
      <w:r>
        <w:rPr>
          <w:rFonts w:ascii="Times New Roman" w:hAnsi="Times New Roman"/>
          <w:sz w:val="24"/>
          <w:szCs w:val="24"/>
        </w:rPr>
        <w:t xml:space="preserve"> </w:t>
      </w:r>
      <w:r>
        <w:rPr>
          <w:rFonts w:ascii="Times New Roman" w:hAnsi="Times New Roman"/>
          <w:sz w:val="24"/>
          <w:szCs w:val="24"/>
        </w:rPr>
        <w:t xml:space="preserve">креслення</w:t>
      </w:r>
      <w:r>
        <w:rPr>
          <w:rFonts w:ascii="Times New Roman" w:hAnsi="Times New Roman"/>
          <w:sz w:val="24"/>
          <w:szCs w:val="24"/>
        </w:rPr>
        <w:t xml:space="preserve"> </w:t>
      </w:r>
      <w:r>
        <w:rPr>
          <w:rFonts w:ascii="Times New Roman" w:hAnsi="Times New Roman"/>
          <w:sz w:val="24"/>
          <w:szCs w:val="24"/>
        </w:rPr>
        <w:t xml:space="preserve">проходження</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ВОЛЗ в каналах ККЕ з </w:t>
      </w:r>
      <w:r>
        <w:rPr>
          <w:rFonts w:ascii="Times New Roman" w:hAnsi="Times New Roman"/>
          <w:sz w:val="24"/>
          <w:szCs w:val="24"/>
        </w:rPr>
        <w:t xml:space="preserve">відображенням</w:t>
      </w:r>
      <w:r>
        <w:rPr>
          <w:rFonts w:ascii="Times New Roman" w:hAnsi="Times New Roman"/>
          <w:sz w:val="24"/>
          <w:szCs w:val="24"/>
        </w:rPr>
        <w:t xml:space="preserve"> </w:t>
      </w:r>
      <w:r>
        <w:rPr>
          <w:rFonts w:ascii="Times New Roman" w:hAnsi="Times New Roman"/>
          <w:sz w:val="24"/>
          <w:szCs w:val="24"/>
        </w:rPr>
        <w:t xml:space="preserve">інформації</w:t>
      </w:r>
      <w:r>
        <w:rPr>
          <w:rFonts w:ascii="Times New Roman" w:hAnsi="Times New Roman"/>
          <w:sz w:val="24"/>
          <w:szCs w:val="24"/>
        </w:rPr>
        <w:t xml:space="preserve"> про тип, марку, </w:t>
      </w:r>
      <w:r>
        <w:rPr>
          <w:rFonts w:ascii="Times New Roman" w:hAnsi="Times New Roman"/>
          <w:sz w:val="24"/>
          <w:szCs w:val="24"/>
        </w:rPr>
        <w:t xml:space="preserve">зовнішній</w:t>
      </w:r>
      <w:r>
        <w:rPr>
          <w:rFonts w:ascii="Times New Roman" w:hAnsi="Times New Roman"/>
          <w:sz w:val="24"/>
          <w:szCs w:val="24"/>
        </w:rPr>
        <w:t xml:space="preserve"> </w:t>
      </w:r>
      <w:r>
        <w:rPr>
          <w:rFonts w:ascii="Times New Roman" w:hAnsi="Times New Roman"/>
          <w:sz w:val="24"/>
          <w:szCs w:val="24"/>
        </w:rPr>
        <w:t xml:space="preserve">діаметр</w:t>
      </w:r>
      <w:r>
        <w:rPr>
          <w:rFonts w:ascii="Times New Roman" w:hAnsi="Times New Roman"/>
          <w:sz w:val="24"/>
          <w:szCs w:val="24"/>
        </w:rPr>
        <w:t xml:space="preserve"> кабелю, </w:t>
      </w:r>
      <w:r>
        <w:rPr>
          <w:rFonts w:ascii="Times New Roman" w:hAnsi="Times New Roman"/>
          <w:sz w:val="24"/>
          <w:szCs w:val="24"/>
        </w:rPr>
        <w:t xml:space="preserve">номери</w:t>
      </w:r>
      <w:r>
        <w:rPr>
          <w:rFonts w:ascii="Times New Roman" w:hAnsi="Times New Roman"/>
          <w:sz w:val="24"/>
          <w:szCs w:val="24"/>
        </w:rPr>
        <w:t xml:space="preserve"> </w:t>
      </w:r>
      <w:r>
        <w:rPr>
          <w:rFonts w:ascii="Times New Roman" w:hAnsi="Times New Roman"/>
          <w:sz w:val="24"/>
          <w:szCs w:val="24"/>
        </w:rPr>
        <w:t xml:space="preserve">колодязів</w:t>
      </w:r>
      <w:r>
        <w:rPr>
          <w:rFonts w:ascii="Times New Roman" w:hAnsi="Times New Roman"/>
          <w:sz w:val="24"/>
          <w:szCs w:val="24"/>
        </w:rPr>
        <w:t xml:space="preserve"> та </w:t>
      </w:r>
      <w:r>
        <w:rPr>
          <w:rFonts w:ascii="Times New Roman" w:hAnsi="Times New Roman"/>
          <w:sz w:val="24"/>
          <w:szCs w:val="24"/>
        </w:rPr>
        <w:t xml:space="preserve">номери</w:t>
      </w:r>
      <w:r>
        <w:rPr>
          <w:rFonts w:ascii="Times New Roman" w:hAnsi="Times New Roman"/>
          <w:sz w:val="24"/>
          <w:szCs w:val="24"/>
        </w:rPr>
        <w:t xml:space="preserve"> </w:t>
      </w:r>
      <w:r>
        <w:rPr>
          <w:rFonts w:ascii="Times New Roman" w:hAnsi="Times New Roman"/>
          <w:sz w:val="24"/>
          <w:szCs w:val="24"/>
        </w:rPr>
        <w:t xml:space="preserve">каналів</w:t>
      </w:r>
      <w:r>
        <w:rPr>
          <w:rFonts w:ascii="Times New Roman" w:hAnsi="Times New Roman"/>
          <w:sz w:val="24"/>
          <w:szCs w:val="24"/>
        </w:rPr>
        <w:t xml:space="preserve">, в </w:t>
      </w:r>
      <w:r>
        <w:rPr>
          <w:rFonts w:ascii="Times New Roman" w:hAnsi="Times New Roman"/>
          <w:sz w:val="24"/>
          <w:szCs w:val="24"/>
        </w:rPr>
        <w:t xml:space="preserve">яких</w:t>
      </w:r>
      <w:r>
        <w:rPr>
          <w:rFonts w:ascii="Times New Roman" w:hAnsi="Times New Roman"/>
          <w:sz w:val="24"/>
          <w:szCs w:val="24"/>
        </w:rPr>
        <w:t xml:space="preserve"> </w:t>
      </w:r>
      <w:r>
        <w:rPr>
          <w:rFonts w:ascii="Times New Roman" w:hAnsi="Times New Roman"/>
          <w:sz w:val="24"/>
          <w:szCs w:val="24"/>
        </w:rPr>
        <w:t xml:space="preserve">прокладено</w:t>
      </w:r>
      <w:r>
        <w:rPr>
          <w:rFonts w:ascii="Times New Roman" w:hAnsi="Times New Roman"/>
          <w:sz w:val="24"/>
          <w:szCs w:val="24"/>
        </w:rPr>
        <w:t xml:space="preserve"> </w:t>
      </w:r>
      <w:r>
        <w:rPr>
          <w:rFonts w:ascii="Times New Roman" w:hAnsi="Times New Roman"/>
          <w:sz w:val="24"/>
          <w:szCs w:val="24"/>
        </w:rPr>
        <w:t xml:space="preserve">ці</w:t>
      </w:r>
      <w:r>
        <w:rPr>
          <w:rFonts w:ascii="Times New Roman" w:hAnsi="Times New Roman"/>
          <w:sz w:val="24"/>
          <w:szCs w:val="24"/>
        </w:rPr>
        <w:t xml:space="preserve"> </w:t>
      </w:r>
      <w:r>
        <w:rPr>
          <w:rFonts w:ascii="Times New Roman" w:hAnsi="Times New Roman"/>
          <w:sz w:val="24"/>
          <w:szCs w:val="24"/>
        </w:rPr>
        <w:t xml:space="preserve">кабелі</w:t>
      </w:r>
      <w:r>
        <w:rPr>
          <w:rFonts w:ascii="Times New Roman" w:hAnsi="Times New Roman"/>
          <w:sz w:val="24"/>
          <w:szCs w:val="24"/>
        </w:rPr>
        <w:t xml:space="preserve">.</w:t>
      </w:r>
      <w:r>
        <w:rPr>
          <w:rFonts w:ascii="Times New Roman" w:hAnsi="Times New Roman"/>
          <w:sz w:val="24"/>
          <w:szCs w:val="24"/>
          <w:lang w:val="uk-UA"/>
        </w:rPr>
        <w:t xml:space="preserve"> </w:t>
      </w:r>
      <w:r>
        <w:rPr>
          <w:rFonts w:ascii="Times New Roman" w:hAnsi="Times New Roman"/>
          <w:b/>
          <w:bCs/>
          <w:i/>
          <w:iCs/>
          <w:sz w:val="24"/>
          <w:szCs w:val="24"/>
          <w:lang w:val="uk-UA"/>
        </w:rPr>
        <w:t xml:space="preserve">(надати гарантійний лист)</w:t>
      </w:r>
      <w:r/>
    </w:p>
    <w:p>
      <w:pPr>
        <w:ind w:right="-1"/>
        <w:jc w:val="both"/>
        <w:spacing w:after="0" w:line="240" w:lineRule="auto"/>
        <w:widowControl w:val="off"/>
        <w:rPr>
          <w:rFonts w:ascii="Times New Roman" w:hAnsi="Times New Roman"/>
          <w:sz w:val="24"/>
          <w:szCs w:val="24"/>
        </w:rPr>
      </w:pPr>
      <w:r>
        <w:rPr>
          <w:rFonts w:ascii="Times New Roman" w:hAnsi="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1 631 233,33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w:t>
      </w:r>
      <w:r>
        <w:rPr>
          <w:rFonts w:ascii="Times New Roman" w:hAnsi="Times New Roman" w:eastAsia="Times New Roman" w:cs="Times New Roman"/>
          <w:sz w:val="24"/>
          <w:szCs w:val="24"/>
          <w:lang w:eastAsia="ru-RU"/>
        </w:rPr>
        <w:t xml:space="preserve">шістсот тридцять одна тисяча двісті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8"/>
  </w:num>
  <w:num w:numId="4">
    <w:abstractNumId w:val="28"/>
  </w:num>
  <w:num w:numId="5">
    <w:abstractNumId w:val="7"/>
  </w:num>
  <w:num w:numId="6">
    <w:abstractNumId w:val="35"/>
  </w:num>
  <w:num w:numId="7">
    <w:abstractNumId w:val="12"/>
  </w:num>
  <w:num w:numId="8">
    <w:abstractNumId w:val="37"/>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6"/>
  </w:num>
  <w:num w:numId="17">
    <w:abstractNumId w:val="1"/>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3"/>
  </w:num>
  <w:num w:numId="32">
    <w:abstractNumId w:val="21"/>
  </w:num>
  <w:num w:numId="33">
    <w:abstractNumId w:val="18"/>
  </w:num>
  <w:num w:numId="34">
    <w:abstractNumId w:val="15"/>
  </w:num>
  <w:num w:numId="35">
    <w:abstractNumId w:val="39"/>
  </w:num>
  <w:num w:numId="36">
    <w:abstractNumId w:val="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34"/>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34"/>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2024-06-10T08:25:51Z</dcterms:modified>
</cp:coreProperties>
</file>