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30"/>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Закупівля автоматизованих робочих місць та робочих станцій за ДК 021:2015: 30210000-4 Машини для обробки даних (апаратна частина)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8</w:t>
      </w:r>
      <w:r>
        <w:rPr>
          <w:rFonts w:ascii="Times New Roman" w:hAnsi="Times New Roman" w:cs="Times New Roman"/>
          <w:sz w:val="24"/>
          <w:szCs w:val="24"/>
        </w:rPr>
        <w:t xml:space="preserve">-</w:t>
      </w:r>
      <w:r>
        <w:rPr>
          <w:rFonts w:ascii="Times New Roman" w:hAnsi="Times New Roman" w:cs="Times New Roman"/>
          <w:sz w:val="24"/>
          <w:szCs w:val="24"/>
        </w:rPr>
        <w:t xml:space="preserve">20</w:t>
      </w:r>
      <w:r>
        <w:rPr>
          <w:rFonts w:ascii="Times New Roman" w:hAnsi="Times New Roman" w:cs="Times New Roman"/>
          <w:sz w:val="24"/>
          <w:szCs w:val="24"/>
        </w:rPr>
        <w:t xml:space="preserve">-</w:t>
      </w:r>
      <w:r>
        <w:rPr>
          <w:rFonts w:ascii="Times New Roman" w:hAnsi="Times New Roman" w:cs="Times New Roman"/>
          <w:sz w:val="24"/>
          <w:szCs w:val="24"/>
        </w:rPr>
        <w:t xml:space="preserve">011497</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cs="Times New Roman"/>
          <w:sz w:val="24"/>
          <w:szCs w:val="24"/>
        </w:rPr>
        <w:t xml:space="preserve">Закупівля автоматизованих робочих місць та робочих станцій за ДК 021:2015: 30210000-4 Машини для обробки даних (апаратна частина)</w:t>
      </w:r>
      <w:r/>
    </w:p>
    <w:p>
      <w:pPr>
        <w:spacing w:line="240" w:lineRule="auto"/>
        <w:rPr>
          <w:rFonts w:ascii="Times New Roman" w:hAnsi="Times New Roman" w:cs="Times New Roman"/>
          <w:sz w:val="24"/>
          <w:szCs w:val="24"/>
        </w:rPr>
      </w:pPr>
      <w:r>
        <w:rPr>
          <w:rFonts w:ascii="Times New Roman" w:hAnsi="Times New Roman" w:cs="Times New Roman"/>
          <w:sz w:val="24"/>
          <w:szCs w:val="24"/>
        </w:rPr>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ТЕХНІЧНІ ВИМОГИ</w:t>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r>
      <w:r/>
    </w:p>
    <w:tbl>
      <w:tblPr>
        <w:tblStyle w:val="738"/>
        <w:tblW w:w="9634" w:type="dxa"/>
        <w:tblLook w:val="04A0" w:firstRow="1" w:lastRow="0" w:firstColumn="1" w:lastColumn="0" w:noHBand="0" w:noVBand="1"/>
      </w:tblPr>
      <w:tblGrid>
        <w:gridCol w:w="562"/>
        <w:gridCol w:w="5670"/>
        <w:gridCol w:w="1701"/>
        <w:gridCol w:w="1701"/>
      </w:tblGrid>
      <w:tr>
        <w:trPr/>
        <w:tc>
          <w:tcPr>
            <w:tcW w:w="562" w:type="dxa"/>
            <w:textDirection w:val="lrTb"/>
            <w:noWrap w:val="false"/>
          </w:tcPr>
          <w:p>
            <w:pPr>
              <w:pStyle w:val="740"/>
              <w:jc w:val="center"/>
              <w:rPr>
                <w:b/>
                <w:bCs/>
              </w:rPr>
            </w:pPr>
            <w:r>
              <w:rPr>
                <w:b/>
                <w:bCs/>
              </w:rPr>
              <w:t xml:space="preserve">№ п/п</w:t>
            </w:r>
            <w:r/>
          </w:p>
        </w:tc>
        <w:tc>
          <w:tcPr>
            <w:tcW w:w="5670" w:type="dxa"/>
            <w:textDirection w:val="lrTb"/>
            <w:noWrap w:val="false"/>
          </w:tcPr>
          <w:p>
            <w:pPr>
              <w:pStyle w:val="740"/>
              <w:jc w:val="center"/>
              <w:rPr>
                <w:b/>
                <w:bCs/>
              </w:rPr>
            </w:pPr>
            <w:r>
              <w:rPr>
                <w:b/>
                <w:bCs/>
              </w:rPr>
              <w:t xml:space="preserve">Назва системи</w:t>
            </w:r>
            <w:r/>
          </w:p>
        </w:tc>
        <w:tc>
          <w:tcPr>
            <w:tcW w:w="1701" w:type="dxa"/>
            <w:textDirection w:val="lrTb"/>
            <w:noWrap w:val="false"/>
          </w:tcPr>
          <w:p>
            <w:pPr>
              <w:pStyle w:val="740"/>
              <w:jc w:val="center"/>
              <w:rPr>
                <w:b/>
                <w:bCs/>
              </w:rPr>
            </w:pPr>
            <w:r>
              <w:rPr>
                <w:b/>
                <w:bCs/>
              </w:rPr>
              <w:t xml:space="preserve">Одиниця виміру</w:t>
            </w:r>
            <w:r/>
          </w:p>
        </w:tc>
        <w:tc>
          <w:tcPr>
            <w:tcW w:w="1701" w:type="dxa"/>
            <w:textDirection w:val="lrTb"/>
            <w:noWrap w:val="false"/>
          </w:tcPr>
          <w:p>
            <w:pPr>
              <w:pStyle w:val="740"/>
              <w:jc w:val="center"/>
              <w:rPr>
                <w:b/>
                <w:bCs/>
              </w:rPr>
            </w:pPr>
            <w:r>
              <w:rPr>
                <w:b/>
                <w:bCs/>
              </w:rPr>
              <w:t xml:space="preserve">Кількість</w:t>
            </w:r>
            <w:r/>
          </w:p>
        </w:tc>
      </w:tr>
      <w:tr>
        <w:trPr/>
        <w:tc>
          <w:tcPr>
            <w:tcW w:w="562" w:type="dxa"/>
            <w:vAlign w:val="center"/>
            <w:textDirection w:val="lrTb"/>
            <w:noWrap w:val="false"/>
          </w:tcPr>
          <w:p>
            <w:pPr>
              <w:pStyle w:val="740"/>
              <w:jc w:val="center"/>
            </w:pPr>
            <w:r>
              <w:rPr>
                <w:b/>
                <w:bCs/>
              </w:rPr>
              <w:t xml:space="preserve">1</w:t>
            </w:r>
            <w:r/>
          </w:p>
        </w:tc>
        <w:tc>
          <w:tcPr>
            <w:tcW w:w="5670" w:type="dxa"/>
            <w:vAlign w:val="center"/>
            <w:textDirection w:val="lrTb"/>
            <w:noWrap w:val="false"/>
          </w:tcPr>
          <w:p>
            <w:pPr>
              <w:pStyle w:val="755"/>
              <w:rPr>
                <w:rFonts w:ascii="Times New Roman" w:hAnsi="Times New Roman" w:cs="Times New Roman"/>
                <w:b/>
                <w:bCs/>
                <w:sz w:val="24"/>
                <w:szCs w:val="24"/>
              </w:rPr>
            </w:pPr>
            <w:r>
              <w:rPr>
                <w:rFonts w:ascii="Times New Roman" w:hAnsi="Times New Roman" w:cs="Times New Roman"/>
                <w:b/>
                <w:bCs/>
                <w:sz w:val="24"/>
                <w:szCs w:val="24"/>
              </w:rPr>
              <w:t xml:space="preserve">Автоматизоване</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робоче</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місце</w:t>
            </w:r>
            <w:r>
              <w:rPr>
                <w:rFonts w:ascii="Times New Roman" w:hAnsi="Times New Roman" w:cs="Times New Roman"/>
                <w:b/>
                <w:bCs/>
                <w:sz w:val="24"/>
                <w:szCs w:val="24"/>
              </w:rPr>
              <w:t xml:space="preserve"> у </w:t>
            </w:r>
            <w:r>
              <w:rPr>
                <w:rFonts w:ascii="Times New Roman" w:hAnsi="Times New Roman" w:cs="Times New Roman"/>
                <w:b/>
                <w:bCs/>
                <w:sz w:val="24"/>
                <w:szCs w:val="24"/>
              </w:rPr>
              <w:t xml:space="preserve">комплекті</w:t>
            </w:r>
            <w:r/>
          </w:p>
        </w:tc>
        <w:tc>
          <w:tcPr>
            <w:tcW w:w="1701" w:type="dxa"/>
            <w:vAlign w:val="center"/>
            <w:textDirection w:val="lrTb"/>
            <w:noWrap w:val="false"/>
          </w:tcPr>
          <w:p>
            <w:pPr>
              <w:pStyle w:val="740"/>
              <w:jc w:val="center"/>
            </w:pPr>
            <w:r>
              <w:rPr>
                <w:b/>
              </w:rPr>
              <w:t xml:space="preserve">шт.</w:t>
            </w:r>
            <w:r/>
          </w:p>
        </w:tc>
        <w:tc>
          <w:tcPr>
            <w:tcW w:w="1701" w:type="dxa"/>
            <w:vAlign w:val="center"/>
            <w:textDirection w:val="lrTb"/>
            <w:noWrap w:val="false"/>
          </w:tcPr>
          <w:p>
            <w:pPr>
              <w:pStyle w:val="740"/>
              <w:jc w:val="center"/>
              <w:rPr>
                <w:b/>
                <w:bCs/>
              </w:rPr>
            </w:pPr>
            <w:r>
              <w:rPr>
                <w:b/>
                <w:bCs/>
              </w:rPr>
              <w:t xml:space="preserve">60</w:t>
            </w:r>
            <w:r/>
          </w:p>
        </w:tc>
      </w:tr>
      <w:tr>
        <w:trPr/>
        <w:tc>
          <w:tcPr>
            <w:tcW w:w="562" w:type="dxa"/>
            <w:vAlign w:val="center"/>
            <w:textDirection w:val="lrTb"/>
            <w:noWrap w:val="false"/>
          </w:tcPr>
          <w:p>
            <w:pPr>
              <w:pStyle w:val="740"/>
              <w:jc w:val="center"/>
            </w:pPr>
            <w:r>
              <w:rPr>
                <w:b/>
                <w:bCs/>
              </w:rPr>
              <w:t xml:space="preserve">2</w:t>
            </w:r>
            <w:r/>
          </w:p>
        </w:tc>
        <w:tc>
          <w:tcPr>
            <w:tcW w:w="5670" w:type="dxa"/>
            <w:vAlign w:val="center"/>
            <w:textDirection w:val="lrTb"/>
            <w:noWrap w:val="false"/>
          </w:tcPr>
          <w:p>
            <w:pPr>
              <w:pStyle w:val="755"/>
              <w:rPr>
                <w:rFonts w:ascii="Times New Roman" w:hAnsi="Times New Roman" w:cs="Times New Roman"/>
                <w:b/>
                <w:bCs/>
                <w:sz w:val="24"/>
                <w:szCs w:val="24"/>
              </w:rPr>
            </w:pPr>
            <w:r>
              <w:rPr>
                <w:rFonts w:ascii="Times New Roman" w:hAnsi="Times New Roman" w:cs="Times New Roman"/>
                <w:b/>
                <w:bCs/>
                <w:sz w:val="24"/>
                <w:szCs w:val="24"/>
              </w:rPr>
              <w:t xml:space="preserve">Робоча</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станція</w:t>
            </w:r>
            <w:r>
              <w:rPr>
                <w:rFonts w:ascii="Times New Roman" w:hAnsi="Times New Roman" w:cs="Times New Roman"/>
                <w:b/>
                <w:bCs/>
                <w:sz w:val="24"/>
                <w:szCs w:val="24"/>
              </w:rPr>
              <w:t xml:space="preserve"> в </w:t>
            </w:r>
            <w:r>
              <w:rPr>
                <w:rFonts w:ascii="Times New Roman" w:hAnsi="Times New Roman" w:cs="Times New Roman"/>
                <w:b/>
                <w:bCs/>
                <w:sz w:val="24"/>
                <w:szCs w:val="24"/>
              </w:rPr>
              <w:t xml:space="preserve">комплекті</w:t>
            </w:r>
            <w:r/>
          </w:p>
        </w:tc>
        <w:tc>
          <w:tcPr>
            <w:tcW w:w="1701" w:type="dxa"/>
            <w:vAlign w:val="center"/>
            <w:textDirection w:val="lrTb"/>
            <w:noWrap w:val="false"/>
          </w:tcPr>
          <w:p>
            <w:pPr>
              <w:pStyle w:val="740"/>
              <w:jc w:val="center"/>
            </w:pPr>
            <w:r>
              <w:rPr>
                <w:b/>
              </w:rPr>
              <w:t xml:space="preserve">шт.</w:t>
            </w:r>
            <w:r/>
          </w:p>
        </w:tc>
        <w:tc>
          <w:tcPr>
            <w:tcW w:w="1701" w:type="dxa"/>
            <w:vAlign w:val="center"/>
            <w:textDirection w:val="lrTb"/>
            <w:noWrap w:val="false"/>
          </w:tcPr>
          <w:p>
            <w:pPr>
              <w:pStyle w:val="740"/>
              <w:jc w:val="center"/>
              <w:rPr>
                <w:b/>
                <w:bCs/>
              </w:rPr>
            </w:pPr>
            <w:r>
              <w:rPr>
                <w:b/>
                <w:bCs/>
              </w:rPr>
              <w:t xml:space="preserve">3</w:t>
            </w:r>
            <w:r/>
          </w:p>
        </w:tc>
      </w:tr>
    </w:tbl>
    <w:p>
      <w:pPr>
        <w:pStyle w:val="740"/>
        <w:jc w:val="both"/>
        <w:spacing w:after="0" w:line="240" w:lineRule="auto"/>
        <w:rPr>
          <w:b/>
          <w:bCs/>
          <w:i/>
          <w:iCs/>
          <w:lang w:eastAsia="ru-RU"/>
        </w:rPr>
      </w:pPr>
      <w:r>
        <w:rPr>
          <w:b/>
          <w:bCs/>
          <w:i/>
          <w:iCs/>
          <w:lang w:eastAsia="ru-RU"/>
        </w:rPr>
      </w:r>
      <w:r/>
    </w:p>
    <w:p>
      <w:pPr>
        <w:pStyle w:val="740"/>
        <w:jc w:val="both"/>
        <w:spacing w:after="0" w:line="240" w:lineRule="auto"/>
        <w:rPr>
          <w:b/>
          <w:bCs/>
          <w:i/>
          <w:iCs/>
          <w:lang w:eastAsia="ru-RU"/>
        </w:rPr>
      </w:pPr>
      <w:r>
        <w:rPr>
          <w:b/>
          <w:bCs/>
          <w:i/>
          <w:iCs/>
          <w:lang w:eastAsia="ru-RU"/>
        </w:rPr>
        <w:t xml:space="preserve">У ціну мають бути включені прямі, загальновиробничі та адміністративні витрати з урахуванням витрат, у тому ч</w:t>
      </w:r>
      <w:r>
        <w:rPr>
          <w:b/>
          <w:bCs/>
          <w:i/>
          <w:iCs/>
          <w:lang w:eastAsia="ru-RU"/>
        </w:rPr>
        <w:t xml:space="preserve">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w:t>
      </w:r>
      <w:r>
        <w:rPr>
          <w:b/>
          <w:bCs/>
          <w:i/>
          <w:iCs/>
          <w:lang w:eastAsia="ru-RU"/>
        </w:rPr>
        <w:t xml:space="preserve">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r>
        <w:rPr>
          <w:b/>
          <w:bCs/>
          <w:i/>
          <w:iCs/>
          <w:lang w:eastAsia="ru-RU"/>
        </w:rPr>
        <w:t xml:space="preserve">проєкту</w:t>
      </w:r>
      <w:r>
        <w:rPr>
          <w:b/>
          <w:bCs/>
          <w:i/>
          <w:iCs/>
          <w:lang w:eastAsia="ru-RU"/>
        </w:rPr>
        <w:t xml:space="preserve"> Договору до моменту його повного завершення</w:t>
      </w:r>
      <w:r>
        <w:rPr>
          <w:b/>
          <w:bCs/>
          <w:i/>
          <w:iCs/>
        </w:rPr>
        <w:t xml:space="preserve">;</w:t>
      </w:r>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r>
      <w:r/>
    </w:p>
    <w:p>
      <w:pPr>
        <w:pStyle w:val="740"/>
        <w:ind w:firstLine="567"/>
        <w:jc w:val="both"/>
        <w:spacing w:after="0" w:line="240" w:lineRule="auto"/>
        <w:rPr>
          <w:color w:val="000000" w:themeColor="text1"/>
          <w:shd w:val="clear" w:color="auto" w:fill="ffffff"/>
        </w:rPr>
      </w:pPr>
      <w:r/>
      <w:bookmarkStart w:id="0" w:name="_Hlk131598067"/>
      <w:r>
        <w:rPr>
          <w:color w:val="000000" w:themeColor="text1"/>
          <w:shd w:val="clear" w:color="auto" w:fill="ffffff"/>
        </w:rPr>
        <w:t xml:space="preserve">1. Товар (складові товару)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r/>
    </w:p>
    <w:p>
      <w:pPr>
        <w:ind w:firstLine="567"/>
        <w:jc w:val="both"/>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r/>
    </w:p>
    <w:p>
      <w:pPr>
        <w:ind w:firstLine="567"/>
        <w:jc w:val="both"/>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w:t>
      </w:r>
      <w:r>
        <w:rPr>
          <w:rFonts w:ascii="Times New Roman" w:hAnsi="Times New Roman" w:cs="Times New Roman"/>
          <w:color w:val="000000" w:themeColor="text1"/>
          <w:sz w:val="24"/>
          <w:szCs w:val="24"/>
          <w:shd w:val="clear" w:color="auto" w:fill="ffffff"/>
        </w:rPr>
        <w:t xml:space="preserve"> укладається між Сторонами і є підставою для усунення Постачальником недоліків Товару у термін, що 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Виконання постачання повинно здійснюватися  відповідно до діючих нормативно-правових документів та умов цього </w:t>
      </w:r>
      <w:r>
        <w:rPr>
          <w:rFonts w:ascii="Times New Roman" w:hAnsi="Times New Roman" w:cs="Times New Roman"/>
          <w:sz w:val="24"/>
          <w:szCs w:val="24"/>
        </w:rPr>
        <w:t xml:space="preserve">проєкту</w:t>
      </w:r>
      <w:r>
        <w:rPr>
          <w:rFonts w:ascii="Times New Roman" w:hAnsi="Times New Roman" w:cs="Times New Roman"/>
          <w:sz w:val="24"/>
          <w:szCs w:val="24"/>
        </w:rPr>
        <w:t xml:space="preserve"> Договору.</w:t>
      </w:r>
      <w:bookmarkStart w:id="1" w:name="_Hlk131682113"/>
      <w:r/>
      <w:bookmarkEnd w:id="0"/>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Надати у складі пропозиції </w:t>
      </w:r>
      <w:r>
        <w:rPr>
          <w:rFonts w:ascii="Times New Roman" w:hAnsi="Times New Roman" w:cs="Times New Roman"/>
          <w:color w:val="000000" w:themeColor="text1"/>
          <w:sz w:val="24"/>
          <w:szCs w:val="24"/>
        </w:rPr>
        <w:t xml:space="preserve">копію чинної ліцензії </w:t>
      </w:r>
      <w:r>
        <w:rPr>
          <w:rFonts w:ascii="Times New Roman" w:hAnsi="Times New Roman" w:cs="Times New Roman"/>
          <w:sz w:val="24"/>
          <w:szCs w:val="24"/>
        </w:rPr>
        <w:t xml:space="preserve">або документа дозвільного характеру (у разі їх наявності) на провадження певного виду господарської діяльності, якщо отримання дозволу або ліцензії на провадження такого виду діяльності передбачено законом.</w:t>
      </w:r>
      <w:bookmarkEnd w:id="1"/>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Надати у складі пропозиції гарантійний лист, що Учасник гарантує постачання Товару та виконання супутніх послуг у строки встановлені в </w:t>
      </w:r>
      <w:r>
        <w:rPr>
          <w:rFonts w:ascii="Times New Roman" w:hAnsi="Times New Roman" w:cs="Times New Roman"/>
          <w:sz w:val="24"/>
          <w:szCs w:val="24"/>
        </w:rPr>
        <w:t xml:space="preserve">проєкті</w:t>
      </w:r>
      <w:r>
        <w:rPr>
          <w:rFonts w:ascii="Times New Roman" w:hAnsi="Times New Roman" w:cs="Times New Roman"/>
          <w:sz w:val="24"/>
          <w:szCs w:val="24"/>
        </w:rPr>
        <w:t xml:space="preserve"> Договору.</w:t>
      </w:r>
      <w:r/>
    </w:p>
    <w:p>
      <w:pPr>
        <w:ind w:firstLine="567"/>
        <w:jc w:val="both"/>
        <w:spacing w:after="0" w:line="240" w:lineRule="auto"/>
        <w:rPr>
          <w:rFonts w:ascii="Times New Roman" w:hAnsi="Times New Roman" w:cs="Times New Roman"/>
          <w:bCs/>
          <w:i/>
          <w:iCs/>
          <w:sz w:val="24"/>
          <w:szCs w:val="24"/>
        </w:rPr>
      </w:pPr>
      <w:r>
        <w:rPr>
          <w:rFonts w:ascii="Times New Roman" w:hAnsi="Times New Roman" w:cs="Times New Roman"/>
          <w:bCs/>
          <w:i/>
          <w:iCs/>
          <w:sz w:val="24"/>
          <w:szCs w:val="24"/>
        </w:rPr>
      </w:r>
      <w:r/>
    </w:p>
    <w:p>
      <w:pPr>
        <w:ind w:firstLine="567"/>
        <w:jc w:val="both"/>
        <w:spacing w:after="0" w:line="240" w:lineRule="auto"/>
        <w:rPr>
          <w:rFonts w:ascii="Times New Roman" w:hAnsi="Times New Roman" w:cs="Times New Roman"/>
          <w:b/>
          <w:bCs/>
          <w:sz w:val="24"/>
          <w:szCs w:val="24"/>
        </w:rPr>
      </w:pPr>
      <w:r>
        <w:rPr>
          <w:rFonts w:ascii="Times New Roman" w:hAnsi="Times New Roman" w:cs="Times New Roman"/>
          <w:b/>
          <w:bCs/>
          <w:sz w:val="24"/>
          <w:szCs w:val="24"/>
        </w:rPr>
      </w:r>
      <w:r/>
    </w:p>
    <w:p>
      <w:pPr>
        <w:ind w:firstLine="567"/>
        <w:jc w:val="both"/>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Таблиця відповідності</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bl>
      <w:tblPr>
        <w:tblpPr w:horzAnchor="margin" w:tblpXSpec="left" w:vertAnchor="text" w:tblpY="-62" w:leftFromText="180" w:topFromText="0" w:rightFromText="180" w:bottomFromText="160"/>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12"/>
        <w:gridCol w:w="2928"/>
        <w:gridCol w:w="3155"/>
        <w:gridCol w:w="2936"/>
      </w:tblGrid>
      <w:tr>
        <w:trPr/>
        <w:tc>
          <w:tcPr>
            <w:tcBorders>
              <w:top w:val="single" w:color="auto" w:sz="4" w:space="0"/>
              <w:left w:val="single" w:color="auto" w:sz="4" w:space="0"/>
              <w:bottom w:val="single" w:color="auto" w:sz="4" w:space="0"/>
              <w:right w:val="single" w:color="auto" w:sz="4" w:space="0"/>
            </w:tcBorders>
            <w:tcW w:w="520" w:type="dxa"/>
            <w:vAlign w:val="center"/>
            <w:textDirection w:val="lrTb"/>
            <w:noWrap w:val="false"/>
          </w:tcPr>
          <w:p>
            <w:pPr>
              <w:ind w:firstLine="567"/>
              <w:jc w:val="both"/>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 з/п</w:t>
            </w:r>
            <w:r/>
          </w:p>
        </w:tc>
        <w:tc>
          <w:tcPr>
            <w:tcBorders>
              <w:top w:val="single" w:color="auto" w:sz="4" w:space="0"/>
              <w:left w:val="single" w:color="auto" w:sz="4" w:space="0"/>
              <w:bottom w:val="single" w:color="auto" w:sz="4" w:space="0"/>
              <w:right w:val="single" w:color="auto" w:sz="4" w:space="0"/>
            </w:tcBorders>
            <w:tcW w:w="3000" w:type="dxa"/>
            <w:vAlign w:val="center"/>
            <w:textDirection w:val="lrTb"/>
            <w:noWrap w:val="false"/>
          </w:tcPr>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Характеристика</w:t>
            </w:r>
            <w:r/>
          </w:p>
        </w:tc>
        <w:tc>
          <w:tcPr>
            <w:tcBorders>
              <w:top w:val="single" w:color="auto" w:sz="4" w:space="0"/>
              <w:left w:val="single" w:color="auto" w:sz="4" w:space="0"/>
              <w:bottom w:val="single" w:color="auto" w:sz="4" w:space="0"/>
              <w:right w:val="single" w:color="auto" w:sz="4" w:space="0"/>
            </w:tcBorders>
            <w:tcW w:w="3396" w:type="dxa"/>
            <w:vAlign w:val="center"/>
            <w:textDirection w:val="lrTb"/>
            <w:noWrap w:val="false"/>
          </w:tcPr>
          <w:p>
            <w:pPr>
              <w:ind w:firstLine="567"/>
              <w:jc w:val="both"/>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Опис технічних вимог, які визначені Замовником</w:t>
            </w:r>
            <w:r/>
          </w:p>
        </w:tc>
        <w:tc>
          <w:tcPr>
            <w:tcBorders>
              <w:top w:val="single" w:color="auto" w:sz="4" w:space="0"/>
              <w:left w:val="single" w:color="auto" w:sz="4" w:space="0"/>
              <w:bottom w:val="single" w:color="auto" w:sz="4" w:space="0"/>
              <w:right w:val="single" w:color="auto" w:sz="4" w:space="0"/>
            </w:tcBorders>
            <w:tcW w:w="3115" w:type="dxa"/>
            <w:vAlign w:val="center"/>
            <w:textDirection w:val="lrTb"/>
            <w:noWrap w:val="false"/>
          </w:tcPr>
          <w:p>
            <w:pPr>
              <w:ind w:firstLine="567"/>
              <w:jc w:val="both"/>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Опис технічних вимог, які  пропонуються Учасником</w:t>
            </w:r>
            <w:r/>
          </w:p>
        </w:tc>
      </w:tr>
    </w:tbl>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 разі надання гарантійного листа (або інших документів) від виробника (-</w:t>
      </w:r>
      <w:r>
        <w:rPr>
          <w:rFonts w:ascii="Times New Roman" w:hAnsi="Times New Roman" w:cs="Times New Roman"/>
          <w:sz w:val="24"/>
          <w:szCs w:val="24"/>
        </w:rPr>
        <w:t xml:space="preserve">ів</w:t>
      </w:r>
      <w:r>
        <w:rPr>
          <w:rFonts w:ascii="Times New Roman" w:hAnsi="Times New Roman" w:cs="Times New Roman"/>
          <w:sz w:val="24"/>
          <w:szCs w:val="24"/>
        </w:rPr>
        <w:t xml:space="preserve">) іноземною мовою, цей лист повинен супроводжуватись перекладом на українську мову.</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Гарантійні листи повинні бути адресовані Замовнику із обов’язковим зазначенням найменування та номеру закупівлі.</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Замовник має право звернут</w:t>
      </w:r>
      <w:r>
        <w:rPr>
          <w:rFonts w:ascii="Times New Roman" w:hAnsi="Times New Roman" w:cs="Times New Roman"/>
          <w:sz w:val="24"/>
          <w:szCs w:val="24"/>
        </w:rPr>
        <w:t xml:space="preserve">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w:t>
      </w:r>
      <w:r>
        <w:rPr>
          <w:rFonts w:ascii="Times New Roman" w:hAnsi="Times New Roman" w:cs="Times New Roman"/>
          <w:sz w:val="24"/>
          <w:szCs w:val="24"/>
        </w:rPr>
        <w:t xml:space="preserve">ідстав, зазначених у частині першій статті 17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r/>
    </w:p>
    <w:p>
      <w:pPr>
        <w:ind w:firstLine="567"/>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Товар повинен відповідати вимогам:</w:t>
      </w:r>
      <w:r/>
    </w:p>
    <w:p>
      <w:pPr>
        <w:ind w:firstLine="567"/>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Закону України від 14.08.2014р. № 1644-VІІ «Про санкції»,</w:t>
      </w:r>
      <w:r/>
    </w:p>
    <w:p>
      <w:pPr>
        <w:ind w:firstLine="567"/>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r/>
    </w:p>
    <w:p>
      <w:pPr>
        <w:ind w:firstLine="567"/>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Постанови КМУ від 16.12.2015р. № 1035 «Про обмеження поставок окремих товарів(робіт, послуг) з тимчасово окупованої території на іншу територію України та/або з іншої території України на тимчасово окуповану територію»,</w:t>
      </w:r>
      <w:r/>
    </w:p>
    <w:p>
      <w:pPr>
        <w:ind w:firstLine="567"/>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r>
        <w:rPr>
          <w:rFonts w:ascii="Times New Roman" w:hAnsi="Times New Roman" w:cs="Times New Roman"/>
          <w:bCs/>
          <w:iCs/>
          <w:sz w:val="24"/>
          <w:szCs w:val="24"/>
        </w:rPr>
        <w:t xml:space="preserve">закупівель</w:t>
      </w:r>
      <w:r>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w:t>
      </w:r>
      <w:r>
        <w:rPr>
          <w:rFonts w:ascii="Times New Roman" w:hAnsi="Times New Roman" w:cs="Times New Roman"/>
          <w:bCs/>
          <w:iCs/>
          <w:sz w:val="24"/>
          <w:szCs w:val="24"/>
        </w:rPr>
        <w:t xml:space="preserve">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r/>
    </w:p>
    <w:p>
      <w:pPr>
        <w:ind w:firstLine="567"/>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ind w:firstLine="567"/>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СПЕЦИФІКАЦІЯ: </w:t>
      </w:r>
      <w:r/>
    </w:p>
    <w:p>
      <w:pPr>
        <w:contextualSpacing/>
        <w:spacing w:after="0" w:line="240" w:lineRule="auto"/>
        <w:rPr>
          <w:rFonts w:ascii="Times New Roman" w:hAnsi="Times New Roman" w:cs="Times New Roman"/>
          <w:b/>
          <w:bCs/>
          <w:sz w:val="24"/>
          <w:szCs w:val="24"/>
        </w:rPr>
      </w:pPr>
      <w:r>
        <w:rPr>
          <w:rFonts w:ascii="Times New Roman" w:hAnsi="Times New Roman" w:cs="Times New Roman"/>
          <w:b/>
          <w:bCs/>
          <w:sz w:val="24"/>
          <w:szCs w:val="24"/>
        </w:rPr>
      </w:r>
      <w:r/>
    </w:p>
    <w:tbl>
      <w:tblPr>
        <w:tblW w:w="1048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68"/>
        <w:gridCol w:w="1984"/>
        <w:gridCol w:w="1953"/>
        <w:gridCol w:w="5135"/>
        <w:gridCol w:w="843"/>
      </w:tblGrid>
      <w:tr>
        <w:trPr>
          <w:trHeight w:val="510"/>
        </w:trPr>
        <w:tc>
          <w:tcPr>
            <w:shd w:val="clear" w:color="auto" w:fill="auto"/>
            <w:tcW w:w="568" w:type="dxa"/>
            <w:vAlign w:val="center"/>
            <w:textDirection w:val="lrTb"/>
            <w:noWrap w:val="false"/>
          </w:tcPr>
          <w:p>
            <w:pPr>
              <w:jc w:val="cente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п/п</w:t>
            </w:r>
            <w:r/>
          </w:p>
        </w:tc>
        <w:tc>
          <w:tcPr>
            <w:shd w:val="clear" w:color="auto" w:fill="auto"/>
            <w:tcW w:w="1984" w:type="dxa"/>
            <w:vAlign w:val="center"/>
            <w:textDirection w:val="lrTb"/>
            <w:noWrap w:val="false"/>
          </w:tcPr>
          <w:p>
            <w:pPr>
              <w:jc w:val="cente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Предмет закупівлі</w:t>
            </w:r>
            <w:r/>
          </w:p>
        </w:tc>
        <w:tc>
          <w:tcPr>
            <w:gridSpan w:val="2"/>
            <w:shd w:val="clear" w:color="auto" w:fill="auto"/>
            <w:tcW w:w="7088" w:type="dxa"/>
            <w:vAlign w:val="center"/>
            <w:textDirection w:val="lrTb"/>
            <w:noWrap w:val="false"/>
          </w:tcPr>
          <w:p>
            <w:pPr>
              <w:jc w:val="cente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Технічні характеристики предмету закупівлі</w:t>
            </w:r>
            <w:r/>
          </w:p>
        </w:tc>
        <w:tc>
          <w:tcPr>
            <w:shd w:val="clear" w:color="auto" w:fill="auto"/>
            <w:tcW w:w="843"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К-сть, </w:t>
            </w:r>
            <w:r>
              <w:rPr>
                <w:rFonts w:ascii="Times New Roman" w:hAnsi="Times New Roman" w:cs="Times New Roman"/>
                <w:color w:val="000000"/>
                <w:sz w:val="24"/>
                <w:szCs w:val="24"/>
              </w:rPr>
              <w:t xml:space="preserve">шт</w:t>
            </w:r>
            <w:r/>
          </w:p>
        </w:tc>
      </w:tr>
      <w:tr>
        <w:trPr>
          <w:trHeight w:val="267"/>
        </w:trPr>
        <w:tc>
          <w:tcPr>
            <w:shd w:val="clear" w:color="auto" w:fill="auto"/>
            <w:tcW w:w="568" w:type="dxa"/>
            <w:vAlign w:val="center"/>
            <w:vMerge w:val="restart"/>
            <w:textDirection w:val="lrTb"/>
            <w:noWrap/>
          </w:tcPr>
          <w:p>
            <w:pPr>
              <w:jc w:val="cente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w:t>
            </w:r>
            <w:r/>
          </w:p>
        </w:tc>
        <w:tc>
          <w:tcPr>
            <w:shd w:val="clear" w:color="auto" w:fill="auto"/>
            <w:tcW w:w="1984" w:type="dxa"/>
            <w:vAlign w:val="center"/>
            <w:vMerge w:val="restart"/>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Автоматизоване робоче місце у комплекті</w:t>
            </w:r>
            <w:r/>
          </w:p>
        </w:tc>
        <w:tc>
          <w:tcPr>
            <w:shd w:val="clear" w:color="auto" w:fill="auto"/>
            <w:tcW w:w="1953"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Тип</w:t>
            </w:r>
            <w:r/>
          </w:p>
        </w:tc>
        <w:tc>
          <w:tcPr>
            <w:shd w:val="clear" w:color="auto" w:fill="auto"/>
            <w:tcW w:w="5135"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Системний блок (ПЕОМ)</w:t>
            </w:r>
            <w:r/>
          </w:p>
        </w:tc>
        <w:tc>
          <w:tcPr>
            <w:shd w:val="clear" w:color="auto" w:fill="auto"/>
            <w:tcW w:w="843" w:type="dxa"/>
            <w:vAlign w:val="center"/>
            <w:vMerge w:val="restart"/>
            <w:textDirection w:val="lrTb"/>
            <w:noWrap/>
          </w:tcPr>
          <w:p>
            <w:pPr>
              <w:jc w:val="cente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60</w:t>
            </w:r>
            <w:r/>
          </w:p>
        </w:tc>
      </w:tr>
      <w:tr>
        <w:trPr>
          <w:trHeight w:val="2025"/>
        </w:trPr>
        <w:tc>
          <w:tcPr>
            <w:tcW w:w="568"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9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1953"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Процесор</w:t>
            </w:r>
            <w:r/>
          </w:p>
        </w:tc>
        <w:tc>
          <w:tcPr>
            <w:shd w:val="clear" w:color="auto" w:fill="auto"/>
            <w:tcW w:w="5135"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Кількість фізичних </w:t>
            </w:r>
            <w:r>
              <w:rPr>
                <w:rFonts w:ascii="Times New Roman" w:hAnsi="Times New Roman" w:cs="Times New Roman"/>
                <w:color w:val="000000"/>
                <w:sz w:val="24"/>
                <w:szCs w:val="24"/>
              </w:rPr>
              <w:t xml:space="preserve">ядер</w:t>
            </w:r>
            <w:r>
              <w:rPr>
                <w:rFonts w:ascii="Times New Roman" w:hAnsi="Times New Roman" w:cs="Times New Roman"/>
                <w:color w:val="000000"/>
                <w:sz w:val="24"/>
                <w:szCs w:val="24"/>
              </w:rPr>
              <w:t xml:space="preserve">: не менше ніж 6</w:t>
            </w:r>
            <w:r>
              <w:rPr>
                <w:rFonts w:ascii="Times New Roman" w:hAnsi="Times New Roman" w:cs="Times New Roman"/>
                <w:color w:val="000000"/>
                <w:sz w:val="24"/>
                <w:szCs w:val="24"/>
              </w:rPr>
              <w:br/>
              <w:t xml:space="preserve">Кількість потоків: не менше ніж 12</w:t>
            </w:r>
            <w:r>
              <w:rPr>
                <w:rFonts w:ascii="Times New Roman" w:hAnsi="Times New Roman" w:cs="Times New Roman"/>
                <w:color w:val="000000"/>
                <w:sz w:val="24"/>
                <w:szCs w:val="24"/>
              </w:rPr>
              <w:br/>
              <w:t xml:space="preserve">Обсяг кеш-пам’яті: не менше 18 </w:t>
            </w:r>
            <w:r>
              <w:rPr>
                <w:rFonts w:ascii="Times New Roman" w:hAnsi="Times New Roman" w:cs="Times New Roman"/>
                <w:color w:val="000000"/>
                <w:sz w:val="24"/>
                <w:szCs w:val="24"/>
              </w:rPr>
              <w:t xml:space="preserve">Mб</w:t>
            </w:r>
            <w:r>
              <w:rPr>
                <w:rFonts w:ascii="Times New Roman" w:hAnsi="Times New Roman" w:cs="Times New Roman"/>
                <w:color w:val="000000"/>
                <w:sz w:val="24"/>
                <w:szCs w:val="24"/>
              </w:rPr>
              <w:br/>
              <w:t xml:space="preserve">Базова тактова частота процесора: не менше 2,50 ГГц</w:t>
            </w:r>
            <w:r>
              <w:rPr>
                <w:rFonts w:ascii="Times New Roman" w:hAnsi="Times New Roman" w:cs="Times New Roman"/>
                <w:color w:val="000000"/>
                <w:sz w:val="24"/>
                <w:szCs w:val="24"/>
              </w:rPr>
              <w:br/>
              <w:t xml:space="preserve">Максимальна тактова частота у режимі </w:t>
            </w:r>
            <w:r>
              <w:rPr>
                <w:rFonts w:ascii="Times New Roman" w:hAnsi="Times New Roman" w:cs="Times New Roman"/>
                <w:color w:val="000000"/>
                <w:sz w:val="24"/>
                <w:szCs w:val="24"/>
              </w:rPr>
              <w:t xml:space="preserve">Turbo</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Boost</w:t>
            </w:r>
            <w:r>
              <w:rPr>
                <w:rFonts w:ascii="Times New Roman" w:hAnsi="Times New Roman" w:cs="Times New Roman"/>
                <w:color w:val="000000"/>
                <w:sz w:val="24"/>
                <w:szCs w:val="24"/>
              </w:rPr>
              <w:t xml:space="preserve">: не менше 4,40 ГГц</w:t>
            </w:r>
            <w:r>
              <w:rPr>
                <w:rFonts w:ascii="Times New Roman" w:hAnsi="Times New Roman" w:cs="Times New Roman"/>
                <w:color w:val="000000"/>
                <w:sz w:val="24"/>
                <w:szCs w:val="24"/>
              </w:rPr>
              <w:br/>
              <w:t xml:space="preserve">У комплекті з системою охолодження</w:t>
            </w:r>
            <w:r/>
          </w:p>
        </w:tc>
        <w:tc>
          <w:tcPr>
            <w:tcW w:w="84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510"/>
        </w:trPr>
        <w:tc>
          <w:tcPr>
            <w:tcW w:w="568"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9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1953"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Оперативна пам’ять</w:t>
            </w:r>
            <w:r/>
          </w:p>
        </w:tc>
        <w:tc>
          <w:tcPr>
            <w:shd w:val="clear" w:color="auto" w:fill="auto"/>
            <w:tcW w:w="5135"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гірше 32 </w:t>
            </w:r>
            <w:r>
              <w:rPr>
                <w:rFonts w:ascii="Times New Roman" w:hAnsi="Times New Roman" w:cs="Times New Roman"/>
                <w:color w:val="000000"/>
                <w:sz w:val="24"/>
                <w:szCs w:val="24"/>
              </w:rPr>
              <w:t xml:space="preserve">Гб</w:t>
            </w:r>
            <w:r>
              <w:rPr>
                <w:rFonts w:ascii="Times New Roman" w:hAnsi="Times New Roman" w:cs="Times New Roman"/>
                <w:color w:val="000000"/>
                <w:sz w:val="24"/>
                <w:szCs w:val="24"/>
              </w:rPr>
              <w:t xml:space="preserve"> DDR4 3200 МГц (</w:t>
            </w:r>
            <w:r>
              <w:rPr>
                <w:rFonts w:ascii="Times New Roman" w:hAnsi="Times New Roman" w:cs="Times New Roman"/>
                <w:color w:val="000000"/>
                <w:sz w:val="24"/>
                <w:szCs w:val="24"/>
              </w:rPr>
              <w:t xml:space="preserve">двохканальний</w:t>
            </w:r>
            <w:r>
              <w:rPr>
                <w:rFonts w:ascii="Times New Roman" w:hAnsi="Times New Roman" w:cs="Times New Roman"/>
                <w:color w:val="000000"/>
                <w:sz w:val="24"/>
                <w:szCs w:val="24"/>
              </w:rPr>
              <w:t xml:space="preserve"> режим)</w:t>
            </w:r>
            <w:r/>
          </w:p>
        </w:tc>
        <w:tc>
          <w:tcPr>
            <w:tcW w:w="84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510"/>
        </w:trPr>
        <w:tc>
          <w:tcPr>
            <w:tcW w:w="568"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9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1953"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Накопичувач SSD</w:t>
            </w:r>
            <w:r/>
          </w:p>
        </w:tc>
        <w:tc>
          <w:tcPr>
            <w:shd w:val="clear" w:color="auto" w:fill="auto"/>
            <w:tcW w:w="5135"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Об'єм SSD - не менше ніж 500 </w:t>
            </w:r>
            <w:r>
              <w:rPr>
                <w:rFonts w:ascii="Times New Roman" w:hAnsi="Times New Roman" w:cs="Times New Roman"/>
                <w:color w:val="000000"/>
                <w:sz w:val="24"/>
                <w:szCs w:val="24"/>
              </w:rPr>
              <w:t xml:space="preserve">Гб</w:t>
            </w:r>
            <w:r>
              <w:rPr>
                <w:rFonts w:ascii="Times New Roman" w:hAnsi="Times New Roman" w:cs="Times New Roman"/>
                <w:color w:val="000000"/>
                <w:sz w:val="24"/>
                <w:szCs w:val="24"/>
              </w:rPr>
              <w:t xml:space="preserve"> m.2 </w:t>
            </w:r>
            <w:r>
              <w:rPr>
                <w:rFonts w:ascii="Times New Roman" w:hAnsi="Times New Roman" w:cs="Times New Roman"/>
                <w:color w:val="000000"/>
                <w:sz w:val="24"/>
                <w:szCs w:val="24"/>
              </w:rPr>
              <w:t xml:space="preserve">NVMe</w:t>
            </w:r>
            <w:r/>
          </w:p>
        </w:tc>
        <w:tc>
          <w:tcPr>
            <w:tcW w:w="84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510"/>
        </w:trPr>
        <w:tc>
          <w:tcPr>
            <w:tcW w:w="568"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9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1953"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Графічний адаптер</w:t>
            </w:r>
            <w:r/>
          </w:p>
        </w:tc>
        <w:tc>
          <w:tcPr>
            <w:shd w:val="clear" w:color="auto" w:fill="auto"/>
            <w:tcW w:w="5135"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Інтегрований</w:t>
            </w:r>
            <w:r/>
          </w:p>
        </w:tc>
        <w:tc>
          <w:tcPr>
            <w:tcW w:w="84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2670"/>
        </w:trPr>
        <w:tc>
          <w:tcPr>
            <w:tcW w:w="568"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9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1953"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Порти вводу-виводу</w:t>
            </w:r>
            <w:r/>
          </w:p>
        </w:tc>
        <w:tc>
          <w:tcPr>
            <w:shd w:val="clear" w:color="auto" w:fill="auto"/>
            <w:tcW w:w="5135"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Порти вводу\виводу (не менше, без застосування зовнішніх перехідників та </w:t>
            </w:r>
            <w:r>
              <w:rPr>
                <w:rFonts w:ascii="Times New Roman" w:hAnsi="Times New Roman" w:cs="Times New Roman"/>
                <w:color w:val="000000"/>
                <w:sz w:val="24"/>
                <w:szCs w:val="24"/>
              </w:rPr>
              <w:t xml:space="preserve">розгалуджувачів</w:t>
            </w:r>
            <w:r>
              <w:rPr>
                <w:rFonts w:ascii="Times New Roman" w:hAnsi="Times New Roman" w:cs="Times New Roman"/>
                <w:color w:val="000000"/>
                <w:sz w:val="24"/>
                <w:szCs w:val="24"/>
              </w:rPr>
              <w:t xml:space="preserve">):</w:t>
            </w:r>
            <w:r>
              <w:rPr>
                <w:rFonts w:ascii="Times New Roman" w:hAnsi="Times New Roman" w:cs="Times New Roman"/>
                <w:color w:val="000000"/>
                <w:sz w:val="24"/>
                <w:szCs w:val="24"/>
              </w:rPr>
              <w:br/>
              <w:t xml:space="preserve">1 порт DP</w:t>
            </w:r>
            <w:r>
              <w:rPr>
                <w:rFonts w:ascii="Times New Roman" w:hAnsi="Times New Roman" w:cs="Times New Roman"/>
                <w:color w:val="000000"/>
                <w:sz w:val="24"/>
                <w:szCs w:val="24"/>
              </w:rPr>
              <w:br/>
              <w:t xml:space="preserve">2 порти HDMI</w:t>
            </w:r>
            <w:r>
              <w:rPr>
                <w:rFonts w:ascii="Times New Roman" w:hAnsi="Times New Roman" w:cs="Times New Roman"/>
                <w:color w:val="000000"/>
                <w:sz w:val="24"/>
                <w:szCs w:val="24"/>
              </w:rPr>
              <w:br/>
              <w:t xml:space="preserve">1 порт RJ-45</w:t>
            </w:r>
            <w:r>
              <w:rPr>
                <w:rFonts w:ascii="Times New Roman" w:hAnsi="Times New Roman" w:cs="Times New Roman"/>
                <w:color w:val="000000"/>
                <w:sz w:val="24"/>
                <w:szCs w:val="24"/>
              </w:rPr>
              <w:br/>
              <w:t xml:space="preserve">6 портів USB </w:t>
            </w:r>
            <w:r>
              <w:rPr>
                <w:rFonts w:ascii="Times New Roman" w:hAnsi="Times New Roman" w:cs="Times New Roman"/>
                <w:color w:val="000000"/>
                <w:sz w:val="24"/>
                <w:szCs w:val="24"/>
              </w:rPr>
              <w:t xml:space="preserve">Type</w:t>
            </w:r>
            <w:r>
              <w:rPr>
                <w:rFonts w:ascii="Times New Roman" w:hAnsi="Times New Roman" w:cs="Times New Roman"/>
                <w:color w:val="000000"/>
                <w:sz w:val="24"/>
                <w:szCs w:val="24"/>
              </w:rPr>
              <w:t xml:space="preserve"> A на задній панелі (з них не менше двох USB 3.2 </w:t>
            </w:r>
            <w:r>
              <w:rPr>
                <w:rFonts w:ascii="Times New Roman" w:hAnsi="Times New Roman" w:cs="Times New Roman"/>
                <w:color w:val="000000"/>
                <w:sz w:val="24"/>
                <w:szCs w:val="24"/>
              </w:rPr>
              <w:t xml:space="preserve">Gen</w:t>
            </w:r>
            <w:r>
              <w:rPr>
                <w:rFonts w:ascii="Times New Roman" w:hAnsi="Times New Roman" w:cs="Times New Roman"/>
                <w:color w:val="000000"/>
                <w:sz w:val="24"/>
                <w:szCs w:val="24"/>
              </w:rPr>
              <w:t xml:space="preserve"> 2)</w:t>
            </w:r>
            <w:r>
              <w:rPr>
                <w:rFonts w:ascii="Times New Roman" w:hAnsi="Times New Roman" w:cs="Times New Roman"/>
                <w:color w:val="000000"/>
                <w:sz w:val="24"/>
                <w:szCs w:val="24"/>
              </w:rPr>
              <w:br/>
              <w:t xml:space="preserve">3 порти USB </w:t>
            </w:r>
            <w:r>
              <w:rPr>
                <w:rFonts w:ascii="Times New Roman" w:hAnsi="Times New Roman" w:cs="Times New Roman"/>
                <w:color w:val="000000"/>
                <w:sz w:val="24"/>
                <w:szCs w:val="24"/>
              </w:rPr>
              <w:t xml:space="preserve">Type</w:t>
            </w:r>
            <w:r>
              <w:rPr>
                <w:rFonts w:ascii="Times New Roman" w:hAnsi="Times New Roman" w:cs="Times New Roman"/>
                <w:color w:val="000000"/>
                <w:sz w:val="24"/>
                <w:szCs w:val="24"/>
              </w:rPr>
              <w:t xml:space="preserve"> A на передній панелі (з них не менше одного USB 3.2 </w:t>
            </w:r>
            <w:r>
              <w:rPr>
                <w:rFonts w:ascii="Times New Roman" w:hAnsi="Times New Roman" w:cs="Times New Roman"/>
                <w:color w:val="000000"/>
                <w:sz w:val="24"/>
                <w:szCs w:val="24"/>
              </w:rPr>
              <w:t xml:space="preserve">Gen</w:t>
            </w:r>
            <w:r>
              <w:rPr>
                <w:rFonts w:ascii="Times New Roman" w:hAnsi="Times New Roman" w:cs="Times New Roman"/>
                <w:color w:val="000000"/>
                <w:sz w:val="24"/>
                <w:szCs w:val="24"/>
              </w:rPr>
              <w:t xml:space="preserve"> 1)</w:t>
            </w:r>
            <w:r>
              <w:rPr>
                <w:rFonts w:ascii="Times New Roman" w:hAnsi="Times New Roman" w:cs="Times New Roman"/>
                <w:color w:val="000000"/>
                <w:sz w:val="24"/>
                <w:szCs w:val="24"/>
              </w:rPr>
              <w:br/>
              <w:t xml:space="preserve">1 порт USB </w:t>
            </w:r>
            <w:r>
              <w:rPr>
                <w:rFonts w:ascii="Times New Roman" w:hAnsi="Times New Roman" w:cs="Times New Roman"/>
                <w:color w:val="000000"/>
                <w:sz w:val="24"/>
                <w:szCs w:val="24"/>
              </w:rPr>
              <w:t xml:space="preserve">Type</w:t>
            </w:r>
            <w:r>
              <w:rPr>
                <w:rFonts w:ascii="Times New Roman" w:hAnsi="Times New Roman" w:cs="Times New Roman"/>
                <w:color w:val="000000"/>
                <w:sz w:val="24"/>
                <w:szCs w:val="24"/>
              </w:rPr>
              <w:t xml:space="preserve"> C на передній панелі</w:t>
            </w:r>
            <w:r>
              <w:rPr>
                <w:rFonts w:ascii="Times New Roman" w:hAnsi="Times New Roman" w:cs="Times New Roman"/>
                <w:color w:val="000000"/>
                <w:sz w:val="24"/>
                <w:szCs w:val="24"/>
              </w:rPr>
              <w:br/>
              <w:t xml:space="preserve">3 Аудіо порти на задній панелі, 2 Аудіо порти на передній панелі</w:t>
            </w:r>
            <w:r/>
          </w:p>
        </w:tc>
        <w:tc>
          <w:tcPr>
            <w:tcW w:w="84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510"/>
        </w:trPr>
        <w:tc>
          <w:tcPr>
            <w:tcW w:w="568"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9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1953"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Бездротові з'єднання</w:t>
            </w:r>
            <w:r/>
          </w:p>
        </w:tc>
        <w:tc>
          <w:tcPr>
            <w:shd w:val="clear" w:color="auto" w:fill="auto"/>
            <w:tcW w:w="5135"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гірше </w:t>
            </w:r>
            <w:r>
              <w:rPr>
                <w:rFonts w:ascii="Times New Roman" w:hAnsi="Times New Roman" w:cs="Times New Roman"/>
                <w:color w:val="000000"/>
                <w:sz w:val="24"/>
                <w:szCs w:val="24"/>
              </w:rPr>
              <w:t xml:space="preserve">Wi-Fi</w:t>
            </w:r>
            <w:r>
              <w:rPr>
                <w:rFonts w:ascii="Times New Roman" w:hAnsi="Times New Roman" w:cs="Times New Roman"/>
                <w:color w:val="000000"/>
                <w:sz w:val="24"/>
                <w:szCs w:val="24"/>
              </w:rPr>
              <w:t xml:space="preserve"> 6 (802.11ax), </w:t>
            </w:r>
            <w:r>
              <w:rPr>
                <w:rFonts w:ascii="Times New Roman" w:hAnsi="Times New Roman" w:cs="Times New Roman"/>
                <w:color w:val="000000"/>
                <w:sz w:val="24"/>
                <w:szCs w:val="24"/>
              </w:rPr>
              <w:t xml:space="preserve">Bluetooth</w:t>
            </w:r>
            <w:r>
              <w:rPr>
                <w:rFonts w:ascii="Times New Roman" w:hAnsi="Times New Roman" w:cs="Times New Roman"/>
                <w:color w:val="000000"/>
                <w:sz w:val="24"/>
                <w:szCs w:val="24"/>
              </w:rPr>
              <w:t xml:space="preserve"> 5.2</w:t>
            </w:r>
            <w:r/>
          </w:p>
        </w:tc>
        <w:tc>
          <w:tcPr>
            <w:tcW w:w="84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4200"/>
        </w:trPr>
        <w:tc>
          <w:tcPr>
            <w:tcW w:w="568"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9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1953"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Операційна система</w:t>
            </w:r>
            <w:r/>
          </w:p>
        </w:tc>
        <w:tc>
          <w:tcPr>
            <w:shd w:val="clear" w:color="auto" w:fill="auto"/>
            <w:tcW w:w="5135"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Microsoft Windows 11 </w:t>
            </w:r>
            <w:r>
              <w:rPr>
                <w:rFonts w:ascii="Times New Roman" w:hAnsi="Times New Roman" w:cs="Times New Roman"/>
                <w:color w:val="000000"/>
                <w:sz w:val="24"/>
                <w:szCs w:val="24"/>
              </w:rPr>
              <w:t xml:space="preserve">Pro</w:t>
            </w:r>
            <w:r>
              <w:rPr>
                <w:rFonts w:ascii="Times New Roman" w:hAnsi="Times New Roman" w:cs="Times New Roman"/>
                <w:color w:val="000000"/>
                <w:sz w:val="24"/>
                <w:szCs w:val="24"/>
              </w:rPr>
              <w:t xml:space="preserve"> 64-bit (українська редакція) з обов’язковою підтримкою інтеграції зі службою каталогів </w:t>
            </w:r>
            <w:r>
              <w:rPr>
                <w:rFonts w:ascii="Times New Roman" w:hAnsi="Times New Roman" w:cs="Times New Roman"/>
                <w:color w:val="000000"/>
                <w:sz w:val="24"/>
                <w:szCs w:val="24"/>
              </w:rPr>
              <w:t xml:space="preserve">Active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Directory</w:t>
            </w:r>
            <w:r>
              <w:rPr>
                <w:rFonts w:ascii="Times New Roman" w:hAnsi="Times New Roman" w:cs="Times New Roman"/>
                <w:color w:val="000000"/>
                <w:sz w:val="24"/>
                <w:szCs w:val="24"/>
              </w:rPr>
              <w:t xml:space="preserve">. У разі, якщо операційна система </w:t>
            </w:r>
            <w:r>
              <w:rPr>
                <w:rFonts w:ascii="Times New Roman" w:hAnsi="Times New Roman" w:cs="Times New Roman"/>
                <w:color w:val="000000"/>
                <w:sz w:val="24"/>
                <w:szCs w:val="24"/>
              </w:rPr>
              <w:t xml:space="preserve">преінстальована</w:t>
            </w:r>
            <w:r>
              <w:rPr>
                <w:rFonts w:ascii="Times New Roman" w:hAnsi="Times New Roman" w:cs="Times New Roman"/>
                <w:color w:val="000000"/>
                <w:sz w:val="24"/>
                <w:szCs w:val="24"/>
              </w:rPr>
              <w:t xml:space="preserve"> виробником обладна</w:t>
            </w:r>
            <w:r>
              <w:rPr>
                <w:rFonts w:ascii="Times New Roman" w:hAnsi="Times New Roman" w:cs="Times New Roman"/>
                <w:color w:val="000000"/>
                <w:sz w:val="24"/>
                <w:szCs w:val="24"/>
              </w:rPr>
              <w:t xml:space="preserve">ння, з використанням технології ОЕМ активації ОА 3.0, справжність встановленої ліцензії повинна бути підтверджена GML наліпкою на обладнанні без ключа активації, ключ активації повинен бути вшитий у BIOS материнської плати. У разі, якщо операційна система </w:t>
            </w:r>
            <w:r>
              <w:rPr>
                <w:rFonts w:ascii="Times New Roman" w:hAnsi="Times New Roman" w:cs="Times New Roman"/>
                <w:color w:val="000000"/>
                <w:sz w:val="24"/>
                <w:szCs w:val="24"/>
              </w:rPr>
              <w:t xml:space="preserve">преінстальована</w:t>
            </w:r>
            <w:r>
              <w:rPr>
                <w:rFonts w:ascii="Times New Roman" w:hAnsi="Times New Roman" w:cs="Times New Roman"/>
                <w:color w:val="000000"/>
                <w:sz w:val="24"/>
                <w:szCs w:val="24"/>
              </w:rPr>
              <w:t xml:space="preserve"> партнером Microsoft, що не є виробником обладнання, справжність встановленої ліцензії повинна бути підтверджена COA наліпкою з кодом активації під неушкодженим захисним покриттям,  партнер повинен мати статус «Над</w:t>
            </w:r>
            <w:r>
              <w:rPr>
                <w:rFonts w:ascii="Times New Roman" w:hAnsi="Times New Roman" w:cs="Times New Roman"/>
                <w:color w:val="000000"/>
                <w:sz w:val="24"/>
                <w:szCs w:val="24"/>
              </w:rPr>
              <w:t xml:space="preserve">ійного Продавця оригінальної продукції Майкрософт в Україні” (бути представленим на офіційному сайті Microsoft за посиланням: https://partner.microsoft.com/ru-ua/solutions/genuine-partner-oem-cds), також партнер додатково надає лист від одного з офіційних </w:t>
            </w:r>
            <w:r>
              <w:rPr>
                <w:rFonts w:ascii="Times New Roman" w:hAnsi="Times New Roman" w:cs="Times New Roman"/>
                <w:color w:val="000000"/>
                <w:sz w:val="24"/>
                <w:szCs w:val="24"/>
              </w:rPr>
              <w:t xml:space="preserve">дистрибуторів</w:t>
            </w:r>
            <w:r>
              <w:rPr>
                <w:rFonts w:ascii="Times New Roman" w:hAnsi="Times New Roman" w:cs="Times New Roman"/>
                <w:color w:val="000000"/>
                <w:sz w:val="24"/>
                <w:szCs w:val="24"/>
              </w:rPr>
              <w:t xml:space="preserve"> оригінальної продукції Microsoft на території України, яким підтверджує справжність COA ліцензій, що </w:t>
            </w:r>
            <w:r>
              <w:rPr>
                <w:rFonts w:ascii="Times New Roman" w:hAnsi="Times New Roman" w:cs="Times New Roman"/>
                <w:color w:val="000000"/>
                <w:sz w:val="24"/>
                <w:szCs w:val="24"/>
              </w:rPr>
              <w:t xml:space="preserve">будуть поставлені в дану закупівлю. У листі обов’язково вказується партнер, замовник і номер торгів. На запит Замовника (після постачання обладнання переможцем) </w:t>
            </w:r>
            <w:r>
              <w:rPr>
                <w:rFonts w:ascii="Times New Roman" w:hAnsi="Times New Roman" w:cs="Times New Roman"/>
                <w:color w:val="000000"/>
                <w:sz w:val="24"/>
                <w:szCs w:val="24"/>
              </w:rPr>
              <w:t xml:space="preserve">дистрибутор</w:t>
            </w:r>
            <w:r>
              <w:rPr>
                <w:rFonts w:ascii="Times New Roman" w:hAnsi="Times New Roman" w:cs="Times New Roman"/>
                <w:color w:val="000000"/>
                <w:sz w:val="24"/>
                <w:szCs w:val="24"/>
              </w:rPr>
              <w:t xml:space="preserve"> надає перелік всі</w:t>
            </w:r>
            <w:r>
              <w:rPr>
                <w:rFonts w:ascii="Times New Roman" w:hAnsi="Times New Roman" w:cs="Times New Roman"/>
                <w:color w:val="000000"/>
                <w:sz w:val="24"/>
                <w:szCs w:val="24"/>
              </w:rPr>
              <w:t xml:space="preserve">х серійних номерів COA програмної продукції, що була поставлена переможцю торгів, з метою забезпечення Замовнику можливості порівняння фактичних даних з інформацією, якою володіє офіційний дистриб’ютор Microsoft в Україні. Активація проводиться Замовником.</w:t>
            </w:r>
            <w:r/>
          </w:p>
        </w:tc>
        <w:tc>
          <w:tcPr>
            <w:tcW w:w="84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975"/>
        </w:trPr>
        <w:tc>
          <w:tcPr>
            <w:tcW w:w="568"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9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1953"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Корпус та блок живлення</w:t>
            </w:r>
            <w:r/>
          </w:p>
        </w:tc>
        <w:tc>
          <w:tcPr>
            <w:shd w:val="clear" w:color="auto" w:fill="auto"/>
            <w:tcW w:w="5135"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Блок живлення: потужністю не менше 600 Вт, вентилятор блоку живлення не менше 120 мм</w:t>
            </w:r>
            <w:r>
              <w:rPr>
                <w:rFonts w:ascii="Times New Roman" w:hAnsi="Times New Roman" w:cs="Times New Roman"/>
                <w:color w:val="000000"/>
                <w:sz w:val="24"/>
                <w:szCs w:val="24"/>
              </w:rPr>
              <w:br/>
              <w:t xml:space="preserve">Форм-фактор корпусу: ATX</w:t>
            </w:r>
            <w:r>
              <w:rPr>
                <w:rFonts w:ascii="Times New Roman" w:hAnsi="Times New Roman" w:cs="Times New Roman"/>
                <w:color w:val="000000"/>
                <w:sz w:val="24"/>
                <w:szCs w:val="24"/>
              </w:rPr>
              <w:br/>
              <w:t xml:space="preserve">Розташування блоку живлення у нижній частині корпусу</w:t>
            </w:r>
            <w:r>
              <w:rPr>
                <w:rFonts w:ascii="Times New Roman" w:hAnsi="Times New Roman" w:cs="Times New Roman"/>
                <w:color w:val="000000"/>
                <w:sz w:val="24"/>
                <w:szCs w:val="24"/>
              </w:rPr>
              <w:br/>
              <w:t xml:space="preserve">Наявність не менше ніж 4-x внутрішніх відсіків 3,5”</w:t>
            </w:r>
            <w:r>
              <w:rPr>
                <w:rFonts w:ascii="Times New Roman" w:hAnsi="Times New Roman" w:cs="Times New Roman"/>
                <w:color w:val="000000"/>
                <w:sz w:val="24"/>
                <w:szCs w:val="24"/>
              </w:rPr>
              <w:br/>
              <w:t xml:space="preserve">Безгвинтове кріплення накопичувачів 3,5”</w:t>
            </w:r>
            <w:r>
              <w:rPr>
                <w:rFonts w:ascii="Times New Roman" w:hAnsi="Times New Roman" w:cs="Times New Roman"/>
                <w:color w:val="000000"/>
                <w:sz w:val="24"/>
                <w:szCs w:val="24"/>
              </w:rPr>
              <w:br/>
              <w:t xml:space="preserve">Наявність на передній панелі корпусу не менше ніж 1-го </w:t>
            </w:r>
            <w:r>
              <w:rPr>
                <w:rFonts w:ascii="Times New Roman" w:hAnsi="Times New Roman" w:cs="Times New Roman"/>
                <w:color w:val="000000"/>
                <w:sz w:val="24"/>
                <w:szCs w:val="24"/>
              </w:rPr>
              <w:t xml:space="preserve">слоту</w:t>
            </w:r>
            <w:r>
              <w:rPr>
                <w:rFonts w:ascii="Times New Roman" w:hAnsi="Times New Roman" w:cs="Times New Roman"/>
                <w:color w:val="000000"/>
                <w:sz w:val="24"/>
                <w:szCs w:val="24"/>
              </w:rPr>
              <w:t xml:space="preserve"> 3,5”</w:t>
            </w:r>
            <w:r>
              <w:rPr>
                <w:rFonts w:ascii="Times New Roman" w:hAnsi="Times New Roman" w:cs="Times New Roman"/>
                <w:color w:val="000000"/>
                <w:sz w:val="24"/>
                <w:szCs w:val="24"/>
              </w:rPr>
              <w:br/>
              <w:t xml:space="preserve">Наявність замку з комплектом ключів, який у закритому положенні блокує кнопку включення системного блоку</w:t>
            </w:r>
            <w:r>
              <w:rPr>
                <w:rFonts w:ascii="Times New Roman" w:hAnsi="Times New Roman" w:cs="Times New Roman"/>
                <w:color w:val="000000"/>
                <w:sz w:val="24"/>
                <w:szCs w:val="24"/>
              </w:rPr>
              <w:br/>
              <w:t xml:space="preserve">Наявність не менше ніж 1-го попередньо встановленого вентилятора типорозміру 120 мм на передній панелі корпусу, та не менше ніж 1-го попередньо встановленого вентилятора типорозміру 120 мм на задній панелі корпусу</w:t>
            </w:r>
            <w:r>
              <w:rPr>
                <w:rFonts w:ascii="Times New Roman" w:hAnsi="Times New Roman" w:cs="Times New Roman"/>
                <w:color w:val="000000"/>
                <w:sz w:val="24"/>
                <w:szCs w:val="24"/>
              </w:rPr>
              <w:br/>
              <w:t xml:space="preserve">Матеріал корпусу: сталь</w:t>
            </w:r>
            <w:r>
              <w:rPr>
                <w:rFonts w:ascii="Times New Roman" w:hAnsi="Times New Roman" w:cs="Times New Roman"/>
                <w:color w:val="000000"/>
                <w:sz w:val="24"/>
                <w:szCs w:val="24"/>
              </w:rPr>
              <w:br/>
              <w:t xml:space="preserve">Товщина стінок не менше ніж 0,6 мм</w:t>
            </w:r>
            <w:r>
              <w:rPr>
                <w:rFonts w:ascii="Times New Roman" w:hAnsi="Times New Roman" w:cs="Times New Roman"/>
                <w:color w:val="000000"/>
                <w:sz w:val="24"/>
                <w:szCs w:val="24"/>
              </w:rPr>
              <w:br/>
              <w:t xml:space="preserve">Наявність системи безпеки у вигляді датчика відкриття корпусу.</w:t>
            </w:r>
            <w:r/>
          </w:p>
        </w:tc>
        <w:tc>
          <w:tcPr>
            <w:tcW w:w="84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1275"/>
        </w:trPr>
        <w:tc>
          <w:tcPr>
            <w:tcW w:w="568"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9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1953"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 комплекті клавіатура та миша</w:t>
            </w:r>
            <w:r/>
          </w:p>
        </w:tc>
        <w:tc>
          <w:tcPr>
            <w:shd w:val="clear" w:color="auto" w:fill="auto"/>
            <w:tcW w:w="5135"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Комплект від виробника системного блоку</w:t>
            </w:r>
            <w:r>
              <w:rPr>
                <w:rFonts w:ascii="Times New Roman" w:hAnsi="Times New Roman" w:cs="Times New Roman"/>
                <w:color w:val="000000"/>
                <w:sz w:val="24"/>
                <w:szCs w:val="24"/>
              </w:rPr>
              <w:br/>
              <w:t xml:space="preserve">Тип інтерфейсу – USB; довжина кабелю – не менше 1,5 метра; не менше ніж 104 клавіші, з окремим блоком клавіш для набору цифр; </w:t>
            </w:r>
            <w:r>
              <w:rPr>
                <w:rFonts w:ascii="Times New Roman" w:hAnsi="Times New Roman" w:cs="Times New Roman"/>
                <w:color w:val="000000"/>
                <w:sz w:val="24"/>
                <w:szCs w:val="24"/>
              </w:rPr>
              <w:t xml:space="preserve">латинсько</w:t>
            </w:r>
            <w:r>
              <w:rPr>
                <w:rFonts w:ascii="Times New Roman" w:hAnsi="Times New Roman" w:cs="Times New Roman"/>
                <w:color w:val="000000"/>
                <w:sz w:val="24"/>
                <w:szCs w:val="24"/>
              </w:rPr>
              <w:t xml:space="preserve">-кирилична, з нанесеними літерами латиниці та української абеток</w:t>
            </w:r>
            <w:r>
              <w:rPr>
                <w:rFonts w:ascii="Times New Roman" w:hAnsi="Times New Roman" w:cs="Times New Roman"/>
                <w:color w:val="000000"/>
                <w:sz w:val="24"/>
                <w:szCs w:val="24"/>
              </w:rPr>
              <w:br/>
              <w:t xml:space="preserve">Технологія миші – оптична; кількість кнопок - щонайменше 3: ліва, права, колесо-кнопка для скролінгу</w:t>
            </w:r>
            <w:r/>
          </w:p>
        </w:tc>
        <w:tc>
          <w:tcPr>
            <w:tcW w:w="84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532"/>
        </w:trPr>
        <w:tc>
          <w:tcPr>
            <w:tcW w:w="568"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9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1953"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 комплекті ДБЖ</w:t>
            </w:r>
            <w:r/>
          </w:p>
        </w:tc>
        <w:tc>
          <w:tcPr>
            <w:shd w:val="clear" w:color="auto" w:fill="auto"/>
            <w:tcW w:w="5135"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Тип: Джерело безперебійного живлення з AVR</w:t>
            </w:r>
            <w:r>
              <w:rPr>
                <w:rFonts w:ascii="Times New Roman" w:hAnsi="Times New Roman" w:cs="Times New Roman"/>
                <w:color w:val="000000"/>
                <w:sz w:val="24"/>
                <w:szCs w:val="24"/>
              </w:rPr>
              <w:br/>
              <w:t xml:space="preserve">Технологія: Лінійно-інтерактивна</w:t>
            </w:r>
            <w:r>
              <w:rPr>
                <w:rFonts w:ascii="Times New Roman" w:hAnsi="Times New Roman" w:cs="Times New Roman"/>
                <w:color w:val="000000"/>
                <w:sz w:val="24"/>
                <w:szCs w:val="24"/>
              </w:rPr>
              <w:br/>
              <w:t xml:space="preserve">Тип вихідного сигналу: Апроксимована (ступінчата) синусоїда</w:t>
            </w:r>
            <w:r>
              <w:rPr>
                <w:rFonts w:ascii="Times New Roman" w:hAnsi="Times New Roman" w:cs="Times New Roman"/>
                <w:color w:val="000000"/>
                <w:sz w:val="24"/>
                <w:szCs w:val="24"/>
              </w:rPr>
              <w:br/>
              <w:t xml:space="preserve">Макс. вихідна потужність, Ва: не менше 1550</w:t>
            </w:r>
            <w:r>
              <w:rPr>
                <w:rFonts w:ascii="Times New Roman" w:hAnsi="Times New Roman" w:cs="Times New Roman"/>
                <w:color w:val="000000"/>
                <w:sz w:val="24"/>
                <w:szCs w:val="24"/>
              </w:rPr>
              <w:br/>
              <w:t xml:space="preserve">Ефективна вихідна потужність, Вт: не менше 900</w:t>
            </w:r>
            <w:r>
              <w:rPr>
                <w:rFonts w:ascii="Times New Roman" w:hAnsi="Times New Roman" w:cs="Times New Roman"/>
                <w:color w:val="000000"/>
                <w:sz w:val="24"/>
                <w:szCs w:val="24"/>
              </w:rPr>
              <w:br/>
            </w:r>
            <w:r>
              <w:rPr>
                <w:rFonts w:ascii="Times New Roman" w:hAnsi="Times New Roman" w:cs="Times New Roman"/>
                <w:color w:val="000000"/>
                <w:sz w:val="24"/>
                <w:szCs w:val="24"/>
              </w:rPr>
              <w:t xml:space="preserve">Діапазон вхідної напруги при роботі від мережі, В: Не вужче 170-280</w:t>
            </w:r>
            <w:r>
              <w:rPr>
                <w:rFonts w:ascii="Times New Roman" w:hAnsi="Times New Roman" w:cs="Times New Roman"/>
                <w:color w:val="000000"/>
                <w:sz w:val="24"/>
                <w:szCs w:val="24"/>
              </w:rPr>
              <w:br/>
              <w:t xml:space="preserve">Робоча частота, </w:t>
            </w:r>
            <w:r>
              <w:rPr>
                <w:rFonts w:ascii="Times New Roman" w:hAnsi="Times New Roman" w:cs="Times New Roman"/>
                <w:color w:val="000000"/>
                <w:sz w:val="24"/>
                <w:szCs w:val="24"/>
              </w:rPr>
              <w:t xml:space="preserve">Гц</w:t>
            </w:r>
            <w:r>
              <w:rPr>
                <w:rFonts w:ascii="Times New Roman" w:hAnsi="Times New Roman" w:cs="Times New Roman"/>
                <w:color w:val="000000"/>
                <w:sz w:val="24"/>
                <w:szCs w:val="24"/>
              </w:rPr>
              <w:t xml:space="preserve">: 50/60</w:t>
            </w:r>
            <w:r>
              <w:rPr>
                <w:rFonts w:ascii="Times New Roman" w:hAnsi="Times New Roman" w:cs="Times New Roman"/>
                <w:color w:val="000000"/>
                <w:sz w:val="24"/>
                <w:szCs w:val="24"/>
              </w:rPr>
              <w:br/>
              <w:t xml:space="preserve">Кількість вбудованих розеток з батарейним резервуванням, </w:t>
            </w:r>
            <w:r>
              <w:rPr>
                <w:rFonts w:ascii="Times New Roman" w:hAnsi="Times New Roman" w:cs="Times New Roman"/>
                <w:color w:val="000000"/>
                <w:sz w:val="24"/>
                <w:szCs w:val="24"/>
              </w:rPr>
              <w:t xml:space="preserve">шт</w:t>
            </w:r>
            <w:r>
              <w:rPr>
                <w:rFonts w:ascii="Times New Roman" w:hAnsi="Times New Roman" w:cs="Times New Roman"/>
                <w:color w:val="000000"/>
                <w:sz w:val="24"/>
                <w:szCs w:val="24"/>
              </w:rPr>
              <w:t xml:space="preserve">: Не менше 4</w:t>
            </w:r>
            <w:r>
              <w:rPr>
                <w:rFonts w:ascii="Times New Roman" w:hAnsi="Times New Roman" w:cs="Times New Roman"/>
                <w:color w:val="000000"/>
                <w:sz w:val="24"/>
                <w:szCs w:val="24"/>
              </w:rPr>
              <w:br/>
              <w:t xml:space="preserve">Тип розеток: </w:t>
            </w:r>
            <w:r>
              <w:rPr>
                <w:rFonts w:ascii="Times New Roman" w:hAnsi="Times New Roman" w:cs="Times New Roman"/>
                <w:color w:val="000000"/>
                <w:sz w:val="24"/>
                <w:szCs w:val="24"/>
              </w:rPr>
              <w:t xml:space="preserve">Schuko</w:t>
            </w:r>
            <w:r>
              <w:rPr>
                <w:rFonts w:ascii="Times New Roman" w:hAnsi="Times New Roman" w:cs="Times New Roman"/>
                <w:color w:val="000000"/>
                <w:sz w:val="24"/>
                <w:szCs w:val="24"/>
              </w:rPr>
              <w:br/>
              <w:t xml:space="preserve">Час переходу на роботу від батареї, мс: не більше 6</w:t>
            </w:r>
            <w:r>
              <w:rPr>
                <w:rFonts w:ascii="Times New Roman" w:hAnsi="Times New Roman" w:cs="Times New Roman"/>
                <w:color w:val="000000"/>
                <w:sz w:val="24"/>
                <w:szCs w:val="24"/>
              </w:rPr>
              <w:br/>
              <w:t xml:space="preserve">Захист локальної мережі RJ-45: Так</w:t>
            </w:r>
            <w:r>
              <w:rPr>
                <w:rFonts w:ascii="Times New Roman" w:hAnsi="Times New Roman" w:cs="Times New Roman"/>
                <w:color w:val="000000"/>
                <w:sz w:val="24"/>
                <w:szCs w:val="24"/>
              </w:rPr>
              <w:br/>
              <w:t xml:space="preserve">Порт для управління та моніторингу USB: Так (</w:t>
            </w:r>
            <w:r>
              <w:rPr>
                <w:rFonts w:ascii="Times New Roman" w:hAnsi="Times New Roman" w:cs="Times New Roman"/>
                <w:color w:val="000000"/>
                <w:sz w:val="24"/>
                <w:szCs w:val="24"/>
              </w:rPr>
              <w:t xml:space="preserve">інтерфейсний</w:t>
            </w:r>
            <w:r>
              <w:rPr>
                <w:rFonts w:ascii="Times New Roman" w:hAnsi="Times New Roman" w:cs="Times New Roman"/>
                <w:color w:val="000000"/>
                <w:sz w:val="24"/>
                <w:szCs w:val="24"/>
              </w:rPr>
              <w:t xml:space="preserve"> кабель у комплекті)</w:t>
            </w:r>
            <w:r/>
          </w:p>
        </w:tc>
        <w:tc>
          <w:tcPr>
            <w:tcW w:w="84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510"/>
        </w:trPr>
        <w:tc>
          <w:tcPr>
            <w:tcW w:w="568"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9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1953"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Гарантія, міс</w:t>
            </w:r>
            <w:r/>
          </w:p>
        </w:tc>
        <w:tc>
          <w:tcPr>
            <w:shd w:val="clear" w:color="auto" w:fill="auto"/>
            <w:tcW w:w="5135"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 системний блок, комплект клавіатура та миша - не менше 36, на ДБЖ – не менше 12 від виробника</w:t>
            </w:r>
            <w:r/>
          </w:p>
        </w:tc>
        <w:tc>
          <w:tcPr>
            <w:tcW w:w="84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127"/>
        </w:trPr>
        <w:tc>
          <w:tcPr>
            <w:shd w:val="clear" w:color="auto" w:fill="auto"/>
            <w:tcW w:w="568" w:type="dxa"/>
            <w:vAlign w:val="center"/>
            <w:vMerge w:val="restart"/>
            <w:textDirection w:val="lrTb"/>
            <w:noWrap/>
          </w:tcPr>
          <w:p>
            <w:pPr>
              <w:jc w:val="cente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w:t>
            </w:r>
            <w:r/>
          </w:p>
        </w:tc>
        <w:tc>
          <w:tcPr>
            <w:shd w:val="clear" w:color="auto" w:fill="auto"/>
            <w:tcW w:w="1984" w:type="dxa"/>
            <w:vAlign w:val="center"/>
            <w:vMerge w:val="restart"/>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Робоча станція в комплекті</w:t>
            </w:r>
            <w:r/>
          </w:p>
        </w:tc>
        <w:tc>
          <w:tcPr>
            <w:shd w:val="clear" w:color="auto" w:fill="auto"/>
            <w:tcW w:w="1953"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Тип</w:t>
            </w:r>
            <w:r/>
          </w:p>
        </w:tc>
        <w:tc>
          <w:tcPr>
            <w:shd w:val="clear" w:color="auto" w:fill="auto"/>
            <w:tcW w:w="5135"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Ноутбук</w:t>
            </w:r>
            <w:r/>
          </w:p>
        </w:tc>
        <w:tc>
          <w:tcPr>
            <w:shd w:val="clear" w:color="auto" w:fill="auto"/>
            <w:tcW w:w="843" w:type="dxa"/>
            <w:vAlign w:val="center"/>
            <w:vMerge w:val="restart"/>
            <w:textDirection w:val="lrTb"/>
            <w:noWrap/>
          </w:tcPr>
          <w:p>
            <w:pPr>
              <w:jc w:val="cente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w:t>
            </w:r>
            <w:r/>
          </w:p>
        </w:tc>
      </w:tr>
      <w:tr>
        <w:trPr>
          <w:trHeight w:val="177"/>
        </w:trPr>
        <w:tc>
          <w:tcPr>
            <w:tcW w:w="568"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9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1953"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Діагональ</w:t>
            </w:r>
            <w:r/>
          </w:p>
        </w:tc>
        <w:tc>
          <w:tcPr>
            <w:shd w:val="clear" w:color="auto" w:fill="auto"/>
            <w:tcW w:w="5135"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більше 13.3"</w:t>
            </w:r>
            <w:r/>
          </w:p>
        </w:tc>
        <w:tc>
          <w:tcPr>
            <w:tcW w:w="84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213"/>
        </w:trPr>
        <w:tc>
          <w:tcPr>
            <w:tcW w:w="568"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9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1953"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Роздільна здатність</w:t>
            </w:r>
            <w:r/>
          </w:p>
        </w:tc>
        <w:tc>
          <w:tcPr>
            <w:shd w:val="clear" w:color="auto" w:fill="auto"/>
            <w:tcW w:w="5135"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гірше 3K (2880 x 1800) OLED 16:10</w:t>
            </w:r>
            <w:r/>
          </w:p>
        </w:tc>
        <w:tc>
          <w:tcPr>
            <w:tcW w:w="84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121"/>
        </w:trPr>
        <w:tc>
          <w:tcPr>
            <w:tcW w:w="568"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9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1953"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Яскравість екрану</w:t>
            </w:r>
            <w:r/>
          </w:p>
        </w:tc>
        <w:tc>
          <w:tcPr>
            <w:shd w:val="clear" w:color="auto" w:fill="auto"/>
            <w:tcW w:w="5135"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600 </w:t>
            </w:r>
            <w:r>
              <w:rPr>
                <w:rFonts w:ascii="Times New Roman" w:hAnsi="Times New Roman" w:cs="Times New Roman"/>
                <w:color w:val="000000"/>
                <w:sz w:val="24"/>
                <w:szCs w:val="24"/>
              </w:rPr>
              <w:t xml:space="preserve">кд</w:t>
            </w:r>
            <w:r>
              <w:rPr>
                <w:rFonts w:ascii="Times New Roman" w:hAnsi="Times New Roman" w:cs="Times New Roman"/>
                <w:color w:val="000000"/>
                <w:sz w:val="24"/>
                <w:szCs w:val="24"/>
              </w:rPr>
              <w:t xml:space="preserve">/м2</w:t>
            </w:r>
            <w:r/>
          </w:p>
        </w:tc>
        <w:tc>
          <w:tcPr>
            <w:tcW w:w="84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1575"/>
        </w:trPr>
        <w:tc>
          <w:tcPr>
            <w:tcW w:w="568"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9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1953"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Процесор</w:t>
            </w:r>
            <w:r/>
          </w:p>
        </w:tc>
        <w:tc>
          <w:tcPr>
            <w:shd w:val="clear" w:color="auto" w:fill="auto"/>
            <w:tcW w:w="5135"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Кількість фізичних </w:t>
            </w:r>
            <w:r>
              <w:rPr>
                <w:rFonts w:ascii="Times New Roman" w:hAnsi="Times New Roman" w:cs="Times New Roman"/>
                <w:color w:val="000000"/>
                <w:sz w:val="24"/>
                <w:szCs w:val="24"/>
              </w:rPr>
              <w:t xml:space="preserve">ядер</w:t>
            </w:r>
            <w:r>
              <w:rPr>
                <w:rFonts w:ascii="Times New Roman" w:hAnsi="Times New Roman" w:cs="Times New Roman"/>
                <w:color w:val="000000"/>
                <w:sz w:val="24"/>
                <w:szCs w:val="24"/>
              </w:rPr>
              <w:t xml:space="preserve">: не менше ніж 12</w:t>
            </w:r>
            <w:r>
              <w:rPr>
                <w:rFonts w:ascii="Times New Roman" w:hAnsi="Times New Roman" w:cs="Times New Roman"/>
                <w:color w:val="000000"/>
                <w:sz w:val="24"/>
                <w:szCs w:val="24"/>
              </w:rPr>
              <w:br/>
              <w:t xml:space="preserve">Кількість потоків: не менше ніж 14</w:t>
            </w:r>
            <w:r>
              <w:rPr>
                <w:rFonts w:ascii="Times New Roman" w:hAnsi="Times New Roman" w:cs="Times New Roman"/>
                <w:color w:val="000000"/>
                <w:sz w:val="24"/>
                <w:szCs w:val="24"/>
              </w:rPr>
              <w:br/>
              <w:t xml:space="preserve">Обсяг кеш-пам’яті: не менше 12 </w:t>
            </w:r>
            <w:r>
              <w:rPr>
                <w:rFonts w:ascii="Times New Roman" w:hAnsi="Times New Roman" w:cs="Times New Roman"/>
                <w:color w:val="000000"/>
                <w:sz w:val="24"/>
                <w:szCs w:val="24"/>
              </w:rPr>
              <w:t xml:space="preserve">Мб</w:t>
            </w:r>
            <w:r>
              <w:rPr>
                <w:rFonts w:ascii="Times New Roman" w:hAnsi="Times New Roman" w:cs="Times New Roman"/>
                <w:color w:val="000000"/>
                <w:sz w:val="24"/>
                <w:szCs w:val="24"/>
              </w:rPr>
              <w:br/>
              <w:t xml:space="preserve">Максимальна тактова частота у режимі </w:t>
            </w:r>
            <w:r>
              <w:rPr>
                <w:rFonts w:ascii="Times New Roman" w:hAnsi="Times New Roman" w:cs="Times New Roman"/>
                <w:color w:val="000000"/>
                <w:sz w:val="24"/>
                <w:szCs w:val="24"/>
              </w:rPr>
              <w:t xml:space="preserve">Turbo</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Boost</w:t>
            </w:r>
            <w:r>
              <w:rPr>
                <w:rFonts w:ascii="Times New Roman" w:hAnsi="Times New Roman" w:cs="Times New Roman"/>
                <w:color w:val="000000"/>
                <w:sz w:val="24"/>
                <w:szCs w:val="24"/>
              </w:rPr>
              <w:t xml:space="preserve">: не менше 4,80 ГГц</w:t>
            </w:r>
            <w:r>
              <w:rPr>
                <w:rFonts w:ascii="Times New Roman" w:hAnsi="Times New Roman" w:cs="Times New Roman"/>
                <w:color w:val="000000"/>
                <w:sz w:val="24"/>
                <w:szCs w:val="24"/>
              </w:rPr>
              <w:br/>
              <w:t xml:space="preserve">Рік випуску моделі процесора: не раніше 2023р</w:t>
            </w:r>
            <w:r/>
          </w:p>
        </w:tc>
        <w:tc>
          <w:tcPr>
            <w:tcW w:w="84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510"/>
        </w:trPr>
        <w:tc>
          <w:tcPr>
            <w:tcW w:w="568"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9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1953"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Графічний адаптер</w:t>
            </w:r>
            <w:r/>
          </w:p>
        </w:tc>
        <w:tc>
          <w:tcPr>
            <w:shd w:val="clear" w:color="auto" w:fill="auto"/>
            <w:tcW w:w="5135"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Інтегрований</w:t>
            </w:r>
            <w:r/>
          </w:p>
        </w:tc>
        <w:tc>
          <w:tcPr>
            <w:tcW w:w="84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510"/>
        </w:trPr>
        <w:tc>
          <w:tcPr>
            <w:tcW w:w="568"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9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1953"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Оперативна пам’ять</w:t>
            </w:r>
            <w:r/>
          </w:p>
        </w:tc>
        <w:tc>
          <w:tcPr>
            <w:shd w:val="clear" w:color="auto" w:fill="auto"/>
            <w:tcW w:w="5135"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гірше 32 </w:t>
            </w:r>
            <w:r>
              <w:rPr>
                <w:rFonts w:ascii="Times New Roman" w:hAnsi="Times New Roman" w:cs="Times New Roman"/>
                <w:color w:val="000000"/>
                <w:sz w:val="24"/>
                <w:szCs w:val="24"/>
              </w:rPr>
              <w:t xml:space="preserve">Гб</w:t>
            </w:r>
            <w:r/>
          </w:p>
        </w:tc>
        <w:tc>
          <w:tcPr>
            <w:tcW w:w="84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510"/>
        </w:trPr>
        <w:tc>
          <w:tcPr>
            <w:tcW w:w="568"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9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1953"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Накопичувач SSD</w:t>
            </w:r>
            <w:r/>
          </w:p>
        </w:tc>
        <w:tc>
          <w:tcPr>
            <w:shd w:val="clear" w:color="auto" w:fill="auto"/>
            <w:tcW w:w="5135"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Об'єм SSD - не менше ніж 1000 </w:t>
            </w:r>
            <w:r>
              <w:rPr>
                <w:rFonts w:ascii="Times New Roman" w:hAnsi="Times New Roman" w:cs="Times New Roman"/>
                <w:color w:val="000000"/>
                <w:sz w:val="24"/>
                <w:szCs w:val="24"/>
              </w:rPr>
              <w:t xml:space="preserve">Гб</w:t>
            </w:r>
            <w:r>
              <w:rPr>
                <w:rFonts w:ascii="Times New Roman" w:hAnsi="Times New Roman" w:cs="Times New Roman"/>
                <w:color w:val="000000"/>
                <w:sz w:val="24"/>
                <w:szCs w:val="24"/>
              </w:rPr>
              <w:t xml:space="preserve"> M.2 </w:t>
            </w:r>
            <w:r>
              <w:rPr>
                <w:rFonts w:ascii="Times New Roman" w:hAnsi="Times New Roman" w:cs="Times New Roman"/>
                <w:color w:val="000000"/>
                <w:sz w:val="24"/>
                <w:szCs w:val="24"/>
              </w:rPr>
              <w:t xml:space="preserve">NVMe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PCIe</w:t>
            </w:r>
            <w:r>
              <w:rPr>
                <w:rFonts w:ascii="Times New Roman" w:hAnsi="Times New Roman" w:cs="Times New Roman"/>
                <w:color w:val="000000"/>
                <w:sz w:val="24"/>
                <w:szCs w:val="24"/>
              </w:rPr>
              <w:t xml:space="preserve">® 4.0</w:t>
            </w:r>
            <w:r/>
          </w:p>
        </w:tc>
        <w:tc>
          <w:tcPr>
            <w:tcW w:w="84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1530"/>
        </w:trPr>
        <w:tc>
          <w:tcPr>
            <w:tcW w:w="568"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9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1953"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Порти введення/виводу</w:t>
            </w:r>
            <w:r/>
          </w:p>
        </w:tc>
        <w:tc>
          <w:tcPr>
            <w:shd w:val="clear" w:color="auto" w:fill="auto"/>
            <w:tcW w:w="5135"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(без застосування зовнішніх перехідників та </w:t>
            </w:r>
            <w:r>
              <w:rPr>
                <w:rFonts w:ascii="Times New Roman" w:hAnsi="Times New Roman" w:cs="Times New Roman"/>
                <w:color w:val="000000"/>
                <w:sz w:val="24"/>
                <w:szCs w:val="24"/>
              </w:rPr>
              <w:t xml:space="preserve">розгалуджувачів</w:t>
            </w:r>
            <w:r>
              <w:rPr>
                <w:rFonts w:ascii="Times New Roman" w:hAnsi="Times New Roman" w:cs="Times New Roman"/>
                <w:color w:val="000000"/>
                <w:sz w:val="24"/>
                <w:szCs w:val="24"/>
              </w:rPr>
              <w:t xml:space="preserve">):</w:t>
            </w:r>
            <w:r>
              <w:rPr>
                <w:rFonts w:ascii="Times New Roman" w:hAnsi="Times New Roman" w:cs="Times New Roman"/>
                <w:color w:val="000000"/>
                <w:sz w:val="24"/>
                <w:szCs w:val="24"/>
              </w:rPr>
              <w:br/>
              <w:t xml:space="preserve">1 x USB 3.2 </w:t>
            </w:r>
            <w:r>
              <w:rPr>
                <w:rFonts w:ascii="Times New Roman" w:hAnsi="Times New Roman" w:cs="Times New Roman"/>
                <w:color w:val="000000"/>
                <w:sz w:val="24"/>
                <w:szCs w:val="24"/>
              </w:rPr>
              <w:t xml:space="preserve">Gen</w:t>
            </w:r>
            <w:r>
              <w:rPr>
                <w:rFonts w:ascii="Times New Roman" w:hAnsi="Times New Roman" w:cs="Times New Roman"/>
                <w:color w:val="000000"/>
                <w:sz w:val="24"/>
                <w:szCs w:val="24"/>
              </w:rPr>
              <w:t xml:space="preserve"> 2 </w:t>
            </w:r>
            <w:r>
              <w:rPr>
                <w:rFonts w:ascii="Times New Roman" w:hAnsi="Times New Roman" w:cs="Times New Roman"/>
                <w:color w:val="000000"/>
                <w:sz w:val="24"/>
                <w:szCs w:val="24"/>
              </w:rPr>
              <w:t xml:space="preserve">Type</w:t>
            </w:r>
            <w:r>
              <w:rPr>
                <w:rFonts w:ascii="Times New Roman" w:hAnsi="Times New Roman" w:cs="Times New Roman"/>
                <w:color w:val="000000"/>
                <w:sz w:val="24"/>
                <w:szCs w:val="24"/>
              </w:rPr>
              <w:t xml:space="preserve">-A</w:t>
            </w:r>
            <w:r>
              <w:rPr>
                <w:rFonts w:ascii="Times New Roman" w:hAnsi="Times New Roman" w:cs="Times New Roman"/>
                <w:color w:val="000000"/>
                <w:sz w:val="24"/>
                <w:szCs w:val="24"/>
              </w:rPr>
              <w:br/>
              <w:t xml:space="preserve">1 x 3.5mm </w:t>
            </w:r>
            <w:r>
              <w:rPr>
                <w:rFonts w:ascii="Times New Roman" w:hAnsi="Times New Roman" w:cs="Times New Roman"/>
                <w:color w:val="000000"/>
                <w:sz w:val="24"/>
                <w:szCs w:val="24"/>
              </w:rPr>
              <w:t xml:space="preserve">Combo</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Audio</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Jack</w:t>
            </w:r>
            <w:r>
              <w:rPr>
                <w:rFonts w:ascii="Times New Roman" w:hAnsi="Times New Roman" w:cs="Times New Roman"/>
                <w:color w:val="000000"/>
                <w:sz w:val="24"/>
                <w:szCs w:val="24"/>
              </w:rPr>
              <w:br/>
              <w:t xml:space="preserve">2 x </w:t>
            </w:r>
            <w:r>
              <w:rPr>
                <w:rFonts w:ascii="Times New Roman" w:hAnsi="Times New Roman" w:cs="Times New Roman"/>
                <w:color w:val="000000"/>
                <w:sz w:val="24"/>
                <w:szCs w:val="24"/>
              </w:rPr>
              <w:t xml:space="preserve">Thunderbolt</w:t>
            </w:r>
            <w:r>
              <w:rPr>
                <w:rFonts w:ascii="Times New Roman" w:hAnsi="Times New Roman" w:cs="Times New Roman"/>
                <w:color w:val="000000"/>
                <w:sz w:val="24"/>
                <w:szCs w:val="24"/>
              </w:rPr>
              <w:t xml:space="preserve">™ 4 </w:t>
            </w:r>
            <w:r>
              <w:rPr>
                <w:rFonts w:ascii="Times New Roman" w:hAnsi="Times New Roman" w:cs="Times New Roman"/>
                <w:color w:val="000000"/>
                <w:sz w:val="24"/>
                <w:szCs w:val="24"/>
              </w:rPr>
              <w:t xml:space="preserve">Type</w:t>
            </w:r>
            <w:r>
              <w:rPr>
                <w:rFonts w:ascii="Times New Roman" w:hAnsi="Times New Roman" w:cs="Times New Roman"/>
                <w:color w:val="000000"/>
                <w:sz w:val="24"/>
                <w:szCs w:val="24"/>
              </w:rPr>
              <w:t xml:space="preserve">-С (дисплей / подача живлення)</w:t>
            </w:r>
            <w:r>
              <w:rPr>
                <w:rFonts w:ascii="Times New Roman" w:hAnsi="Times New Roman" w:cs="Times New Roman"/>
                <w:color w:val="000000"/>
                <w:sz w:val="24"/>
                <w:szCs w:val="24"/>
              </w:rPr>
              <w:br/>
              <w:t xml:space="preserve">1 x HDMI 2.1 TMDS</w:t>
            </w:r>
            <w:r/>
          </w:p>
        </w:tc>
        <w:tc>
          <w:tcPr>
            <w:tcW w:w="84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213"/>
        </w:trPr>
        <w:tc>
          <w:tcPr>
            <w:tcW w:w="568"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9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1953"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Безпроводні</w:t>
            </w:r>
            <w:r>
              <w:rPr>
                <w:rFonts w:ascii="Times New Roman" w:hAnsi="Times New Roman" w:cs="Times New Roman"/>
                <w:color w:val="000000"/>
                <w:sz w:val="24"/>
                <w:szCs w:val="24"/>
              </w:rPr>
              <w:t xml:space="preserve"> технології</w:t>
            </w:r>
            <w:r/>
          </w:p>
        </w:tc>
        <w:tc>
          <w:tcPr>
            <w:shd w:val="clear" w:color="auto" w:fill="auto"/>
            <w:tcW w:w="5135"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гірше </w:t>
            </w:r>
            <w:r>
              <w:rPr>
                <w:rFonts w:ascii="Times New Roman" w:hAnsi="Times New Roman" w:cs="Times New Roman"/>
                <w:color w:val="000000"/>
                <w:sz w:val="24"/>
                <w:szCs w:val="24"/>
              </w:rPr>
              <w:t xml:space="preserve">Wi-Fi</w:t>
            </w:r>
            <w:r>
              <w:rPr>
                <w:rFonts w:ascii="Times New Roman" w:hAnsi="Times New Roman" w:cs="Times New Roman"/>
                <w:color w:val="000000"/>
                <w:sz w:val="24"/>
                <w:szCs w:val="24"/>
              </w:rPr>
              <w:t xml:space="preserve"> 6E 802.11ax (</w:t>
            </w:r>
            <w:r>
              <w:rPr>
                <w:rFonts w:ascii="Times New Roman" w:hAnsi="Times New Roman" w:cs="Times New Roman"/>
                <w:color w:val="000000"/>
                <w:sz w:val="24"/>
                <w:szCs w:val="24"/>
              </w:rPr>
              <w:t xml:space="preserve">Dual</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band</w:t>
            </w:r>
            <w:r>
              <w:rPr>
                <w:rFonts w:ascii="Times New Roman" w:hAnsi="Times New Roman" w:cs="Times New Roman"/>
                <w:color w:val="000000"/>
                <w:sz w:val="24"/>
                <w:szCs w:val="24"/>
              </w:rPr>
              <w:t xml:space="preserve">) 2x2</w:t>
            </w:r>
            <w:r>
              <w:rPr>
                <w:rFonts w:ascii="Times New Roman" w:hAnsi="Times New Roman" w:cs="Times New Roman"/>
                <w:color w:val="000000"/>
                <w:sz w:val="24"/>
                <w:szCs w:val="24"/>
              </w:rPr>
              <w:br/>
              <w:t xml:space="preserve">Не гірше </w:t>
            </w:r>
            <w:r>
              <w:rPr>
                <w:rFonts w:ascii="Times New Roman" w:hAnsi="Times New Roman" w:cs="Times New Roman"/>
                <w:color w:val="000000"/>
                <w:sz w:val="24"/>
                <w:szCs w:val="24"/>
              </w:rPr>
              <w:t xml:space="preserve">Bluetooth</w:t>
            </w:r>
            <w:r>
              <w:rPr>
                <w:rFonts w:ascii="Times New Roman" w:hAnsi="Times New Roman" w:cs="Times New Roman"/>
                <w:color w:val="000000"/>
                <w:sz w:val="24"/>
                <w:szCs w:val="24"/>
              </w:rPr>
              <w:t xml:space="preserve"> v5.3</w:t>
            </w:r>
            <w:r/>
          </w:p>
        </w:tc>
        <w:tc>
          <w:tcPr>
            <w:tcW w:w="84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151"/>
        </w:trPr>
        <w:tc>
          <w:tcPr>
            <w:tcW w:w="568"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9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1953"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Клавіатура</w:t>
            </w:r>
            <w:r/>
          </w:p>
        </w:tc>
        <w:tc>
          <w:tcPr>
            <w:shd w:val="clear" w:color="auto" w:fill="auto"/>
            <w:tcW w:w="5135"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Клавіатура з підсвіткою</w:t>
            </w:r>
            <w:r/>
          </w:p>
        </w:tc>
        <w:tc>
          <w:tcPr>
            <w:tcW w:w="84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510"/>
        </w:trPr>
        <w:tc>
          <w:tcPr>
            <w:tcW w:w="568"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9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1953"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 комплекті мишка</w:t>
            </w:r>
            <w:r/>
          </w:p>
        </w:tc>
        <w:tc>
          <w:tcPr>
            <w:shd w:val="clear" w:color="auto" w:fill="auto"/>
            <w:tcW w:w="5135"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Тип: Бездротова миша від виробника ноутбуку</w:t>
            </w:r>
            <w:r>
              <w:rPr>
                <w:rFonts w:ascii="Times New Roman" w:hAnsi="Times New Roman" w:cs="Times New Roman"/>
                <w:color w:val="000000"/>
                <w:sz w:val="24"/>
                <w:szCs w:val="24"/>
              </w:rPr>
              <w:br/>
              <w:t xml:space="preserve">Технологія миші: оптична</w:t>
            </w:r>
            <w:r>
              <w:rPr>
                <w:rFonts w:ascii="Times New Roman" w:hAnsi="Times New Roman" w:cs="Times New Roman"/>
                <w:color w:val="000000"/>
                <w:sz w:val="24"/>
                <w:szCs w:val="24"/>
              </w:rPr>
              <w:br/>
              <w:t xml:space="preserve">Кількість кнопок миші: щонайменше 3</w:t>
            </w:r>
            <w:r>
              <w:rPr>
                <w:rFonts w:ascii="Times New Roman" w:hAnsi="Times New Roman" w:cs="Times New Roman"/>
                <w:color w:val="000000"/>
                <w:sz w:val="24"/>
                <w:szCs w:val="24"/>
              </w:rPr>
              <w:br/>
              <w:t xml:space="preserve">Колесо-кнопка для скролінгу: 1</w:t>
            </w:r>
            <w:r>
              <w:rPr>
                <w:rFonts w:ascii="Times New Roman" w:hAnsi="Times New Roman" w:cs="Times New Roman"/>
                <w:color w:val="000000"/>
                <w:sz w:val="24"/>
                <w:szCs w:val="24"/>
              </w:rPr>
              <w:br/>
              <w:t xml:space="preserve">Тип підключення: бездротовий</w:t>
            </w:r>
            <w:r/>
          </w:p>
        </w:tc>
        <w:tc>
          <w:tcPr>
            <w:tcW w:w="84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510"/>
        </w:trPr>
        <w:tc>
          <w:tcPr>
            <w:tcW w:w="568"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9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1953"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Додатково</w:t>
            </w:r>
            <w:r/>
          </w:p>
        </w:tc>
        <w:tc>
          <w:tcPr>
            <w:shd w:val="clear" w:color="auto" w:fill="auto"/>
            <w:tcW w:w="5135"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Камера FHD з функцією ІЧ для підтримки Windows </w:t>
            </w:r>
            <w:r>
              <w:rPr>
                <w:rFonts w:ascii="Times New Roman" w:hAnsi="Times New Roman" w:cs="Times New Roman"/>
                <w:color w:val="000000"/>
                <w:sz w:val="24"/>
                <w:szCs w:val="24"/>
              </w:rPr>
              <w:t xml:space="preserve">Hello</w:t>
            </w:r>
            <w:r>
              <w:rPr>
                <w:rFonts w:ascii="Times New Roman" w:hAnsi="Times New Roman" w:cs="Times New Roman"/>
                <w:color w:val="000000"/>
                <w:sz w:val="24"/>
                <w:szCs w:val="24"/>
              </w:rPr>
              <w:t xml:space="preserve">, вбудований динамік та мікрофон</w:t>
            </w:r>
            <w:r/>
          </w:p>
        </w:tc>
        <w:tc>
          <w:tcPr>
            <w:tcW w:w="84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510"/>
        </w:trPr>
        <w:tc>
          <w:tcPr>
            <w:tcW w:w="568"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9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1953"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Програмне забезпечення</w:t>
            </w:r>
            <w:r/>
          </w:p>
        </w:tc>
        <w:tc>
          <w:tcPr>
            <w:shd w:val="clear" w:color="auto" w:fill="auto"/>
            <w:tcW w:w="5135"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Microsoft Windows 11 </w:t>
            </w:r>
            <w:r>
              <w:rPr>
                <w:rFonts w:ascii="Times New Roman" w:hAnsi="Times New Roman" w:cs="Times New Roman"/>
                <w:color w:val="000000"/>
                <w:sz w:val="24"/>
                <w:szCs w:val="24"/>
              </w:rPr>
              <w:t xml:space="preserve">Pro</w:t>
            </w:r>
            <w:r>
              <w:rPr>
                <w:rFonts w:ascii="Times New Roman" w:hAnsi="Times New Roman" w:cs="Times New Roman"/>
                <w:color w:val="000000"/>
                <w:sz w:val="24"/>
                <w:szCs w:val="24"/>
              </w:rPr>
              <w:t xml:space="preserve"> 64-bit (українська редакція) з обов’язковою підтримкою інтеграції зі службою каталогів </w:t>
            </w:r>
            <w:r>
              <w:rPr>
                <w:rFonts w:ascii="Times New Roman" w:hAnsi="Times New Roman" w:cs="Times New Roman"/>
                <w:color w:val="000000"/>
                <w:sz w:val="24"/>
                <w:szCs w:val="24"/>
              </w:rPr>
              <w:t xml:space="preserve">Active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Directory</w:t>
            </w:r>
            <w:r>
              <w:rPr>
                <w:rFonts w:ascii="Times New Roman" w:hAnsi="Times New Roman" w:cs="Times New Roman"/>
                <w:color w:val="000000"/>
                <w:sz w:val="24"/>
                <w:szCs w:val="24"/>
              </w:rPr>
              <w:t xml:space="preserve">. У разі, якщо операційна система </w:t>
            </w:r>
            <w:r>
              <w:rPr>
                <w:rFonts w:ascii="Times New Roman" w:hAnsi="Times New Roman" w:cs="Times New Roman"/>
                <w:color w:val="000000"/>
                <w:sz w:val="24"/>
                <w:szCs w:val="24"/>
              </w:rPr>
              <w:t xml:space="preserve">преінстальована</w:t>
            </w:r>
            <w:r>
              <w:rPr>
                <w:rFonts w:ascii="Times New Roman" w:hAnsi="Times New Roman" w:cs="Times New Roman"/>
                <w:color w:val="000000"/>
                <w:sz w:val="24"/>
                <w:szCs w:val="24"/>
              </w:rPr>
              <w:t xml:space="preserve"> виробником обладна</w:t>
            </w:r>
            <w:r>
              <w:rPr>
                <w:rFonts w:ascii="Times New Roman" w:hAnsi="Times New Roman" w:cs="Times New Roman"/>
                <w:color w:val="000000"/>
                <w:sz w:val="24"/>
                <w:szCs w:val="24"/>
              </w:rPr>
              <w:t xml:space="preserve">ння, з використанням технології ОЕМ активації ОА 3.0, справжність встановленої ліцензії повинна бути підтверджена GML наліпкою на обладнанні без ключа активації, ключ активації повинен бути вшитий у BIOS материнської плати. У разі, якщо операційна система </w:t>
            </w:r>
            <w:r>
              <w:rPr>
                <w:rFonts w:ascii="Times New Roman" w:hAnsi="Times New Roman" w:cs="Times New Roman"/>
                <w:color w:val="000000"/>
                <w:sz w:val="24"/>
                <w:szCs w:val="24"/>
              </w:rPr>
              <w:t xml:space="preserve">преінстальована</w:t>
            </w:r>
            <w:r>
              <w:rPr>
                <w:rFonts w:ascii="Times New Roman" w:hAnsi="Times New Roman" w:cs="Times New Roman"/>
                <w:color w:val="000000"/>
                <w:sz w:val="24"/>
                <w:szCs w:val="24"/>
              </w:rPr>
              <w:t xml:space="preserve"> партнером Microsoft, що не є виробником обладнання, справжність встановленої ліцензії повинна бути підтверджена COA наліпкою з кодом активації під неушкодженим захисним покриттям,  партнер повинен мати статус «Над</w:t>
            </w:r>
            <w:r>
              <w:rPr>
                <w:rFonts w:ascii="Times New Roman" w:hAnsi="Times New Roman" w:cs="Times New Roman"/>
                <w:color w:val="000000"/>
                <w:sz w:val="24"/>
                <w:szCs w:val="24"/>
              </w:rPr>
              <w:t xml:space="preserve">ійного Продавця оригінальної продукції Майкрософт в Україні” (бути представленим на офіційному сайті Microsoft за посиланням: https://partner.microsoft.com/ru-ua/solutions/genuine-partner-oem-cds), також партнер додатково надає лист від одного з офіційних </w:t>
            </w:r>
            <w:r>
              <w:rPr>
                <w:rFonts w:ascii="Times New Roman" w:hAnsi="Times New Roman" w:cs="Times New Roman"/>
                <w:color w:val="000000"/>
                <w:sz w:val="24"/>
                <w:szCs w:val="24"/>
              </w:rPr>
              <w:t xml:space="preserve">дистрибуторів</w:t>
            </w:r>
            <w:r>
              <w:rPr>
                <w:rFonts w:ascii="Times New Roman" w:hAnsi="Times New Roman" w:cs="Times New Roman"/>
                <w:color w:val="000000"/>
                <w:sz w:val="24"/>
                <w:szCs w:val="24"/>
              </w:rPr>
              <w:t xml:space="preserve"> оригін</w:t>
            </w:r>
            <w:r>
              <w:rPr>
                <w:rFonts w:ascii="Times New Roman" w:hAnsi="Times New Roman" w:cs="Times New Roman"/>
                <w:color w:val="000000"/>
                <w:sz w:val="24"/>
                <w:szCs w:val="24"/>
              </w:rPr>
              <w:t xml:space="preserve">альної продукції Microsoft на території України, яким підтверджує справжність COA ліцензій, що будуть поставлені в дану закупівлю. У листі обов’язково вказується партнер, замовник і номер торгів. На запит Замовника (після постачання обладнання переможцем) </w:t>
            </w:r>
            <w:r>
              <w:rPr>
                <w:rFonts w:ascii="Times New Roman" w:hAnsi="Times New Roman" w:cs="Times New Roman"/>
                <w:color w:val="000000"/>
                <w:sz w:val="24"/>
                <w:szCs w:val="24"/>
              </w:rPr>
              <w:t xml:space="preserve">дистрибутор</w:t>
            </w:r>
            <w:r>
              <w:rPr>
                <w:rFonts w:ascii="Times New Roman" w:hAnsi="Times New Roman" w:cs="Times New Roman"/>
                <w:color w:val="000000"/>
                <w:sz w:val="24"/>
                <w:szCs w:val="24"/>
              </w:rPr>
              <w:t xml:space="preserve"> надає перелік всі</w:t>
            </w:r>
            <w:r>
              <w:rPr>
                <w:rFonts w:ascii="Times New Roman" w:hAnsi="Times New Roman" w:cs="Times New Roman"/>
                <w:color w:val="000000"/>
                <w:sz w:val="24"/>
                <w:szCs w:val="24"/>
              </w:rPr>
              <w:t xml:space="preserve">х серійних номерів COA програмної продукції, що була поставлена переможцю торгів, з метою забезпечення Замовнику можливості порівняння фактичних даних з інформацією, якою володіє офіційний дистриб’ютор Microsoft в Україні. Активація проводиться Замовником.</w:t>
            </w:r>
            <w:r/>
          </w:p>
        </w:tc>
        <w:tc>
          <w:tcPr>
            <w:tcW w:w="84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123"/>
        </w:trPr>
        <w:tc>
          <w:tcPr>
            <w:tcW w:w="568"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9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1953"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Батарея, Вт/Год </w:t>
            </w:r>
            <w:r/>
          </w:p>
        </w:tc>
        <w:tc>
          <w:tcPr>
            <w:shd w:val="clear" w:color="auto" w:fill="auto"/>
            <w:tcW w:w="5135"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63 </w:t>
            </w:r>
            <w:r>
              <w:rPr>
                <w:rFonts w:ascii="Times New Roman" w:hAnsi="Times New Roman" w:cs="Times New Roman"/>
                <w:color w:val="000000"/>
                <w:sz w:val="24"/>
                <w:szCs w:val="24"/>
              </w:rPr>
              <w:t xml:space="preserve">Li-Ion</w:t>
            </w:r>
            <w:r/>
          </w:p>
        </w:tc>
        <w:tc>
          <w:tcPr>
            <w:tcW w:w="84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15"/>
        </w:trPr>
        <w:tc>
          <w:tcPr>
            <w:tcW w:w="568"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9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1953"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Розмір (Д х Ш х В), мм</w:t>
            </w:r>
            <w:r/>
          </w:p>
        </w:tc>
        <w:tc>
          <w:tcPr>
            <w:shd w:val="clear" w:color="auto" w:fill="auto"/>
            <w:tcW w:w="5135"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більше 300 x 220 x 12 мм</w:t>
            </w:r>
            <w:r/>
          </w:p>
        </w:tc>
        <w:tc>
          <w:tcPr>
            <w:tcW w:w="84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208"/>
        </w:trPr>
        <w:tc>
          <w:tcPr>
            <w:tcW w:w="568"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9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1953"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Вага, кг</w:t>
            </w:r>
            <w:r/>
          </w:p>
        </w:tc>
        <w:tc>
          <w:tcPr>
            <w:shd w:val="clear" w:color="auto" w:fill="auto"/>
            <w:tcW w:w="5135"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більше 1,0</w:t>
            </w:r>
            <w:r/>
          </w:p>
        </w:tc>
        <w:tc>
          <w:tcPr>
            <w:tcW w:w="84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258"/>
        </w:trPr>
        <w:tc>
          <w:tcPr>
            <w:tcW w:w="568"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9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1953"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Гарантія, міс</w:t>
            </w:r>
            <w:r/>
          </w:p>
        </w:tc>
        <w:tc>
          <w:tcPr>
            <w:shd w:val="clear" w:color="auto" w:fill="auto"/>
            <w:tcW w:w="5135"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24 від виробника</w:t>
            </w:r>
            <w:r/>
          </w:p>
        </w:tc>
        <w:tc>
          <w:tcPr>
            <w:tcW w:w="84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bl>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У разі, якщо у цій тендерній документації (у тому числі у технічній специфікації) міститься посилання:</w:t>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w:t>
      </w:r>
      <w:r>
        <w:rPr>
          <w:rFonts w:ascii="Times New Roman" w:hAnsi="Times New Roman" w:cs="Times New Roman"/>
          <w:i/>
          <w:sz w:val="24"/>
          <w:szCs w:val="24"/>
        </w:rPr>
        <w:t xml:space="preserve">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r/>
    </w:p>
    <w:p>
      <w:pPr>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ко</w:t>
      </w:r>
      <w:r>
        <w:rPr>
          <w:rFonts w:ascii="Times New Roman" w:hAnsi="Times New Roman" w:cs="Times New Roman"/>
          <w:i/>
          <w:sz w:val="24"/>
          <w:szCs w:val="24"/>
        </w:rPr>
        <w:t xml:space="preserve">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r/>
    </w:p>
    <w:p>
      <w:pPr>
        <w:ind w:firstLine="567"/>
        <w:jc w:val="both"/>
        <w:spacing w:after="0" w:line="240" w:lineRule="auto"/>
        <w:rPr>
          <w:rFonts w:ascii="Times New Roman" w:hAnsi="Times New Roman" w:cs="Times New Roman"/>
          <w:bCs/>
          <w:i/>
          <w:iCs/>
          <w:sz w:val="24"/>
          <w:szCs w:val="24"/>
        </w:rPr>
      </w:pPr>
      <w:r>
        <w:rPr>
          <w:rFonts w:ascii="Times New Roman" w:hAnsi="Times New Roman" w:cs="Times New Roman"/>
          <w:bCs/>
          <w:i/>
          <w:iCs/>
          <w:sz w:val="24"/>
          <w:szCs w:val="24"/>
        </w:rPr>
        <w:t xml:space="preserve">У випадку надання учасником еквіваленту він має надати порівняльну та</w:t>
      </w:r>
      <w:r>
        <w:rPr>
          <w:rFonts w:ascii="Times New Roman" w:hAnsi="Times New Roman" w:cs="Times New Roman"/>
          <w:bCs/>
          <w:i/>
          <w:iCs/>
          <w:sz w:val="24"/>
          <w:szCs w:val="24"/>
        </w:rPr>
        <w:t xml:space="preserve">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w:t>
      </w:r>
      <w:r>
        <w:rPr>
          <w:rFonts w:ascii="Times New Roman" w:hAnsi="Times New Roman" w:cs="Times New Roman"/>
          <w:bCs/>
          <w:i/>
          <w:iCs/>
          <w:sz w:val="24"/>
          <w:szCs w:val="24"/>
        </w:rPr>
        <w:t xml:space="preserve">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r/>
    </w:p>
    <w:p>
      <w:pPr>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r>
      <w:r/>
    </w:p>
    <w:p>
      <w:pPr>
        <w:contextualSpacing/>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Вимоги до предмету закупівлі:</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На підтвердження відповідності товару, що входить до складу предмету закупівлі </w:t>
      </w:r>
      <w:r>
        <w:rPr>
          <w:rFonts w:ascii="Times New Roman" w:hAnsi="Times New Roman" w:cs="Times New Roman"/>
          <w:color w:val="000000"/>
          <w:sz w:val="24"/>
          <w:szCs w:val="24"/>
        </w:rPr>
        <w:t xml:space="preserve">(ПЕОМ)</w:t>
      </w:r>
      <w:r>
        <w:rPr>
          <w:rFonts w:ascii="Times New Roman" w:hAnsi="Times New Roman" w:cs="Times New Roman"/>
          <w:sz w:val="24"/>
          <w:szCs w:val="24"/>
        </w:rPr>
        <w:t xml:space="preserve"> Учасник повинен надати копію:</w:t>
      </w:r>
      <w:r/>
    </w:p>
    <w:p>
      <w:pPr>
        <w:pStyle w:val="736"/>
        <w:numPr>
          <w:ilvl w:val="0"/>
          <w:numId w:val="43"/>
        </w:numPr>
        <w:ind w:left="0"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Декларації</w:t>
      </w:r>
      <w:r>
        <w:rPr>
          <w:rFonts w:ascii="Times New Roman" w:hAnsi="Times New Roman" w:cs="Times New Roman"/>
          <w:sz w:val="24"/>
          <w:szCs w:val="24"/>
        </w:rPr>
        <w:t xml:space="preserve"> на </w:t>
      </w:r>
      <w:r>
        <w:rPr>
          <w:rFonts w:ascii="Times New Roman" w:hAnsi="Times New Roman" w:cs="Times New Roman"/>
          <w:sz w:val="24"/>
          <w:szCs w:val="24"/>
        </w:rPr>
        <w:t xml:space="preserve">відповідність</w:t>
      </w:r>
      <w:r>
        <w:rPr>
          <w:rFonts w:ascii="Times New Roman" w:hAnsi="Times New Roman" w:cs="Times New Roman"/>
          <w:sz w:val="24"/>
          <w:szCs w:val="24"/>
        </w:rPr>
        <w:t xml:space="preserve"> </w:t>
      </w:r>
      <w:r>
        <w:rPr>
          <w:rFonts w:ascii="Times New Roman" w:hAnsi="Times New Roman" w:cs="Times New Roman"/>
          <w:sz w:val="24"/>
          <w:szCs w:val="24"/>
        </w:rPr>
        <w:t xml:space="preserve">технічному</w:t>
      </w:r>
      <w:r>
        <w:rPr>
          <w:rFonts w:ascii="Times New Roman" w:hAnsi="Times New Roman" w:cs="Times New Roman"/>
          <w:sz w:val="24"/>
          <w:szCs w:val="24"/>
        </w:rPr>
        <w:t xml:space="preserve"> регламенту з </w:t>
      </w:r>
      <w:r>
        <w:rPr>
          <w:rFonts w:ascii="Times New Roman" w:hAnsi="Times New Roman" w:cs="Times New Roman"/>
          <w:sz w:val="24"/>
          <w:szCs w:val="24"/>
        </w:rPr>
        <w:t xml:space="preserve">електромагнітної</w:t>
      </w:r>
      <w:r>
        <w:rPr>
          <w:rFonts w:ascii="Times New Roman" w:hAnsi="Times New Roman" w:cs="Times New Roman"/>
          <w:sz w:val="24"/>
          <w:szCs w:val="24"/>
        </w:rPr>
        <w:t xml:space="preserve"> </w:t>
      </w:r>
      <w:r>
        <w:rPr>
          <w:rFonts w:ascii="Times New Roman" w:hAnsi="Times New Roman" w:cs="Times New Roman"/>
          <w:sz w:val="24"/>
          <w:szCs w:val="24"/>
        </w:rPr>
        <w:t xml:space="preserve">сумісності</w:t>
      </w:r>
      <w:r>
        <w:rPr>
          <w:rFonts w:ascii="Times New Roman" w:hAnsi="Times New Roman" w:cs="Times New Roman"/>
          <w:sz w:val="24"/>
          <w:szCs w:val="24"/>
        </w:rPr>
        <w:t xml:space="preserve"> </w:t>
      </w:r>
      <w:r>
        <w:rPr>
          <w:rFonts w:ascii="Times New Roman" w:hAnsi="Times New Roman" w:cs="Times New Roman"/>
          <w:sz w:val="24"/>
          <w:szCs w:val="24"/>
        </w:rPr>
        <w:t xml:space="preserve">обладнання</w:t>
      </w:r>
      <w:r>
        <w:rPr>
          <w:rFonts w:ascii="Times New Roman" w:hAnsi="Times New Roman" w:cs="Times New Roman"/>
          <w:sz w:val="24"/>
          <w:szCs w:val="24"/>
        </w:rPr>
        <w:t xml:space="preserve">, </w:t>
      </w:r>
      <w:r>
        <w:rPr>
          <w:rFonts w:ascii="Times New Roman" w:hAnsi="Times New Roman" w:cs="Times New Roman"/>
          <w:sz w:val="24"/>
          <w:szCs w:val="24"/>
        </w:rPr>
        <w:t xml:space="preserve">затвердженого</w:t>
      </w:r>
      <w:r>
        <w:rPr>
          <w:rFonts w:ascii="Times New Roman" w:hAnsi="Times New Roman" w:cs="Times New Roman"/>
          <w:sz w:val="24"/>
          <w:szCs w:val="24"/>
        </w:rPr>
        <w:t xml:space="preserve"> </w:t>
      </w:r>
      <w:r>
        <w:rPr>
          <w:rFonts w:ascii="Times New Roman" w:hAnsi="Times New Roman" w:cs="Times New Roman"/>
          <w:sz w:val="24"/>
          <w:szCs w:val="24"/>
        </w:rPr>
        <w:t xml:space="preserve">постановою</w:t>
      </w:r>
      <w:r>
        <w:rPr>
          <w:rFonts w:ascii="Times New Roman" w:hAnsi="Times New Roman" w:cs="Times New Roman"/>
          <w:sz w:val="24"/>
          <w:szCs w:val="24"/>
        </w:rPr>
        <w:t xml:space="preserve"> </w:t>
      </w:r>
      <w:r>
        <w:rPr>
          <w:rFonts w:ascii="Times New Roman" w:hAnsi="Times New Roman" w:cs="Times New Roman"/>
          <w:sz w:val="24"/>
          <w:szCs w:val="24"/>
        </w:rPr>
        <w:t xml:space="preserve">Кабінету</w:t>
      </w:r>
      <w:r>
        <w:rPr>
          <w:rFonts w:ascii="Times New Roman" w:hAnsi="Times New Roman" w:cs="Times New Roman"/>
          <w:sz w:val="24"/>
          <w:szCs w:val="24"/>
        </w:rPr>
        <w:t xml:space="preserve"> </w:t>
      </w:r>
      <w:r>
        <w:rPr>
          <w:rFonts w:ascii="Times New Roman" w:hAnsi="Times New Roman" w:cs="Times New Roman"/>
          <w:sz w:val="24"/>
          <w:szCs w:val="24"/>
        </w:rPr>
        <w:t xml:space="preserve">Міністрів</w:t>
      </w:r>
      <w:r>
        <w:rPr>
          <w:rFonts w:ascii="Times New Roman" w:hAnsi="Times New Roman" w:cs="Times New Roman"/>
          <w:sz w:val="24"/>
          <w:szCs w:val="24"/>
        </w:rPr>
        <w:t xml:space="preserve"> </w:t>
      </w:r>
      <w:r>
        <w:rPr>
          <w:rFonts w:ascii="Times New Roman" w:hAnsi="Times New Roman" w:cs="Times New Roman"/>
          <w:sz w:val="24"/>
          <w:szCs w:val="24"/>
        </w:rPr>
        <w:t xml:space="preserve">від</w:t>
      </w:r>
      <w:r>
        <w:rPr>
          <w:rFonts w:ascii="Times New Roman" w:hAnsi="Times New Roman" w:cs="Times New Roman"/>
          <w:sz w:val="24"/>
          <w:szCs w:val="24"/>
        </w:rPr>
        <w:t xml:space="preserve"> 16 </w:t>
      </w:r>
      <w:r>
        <w:rPr>
          <w:rFonts w:ascii="Times New Roman" w:hAnsi="Times New Roman" w:cs="Times New Roman"/>
          <w:sz w:val="24"/>
          <w:szCs w:val="24"/>
        </w:rPr>
        <w:t xml:space="preserve">грудня</w:t>
      </w:r>
      <w:r>
        <w:rPr>
          <w:rFonts w:ascii="Times New Roman" w:hAnsi="Times New Roman" w:cs="Times New Roman"/>
          <w:sz w:val="24"/>
          <w:szCs w:val="24"/>
        </w:rPr>
        <w:t xml:space="preserve"> 2015 р. № 1077;</w:t>
      </w:r>
      <w:r/>
    </w:p>
    <w:p>
      <w:pPr>
        <w:pStyle w:val="736"/>
        <w:numPr>
          <w:ilvl w:val="0"/>
          <w:numId w:val="43"/>
        </w:numPr>
        <w:ind w:left="0"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Декларації</w:t>
      </w:r>
      <w:r>
        <w:rPr>
          <w:rFonts w:ascii="Times New Roman" w:hAnsi="Times New Roman" w:cs="Times New Roman"/>
          <w:sz w:val="24"/>
          <w:szCs w:val="24"/>
        </w:rPr>
        <w:t xml:space="preserve"> на </w:t>
      </w:r>
      <w:r>
        <w:rPr>
          <w:rFonts w:ascii="Times New Roman" w:hAnsi="Times New Roman" w:cs="Times New Roman"/>
          <w:sz w:val="24"/>
          <w:szCs w:val="24"/>
        </w:rPr>
        <w:t xml:space="preserve">відповідність</w:t>
      </w:r>
      <w:r>
        <w:rPr>
          <w:rFonts w:ascii="Times New Roman" w:hAnsi="Times New Roman" w:cs="Times New Roman"/>
          <w:sz w:val="24"/>
          <w:szCs w:val="24"/>
        </w:rPr>
        <w:t xml:space="preserve"> </w:t>
      </w:r>
      <w:r>
        <w:rPr>
          <w:rFonts w:ascii="Times New Roman" w:hAnsi="Times New Roman" w:cs="Times New Roman"/>
          <w:sz w:val="24"/>
          <w:szCs w:val="24"/>
        </w:rPr>
        <w:t xml:space="preserve">технічному</w:t>
      </w:r>
      <w:r>
        <w:rPr>
          <w:rFonts w:ascii="Times New Roman" w:hAnsi="Times New Roman" w:cs="Times New Roman"/>
          <w:sz w:val="24"/>
          <w:szCs w:val="24"/>
        </w:rPr>
        <w:t xml:space="preserve"> регламенту </w:t>
      </w:r>
      <w:r>
        <w:rPr>
          <w:rFonts w:ascii="Times New Roman" w:hAnsi="Times New Roman" w:cs="Times New Roman"/>
          <w:sz w:val="24"/>
          <w:szCs w:val="24"/>
        </w:rPr>
        <w:t xml:space="preserve">низьковольтного</w:t>
      </w:r>
      <w:r>
        <w:rPr>
          <w:rFonts w:ascii="Times New Roman" w:hAnsi="Times New Roman" w:cs="Times New Roman"/>
          <w:sz w:val="24"/>
          <w:szCs w:val="24"/>
        </w:rPr>
        <w:t xml:space="preserve"> </w:t>
      </w:r>
      <w:r>
        <w:rPr>
          <w:rFonts w:ascii="Times New Roman" w:hAnsi="Times New Roman" w:cs="Times New Roman"/>
          <w:sz w:val="24"/>
          <w:szCs w:val="24"/>
        </w:rPr>
        <w:t xml:space="preserve">електричного</w:t>
      </w:r>
      <w:r>
        <w:rPr>
          <w:rFonts w:ascii="Times New Roman" w:hAnsi="Times New Roman" w:cs="Times New Roman"/>
          <w:sz w:val="24"/>
          <w:szCs w:val="24"/>
        </w:rPr>
        <w:t xml:space="preserve"> </w:t>
      </w:r>
      <w:r>
        <w:rPr>
          <w:rFonts w:ascii="Times New Roman" w:hAnsi="Times New Roman" w:cs="Times New Roman"/>
          <w:sz w:val="24"/>
          <w:szCs w:val="24"/>
        </w:rPr>
        <w:t xml:space="preserve">обладнання</w:t>
      </w:r>
      <w:r>
        <w:rPr>
          <w:rFonts w:ascii="Times New Roman" w:hAnsi="Times New Roman" w:cs="Times New Roman"/>
          <w:sz w:val="24"/>
          <w:szCs w:val="24"/>
        </w:rPr>
        <w:t xml:space="preserve">, </w:t>
      </w:r>
      <w:r>
        <w:rPr>
          <w:rFonts w:ascii="Times New Roman" w:hAnsi="Times New Roman" w:cs="Times New Roman"/>
          <w:sz w:val="24"/>
          <w:szCs w:val="24"/>
        </w:rPr>
        <w:t xml:space="preserve">затвердженого</w:t>
      </w:r>
      <w:r>
        <w:rPr>
          <w:rFonts w:ascii="Times New Roman" w:hAnsi="Times New Roman" w:cs="Times New Roman"/>
          <w:sz w:val="24"/>
          <w:szCs w:val="24"/>
        </w:rPr>
        <w:t xml:space="preserve"> </w:t>
      </w:r>
      <w:r>
        <w:rPr>
          <w:rFonts w:ascii="Times New Roman" w:hAnsi="Times New Roman" w:cs="Times New Roman"/>
          <w:sz w:val="24"/>
          <w:szCs w:val="24"/>
        </w:rPr>
        <w:t xml:space="preserve">постановою</w:t>
      </w:r>
      <w:r>
        <w:rPr>
          <w:rFonts w:ascii="Times New Roman" w:hAnsi="Times New Roman" w:cs="Times New Roman"/>
          <w:sz w:val="24"/>
          <w:szCs w:val="24"/>
        </w:rPr>
        <w:t xml:space="preserve"> </w:t>
      </w:r>
      <w:r>
        <w:rPr>
          <w:rFonts w:ascii="Times New Roman" w:hAnsi="Times New Roman" w:cs="Times New Roman"/>
          <w:sz w:val="24"/>
          <w:szCs w:val="24"/>
        </w:rPr>
        <w:t xml:space="preserve">Кабінету</w:t>
      </w:r>
      <w:r>
        <w:rPr>
          <w:rFonts w:ascii="Times New Roman" w:hAnsi="Times New Roman" w:cs="Times New Roman"/>
          <w:sz w:val="24"/>
          <w:szCs w:val="24"/>
        </w:rPr>
        <w:t xml:space="preserve"> </w:t>
      </w:r>
      <w:r>
        <w:rPr>
          <w:rFonts w:ascii="Times New Roman" w:hAnsi="Times New Roman" w:cs="Times New Roman"/>
          <w:sz w:val="24"/>
          <w:szCs w:val="24"/>
        </w:rPr>
        <w:t xml:space="preserve">Міністрів</w:t>
      </w:r>
      <w:r>
        <w:rPr>
          <w:rFonts w:ascii="Times New Roman" w:hAnsi="Times New Roman" w:cs="Times New Roman"/>
          <w:sz w:val="24"/>
          <w:szCs w:val="24"/>
        </w:rPr>
        <w:t xml:space="preserve"> в </w:t>
      </w:r>
      <w:r>
        <w:rPr>
          <w:rFonts w:ascii="Times New Roman" w:hAnsi="Times New Roman" w:cs="Times New Roman"/>
          <w:sz w:val="24"/>
          <w:szCs w:val="24"/>
        </w:rPr>
        <w:t xml:space="preserve">від</w:t>
      </w:r>
      <w:r>
        <w:rPr>
          <w:rFonts w:ascii="Times New Roman" w:hAnsi="Times New Roman" w:cs="Times New Roman"/>
          <w:sz w:val="24"/>
          <w:szCs w:val="24"/>
        </w:rPr>
        <w:t xml:space="preserve"> 16 </w:t>
      </w:r>
      <w:r>
        <w:rPr>
          <w:rFonts w:ascii="Times New Roman" w:hAnsi="Times New Roman" w:cs="Times New Roman"/>
          <w:sz w:val="24"/>
          <w:szCs w:val="24"/>
        </w:rPr>
        <w:t xml:space="preserve">грудня</w:t>
      </w:r>
      <w:r>
        <w:rPr>
          <w:rFonts w:ascii="Times New Roman" w:hAnsi="Times New Roman" w:cs="Times New Roman"/>
          <w:sz w:val="24"/>
          <w:szCs w:val="24"/>
        </w:rPr>
        <w:t xml:space="preserve"> 2015 р. № 1067;</w:t>
      </w:r>
      <w:r/>
    </w:p>
    <w:p>
      <w:pPr>
        <w:pStyle w:val="736"/>
        <w:numPr>
          <w:ilvl w:val="0"/>
          <w:numId w:val="43"/>
        </w:numPr>
        <w:ind w:left="0"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Декларації</w:t>
      </w:r>
      <w:r>
        <w:rPr>
          <w:rFonts w:ascii="Times New Roman" w:hAnsi="Times New Roman" w:cs="Times New Roman"/>
          <w:sz w:val="24"/>
          <w:szCs w:val="24"/>
        </w:rPr>
        <w:t xml:space="preserve"> на </w:t>
      </w:r>
      <w:r>
        <w:rPr>
          <w:rFonts w:ascii="Times New Roman" w:hAnsi="Times New Roman" w:cs="Times New Roman"/>
          <w:sz w:val="24"/>
          <w:szCs w:val="24"/>
        </w:rPr>
        <w:t xml:space="preserve">відповідність</w:t>
      </w:r>
      <w:r>
        <w:rPr>
          <w:rFonts w:ascii="Times New Roman" w:hAnsi="Times New Roman" w:cs="Times New Roman"/>
          <w:sz w:val="24"/>
          <w:szCs w:val="24"/>
        </w:rPr>
        <w:t xml:space="preserve"> </w:t>
      </w:r>
      <w:r>
        <w:rPr>
          <w:rFonts w:ascii="Times New Roman" w:hAnsi="Times New Roman" w:cs="Times New Roman"/>
          <w:sz w:val="24"/>
          <w:szCs w:val="24"/>
        </w:rPr>
        <w:t xml:space="preserve">технічному</w:t>
      </w:r>
      <w:r>
        <w:rPr>
          <w:rFonts w:ascii="Times New Roman" w:hAnsi="Times New Roman" w:cs="Times New Roman"/>
          <w:sz w:val="24"/>
          <w:szCs w:val="24"/>
        </w:rPr>
        <w:t xml:space="preserve"> регламенту </w:t>
      </w:r>
      <w:r>
        <w:rPr>
          <w:rFonts w:ascii="Times New Roman" w:hAnsi="Times New Roman" w:cs="Times New Roman"/>
          <w:sz w:val="24"/>
          <w:szCs w:val="24"/>
        </w:rPr>
        <w:t xml:space="preserve">обмеження</w:t>
      </w:r>
      <w:r>
        <w:rPr>
          <w:rFonts w:ascii="Times New Roman" w:hAnsi="Times New Roman" w:cs="Times New Roman"/>
          <w:sz w:val="24"/>
          <w:szCs w:val="24"/>
        </w:rPr>
        <w:t xml:space="preserve"> </w:t>
      </w:r>
      <w:r>
        <w:rPr>
          <w:rFonts w:ascii="Times New Roman" w:hAnsi="Times New Roman" w:cs="Times New Roman"/>
          <w:sz w:val="24"/>
          <w:szCs w:val="24"/>
        </w:rPr>
        <w:t xml:space="preserve">використання</w:t>
      </w:r>
      <w:r>
        <w:rPr>
          <w:rFonts w:ascii="Times New Roman" w:hAnsi="Times New Roman" w:cs="Times New Roman"/>
          <w:sz w:val="24"/>
          <w:szCs w:val="24"/>
        </w:rPr>
        <w:t xml:space="preserve"> </w:t>
      </w:r>
      <w:r>
        <w:rPr>
          <w:rFonts w:ascii="Times New Roman" w:hAnsi="Times New Roman" w:cs="Times New Roman"/>
          <w:sz w:val="24"/>
          <w:szCs w:val="24"/>
        </w:rPr>
        <w:t xml:space="preserve">деяких</w:t>
      </w:r>
      <w:r>
        <w:rPr>
          <w:rFonts w:ascii="Times New Roman" w:hAnsi="Times New Roman" w:cs="Times New Roman"/>
          <w:sz w:val="24"/>
          <w:szCs w:val="24"/>
        </w:rPr>
        <w:t xml:space="preserve"> </w:t>
      </w:r>
      <w:r>
        <w:rPr>
          <w:rFonts w:ascii="Times New Roman" w:hAnsi="Times New Roman" w:cs="Times New Roman"/>
          <w:sz w:val="24"/>
          <w:szCs w:val="24"/>
        </w:rPr>
        <w:t xml:space="preserve">небезпечних</w:t>
      </w:r>
      <w:r>
        <w:rPr>
          <w:rFonts w:ascii="Times New Roman" w:hAnsi="Times New Roman" w:cs="Times New Roman"/>
          <w:sz w:val="24"/>
          <w:szCs w:val="24"/>
        </w:rPr>
        <w:t xml:space="preserve"> </w:t>
      </w:r>
      <w:r>
        <w:rPr>
          <w:rFonts w:ascii="Times New Roman" w:hAnsi="Times New Roman" w:cs="Times New Roman"/>
          <w:sz w:val="24"/>
          <w:szCs w:val="24"/>
        </w:rPr>
        <w:t xml:space="preserve">речовин</w:t>
      </w:r>
      <w:r>
        <w:rPr>
          <w:rFonts w:ascii="Times New Roman" w:hAnsi="Times New Roman" w:cs="Times New Roman"/>
          <w:sz w:val="24"/>
          <w:szCs w:val="24"/>
        </w:rPr>
        <w:t xml:space="preserve"> в </w:t>
      </w:r>
      <w:r>
        <w:rPr>
          <w:rFonts w:ascii="Times New Roman" w:hAnsi="Times New Roman" w:cs="Times New Roman"/>
          <w:sz w:val="24"/>
          <w:szCs w:val="24"/>
        </w:rPr>
        <w:t xml:space="preserve">електричному</w:t>
      </w:r>
      <w:r>
        <w:rPr>
          <w:rFonts w:ascii="Times New Roman" w:hAnsi="Times New Roman" w:cs="Times New Roman"/>
          <w:sz w:val="24"/>
          <w:szCs w:val="24"/>
        </w:rPr>
        <w:t xml:space="preserve"> та </w:t>
      </w:r>
      <w:r>
        <w:rPr>
          <w:rFonts w:ascii="Times New Roman" w:hAnsi="Times New Roman" w:cs="Times New Roman"/>
          <w:sz w:val="24"/>
          <w:szCs w:val="24"/>
        </w:rPr>
        <w:t xml:space="preserve">електронному</w:t>
      </w:r>
      <w:r>
        <w:rPr>
          <w:rFonts w:ascii="Times New Roman" w:hAnsi="Times New Roman" w:cs="Times New Roman"/>
          <w:sz w:val="24"/>
          <w:szCs w:val="24"/>
        </w:rPr>
        <w:t xml:space="preserve"> </w:t>
      </w:r>
      <w:r>
        <w:rPr>
          <w:rFonts w:ascii="Times New Roman" w:hAnsi="Times New Roman" w:cs="Times New Roman"/>
          <w:sz w:val="24"/>
          <w:szCs w:val="24"/>
        </w:rPr>
        <w:t xml:space="preserve">обладнанні</w:t>
      </w:r>
      <w:r>
        <w:rPr>
          <w:rFonts w:ascii="Times New Roman" w:hAnsi="Times New Roman" w:cs="Times New Roman"/>
          <w:sz w:val="24"/>
          <w:szCs w:val="24"/>
        </w:rPr>
        <w:t xml:space="preserve"> (ПКМУ №139 </w:t>
      </w:r>
      <w:r>
        <w:rPr>
          <w:rFonts w:ascii="Times New Roman" w:hAnsi="Times New Roman" w:cs="Times New Roman"/>
          <w:sz w:val="24"/>
          <w:szCs w:val="24"/>
        </w:rPr>
        <w:t xml:space="preserve">від</w:t>
      </w:r>
      <w:r>
        <w:rPr>
          <w:rFonts w:ascii="Times New Roman" w:hAnsi="Times New Roman" w:cs="Times New Roman"/>
          <w:sz w:val="24"/>
          <w:szCs w:val="24"/>
        </w:rPr>
        <w:t xml:space="preserve"> 10.03.2017);</w:t>
      </w:r>
      <w:r/>
    </w:p>
    <w:p>
      <w:pPr>
        <w:pStyle w:val="736"/>
        <w:numPr>
          <w:ilvl w:val="0"/>
          <w:numId w:val="43"/>
        </w:numPr>
        <w:ind w:left="0"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Декларації</w:t>
      </w:r>
      <w:r>
        <w:rPr>
          <w:rFonts w:ascii="Times New Roman" w:hAnsi="Times New Roman" w:cs="Times New Roman"/>
          <w:sz w:val="24"/>
          <w:szCs w:val="24"/>
        </w:rPr>
        <w:t xml:space="preserve"> на </w:t>
      </w:r>
      <w:r>
        <w:rPr>
          <w:rFonts w:ascii="Times New Roman" w:hAnsi="Times New Roman" w:cs="Times New Roman"/>
          <w:sz w:val="24"/>
          <w:szCs w:val="24"/>
        </w:rPr>
        <w:t xml:space="preserve">відповідність</w:t>
      </w:r>
      <w:r>
        <w:rPr>
          <w:rFonts w:ascii="Times New Roman" w:hAnsi="Times New Roman" w:cs="Times New Roman"/>
          <w:sz w:val="24"/>
          <w:szCs w:val="24"/>
        </w:rPr>
        <w:t xml:space="preserve"> </w:t>
      </w:r>
      <w:r>
        <w:rPr>
          <w:rFonts w:ascii="Times New Roman" w:hAnsi="Times New Roman" w:cs="Times New Roman"/>
          <w:sz w:val="24"/>
          <w:szCs w:val="24"/>
        </w:rPr>
        <w:t xml:space="preserve">технічному</w:t>
      </w:r>
      <w:r>
        <w:rPr>
          <w:rFonts w:ascii="Times New Roman" w:hAnsi="Times New Roman" w:cs="Times New Roman"/>
          <w:sz w:val="24"/>
          <w:szCs w:val="24"/>
        </w:rPr>
        <w:t xml:space="preserve"> регламенту </w:t>
      </w:r>
      <w:r>
        <w:rPr>
          <w:rFonts w:ascii="Times New Roman" w:hAnsi="Times New Roman" w:cs="Times New Roman"/>
          <w:sz w:val="24"/>
          <w:szCs w:val="24"/>
        </w:rPr>
        <w:t xml:space="preserve">радіообладнання</w:t>
      </w:r>
      <w:r>
        <w:rPr>
          <w:rFonts w:ascii="Times New Roman" w:hAnsi="Times New Roman" w:cs="Times New Roman"/>
          <w:sz w:val="24"/>
          <w:szCs w:val="24"/>
        </w:rPr>
        <w:t xml:space="preserve">, </w:t>
      </w:r>
      <w:r>
        <w:rPr>
          <w:rFonts w:ascii="Times New Roman" w:hAnsi="Times New Roman" w:cs="Times New Roman"/>
          <w:sz w:val="24"/>
          <w:szCs w:val="24"/>
        </w:rPr>
        <w:t xml:space="preserve">затвердженого</w:t>
      </w:r>
      <w:r>
        <w:rPr>
          <w:rFonts w:ascii="Times New Roman" w:hAnsi="Times New Roman" w:cs="Times New Roman"/>
          <w:sz w:val="24"/>
          <w:szCs w:val="24"/>
        </w:rPr>
        <w:t xml:space="preserve"> </w:t>
      </w:r>
      <w:r>
        <w:rPr>
          <w:rFonts w:ascii="Times New Roman" w:hAnsi="Times New Roman" w:cs="Times New Roman"/>
          <w:sz w:val="24"/>
          <w:szCs w:val="24"/>
        </w:rPr>
        <w:t xml:space="preserve">постановою</w:t>
      </w:r>
      <w:r>
        <w:rPr>
          <w:rFonts w:ascii="Times New Roman" w:hAnsi="Times New Roman" w:cs="Times New Roman"/>
          <w:sz w:val="24"/>
          <w:szCs w:val="24"/>
        </w:rPr>
        <w:t xml:space="preserve"> </w:t>
      </w:r>
      <w:r>
        <w:rPr>
          <w:rFonts w:ascii="Times New Roman" w:hAnsi="Times New Roman" w:cs="Times New Roman"/>
          <w:sz w:val="24"/>
          <w:szCs w:val="24"/>
        </w:rPr>
        <w:t xml:space="preserve">Кабінету</w:t>
      </w:r>
      <w:r>
        <w:rPr>
          <w:rFonts w:ascii="Times New Roman" w:hAnsi="Times New Roman" w:cs="Times New Roman"/>
          <w:sz w:val="24"/>
          <w:szCs w:val="24"/>
        </w:rPr>
        <w:t xml:space="preserve"> </w:t>
      </w:r>
      <w:r>
        <w:rPr>
          <w:rFonts w:ascii="Times New Roman" w:hAnsi="Times New Roman" w:cs="Times New Roman"/>
          <w:sz w:val="24"/>
          <w:szCs w:val="24"/>
        </w:rPr>
        <w:t xml:space="preserve">Міністрів</w:t>
      </w:r>
      <w:r>
        <w:rPr>
          <w:rFonts w:ascii="Times New Roman" w:hAnsi="Times New Roman" w:cs="Times New Roman"/>
          <w:sz w:val="24"/>
          <w:szCs w:val="24"/>
        </w:rPr>
        <w:t xml:space="preserve"> </w:t>
      </w:r>
      <w:r>
        <w:rPr>
          <w:rFonts w:ascii="Times New Roman" w:hAnsi="Times New Roman" w:cs="Times New Roman"/>
          <w:sz w:val="24"/>
          <w:szCs w:val="24"/>
        </w:rPr>
        <w:t xml:space="preserve">від</w:t>
      </w:r>
      <w:r>
        <w:rPr>
          <w:rFonts w:ascii="Times New Roman" w:hAnsi="Times New Roman" w:cs="Times New Roman"/>
          <w:sz w:val="24"/>
          <w:szCs w:val="24"/>
        </w:rPr>
        <w:t xml:space="preserve"> 24 травня 2017 р. № 355);</w:t>
      </w:r>
      <w:r/>
    </w:p>
    <w:p>
      <w:pPr>
        <w:pStyle w:val="736"/>
        <w:numPr>
          <w:ilvl w:val="0"/>
          <w:numId w:val="43"/>
        </w:numPr>
        <w:ind w:left="0"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Сертифікату</w:t>
      </w:r>
      <w:r>
        <w:rPr>
          <w:rFonts w:ascii="Times New Roman" w:hAnsi="Times New Roman" w:cs="Times New Roman"/>
          <w:sz w:val="24"/>
          <w:szCs w:val="24"/>
        </w:rPr>
        <w:t xml:space="preserve"> </w:t>
      </w:r>
      <w:r>
        <w:rPr>
          <w:rFonts w:ascii="Times New Roman" w:hAnsi="Times New Roman" w:cs="Times New Roman"/>
          <w:sz w:val="24"/>
          <w:szCs w:val="24"/>
        </w:rPr>
        <w:t xml:space="preserve">експертизи</w:t>
      </w:r>
      <w:r>
        <w:rPr>
          <w:rFonts w:ascii="Times New Roman" w:hAnsi="Times New Roman" w:cs="Times New Roman"/>
          <w:sz w:val="24"/>
          <w:szCs w:val="24"/>
        </w:rPr>
        <w:t xml:space="preserve"> типу, у </w:t>
      </w:r>
      <w:r>
        <w:rPr>
          <w:rFonts w:ascii="Times New Roman" w:hAnsi="Times New Roman" w:cs="Times New Roman"/>
          <w:sz w:val="24"/>
          <w:szCs w:val="24"/>
        </w:rPr>
        <w:t xml:space="preserve">разі</w:t>
      </w:r>
      <w:r>
        <w:rPr>
          <w:rFonts w:ascii="Times New Roman" w:hAnsi="Times New Roman" w:cs="Times New Roman"/>
          <w:sz w:val="24"/>
          <w:szCs w:val="24"/>
        </w:rPr>
        <w:t xml:space="preserve"> </w:t>
      </w:r>
      <w:r>
        <w:rPr>
          <w:rFonts w:ascii="Times New Roman" w:hAnsi="Times New Roman" w:cs="Times New Roman"/>
          <w:sz w:val="24"/>
          <w:szCs w:val="24"/>
        </w:rPr>
        <w:t xml:space="preserve">використання</w:t>
      </w:r>
      <w:r>
        <w:rPr>
          <w:rFonts w:ascii="Times New Roman" w:hAnsi="Times New Roman" w:cs="Times New Roman"/>
          <w:sz w:val="24"/>
          <w:szCs w:val="24"/>
        </w:rPr>
        <w:t xml:space="preserve"> </w:t>
      </w:r>
      <w:r>
        <w:rPr>
          <w:rFonts w:ascii="Times New Roman" w:hAnsi="Times New Roman" w:cs="Times New Roman"/>
          <w:sz w:val="24"/>
          <w:szCs w:val="24"/>
        </w:rPr>
        <w:t xml:space="preserve">обладнання</w:t>
      </w:r>
      <w:r>
        <w:rPr>
          <w:rFonts w:ascii="Times New Roman" w:hAnsi="Times New Roman" w:cs="Times New Roman"/>
          <w:sz w:val="24"/>
          <w:szCs w:val="24"/>
        </w:rPr>
        <w:t xml:space="preserve"> з </w:t>
      </w:r>
      <w:r>
        <w:rPr>
          <w:rFonts w:ascii="Times New Roman" w:hAnsi="Times New Roman" w:cs="Times New Roman"/>
          <w:sz w:val="24"/>
          <w:szCs w:val="24"/>
        </w:rPr>
        <w:t xml:space="preserve">радіодоступом</w:t>
      </w:r>
      <w:r>
        <w:rPr>
          <w:rFonts w:ascii="Times New Roman" w:hAnsi="Times New Roman" w:cs="Times New Roman"/>
          <w:sz w:val="24"/>
          <w:szCs w:val="24"/>
        </w:rPr>
        <w:t xml:space="preserve"> (</w:t>
      </w:r>
      <w:r>
        <w:rPr>
          <w:rFonts w:ascii="Times New Roman" w:hAnsi="Times New Roman" w:cs="Times New Roman"/>
          <w:sz w:val="24"/>
          <w:szCs w:val="24"/>
        </w:rPr>
        <w:t xml:space="preserve">Wi</w:t>
      </w:r>
      <w:r>
        <w:rPr>
          <w:rFonts w:ascii="Times New Roman" w:hAnsi="Times New Roman" w:cs="Times New Roman"/>
          <w:sz w:val="24"/>
          <w:szCs w:val="24"/>
        </w:rPr>
        <w:t xml:space="preserve">-Fi/Bluetooth);</w:t>
      </w:r>
      <w:r/>
    </w:p>
    <w:p>
      <w:pPr>
        <w:pStyle w:val="736"/>
        <w:numPr>
          <w:ilvl w:val="0"/>
          <w:numId w:val="43"/>
        </w:numPr>
        <w:contextualSpacing w:val="0"/>
        <w:ind w:left="0"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Сертифікату</w:t>
      </w:r>
      <w:r>
        <w:rPr>
          <w:rFonts w:ascii="Times New Roman" w:hAnsi="Times New Roman" w:cs="Times New Roman"/>
          <w:sz w:val="24"/>
          <w:szCs w:val="24"/>
        </w:rPr>
        <w:t xml:space="preserve"> на систему </w:t>
      </w:r>
      <w:r>
        <w:rPr>
          <w:rFonts w:ascii="Times New Roman" w:hAnsi="Times New Roman" w:cs="Times New Roman"/>
          <w:sz w:val="24"/>
          <w:szCs w:val="24"/>
        </w:rPr>
        <w:t xml:space="preserve">управління</w:t>
      </w:r>
      <w:r>
        <w:rPr>
          <w:rFonts w:ascii="Times New Roman" w:hAnsi="Times New Roman" w:cs="Times New Roman"/>
          <w:sz w:val="24"/>
          <w:szCs w:val="24"/>
        </w:rPr>
        <w:t xml:space="preserve"> </w:t>
      </w:r>
      <w:r>
        <w:rPr>
          <w:rFonts w:ascii="Times New Roman" w:hAnsi="Times New Roman" w:cs="Times New Roman"/>
          <w:sz w:val="24"/>
          <w:szCs w:val="24"/>
        </w:rPr>
        <w:t xml:space="preserve">якістю</w:t>
      </w:r>
      <w:r>
        <w:rPr>
          <w:rFonts w:ascii="Times New Roman" w:hAnsi="Times New Roman" w:cs="Times New Roman"/>
          <w:sz w:val="24"/>
          <w:szCs w:val="24"/>
        </w:rPr>
        <w:t xml:space="preserve"> ДСТУ ISO 9001:2018; </w:t>
      </w:r>
      <w:r/>
    </w:p>
    <w:p>
      <w:pPr>
        <w:pStyle w:val="736"/>
        <w:numPr>
          <w:ilvl w:val="0"/>
          <w:numId w:val="43"/>
        </w:numPr>
        <w:contextualSpacing w:val="0"/>
        <w:ind w:left="0"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Сертифікату</w:t>
      </w:r>
      <w:r>
        <w:rPr>
          <w:rFonts w:ascii="Times New Roman" w:hAnsi="Times New Roman" w:cs="Times New Roman"/>
          <w:sz w:val="24"/>
          <w:szCs w:val="24"/>
        </w:rPr>
        <w:t xml:space="preserve"> на систему </w:t>
      </w:r>
      <w:r>
        <w:rPr>
          <w:rFonts w:ascii="Times New Roman" w:hAnsi="Times New Roman" w:cs="Times New Roman"/>
          <w:sz w:val="24"/>
          <w:szCs w:val="24"/>
        </w:rPr>
        <w:t xml:space="preserve">екологічного</w:t>
      </w:r>
      <w:r>
        <w:rPr>
          <w:rFonts w:ascii="Times New Roman" w:hAnsi="Times New Roman" w:cs="Times New Roman"/>
          <w:sz w:val="24"/>
          <w:szCs w:val="24"/>
        </w:rPr>
        <w:t xml:space="preserve"> </w:t>
      </w:r>
      <w:r>
        <w:rPr>
          <w:rFonts w:ascii="Times New Roman" w:hAnsi="Times New Roman" w:cs="Times New Roman"/>
          <w:sz w:val="24"/>
          <w:szCs w:val="24"/>
        </w:rPr>
        <w:t xml:space="preserve">керування</w:t>
      </w:r>
      <w:r>
        <w:rPr>
          <w:rFonts w:ascii="Times New Roman" w:hAnsi="Times New Roman" w:cs="Times New Roman"/>
          <w:sz w:val="24"/>
          <w:szCs w:val="24"/>
        </w:rPr>
        <w:t xml:space="preserve"> ДСТУ ISO 14001:2015; </w:t>
      </w:r>
      <w:r/>
    </w:p>
    <w:p>
      <w:pPr>
        <w:pStyle w:val="736"/>
        <w:numPr>
          <w:ilvl w:val="0"/>
          <w:numId w:val="43"/>
        </w:numPr>
        <w:contextualSpacing w:val="0"/>
        <w:ind w:left="0"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Сертифікату</w:t>
      </w:r>
      <w:r>
        <w:rPr>
          <w:rFonts w:ascii="Times New Roman" w:hAnsi="Times New Roman" w:cs="Times New Roman"/>
          <w:sz w:val="24"/>
          <w:szCs w:val="24"/>
        </w:rPr>
        <w:t xml:space="preserve"> на систему менеджменту </w:t>
      </w:r>
      <w:r>
        <w:rPr>
          <w:rFonts w:ascii="Times New Roman" w:hAnsi="Times New Roman" w:cs="Times New Roman"/>
          <w:sz w:val="24"/>
          <w:szCs w:val="24"/>
        </w:rPr>
        <w:t xml:space="preserve">інформаційної</w:t>
      </w:r>
      <w:r>
        <w:rPr>
          <w:rFonts w:ascii="Times New Roman" w:hAnsi="Times New Roman" w:cs="Times New Roman"/>
          <w:sz w:val="24"/>
          <w:szCs w:val="24"/>
        </w:rPr>
        <w:t xml:space="preserve"> </w:t>
      </w:r>
      <w:r>
        <w:rPr>
          <w:rFonts w:ascii="Times New Roman" w:hAnsi="Times New Roman" w:cs="Times New Roman"/>
          <w:sz w:val="24"/>
          <w:szCs w:val="24"/>
        </w:rPr>
        <w:t xml:space="preserve">безпеки</w:t>
      </w:r>
      <w:r>
        <w:rPr>
          <w:rFonts w:ascii="Times New Roman" w:hAnsi="Times New Roman" w:cs="Times New Roman"/>
          <w:sz w:val="24"/>
          <w:szCs w:val="24"/>
        </w:rPr>
        <w:t xml:space="preserve"> ISO/IEC 27001:2022;</w:t>
      </w:r>
      <w:r/>
    </w:p>
    <w:p>
      <w:pPr>
        <w:pStyle w:val="736"/>
        <w:numPr>
          <w:ilvl w:val="0"/>
          <w:numId w:val="43"/>
        </w:numPr>
        <w:contextualSpacing w:val="0"/>
        <w:ind w:left="0"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Сертифікату</w:t>
      </w:r>
      <w:r>
        <w:rPr>
          <w:rFonts w:ascii="Times New Roman" w:hAnsi="Times New Roman" w:cs="Times New Roman"/>
          <w:sz w:val="24"/>
          <w:szCs w:val="24"/>
        </w:rPr>
        <w:t xml:space="preserve"> на систему </w:t>
      </w:r>
      <w:r>
        <w:rPr>
          <w:rFonts w:ascii="Times New Roman" w:hAnsi="Times New Roman" w:cs="Times New Roman"/>
          <w:sz w:val="24"/>
          <w:szCs w:val="24"/>
        </w:rPr>
        <w:t xml:space="preserve">управління</w:t>
      </w:r>
      <w:r>
        <w:rPr>
          <w:rFonts w:ascii="Times New Roman" w:hAnsi="Times New Roman" w:cs="Times New Roman"/>
          <w:sz w:val="24"/>
          <w:szCs w:val="24"/>
        </w:rPr>
        <w:t xml:space="preserve"> </w:t>
      </w:r>
      <w:r>
        <w:rPr>
          <w:rFonts w:ascii="Times New Roman" w:hAnsi="Times New Roman" w:cs="Times New Roman"/>
          <w:sz w:val="24"/>
          <w:szCs w:val="24"/>
        </w:rPr>
        <w:t xml:space="preserve">безпекою</w:t>
      </w:r>
      <w:r>
        <w:rPr>
          <w:rFonts w:ascii="Times New Roman" w:hAnsi="Times New Roman" w:cs="Times New Roman"/>
          <w:sz w:val="24"/>
          <w:szCs w:val="24"/>
        </w:rPr>
        <w:t xml:space="preserve"> </w:t>
      </w:r>
      <w:r>
        <w:rPr>
          <w:rFonts w:ascii="Times New Roman" w:hAnsi="Times New Roman" w:cs="Times New Roman"/>
          <w:sz w:val="24"/>
          <w:szCs w:val="24"/>
        </w:rPr>
        <w:t xml:space="preserve">ланцюга</w:t>
      </w:r>
      <w:r>
        <w:rPr>
          <w:rFonts w:ascii="Times New Roman" w:hAnsi="Times New Roman" w:cs="Times New Roman"/>
          <w:sz w:val="24"/>
          <w:szCs w:val="24"/>
        </w:rPr>
        <w:t xml:space="preserve"> </w:t>
      </w:r>
      <w:r>
        <w:rPr>
          <w:rFonts w:ascii="Times New Roman" w:hAnsi="Times New Roman" w:cs="Times New Roman"/>
          <w:sz w:val="24"/>
          <w:szCs w:val="24"/>
        </w:rPr>
        <w:t xml:space="preserve">постачання</w:t>
      </w:r>
      <w:r>
        <w:rPr>
          <w:rFonts w:ascii="Times New Roman" w:hAnsi="Times New Roman" w:cs="Times New Roman"/>
          <w:sz w:val="24"/>
          <w:szCs w:val="24"/>
        </w:rPr>
        <w:t xml:space="preserve"> ISO/IEC 28000:2007;</w:t>
      </w:r>
      <w:r/>
    </w:p>
    <w:p>
      <w:pPr>
        <w:pStyle w:val="736"/>
        <w:numPr>
          <w:ilvl w:val="0"/>
          <w:numId w:val="43"/>
        </w:numPr>
        <w:contextualSpacing w:val="0"/>
        <w:ind w:left="0"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Сертифікату</w:t>
      </w:r>
      <w:r>
        <w:rPr>
          <w:rFonts w:ascii="Times New Roman" w:hAnsi="Times New Roman" w:cs="Times New Roman"/>
          <w:sz w:val="24"/>
          <w:szCs w:val="24"/>
        </w:rPr>
        <w:t xml:space="preserve"> на </w:t>
      </w:r>
      <w:r>
        <w:rPr>
          <w:rFonts w:ascii="Times New Roman" w:hAnsi="Times New Roman" w:cs="Times New Roman"/>
          <w:sz w:val="24"/>
          <w:szCs w:val="24"/>
        </w:rPr>
        <w:t xml:space="preserve">системи</w:t>
      </w:r>
      <w:r>
        <w:rPr>
          <w:rFonts w:ascii="Times New Roman" w:hAnsi="Times New Roman" w:cs="Times New Roman"/>
          <w:sz w:val="24"/>
          <w:szCs w:val="24"/>
        </w:rPr>
        <w:t xml:space="preserve"> менеджменту </w:t>
      </w:r>
      <w:r>
        <w:rPr>
          <w:rFonts w:ascii="Times New Roman" w:hAnsi="Times New Roman" w:cs="Times New Roman"/>
          <w:sz w:val="24"/>
          <w:szCs w:val="24"/>
        </w:rPr>
        <w:t xml:space="preserve">охорони</w:t>
      </w:r>
      <w:r>
        <w:rPr>
          <w:rFonts w:ascii="Times New Roman" w:hAnsi="Times New Roman" w:cs="Times New Roman"/>
          <w:sz w:val="24"/>
          <w:szCs w:val="24"/>
        </w:rPr>
        <w:t xml:space="preserve"> </w:t>
      </w:r>
      <w:r>
        <w:rPr>
          <w:rFonts w:ascii="Times New Roman" w:hAnsi="Times New Roman" w:cs="Times New Roman"/>
          <w:sz w:val="24"/>
          <w:szCs w:val="24"/>
        </w:rPr>
        <w:t xml:space="preserve">здоров'я</w:t>
      </w:r>
      <w:r>
        <w:rPr>
          <w:rFonts w:ascii="Times New Roman" w:hAnsi="Times New Roman" w:cs="Times New Roman"/>
          <w:sz w:val="24"/>
          <w:szCs w:val="24"/>
        </w:rPr>
        <w:t xml:space="preserve"> та </w:t>
      </w:r>
      <w:r>
        <w:rPr>
          <w:rFonts w:ascii="Times New Roman" w:hAnsi="Times New Roman" w:cs="Times New Roman"/>
          <w:sz w:val="24"/>
          <w:szCs w:val="24"/>
        </w:rPr>
        <w:t xml:space="preserve">безпеки</w:t>
      </w:r>
      <w:r>
        <w:rPr>
          <w:rFonts w:ascii="Times New Roman" w:hAnsi="Times New Roman" w:cs="Times New Roman"/>
          <w:sz w:val="24"/>
          <w:szCs w:val="24"/>
        </w:rPr>
        <w:t xml:space="preserve"> </w:t>
      </w:r>
      <w:r>
        <w:rPr>
          <w:rFonts w:ascii="Times New Roman" w:hAnsi="Times New Roman" w:cs="Times New Roman"/>
          <w:sz w:val="24"/>
          <w:szCs w:val="24"/>
        </w:rPr>
        <w:t xml:space="preserve">праці</w:t>
      </w:r>
      <w:r>
        <w:rPr>
          <w:rFonts w:ascii="Times New Roman" w:hAnsi="Times New Roman" w:cs="Times New Roman"/>
          <w:sz w:val="24"/>
          <w:szCs w:val="24"/>
        </w:rPr>
        <w:t xml:space="preserve">. </w:t>
      </w:r>
      <w:r>
        <w:rPr>
          <w:rFonts w:ascii="Times New Roman" w:hAnsi="Times New Roman" w:cs="Times New Roman"/>
          <w:sz w:val="24"/>
          <w:szCs w:val="24"/>
        </w:rPr>
        <w:t xml:space="preserve">Вимоги</w:t>
      </w:r>
      <w:r>
        <w:rPr>
          <w:rFonts w:ascii="Times New Roman" w:hAnsi="Times New Roman" w:cs="Times New Roman"/>
          <w:sz w:val="24"/>
          <w:szCs w:val="24"/>
        </w:rPr>
        <w:t xml:space="preserve"> та </w:t>
      </w:r>
      <w:r>
        <w:rPr>
          <w:rFonts w:ascii="Times New Roman" w:hAnsi="Times New Roman" w:cs="Times New Roman"/>
          <w:sz w:val="24"/>
          <w:szCs w:val="24"/>
        </w:rPr>
        <w:t xml:space="preserve">настанови</w:t>
      </w:r>
      <w:r>
        <w:rPr>
          <w:rFonts w:ascii="Times New Roman" w:hAnsi="Times New Roman" w:cs="Times New Roman"/>
          <w:sz w:val="24"/>
          <w:szCs w:val="24"/>
        </w:rPr>
        <w:t xml:space="preserve"> </w:t>
      </w:r>
      <w:r>
        <w:rPr>
          <w:rFonts w:ascii="Times New Roman" w:hAnsi="Times New Roman" w:cs="Times New Roman"/>
          <w:sz w:val="24"/>
          <w:szCs w:val="24"/>
        </w:rPr>
        <w:t xml:space="preserve">щодо</w:t>
      </w:r>
      <w:r>
        <w:rPr>
          <w:rFonts w:ascii="Times New Roman" w:hAnsi="Times New Roman" w:cs="Times New Roman"/>
          <w:sz w:val="24"/>
          <w:szCs w:val="24"/>
        </w:rPr>
        <w:t xml:space="preserve"> </w:t>
      </w:r>
      <w:r>
        <w:rPr>
          <w:rFonts w:ascii="Times New Roman" w:hAnsi="Times New Roman" w:cs="Times New Roman"/>
          <w:sz w:val="24"/>
          <w:szCs w:val="24"/>
        </w:rPr>
        <w:t xml:space="preserve">застосовування</w:t>
      </w:r>
      <w:r>
        <w:rPr>
          <w:rFonts w:ascii="Times New Roman" w:hAnsi="Times New Roman" w:cs="Times New Roman"/>
          <w:sz w:val="24"/>
          <w:szCs w:val="24"/>
        </w:rPr>
        <w:t xml:space="preserve"> ISO 45001:2018;</w:t>
      </w:r>
      <w:r/>
    </w:p>
    <w:p>
      <w:pPr>
        <w:pStyle w:val="736"/>
        <w:numPr>
          <w:ilvl w:val="0"/>
          <w:numId w:val="43"/>
        </w:numPr>
        <w:contextualSpacing w:val="0"/>
        <w:ind w:left="0"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Сертифікату</w:t>
      </w:r>
      <w:r>
        <w:rPr>
          <w:rFonts w:ascii="Times New Roman" w:hAnsi="Times New Roman" w:cs="Times New Roman"/>
          <w:sz w:val="24"/>
          <w:szCs w:val="24"/>
        </w:rPr>
        <w:t xml:space="preserve"> на систему </w:t>
      </w:r>
      <w:r>
        <w:rPr>
          <w:rFonts w:ascii="Times New Roman" w:hAnsi="Times New Roman" w:cs="Times New Roman"/>
          <w:sz w:val="24"/>
          <w:szCs w:val="24"/>
        </w:rPr>
        <w:t xml:space="preserve">енергетичного</w:t>
      </w:r>
      <w:r>
        <w:rPr>
          <w:rFonts w:ascii="Times New Roman" w:hAnsi="Times New Roman" w:cs="Times New Roman"/>
          <w:sz w:val="24"/>
          <w:szCs w:val="24"/>
        </w:rPr>
        <w:t xml:space="preserve"> менеджменту ДСТУ ISO 50001:2020;</w:t>
      </w:r>
      <w:r/>
    </w:p>
    <w:p>
      <w:pPr>
        <w:pStyle w:val="736"/>
        <w:numPr>
          <w:ilvl w:val="0"/>
          <w:numId w:val="43"/>
        </w:numPr>
        <w:contextualSpacing w:val="0"/>
        <w:ind w:left="0"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Копію</w:t>
      </w:r>
      <w:r>
        <w:rPr>
          <w:rFonts w:ascii="Times New Roman" w:hAnsi="Times New Roman" w:cs="Times New Roman"/>
          <w:sz w:val="24"/>
          <w:szCs w:val="24"/>
        </w:rPr>
        <w:t xml:space="preserve"> чинного </w:t>
      </w:r>
      <w:r>
        <w:rPr>
          <w:rFonts w:ascii="Times New Roman" w:hAnsi="Times New Roman" w:cs="Times New Roman"/>
          <w:sz w:val="24"/>
          <w:szCs w:val="24"/>
        </w:rPr>
        <w:t xml:space="preserve">висновку</w:t>
      </w:r>
      <w:r>
        <w:rPr>
          <w:rFonts w:ascii="Times New Roman" w:hAnsi="Times New Roman" w:cs="Times New Roman"/>
          <w:sz w:val="24"/>
          <w:szCs w:val="24"/>
        </w:rPr>
        <w:t xml:space="preserve"> </w:t>
      </w:r>
      <w:r>
        <w:rPr>
          <w:rFonts w:ascii="Times New Roman" w:hAnsi="Times New Roman" w:cs="Times New Roman"/>
          <w:sz w:val="24"/>
          <w:szCs w:val="24"/>
        </w:rPr>
        <w:t xml:space="preserve">державної</w:t>
      </w:r>
      <w:r>
        <w:rPr>
          <w:rFonts w:ascii="Times New Roman" w:hAnsi="Times New Roman" w:cs="Times New Roman"/>
          <w:sz w:val="24"/>
          <w:szCs w:val="24"/>
        </w:rPr>
        <w:t xml:space="preserve"> </w:t>
      </w:r>
      <w:r>
        <w:rPr>
          <w:rFonts w:ascii="Times New Roman" w:hAnsi="Times New Roman" w:cs="Times New Roman"/>
          <w:sz w:val="24"/>
          <w:szCs w:val="24"/>
        </w:rPr>
        <w:t xml:space="preserve">санітарно-епідеміологічної</w:t>
      </w:r>
      <w:r>
        <w:rPr>
          <w:rFonts w:ascii="Times New Roman" w:hAnsi="Times New Roman" w:cs="Times New Roman"/>
          <w:sz w:val="24"/>
          <w:szCs w:val="24"/>
        </w:rPr>
        <w:t xml:space="preserve"> </w:t>
      </w:r>
      <w:r>
        <w:rPr>
          <w:rFonts w:ascii="Times New Roman" w:hAnsi="Times New Roman" w:cs="Times New Roman"/>
          <w:sz w:val="24"/>
          <w:szCs w:val="24"/>
        </w:rPr>
        <w:t xml:space="preserve">експертизи</w:t>
      </w:r>
      <w:r>
        <w:rPr>
          <w:rFonts w:ascii="Times New Roman" w:hAnsi="Times New Roman" w:cs="Times New Roman"/>
          <w:sz w:val="24"/>
          <w:szCs w:val="24"/>
        </w:rPr>
        <w:t xml:space="preserve">.</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На підтвердження відповідності Товару, що входить до складу предмету закупівлі, якісним ха</w:t>
      </w:r>
      <w:r>
        <w:rPr>
          <w:rFonts w:ascii="Times New Roman" w:hAnsi="Times New Roman" w:cs="Times New Roman"/>
          <w:sz w:val="24"/>
          <w:szCs w:val="24"/>
        </w:rPr>
        <w:t xml:space="preserve">рактеристикам Учасник повинен надати: декларацію про відповідність та/або сертифікат експертизи типу та/або висновок державної санітарно-епідеміологічної експертизи та/або інші документи відповідності Товару, згідно з нормами чинного законодавства України.</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Якщо Учасник не є виробником товару, що входить до складу предмету закупівлі, то він повинен надати </w:t>
      </w:r>
      <w:r>
        <w:rPr>
          <w:rFonts w:ascii="Times New Roman" w:hAnsi="Times New Roman" w:cs="Times New Roman"/>
          <w:sz w:val="24"/>
          <w:szCs w:val="24"/>
        </w:rPr>
        <w:t xml:space="preserve">надати</w:t>
      </w:r>
      <w:r>
        <w:rPr>
          <w:rFonts w:ascii="Times New Roman" w:hAnsi="Times New Roman" w:cs="Times New Roman"/>
          <w:sz w:val="24"/>
          <w:szCs w:val="24"/>
        </w:rPr>
        <w:t xml:space="preserve"> лист від виробника продукції, який підтверджує партнерські повноваження учасника, а також гарантує наявність товару для відвантаження у необхідні терміни, його відповідність технічному завданню та п</w:t>
      </w:r>
      <w:r>
        <w:rPr>
          <w:rFonts w:ascii="Times New Roman" w:hAnsi="Times New Roman" w:cs="Times New Roman"/>
          <w:sz w:val="24"/>
          <w:szCs w:val="24"/>
        </w:rPr>
        <w:t xml:space="preserve">ідтверджує гарантійні зобов’язання у повному обсязі. Лист повинен бути адресований Учаснику або Замовнику, та містити інформацію з посиланням на номер і дату оприлюднення оголошення на веб-порталі Уповноваженого органу, найменування запропонованого Товару.</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Учасник у документах, що містять технічний опис предмета закупівлі та додаються до тендерної пропозиції (інформації про відповідність тендерної пропозиції технічним, якісним, кількісним та іншим характеристикам), повинен чітко вказати специфікації проду</w:t>
      </w:r>
      <w:r>
        <w:rPr>
          <w:rFonts w:ascii="Times New Roman" w:hAnsi="Times New Roman" w:cs="Times New Roman"/>
          <w:sz w:val="24"/>
          <w:szCs w:val="24"/>
        </w:rPr>
        <w:t xml:space="preserve">ктів, які будуть запропоновані замовнику, для задоволення технічних вимог тендерної документації. Специфікації повинні бути вказані зі ступенем деталізації, достатнім для внесення специфікацій у договір про закупівлю, а також для виконання самого договору.</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Учасник надає перелік сервісних центрів служби технічної підтримки, у яких буде здійснюв</w:t>
      </w:r>
      <w:r>
        <w:rPr>
          <w:rFonts w:ascii="Times New Roman" w:hAnsi="Times New Roman" w:cs="Times New Roman"/>
          <w:sz w:val="24"/>
          <w:szCs w:val="24"/>
        </w:rPr>
        <w:t xml:space="preserve">атися гарантійне обслуговування обладнання на території України. Під час постачання обладнання Учасник надає гарантійні талони зі строком гарантії, при поставці обладнання Учасник надає гарантійні талони з вказанням назви обладнання та їх серійні номери.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Учасник надає порівняльну таблицю відповідності запропонованого товару технічним вимогам Замовника.</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У разі надання гарантійного листа (або інших документів) від виробника (-</w:t>
      </w:r>
      <w:r>
        <w:rPr>
          <w:rFonts w:ascii="Times New Roman" w:hAnsi="Times New Roman" w:cs="Times New Roman"/>
          <w:sz w:val="24"/>
          <w:szCs w:val="24"/>
        </w:rPr>
        <w:t xml:space="preserve">ів</w:t>
      </w:r>
      <w:r>
        <w:rPr>
          <w:rFonts w:ascii="Times New Roman" w:hAnsi="Times New Roman" w:cs="Times New Roman"/>
          <w:sz w:val="24"/>
          <w:szCs w:val="24"/>
        </w:rPr>
        <w:t xml:space="preserve">) іноземною мовою, цей лист повинен супроводжуватись перекладом на українську мову.</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Гарантійні листи повинні бути адресовані Замовнику із обов’язковим зазначенням найменування та номеру закупівлі.</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Замовник має право звернут</w:t>
      </w:r>
      <w:r>
        <w:rPr>
          <w:rFonts w:ascii="Times New Roman" w:hAnsi="Times New Roman" w:cs="Times New Roman"/>
          <w:sz w:val="24"/>
          <w:szCs w:val="24"/>
        </w:rPr>
        <w:t xml:space="preserve">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w:t>
      </w:r>
      <w:r>
        <w:rPr>
          <w:rFonts w:ascii="Times New Roman" w:hAnsi="Times New Roman" w:cs="Times New Roman"/>
          <w:sz w:val="24"/>
          <w:szCs w:val="24"/>
        </w:rPr>
        <w:t xml:space="preserve">ідстав, зазначених у частині першій статті 47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2 913 291</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два мільйони дев’ятсот тринадцять тисяч двісті дев’яносто одна</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42"/>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1">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7">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10">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2">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3">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4">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5">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1">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4">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6">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7">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8">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4">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5">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7">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9">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40">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41">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4"/>
  </w:num>
  <w:num w:numId="2">
    <w:abstractNumId w:val="20"/>
  </w:num>
  <w:num w:numId="3">
    <w:abstractNumId w:val="10"/>
  </w:num>
  <w:num w:numId="4">
    <w:abstractNumId w:val="28"/>
  </w:num>
  <w:num w:numId="5">
    <w:abstractNumId w:val="9"/>
  </w:num>
  <w:num w:numId="6">
    <w:abstractNumId w:val="35"/>
  </w:num>
  <w:num w:numId="7">
    <w:abstractNumId w:val="13"/>
  </w:num>
  <w:num w:numId="8">
    <w:abstractNumId w:val="37"/>
  </w:num>
  <w:num w:numId="9">
    <w:abstractNumId w:val="3"/>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1"/>
  </w:num>
  <w:num w:numId="13">
    <w:abstractNumId w:val="5"/>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36"/>
  </w:num>
  <w:num w:numId="17">
    <w:abstractNumId w:val="2"/>
  </w:num>
  <w:num w:numId="18">
    <w:abstractNumId w:val="41"/>
  </w:num>
  <w:num w:numId="19">
    <w:abstractNumId w:val="29"/>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30"/>
  </w:num>
  <w:num w:numId="25">
    <w:abstractNumId w:val="22"/>
  </w:num>
  <w:num w:numId="26">
    <w:abstractNumId w:val="25"/>
  </w:num>
  <w:num w:numId="27">
    <w:abstractNumId w:val="32"/>
  </w:num>
  <w:num w:numId="28">
    <w:abstractNumId w:val="23"/>
  </w:num>
  <w:num w:numId="29">
    <w:abstractNumId w:val="33"/>
  </w:num>
  <w:num w:numId="30">
    <w:abstractNumId w:val="19"/>
  </w:num>
  <w:num w:numId="31">
    <w:abstractNumId w:val="4"/>
  </w:num>
  <w:num w:numId="32">
    <w:abstractNumId w:val="21"/>
  </w:num>
  <w:num w:numId="33">
    <w:abstractNumId w:val="18"/>
  </w:num>
  <w:num w:numId="34">
    <w:abstractNumId w:val="16"/>
  </w:num>
  <w:num w:numId="35">
    <w:abstractNumId w:val="39"/>
  </w:num>
  <w:num w:numId="36">
    <w:abstractNumId w:val="6"/>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40"/>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1"/>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29"/>
    <w:next w:val="729"/>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33"/>
    <w:link w:val="12"/>
    <w:uiPriority w:val="9"/>
    <w:rPr>
      <w:rFonts w:ascii="Arial" w:hAnsi="Arial" w:eastAsia="Arial" w:cs="Arial"/>
      <w:sz w:val="40"/>
      <w:szCs w:val="40"/>
    </w:rPr>
  </w:style>
  <w:style w:type="character" w:styleId="15">
    <w:name w:val="Heading 2 Char"/>
    <w:basedOn w:val="733"/>
    <w:link w:val="730"/>
    <w:uiPriority w:val="9"/>
    <w:rPr>
      <w:rFonts w:ascii="Arial" w:hAnsi="Arial" w:eastAsia="Arial" w:cs="Arial"/>
      <w:sz w:val="34"/>
    </w:rPr>
  </w:style>
  <w:style w:type="character" w:styleId="17">
    <w:name w:val="Heading 3 Char"/>
    <w:basedOn w:val="733"/>
    <w:link w:val="731"/>
    <w:uiPriority w:val="9"/>
    <w:rPr>
      <w:rFonts w:ascii="Arial" w:hAnsi="Arial" w:eastAsia="Arial" w:cs="Arial"/>
      <w:sz w:val="30"/>
      <w:szCs w:val="30"/>
    </w:rPr>
  </w:style>
  <w:style w:type="character" w:styleId="19">
    <w:name w:val="Heading 4 Char"/>
    <w:basedOn w:val="733"/>
    <w:link w:val="732"/>
    <w:uiPriority w:val="9"/>
    <w:rPr>
      <w:rFonts w:ascii="Arial" w:hAnsi="Arial" w:eastAsia="Arial" w:cs="Arial"/>
      <w:b/>
      <w:bCs/>
      <w:sz w:val="26"/>
      <w:szCs w:val="26"/>
    </w:rPr>
  </w:style>
  <w:style w:type="paragraph" w:styleId="20">
    <w:name w:val="Heading 5"/>
    <w:basedOn w:val="729"/>
    <w:next w:val="729"/>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33"/>
    <w:link w:val="20"/>
    <w:uiPriority w:val="9"/>
    <w:rPr>
      <w:rFonts w:ascii="Arial" w:hAnsi="Arial" w:eastAsia="Arial" w:cs="Arial"/>
      <w:b/>
      <w:bCs/>
      <w:sz w:val="24"/>
      <w:szCs w:val="24"/>
    </w:rPr>
  </w:style>
  <w:style w:type="paragraph" w:styleId="22">
    <w:name w:val="Heading 6"/>
    <w:basedOn w:val="729"/>
    <w:next w:val="729"/>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33"/>
    <w:link w:val="22"/>
    <w:uiPriority w:val="9"/>
    <w:rPr>
      <w:rFonts w:ascii="Arial" w:hAnsi="Arial" w:eastAsia="Arial" w:cs="Arial"/>
      <w:b/>
      <w:bCs/>
      <w:sz w:val="22"/>
      <w:szCs w:val="22"/>
    </w:rPr>
  </w:style>
  <w:style w:type="paragraph" w:styleId="24">
    <w:name w:val="Heading 7"/>
    <w:basedOn w:val="729"/>
    <w:next w:val="729"/>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33"/>
    <w:link w:val="24"/>
    <w:uiPriority w:val="9"/>
    <w:rPr>
      <w:rFonts w:ascii="Arial" w:hAnsi="Arial" w:eastAsia="Arial" w:cs="Arial"/>
      <w:b/>
      <w:bCs/>
      <w:i/>
      <w:iCs/>
      <w:sz w:val="22"/>
      <w:szCs w:val="22"/>
    </w:rPr>
  </w:style>
  <w:style w:type="paragraph" w:styleId="26">
    <w:name w:val="Heading 8"/>
    <w:basedOn w:val="729"/>
    <w:next w:val="729"/>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33"/>
    <w:link w:val="26"/>
    <w:uiPriority w:val="9"/>
    <w:rPr>
      <w:rFonts w:ascii="Arial" w:hAnsi="Arial" w:eastAsia="Arial" w:cs="Arial"/>
      <w:i/>
      <w:iCs/>
      <w:sz w:val="22"/>
      <w:szCs w:val="22"/>
    </w:rPr>
  </w:style>
  <w:style w:type="paragraph" w:styleId="28">
    <w:name w:val="Heading 9"/>
    <w:basedOn w:val="729"/>
    <w:next w:val="729"/>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33"/>
    <w:link w:val="28"/>
    <w:uiPriority w:val="9"/>
    <w:rPr>
      <w:rFonts w:ascii="Arial" w:hAnsi="Arial" w:eastAsia="Arial" w:cs="Arial"/>
      <w:i/>
      <w:iCs/>
      <w:sz w:val="21"/>
      <w:szCs w:val="21"/>
    </w:rPr>
  </w:style>
  <w:style w:type="paragraph" w:styleId="33">
    <w:name w:val="Title"/>
    <w:basedOn w:val="729"/>
    <w:next w:val="729"/>
    <w:link w:val="34"/>
    <w:uiPriority w:val="10"/>
    <w:qFormat/>
    <w:pPr>
      <w:contextualSpacing/>
      <w:spacing w:before="300" w:after="200"/>
    </w:pPr>
    <w:rPr>
      <w:sz w:val="48"/>
      <w:szCs w:val="48"/>
    </w:rPr>
  </w:style>
  <w:style w:type="character" w:styleId="34">
    <w:name w:val="Title Char"/>
    <w:basedOn w:val="733"/>
    <w:link w:val="33"/>
    <w:uiPriority w:val="10"/>
    <w:rPr>
      <w:sz w:val="48"/>
      <w:szCs w:val="48"/>
    </w:rPr>
  </w:style>
  <w:style w:type="paragraph" w:styleId="35">
    <w:name w:val="Subtitle"/>
    <w:basedOn w:val="729"/>
    <w:next w:val="729"/>
    <w:link w:val="36"/>
    <w:uiPriority w:val="11"/>
    <w:qFormat/>
    <w:pPr>
      <w:spacing w:before="200" w:after="200"/>
    </w:pPr>
    <w:rPr>
      <w:sz w:val="24"/>
      <w:szCs w:val="24"/>
    </w:rPr>
  </w:style>
  <w:style w:type="character" w:styleId="36">
    <w:name w:val="Subtitle Char"/>
    <w:basedOn w:val="733"/>
    <w:link w:val="35"/>
    <w:uiPriority w:val="11"/>
    <w:rPr>
      <w:sz w:val="24"/>
      <w:szCs w:val="24"/>
    </w:rPr>
  </w:style>
  <w:style w:type="paragraph" w:styleId="37">
    <w:name w:val="Quote"/>
    <w:basedOn w:val="729"/>
    <w:next w:val="729"/>
    <w:link w:val="38"/>
    <w:uiPriority w:val="29"/>
    <w:qFormat/>
    <w:pPr>
      <w:ind w:left="720" w:right="720"/>
    </w:pPr>
    <w:rPr>
      <w:i/>
    </w:rPr>
  </w:style>
  <w:style w:type="character" w:styleId="38">
    <w:name w:val="Quote Char"/>
    <w:link w:val="37"/>
    <w:uiPriority w:val="29"/>
    <w:rPr>
      <w:i/>
    </w:rPr>
  </w:style>
  <w:style w:type="paragraph" w:styleId="39">
    <w:name w:val="Intense Quote"/>
    <w:basedOn w:val="729"/>
    <w:next w:val="729"/>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29"/>
    <w:link w:val="42"/>
    <w:uiPriority w:val="99"/>
    <w:unhideWhenUsed/>
    <w:pPr>
      <w:spacing w:after="0" w:line="240" w:lineRule="auto"/>
      <w:tabs>
        <w:tab w:val="center" w:pos="7143" w:leader="none"/>
        <w:tab w:val="right" w:pos="14287" w:leader="none"/>
      </w:tabs>
    </w:pPr>
  </w:style>
  <w:style w:type="character" w:styleId="42">
    <w:name w:val="Header Char"/>
    <w:basedOn w:val="733"/>
    <w:link w:val="41"/>
    <w:uiPriority w:val="99"/>
  </w:style>
  <w:style w:type="character" w:styleId="44">
    <w:name w:val="Footer Char"/>
    <w:basedOn w:val="733"/>
    <w:link w:val="742"/>
    <w:uiPriority w:val="99"/>
  </w:style>
  <w:style w:type="paragraph" w:styleId="45">
    <w:name w:val="Caption"/>
    <w:basedOn w:val="729"/>
    <w:next w:val="729"/>
    <w:uiPriority w:val="35"/>
    <w:semiHidden/>
    <w:unhideWhenUsed/>
    <w:qFormat/>
    <w:pPr>
      <w:spacing w:line="276" w:lineRule="auto"/>
    </w:pPr>
    <w:rPr>
      <w:b/>
      <w:bCs/>
      <w:color w:val="4f81bd" w:themeColor="accent1"/>
      <w:sz w:val="18"/>
      <w:szCs w:val="18"/>
    </w:rPr>
  </w:style>
  <w:style w:type="character" w:styleId="46">
    <w:name w:val="Caption Char"/>
    <w:basedOn w:val="45"/>
    <w:link w:val="742"/>
    <w:uiPriority w:val="99"/>
  </w:style>
  <w:style w:type="table" w:styleId="48">
    <w:name w:val="Table Grid Light"/>
    <w:basedOn w:val="73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3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3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3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3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3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3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3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3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3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3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3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3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3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3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3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3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3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3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3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3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3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3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3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3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3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3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3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3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3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3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3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3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3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3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3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3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3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3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3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3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3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3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3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3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3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3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3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3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34"/>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34"/>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34"/>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34"/>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34"/>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34"/>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3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3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3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3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3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3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3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3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3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3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3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3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3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3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3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3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3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3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3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3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3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3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3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3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3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3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3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3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3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3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3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3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3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3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3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3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3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3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3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3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3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3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3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3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3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3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3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3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3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3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3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3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3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3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3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3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29"/>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33"/>
    <w:uiPriority w:val="99"/>
    <w:unhideWhenUsed/>
    <w:rPr>
      <w:vertAlign w:val="superscript"/>
    </w:rPr>
  </w:style>
  <w:style w:type="paragraph" w:styleId="177">
    <w:name w:val="endnote text"/>
    <w:basedOn w:val="729"/>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33"/>
    <w:uiPriority w:val="99"/>
    <w:semiHidden/>
    <w:unhideWhenUsed/>
    <w:rPr>
      <w:vertAlign w:val="superscript"/>
    </w:rPr>
  </w:style>
  <w:style w:type="paragraph" w:styleId="180">
    <w:name w:val="toc 1"/>
    <w:basedOn w:val="729"/>
    <w:next w:val="729"/>
    <w:uiPriority w:val="39"/>
    <w:unhideWhenUsed/>
    <w:pPr>
      <w:ind w:left="0" w:right="0" w:firstLine="0"/>
      <w:spacing w:after="57"/>
    </w:pPr>
  </w:style>
  <w:style w:type="paragraph" w:styleId="181">
    <w:name w:val="toc 2"/>
    <w:basedOn w:val="729"/>
    <w:next w:val="729"/>
    <w:uiPriority w:val="39"/>
    <w:unhideWhenUsed/>
    <w:pPr>
      <w:ind w:left="283" w:right="0" w:firstLine="0"/>
      <w:spacing w:after="57"/>
    </w:pPr>
  </w:style>
  <w:style w:type="paragraph" w:styleId="182">
    <w:name w:val="toc 3"/>
    <w:basedOn w:val="729"/>
    <w:next w:val="729"/>
    <w:uiPriority w:val="39"/>
    <w:unhideWhenUsed/>
    <w:pPr>
      <w:ind w:left="567" w:right="0" w:firstLine="0"/>
      <w:spacing w:after="57"/>
    </w:pPr>
  </w:style>
  <w:style w:type="paragraph" w:styleId="183">
    <w:name w:val="toc 4"/>
    <w:basedOn w:val="729"/>
    <w:next w:val="729"/>
    <w:uiPriority w:val="39"/>
    <w:unhideWhenUsed/>
    <w:pPr>
      <w:ind w:left="850" w:right="0" w:firstLine="0"/>
      <w:spacing w:after="57"/>
    </w:pPr>
  </w:style>
  <w:style w:type="paragraph" w:styleId="184">
    <w:name w:val="toc 5"/>
    <w:basedOn w:val="729"/>
    <w:next w:val="729"/>
    <w:uiPriority w:val="39"/>
    <w:unhideWhenUsed/>
    <w:pPr>
      <w:ind w:left="1134" w:right="0" w:firstLine="0"/>
      <w:spacing w:after="57"/>
    </w:pPr>
  </w:style>
  <w:style w:type="paragraph" w:styleId="185">
    <w:name w:val="toc 6"/>
    <w:basedOn w:val="729"/>
    <w:next w:val="729"/>
    <w:uiPriority w:val="39"/>
    <w:unhideWhenUsed/>
    <w:pPr>
      <w:ind w:left="1417" w:right="0" w:firstLine="0"/>
      <w:spacing w:after="57"/>
    </w:pPr>
  </w:style>
  <w:style w:type="paragraph" w:styleId="186">
    <w:name w:val="toc 7"/>
    <w:basedOn w:val="729"/>
    <w:next w:val="729"/>
    <w:uiPriority w:val="39"/>
    <w:unhideWhenUsed/>
    <w:pPr>
      <w:ind w:left="1701" w:right="0" w:firstLine="0"/>
      <w:spacing w:after="57"/>
    </w:pPr>
  </w:style>
  <w:style w:type="paragraph" w:styleId="187">
    <w:name w:val="toc 8"/>
    <w:basedOn w:val="729"/>
    <w:next w:val="729"/>
    <w:uiPriority w:val="39"/>
    <w:unhideWhenUsed/>
    <w:pPr>
      <w:ind w:left="1984" w:right="0" w:firstLine="0"/>
      <w:spacing w:after="57"/>
    </w:pPr>
  </w:style>
  <w:style w:type="paragraph" w:styleId="188">
    <w:name w:val="toc 9"/>
    <w:basedOn w:val="729"/>
    <w:next w:val="729"/>
    <w:uiPriority w:val="39"/>
    <w:unhideWhenUsed/>
    <w:pPr>
      <w:ind w:left="2268" w:right="0" w:firstLine="0"/>
      <w:spacing w:after="57"/>
    </w:pPr>
  </w:style>
  <w:style w:type="paragraph" w:styleId="189">
    <w:name w:val="TOC Heading"/>
    <w:uiPriority w:val="39"/>
    <w:unhideWhenUsed/>
  </w:style>
  <w:style w:type="paragraph" w:styleId="190">
    <w:name w:val="table of figures"/>
    <w:basedOn w:val="729"/>
    <w:next w:val="729"/>
    <w:uiPriority w:val="99"/>
    <w:unhideWhenUsed/>
    <w:pPr>
      <w:spacing w:after="0" w:afterAutospacing="0"/>
    </w:pPr>
  </w:style>
  <w:style w:type="paragraph" w:styleId="729" w:default="1">
    <w:name w:val="Normal"/>
    <w:qFormat/>
    <w:rPr>
      <w:lang w:val="uk-UA"/>
    </w:rPr>
  </w:style>
  <w:style w:type="paragraph" w:styleId="730">
    <w:name w:val="Heading 2"/>
    <w:basedOn w:val="729"/>
    <w:link w:val="751"/>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31">
    <w:name w:val="Heading 3"/>
    <w:basedOn w:val="729"/>
    <w:next w:val="729"/>
    <w:link w:val="768"/>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32">
    <w:name w:val="Heading 4"/>
    <w:basedOn w:val="729"/>
    <w:next w:val="729"/>
    <w:link w:val="769"/>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33" w:default="1">
    <w:name w:val="Default Paragraph Font"/>
    <w:uiPriority w:val="1"/>
    <w:semiHidden/>
    <w:unhideWhenUsed/>
  </w:style>
  <w:style w:type="table" w:styleId="734" w:default="1">
    <w:name w:val="Normal Table"/>
    <w:uiPriority w:val="99"/>
    <w:semiHidden/>
    <w:unhideWhenUsed/>
    <w:tblPr>
      <w:tblInd w:w="0" w:type="dxa"/>
      <w:tblCellMar>
        <w:left w:w="108" w:type="dxa"/>
        <w:top w:w="0" w:type="dxa"/>
        <w:right w:w="108" w:type="dxa"/>
        <w:bottom w:w="0" w:type="dxa"/>
      </w:tblCellMar>
    </w:tblPr>
  </w:style>
  <w:style w:type="numbering" w:styleId="735" w:default="1">
    <w:name w:val="No List"/>
    <w:uiPriority w:val="99"/>
    <w:semiHidden/>
    <w:unhideWhenUsed/>
  </w:style>
  <w:style w:type="paragraph" w:styleId="736">
    <w:name w:val="List Paragraph"/>
    <w:basedOn w:val="729"/>
    <w:link w:val="737"/>
    <w:uiPriority w:val="34"/>
    <w:qFormat/>
    <w:pPr>
      <w:contextualSpacing/>
      <w:ind w:left="720"/>
      <w:spacing w:after="200" w:line="276" w:lineRule="auto"/>
    </w:pPr>
    <w:rPr>
      <w:rFonts w:ascii="Calibri" w:hAnsi="Calibri" w:eastAsia="Calibri" w:cs="Calibri"/>
      <w:lang w:val="ru-RU" w:eastAsia="zh-CN"/>
    </w:rPr>
  </w:style>
  <w:style w:type="character" w:styleId="737" w:customStyle="1">
    <w:name w:val="Абзац списку Знак"/>
    <w:link w:val="736"/>
    <w:uiPriority w:val="34"/>
    <w:qFormat/>
    <w:rPr>
      <w:rFonts w:ascii="Calibri" w:hAnsi="Calibri" w:eastAsia="Calibri" w:cs="Calibri"/>
      <w:lang w:eastAsia="zh-CN"/>
    </w:rPr>
  </w:style>
  <w:style w:type="table" w:styleId="738">
    <w:name w:val="Table Grid"/>
    <w:basedOn w:val="734"/>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39" w:customStyle="1">
    <w:name w:val="Сетка таблицы2"/>
    <w:basedOn w:val="734"/>
    <w:next w:val="738"/>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40">
    <w:name w:val="Normal (Web)"/>
    <w:basedOn w:val="729"/>
    <w:link w:val="747"/>
    <w:unhideWhenUsed/>
    <w:qFormat/>
    <w:rPr>
      <w:rFonts w:ascii="Times New Roman" w:hAnsi="Times New Roman" w:cs="Times New Roman"/>
      <w:sz w:val="24"/>
      <w:szCs w:val="24"/>
    </w:rPr>
  </w:style>
  <w:style w:type="table" w:styleId="741" w:customStyle="1">
    <w:name w:val="Сетка таблицы1"/>
    <w:basedOn w:val="734"/>
    <w:next w:val="738"/>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42">
    <w:name w:val="Footer"/>
    <w:basedOn w:val="729"/>
    <w:link w:val="743"/>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43" w:customStyle="1">
    <w:name w:val="Нижній колонтитул Знак"/>
    <w:basedOn w:val="733"/>
    <w:link w:val="742"/>
    <w:uiPriority w:val="99"/>
    <w:rPr>
      <w:rFonts w:ascii="Calibri" w:hAnsi="Calibri" w:eastAsia="Calibri" w:cs="Calibri"/>
      <w:lang w:eastAsia="zh-CN"/>
    </w:rPr>
  </w:style>
  <w:style w:type="paragraph" w:styleId="744"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45">
    <w:name w:val="Hyperlink"/>
    <w:basedOn w:val="733"/>
    <w:uiPriority w:val="99"/>
    <w:unhideWhenUsed/>
    <w:rPr>
      <w:color w:val="0563c1" w:themeColor="hyperlink"/>
      <w:u w:val="single"/>
    </w:rPr>
  </w:style>
  <w:style w:type="character" w:styleId="746" w:customStyle="1">
    <w:name w:val="xfm_93972720"/>
    <w:basedOn w:val="733"/>
  </w:style>
  <w:style w:type="character" w:styleId="747" w:customStyle="1">
    <w:name w:val="Звичайний (веб) Знак"/>
    <w:link w:val="740"/>
    <w:qFormat/>
    <w:rPr>
      <w:rFonts w:ascii="Times New Roman" w:hAnsi="Times New Roman" w:cs="Times New Roman"/>
      <w:sz w:val="24"/>
      <w:szCs w:val="24"/>
      <w:lang w:val="uk-UA"/>
    </w:rPr>
  </w:style>
  <w:style w:type="paragraph" w:styleId="748">
    <w:name w:val="Body Text 2"/>
    <w:basedOn w:val="729"/>
    <w:link w:val="749"/>
    <w:pPr>
      <w:spacing w:after="0" w:line="240" w:lineRule="auto"/>
    </w:pPr>
    <w:rPr>
      <w:rFonts w:ascii="Times New Roman" w:hAnsi="Times New Roman" w:eastAsia="Times New Roman" w:cs="Times New Roman"/>
      <w:sz w:val="28"/>
      <w:szCs w:val="20"/>
      <w:lang w:val="ru-RU" w:eastAsia="ru-RU"/>
    </w:rPr>
  </w:style>
  <w:style w:type="character" w:styleId="749" w:customStyle="1">
    <w:name w:val="Основний текст 2 Знак"/>
    <w:basedOn w:val="733"/>
    <w:link w:val="748"/>
    <w:rPr>
      <w:rFonts w:ascii="Times New Roman" w:hAnsi="Times New Roman" w:eastAsia="Times New Roman" w:cs="Times New Roman"/>
      <w:sz w:val="28"/>
      <w:szCs w:val="20"/>
      <w:lang w:eastAsia="ru-RU"/>
    </w:rPr>
  </w:style>
  <w:style w:type="paragraph" w:styleId="750"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51" w:customStyle="1">
    <w:name w:val="Заголовок 2 Знак"/>
    <w:basedOn w:val="733"/>
    <w:link w:val="730"/>
    <w:uiPriority w:val="9"/>
    <w:rPr>
      <w:rFonts w:ascii="Times New Roman" w:hAnsi="Times New Roman" w:eastAsia="Times New Roman" w:cs="Times New Roman"/>
      <w:b/>
      <w:bCs/>
      <w:sz w:val="36"/>
      <w:szCs w:val="36"/>
      <w:lang w:val="uk-UA" w:eastAsia="uk-UA"/>
    </w:rPr>
  </w:style>
  <w:style w:type="paragraph" w:styleId="752">
    <w:name w:val="No Spacing"/>
    <w:link w:val="753"/>
    <w:uiPriority w:val="1"/>
    <w:qFormat/>
    <w:pPr>
      <w:spacing w:after="0" w:line="240" w:lineRule="auto"/>
    </w:pPr>
    <w:rPr>
      <w:rFonts w:ascii="Calibri" w:hAnsi="Calibri" w:eastAsia="Calibri" w:cs="Times New Roman"/>
      <w:lang w:val="uk-UA"/>
    </w:rPr>
  </w:style>
  <w:style w:type="character" w:styleId="753" w:customStyle="1">
    <w:name w:val="Без інтервалів Знак"/>
    <w:basedOn w:val="733"/>
    <w:link w:val="752"/>
    <w:uiPriority w:val="1"/>
    <w:rPr>
      <w:rFonts w:ascii="Calibri" w:hAnsi="Calibri" w:eastAsia="Calibri" w:cs="Times New Roman"/>
      <w:lang w:val="uk-UA"/>
    </w:rPr>
  </w:style>
  <w:style w:type="character" w:styleId="754" w:customStyle="1">
    <w:name w:val="Другое_"/>
    <w:basedOn w:val="733"/>
    <w:link w:val="755"/>
    <w:rPr>
      <w:rFonts w:ascii="Calibri" w:hAnsi="Calibri" w:eastAsia="Calibri" w:cs="Calibri"/>
      <w:sz w:val="20"/>
      <w:szCs w:val="20"/>
    </w:rPr>
  </w:style>
  <w:style w:type="paragraph" w:styleId="755" w:customStyle="1">
    <w:name w:val="Другое"/>
    <w:basedOn w:val="729"/>
    <w:link w:val="754"/>
    <w:qFormat/>
    <w:pPr>
      <w:spacing w:after="0" w:line="240" w:lineRule="auto"/>
      <w:widowControl w:val="off"/>
    </w:pPr>
    <w:rPr>
      <w:rFonts w:ascii="Calibri" w:hAnsi="Calibri" w:eastAsia="Calibri" w:cs="Calibri"/>
      <w:sz w:val="20"/>
      <w:szCs w:val="20"/>
      <w:lang w:val="ru-RU"/>
    </w:rPr>
  </w:style>
  <w:style w:type="paragraph" w:styleId="756"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57" w:customStyle="1">
    <w:name w:val="Основной текст (2)_"/>
    <w:basedOn w:val="733"/>
    <w:link w:val="758"/>
    <w:rPr>
      <w:rFonts w:eastAsia="Times New Roman" w:cs="Times New Roman"/>
      <w:shd w:val="clear" w:color="auto" w:fill="ffffff"/>
    </w:rPr>
  </w:style>
  <w:style w:type="paragraph" w:styleId="758" w:customStyle="1">
    <w:name w:val="Основной текст (2)"/>
    <w:basedOn w:val="729"/>
    <w:link w:val="757"/>
    <w:pPr>
      <w:ind w:hanging="700"/>
      <w:jc w:val="both"/>
      <w:spacing w:before="240" w:after="480" w:line="0" w:lineRule="atLeast"/>
      <w:shd w:val="clear" w:color="auto" w:fill="ffffff"/>
      <w:widowControl w:val="off"/>
    </w:pPr>
    <w:rPr>
      <w:rFonts w:eastAsia="Times New Roman" w:cs="Times New Roman"/>
      <w:lang w:val="ru-RU"/>
    </w:rPr>
  </w:style>
  <w:style w:type="character" w:styleId="759" w:customStyle="1">
    <w:name w:val="Текст у виносці Знак"/>
    <w:basedOn w:val="733"/>
    <w:link w:val="760"/>
    <w:uiPriority w:val="99"/>
    <w:semiHidden/>
    <w:rPr>
      <w:rFonts w:ascii="Segoe UI" w:hAnsi="Segoe UI" w:eastAsia="Times New Roman" w:cs="Segoe UI"/>
      <w:sz w:val="18"/>
      <w:szCs w:val="18"/>
      <w:lang w:eastAsia="ru-RU"/>
    </w:rPr>
  </w:style>
  <w:style w:type="paragraph" w:styleId="760">
    <w:name w:val="Balloon Text"/>
    <w:basedOn w:val="729"/>
    <w:link w:val="759"/>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61" w:customStyle="1">
    <w:name w:val="Текст у виносці Знак1"/>
    <w:basedOn w:val="733"/>
    <w:uiPriority w:val="99"/>
    <w:semiHidden/>
    <w:rPr>
      <w:rFonts w:ascii="Segoe UI" w:hAnsi="Segoe UI" w:cs="Segoe UI"/>
      <w:sz w:val="18"/>
      <w:szCs w:val="18"/>
      <w:lang w:val="uk-UA"/>
    </w:rPr>
  </w:style>
  <w:style w:type="character" w:styleId="762" w:customStyle="1">
    <w:name w:val="T23"/>
    <w:rPr>
      <w:rFonts w:hint="default" w:ascii="Times New Roman" w:hAnsi="Times New Roman" w:eastAsia="Times New Roman1" w:cs="Times New Roman"/>
    </w:rPr>
  </w:style>
  <w:style w:type="paragraph" w:styleId="763" w:customStyle="1">
    <w:name w:val="Абзац списку1"/>
    <w:basedOn w:val="729"/>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64" w:customStyle="1">
    <w:name w:val="markedcontent"/>
    <w:basedOn w:val="733"/>
  </w:style>
  <w:style w:type="paragraph" w:styleId="765">
    <w:name w:val="annotation text"/>
    <w:basedOn w:val="729"/>
    <w:link w:val="766"/>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66" w:customStyle="1">
    <w:name w:val="Текст примітки Знак"/>
    <w:basedOn w:val="733"/>
    <w:link w:val="765"/>
    <w:uiPriority w:val="99"/>
    <w:rPr>
      <w:rFonts w:ascii="Times New Roman" w:hAnsi="Times New Roman" w:eastAsia="Times New Roman" w:cs="Times New Roman"/>
      <w:sz w:val="20"/>
      <w:szCs w:val="20"/>
      <w:lang w:eastAsia="ru-RU"/>
    </w:rPr>
  </w:style>
  <w:style w:type="character" w:styleId="767" w:customStyle="1">
    <w:name w:val="docdata"/>
    <w:basedOn w:val="733"/>
  </w:style>
  <w:style w:type="character" w:styleId="768" w:customStyle="1">
    <w:name w:val="Заголовок 3 Знак"/>
    <w:basedOn w:val="733"/>
    <w:link w:val="731"/>
    <w:uiPriority w:val="9"/>
    <w:semiHidden/>
    <w:rPr>
      <w:rFonts w:asciiTheme="majorHAnsi" w:hAnsiTheme="majorHAnsi" w:eastAsiaTheme="majorEastAsia" w:cstheme="majorBidi"/>
      <w:color w:val="1f4d78" w:themeColor="accent1" w:themeShade="7F"/>
      <w:sz w:val="24"/>
      <w:szCs w:val="24"/>
      <w:lang w:val="uk-UA"/>
    </w:rPr>
  </w:style>
  <w:style w:type="character" w:styleId="769" w:customStyle="1">
    <w:name w:val="Заголовок 4 Знак"/>
    <w:basedOn w:val="733"/>
    <w:link w:val="732"/>
    <w:uiPriority w:val="9"/>
    <w:semiHidden/>
    <w:rPr>
      <w:rFonts w:asciiTheme="majorHAnsi" w:hAnsiTheme="majorHAnsi" w:eastAsiaTheme="majorEastAsia" w:cstheme="majorBidi"/>
      <w:i/>
      <w:iCs/>
      <w:color w:val="2e74b5" w:themeColor="accent1" w:themeShade="BF"/>
      <w:lang w:val="uk-UA"/>
    </w:rPr>
  </w:style>
  <w:style w:type="paragraph" w:styleId="770" w:customStyle="1">
    <w:name w:val="name-spec"/>
    <w:basedOn w:val="729"/>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71" w:customStyle="1">
    <w:name w:val="cont-spec"/>
    <w:basedOn w:val="729"/>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72">
    <w:name w:val="Strong"/>
    <w:basedOn w:val="733"/>
    <w:uiPriority w:val="22"/>
    <w:qFormat/>
    <w:rPr>
      <w:b/>
      <w:bCs/>
    </w:rPr>
  </w:style>
  <w:style w:type="paragraph" w:styleId="773" w:customStyle="1">
    <w:name w:val="rvps6"/>
    <w:basedOn w:val="729"/>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74"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166</cp:revision>
  <dcterms:created xsi:type="dcterms:W3CDTF">2022-11-01T12:47:00Z</dcterms:created>
  <dcterms:modified xsi:type="dcterms:W3CDTF">2024-08-23T16:08:43Z</dcterms:modified>
</cp:coreProperties>
</file>