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CDECDC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A337E" w:rsidRPr="007A337E">
        <w:rPr>
          <w:b w:val="0"/>
          <w:bCs w:val="0"/>
          <w:sz w:val="24"/>
          <w:szCs w:val="24"/>
        </w:rPr>
        <w:t xml:space="preserve">Закупівля ліфтів за кодом CPV за ЄЗС ДК 021:2015: 42410000-3 </w:t>
      </w:r>
      <w:proofErr w:type="spellStart"/>
      <w:r w:rsidR="007A337E" w:rsidRPr="007A337E">
        <w:rPr>
          <w:b w:val="0"/>
          <w:bCs w:val="0"/>
          <w:sz w:val="24"/>
          <w:szCs w:val="24"/>
        </w:rPr>
        <w:t>Підіймально</w:t>
      </w:r>
      <w:proofErr w:type="spellEnd"/>
      <w:r w:rsidR="007A337E" w:rsidRPr="007A337E">
        <w:rPr>
          <w:b w:val="0"/>
          <w:bCs w:val="0"/>
          <w:sz w:val="24"/>
          <w:szCs w:val="24"/>
        </w:rPr>
        <w:t>-транспортувальне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8B4B6F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337E">
        <w:rPr>
          <w:rFonts w:ascii="Times New Roman" w:hAnsi="Times New Roman" w:cs="Times New Roman"/>
          <w:sz w:val="24"/>
          <w:szCs w:val="24"/>
        </w:rPr>
        <w:t>1</w:t>
      </w:r>
      <w:r w:rsidR="00F60A0F" w:rsidRPr="00F90C90">
        <w:rPr>
          <w:rFonts w:ascii="Times New Roman" w:hAnsi="Times New Roman" w:cs="Times New Roman"/>
          <w:sz w:val="24"/>
          <w:szCs w:val="24"/>
        </w:rPr>
        <w:t>-</w:t>
      </w:r>
      <w:r w:rsidR="007A337E">
        <w:rPr>
          <w:rFonts w:ascii="Times New Roman" w:hAnsi="Times New Roman" w:cs="Times New Roman"/>
          <w:sz w:val="24"/>
          <w:szCs w:val="24"/>
        </w:rPr>
        <w:t>19</w:t>
      </w:r>
      <w:r w:rsidR="00F60A0F" w:rsidRPr="00F90C90">
        <w:rPr>
          <w:rFonts w:ascii="Times New Roman" w:hAnsi="Times New Roman" w:cs="Times New Roman"/>
          <w:sz w:val="24"/>
          <w:szCs w:val="24"/>
        </w:rPr>
        <w:t>-</w:t>
      </w:r>
      <w:r w:rsidR="007A337E">
        <w:rPr>
          <w:rFonts w:ascii="Times New Roman" w:hAnsi="Times New Roman" w:cs="Times New Roman"/>
          <w:sz w:val="24"/>
          <w:szCs w:val="24"/>
        </w:rPr>
        <w:t>014800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384B519" w:rsidR="0084770C" w:rsidRPr="007A337E"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7A337E" w:rsidRPr="007A337E">
        <w:rPr>
          <w:rFonts w:ascii="Times New Roman" w:hAnsi="Times New Roman" w:cs="Times New Roman"/>
          <w:sz w:val="24"/>
          <w:szCs w:val="24"/>
        </w:rPr>
        <w:t xml:space="preserve">Закупівля ліфтів за кодом CPV за ЄЗС ДК 021:2015: 42410000-3 </w:t>
      </w:r>
      <w:proofErr w:type="spellStart"/>
      <w:r w:rsidR="007A337E" w:rsidRPr="007A337E">
        <w:rPr>
          <w:rFonts w:ascii="Times New Roman" w:hAnsi="Times New Roman" w:cs="Times New Roman"/>
          <w:sz w:val="24"/>
          <w:szCs w:val="24"/>
        </w:rPr>
        <w:t>Підіймально</w:t>
      </w:r>
      <w:proofErr w:type="spellEnd"/>
      <w:r w:rsidR="007A337E" w:rsidRPr="007A337E">
        <w:rPr>
          <w:rFonts w:ascii="Times New Roman" w:hAnsi="Times New Roman" w:cs="Times New Roman"/>
          <w:sz w:val="24"/>
          <w:szCs w:val="24"/>
        </w:rPr>
        <w:t>-транспортувальне обладнання</w:t>
      </w:r>
    </w:p>
    <w:p w14:paraId="571ECD55" w14:textId="77777777" w:rsidR="007A337E" w:rsidRPr="007A337E" w:rsidRDefault="007A337E" w:rsidP="007A337E">
      <w:pPr>
        <w:spacing w:after="0" w:line="240" w:lineRule="auto"/>
        <w:ind w:firstLine="357"/>
        <w:jc w:val="center"/>
        <w:rPr>
          <w:rFonts w:ascii="Times New Roman" w:hAnsi="Times New Roman" w:cs="Times New Roman"/>
          <w:b/>
          <w:color w:val="000000"/>
          <w:sz w:val="24"/>
          <w:szCs w:val="24"/>
        </w:rPr>
      </w:pPr>
      <w:r w:rsidRPr="007A337E">
        <w:rPr>
          <w:rFonts w:ascii="Times New Roman" w:hAnsi="Times New Roman" w:cs="Times New Roman"/>
          <w:b/>
          <w:color w:val="000000"/>
          <w:sz w:val="24"/>
          <w:szCs w:val="24"/>
        </w:rPr>
        <w:t>ТЕХНІЧНІ ВИМОГИ</w:t>
      </w:r>
    </w:p>
    <w:p w14:paraId="53B8151D" w14:textId="77777777" w:rsidR="007A337E" w:rsidRPr="007A337E" w:rsidRDefault="007A337E" w:rsidP="007A337E">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7A337E" w:rsidRPr="007A337E" w14:paraId="4E20739D" w14:textId="77777777" w:rsidTr="004664E2">
        <w:tc>
          <w:tcPr>
            <w:tcW w:w="562" w:type="dxa"/>
          </w:tcPr>
          <w:p w14:paraId="580ECE34" w14:textId="77777777" w:rsidR="007A337E" w:rsidRPr="007A337E" w:rsidRDefault="007A337E" w:rsidP="007A337E">
            <w:pPr>
              <w:pStyle w:val="a6"/>
              <w:jc w:val="center"/>
              <w:rPr>
                <w:b/>
                <w:bCs/>
              </w:rPr>
            </w:pPr>
            <w:r w:rsidRPr="007A337E">
              <w:rPr>
                <w:b/>
                <w:bCs/>
              </w:rPr>
              <w:t>№ п/п</w:t>
            </w:r>
          </w:p>
        </w:tc>
        <w:tc>
          <w:tcPr>
            <w:tcW w:w="5670" w:type="dxa"/>
          </w:tcPr>
          <w:p w14:paraId="4B098478" w14:textId="77777777" w:rsidR="007A337E" w:rsidRPr="007A337E" w:rsidRDefault="007A337E" w:rsidP="007A337E">
            <w:pPr>
              <w:pStyle w:val="a6"/>
              <w:jc w:val="center"/>
              <w:rPr>
                <w:b/>
                <w:bCs/>
              </w:rPr>
            </w:pPr>
            <w:r w:rsidRPr="007A337E">
              <w:rPr>
                <w:b/>
                <w:bCs/>
              </w:rPr>
              <w:t>Назва системи</w:t>
            </w:r>
          </w:p>
        </w:tc>
        <w:tc>
          <w:tcPr>
            <w:tcW w:w="1701" w:type="dxa"/>
          </w:tcPr>
          <w:p w14:paraId="472BD8CB" w14:textId="77777777" w:rsidR="007A337E" w:rsidRPr="007A337E" w:rsidRDefault="007A337E" w:rsidP="007A337E">
            <w:pPr>
              <w:pStyle w:val="a6"/>
              <w:jc w:val="center"/>
              <w:rPr>
                <w:b/>
                <w:bCs/>
              </w:rPr>
            </w:pPr>
            <w:r w:rsidRPr="007A337E">
              <w:rPr>
                <w:b/>
                <w:bCs/>
              </w:rPr>
              <w:t>Одиниця виміру</w:t>
            </w:r>
          </w:p>
        </w:tc>
        <w:tc>
          <w:tcPr>
            <w:tcW w:w="1701" w:type="dxa"/>
          </w:tcPr>
          <w:p w14:paraId="7828BE7B" w14:textId="77777777" w:rsidR="007A337E" w:rsidRPr="007A337E" w:rsidRDefault="007A337E" w:rsidP="007A337E">
            <w:pPr>
              <w:pStyle w:val="a6"/>
              <w:jc w:val="center"/>
              <w:rPr>
                <w:b/>
                <w:bCs/>
              </w:rPr>
            </w:pPr>
            <w:r w:rsidRPr="007A337E">
              <w:rPr>
                <w:b/>
                <w:bCs/>
              </w:rPr>
              <w:t>Кількість</w:t>
            </w:r>
          </w:p>
        </w:tc>
      </w:tr>
      <w:tr w:rsidR="007A337E" w:rsidRPr="007A337E" w14:paraId="5B02FC5B" w14:textId="77777777" w:rsidTr="004664E2">
        <w:tc>
          <w:tcPr>
            <w:tcW w:w="562" w:type="dxa"/>
            <w:vAlign w:val="center"/>
          </w:tcPr>
          <w:p w14:paraId="4E001C7C" w14:textId="77777777" w:rsidR="007A337E" w:rsidRPr="007A337E" w:rsidRDefault="007A337E" w:rsidP="007A337E">
            <w:pPr>
              <w:pStyle w:val="a6"/>
              <w:jc w:val="center"/>
            </w:pPr>
            <w:r w:rsidRPr="007A337E">
              <w:rPr>
                <w:b/>
                <w:bCs/>
              </w:rPr>
              <w:t>1</w:t>
            </w:r>
          </w:p>
        </w:tc>
        <w:tc>
          <w:tcPr>
            <w:tcW w:w="5670" w:type="dxa"/>
            <w:vAlign w:val="center"/>
          </w:tcPr>
          <w:p w14:paraId="7551A1B4" w14:textId="77777777" w:rsidR="007A337E" w:rsidRPr="007A337E" w:rsidRDefault="007A337E" w:rsidP="007A337E">
            <w:pPr>
              <w:pStyle w:val="ae"/>
              <w:rPr>
                <w:rFonts w:ascii="Times New Roman" w:hAnsi="Times New Roman" w:cs="Times New Roman"/>
                <w:b/>
                <w:bCs/>
                <w:sz w:val="24"/>
                <w:szCs w:val="24"/>
              </w:rPr>
            </w:pPr>
            <w:proofErr w:type="spellStart"/>
            <w:r w:rsidRPr="007A337E">
              <w:rPr>
                <w:rFonts w:ascii="Times New Roman" w:hAnsi="Times New Roman" w:cs="Times New Roman"/>
                <w:b/>
                <w:bCs/>
                <w:color w:val="000000" w:themeColor="text1"/>
                <w:sz w:val="24"/>
                <w:szCs w:val="24"/>
              </w:rPr>
              <w:t>Ліфт</w:t>
            </w:r>
            <w:proofErr w:type="spellEnd"/>
            <w:r w:rsidRPr="007A337E">
              <w:rPr>
                <w:rFonts w:ascii="Times New Roman" w:hAnsi="Times New Roman" w:cs="Times New Roman"/>
                <w:b/>
                <w:bCs/>
                <w:color w:val="000000" w:themeColor="text1"/>
                <w:sz w:val="24"/>
                <w:szCs w:val="24"/>
              </w:rPr>
              <w:t xml:space="preserve"> на 630 кг</w:t>
            </w:r>
          </w:p>
        </w:tc>
        <w:tc>
          <w:tcPr>
            <w:tcW w:w="1701" w:type="dxa"/>
            <w:vAlign w:val="center"/>
          </w:tcPr>
          <w:p w14:paraId="57B55C5E" w14:textId="77777777" w:rsidR="007A337E" w:rsidRPr="007A337E" w:rsidRDefault="007A337E" w:rsidP="007A337E">
            <w:pPr>
              <w:pStyle w:val="a6"/>
              <w:jc w:val="center"/>
            </w:pPr>
            <w:r w:rsidRPr="007A337E">
              <w:rPr>
                <w:b/>
              </w:rPr>
              <w:t>шт.</w:t>
            </w:r>
          </w:p>
        </w:tc>
        <w:tc>
          <w:tcPr>
            <w:tcW w:w="1701" w:type="dxa"/>
            <w:vAlign w:val="center"/>
          </w:tcPr>
          <w:p w14:paraId="63A5643A" w14:textId="77777777" w:rsidR="007A337E" w:rsidRPr="007A337E" w:rsidRDefault="007A337E" w:rsidP="007A337E">
            <w:pPr>
              <w:pStyle w:val="a6"/>
              <w:jc w:val="center"/>
              <w:rPr>
                <w:b/>
                <w:bCs/>
              </w:rPr>
            </w:pPr>
            <w:r w:rsidRPr="007A337E">
              <w:rPr>
                <w:b/>
                <w:bCs/>
              </w:rPr>
              <w:t>1</w:t>
            </w:r>
          </w:p>
        </w:tc>
      </w:tr>
      <w:tr w:rsidR="007A337E" w:rsidRPr="007A337E" w14:paraId="0B1224F2" w14:textId="77777777" w:rsidTr="004664E2">
        <w:tc>
          <w:tcPr>
            <w:tcW w:w="562" w:type="dxa"/>
            <w:vAlign w:val="center"/>
          </w:tcPr>
          <w:p w14:paraId="1C980F7E" w14:textId="77777777" w:rsidR="007A337E" w:rsidRPr="007A337E" w:rsidRDefault="007A337E" w:rsidP="007A337E">
            <w:pPr>
              <w:pStyle w:val="a6"/>
              <w:jc w:val="center"/>
              <w:rPr>
                <w:b/>
                <w:bCs/>
              </w:rPr>
            </w:pPr>
            <w:r w:rsidRPr="007A337E">
              <w:rPr>
                <w:b/>
                <w:bCs/>
              </w:rPr>
              <w:t>2</w:t>
            </w:r>
          </w:p>
        </w:tc>
        <w:tc>
          <w:tcPr>
            <w:tcW w:w="5670" w:type="dxa"/>
            <w:vAlign w:val="center"/>
          </w:tcPr>
          <w:p w14:paraId="109725D9" w14:textId="77777777" w:rsidR="007A337E" w:rsidRPr="007A337E" w:rsidRDefault="007A337E" w:rsidP="007A337E">
            <w:pPr>
              <w:pStyle w:val="ae"/>
              <w:rPr>
                <w:rFonts w:ascii="Times New Roman" w:hAnsi="Times New Roman" w:cs="Times New Roman"/>
                <w:b/>
                <w:bCs/>
                <w:color w:val="000000" w:themeColor="text1"/>
                <w:sz w:val="24"/>
                <w:szCs w:val="24"/>
              </w:rPr>
            </w:pPr>
            <w:proofErr w:type="spellStart"/>
            <w:r w:rsidRPr="007A337E">
              <w:rPr>
                <w:rFonts w:ascii="Times New Roman" w:hAnsi="Times New Roman" w:cs="Times New Roman"/>
                <w:b/>
                <w:bCs/>
                <w:color w:val="000000" w:themeColor="text1"/>
                <w:sz w:val="24"/>
                <w:szCs w:val="24"/>
              </w:rPr>
              <w:t>Ліфт</w:t>
            </w:r>
            <w:proofErr w:type="spellEnd"/>
            <w:r w:rsidRPr="007A337E">
              <w:rPr>
                <w:rFonts w:ascii="Times New Roman" w:hAnsi="Times New Roman" w:cs="Times New Roman"/>
                <w:b/>
                <w:bCs/>
                <w:color w:val="000000" w:themeColor="text1"/>
                <w:sz w:val="24"/>
                <w:szCs w:val="24"/>
              </w:rPr>
              <w:t xml:space="preserve"> на 1000 кг</w:t>
            </w:r>
          </w:p>
        </w:tc>
        <w:tc>
          <w:tcPr>
            <w:tcW w:w="1701" w:type="dxa"/>
            <w:vAlign w:val="center"/>
          </w:tcPr>
          <w:p w14:paraId="1193BDD7" w14:textId="77777777" w:rsidR="007A337E" w:rsidRPr="007A337E" w:rsidRDefault="007A337E" w:rsidP="007A337E">
            <w:pPr>
              <w:pStyle w:val="a6"/>
              <w:jc w:val="center"/>
              <w:rPr>
                <w:b/>
              </w:rPr>
            </w:pPr>
            <w:r w:rsidRPr="007A337E">
              <w:rPr>
                <w:b/>
              </w:rPr>
              <w:t>шт.</w:t>
            </w:r>
          </w:p>
        </w:tc>
        <w:tc>
          <w:tcPr>
            <w:tcW w:w="1701" w:type="dxa"/>
            <w:vAlign w:val="center"/>
          </w:tcPr>
          <w:p w14:paraId="6BE6A9EF" w14:textId="77777777" w:rsidR="007A337E" w:rsidRPr="007A337E" w:rsidRDefault="007A337E" w:rsidP="007A337E">
            <w:pPr>
              <w:pStyle w:val="a6"/>
              <w:jc w:val="center"/>
              <w:rPr>
                <w:b/>
                <w:bCs/>
              </w:rPr>
            </w:pPr>
            <w:r w:rsidRPr="007A337E">
              <w:rPr>
                <w:b/>
                <w:bCs/>
              </w:rPr>
              <w:t>1</w:t>
            </w:r>
          </w:p>
        </w:tc>
      </w:tr>
    </w:tbl>
    <w:p w14:paraId="522019C6" w14:textId="77777777" w:rsidR="007A337E" w:rsidRPr="007A337E" w:rsidRDefault="007A337E" w:rsidP="007A337E">
      <w:pPr>
        <w:pStyle w:val="a6"/>
        <w:spacing w:after="0" w:line="240" w:lineRule="auto"/>
        <w:jc w:val="both"/>
        <w:rPr>
          <w:b/>
          <w:bCs/>
          <w:i/>
          <w:iCs/>
          <w:lang w:eastAsia="ru-RU"/>
        </w:rPr>
      </w:pPr>
    </w:p>
    <w:p w14:paraId="3489B42C" w14:textId="77777777" w:rsidR="007A337E" w:rsidRPr="007A337E" w:rsidRDefault="007A337E" w:rsidP="007A337E">
      <w:pPr>
        <w:pStyle w:val="a6"/>
        <w:spacing w:after="0" w:line="240" w:lineRule="auto"/>
        <w:jc w:val="both"/>
        <w:rPr>
          <w:b/>
          <w:bCs/>
          <w:i/>
          <w:iCs/>
          <w:lang w:eastAsia="ru-RU"/>
        </w:rPr>
      </w:pPr>
      <w:r w:rsidRPr="007A337E">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A337E">
        <w:rPr>
          <w:b/>
          <w:bCs/>
          <w:i/>
          <w:iCs/>
          <w:lang w:eastAsia="ru-RU"/>
        </w:rPr>
        <w:t>проєкту</w:t>
      </w:r>
      <w:proofErr w:type="spellEnd"/>
      <w:r w:rsidRPr="007A337E">
        <w:rPr>
          <w:b/>
          <w:bCs/>
          <w:i/>
          <w:iCs/>
          <w:lang w:eastAsia="ru-RU"/>
        </w:rPr>
        <w:t xml:space="preserve"> Договору до моменту його повного завершення</w:t>
      </w:r>
      <w:r w:rsidRPr="007A337E">
        <w:rPr>
          <w:b/>
          <w:bCs/>
          <w:i/>
          <w:iCs/>
        </w:rPr>
        <w:t>.</w:t>
      </w:r>
    </w:p>
    <w:p w14:paraId="21D1BD66" w14:textId="77777777" w:rsidR="007A337E" w:rsidRPr="007A337E" w:rsidRDefault="007A337E" w:rsidP="007A337E">
      <w:pPr>
        <w:spacing w:after="0" w:line="240" w:lineRule="auto"/>
        <w:rPr>
          <w:rFonts w:ascii="Times New Roman" w:hAnsi="Times New Roman" w:cs="Times New Roman"/>
          <w:b/>
          <w:sz w:val="24"/>
          <w:szCs w:val="24"/>
        </w:rPr>
      </w:pPr>
    </w:p>
    <w:p w14:paraId="065BBB7D" w14:textId="77777777" w:rsidR="007A337E" w:rsidRPr="007A337E" w:rsidRDefault="007A337E" w:rsidP="007A337E">
      <w:pPr>
        <w:pStyle w:val="a6"/>
        <w:spacing w:after="0" w:line="240" w:lineRule="auto"/>
        <w:ind w:firstLine="567"/>
        <w:jc w:val="both"/>
        <w:rPr>
          <w:color w:val="000000" w:themeColor="text1"/>
          <w:shd w:val="clear" w:color="auto" w:fill="FFFFFF"/>
        </w:rPr>
      </w:pPr>
      <w:r w:rsidRPr="007A337E">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8345E30" w14:textId="77777777" w:rsidR="007A337E" w:rsidRPr="007A337E" w:rsidRDefault="007A337E" w:rsidP="007A337E">
      <w:pPr>
        <w:spacing w:after="0" w:line="240" w:lineRule="auto"/>
        <w:ind w:firstLine="567"/>
        <w:jc w:val="both"/>
        <w:rPr>
          <w:rFonts w:ascii="Times New Roman" w:hAnsi="Times New Roman" w:cs="Times New Roman"/>
          <w:color w:val="000000" w:themeColor="text1"/>
          <w:sz w:val="24"/>
          <w:szCs w:val="24"/>
          <w:shd w:val="clear" w:color="auto" w:fill="FFFFFF"/>
        </w:rPr>
      </w:pPr>
      <w:r w:rsidRPr="007A337E">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C0E1E9E" w14:textId="77777777" w:rsidR="007A337E" w:rsidRPr="007A337E" w:rsidRDefault="007A337E" w:rsidP="007A337E">
      <w:pPr>
        <w:spacing w:after="0" w:line="240" w:lineRule="auto"/>
        <w:ind w:firstLine="567"/>
        <w:jc w:val="both"/>
        <w:rPr>
          <w:rFonts w:ascii="Times New Roman" w:hAnsi="Times New Roman" w:cs="Times New Roman"/>
          <w:color w:val="000000" w:themeColor="text1"/>
          <w:sz w:val="24"/>
          <w:szCs w:val="24"/>
          <w:shd w:val="clear" w:color="auto" w:fill="FFFFFF"/>
        </w:rPr>
      </w:pPr>
      <w:r w:rsidRPr="007A337E">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24B982AB"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color w:val="000000" w:themeColor="text1"/>
          <w:sz w:val="24"/>
          <w:szCs w:val="24"/>
          <w:shd w:val="clear" w:color="auto" w:fill="FFFFFF"/>
        </w:rPr>
        <w:t xml:space="preserve">4. </w:t>
      </w:r>
      <w:r w:rsidRPr="007A337E">
        <w:rPr>
          <w:rFonts w:ascii="Times New Roman" w:hAnsi="Times New Roman" w:cs="Times New Roman"/>
          <w:sz w:val="24"/>
          <w:szCs w:val="24"/>
        </w:rPr>
        <w:t xml:space="preserve">Всі елементи повинні бути сертифіковані в Україні (надати </w:t>
      </w:r>
      <w:proofErr w:type="spellStart"/>
      <w:r w:rsidRPr="007A337E">
        <w:rPr>
          <w:rFonts w:ascii="Times New Roman" w:hAnsi="Times New Roman" w:cs="Times New Roman"/>
          <w:sz w:val="24"/>
          <w:szCs w:val="24"/>
        </w:rPr>
        <w:t>сканкопії</w:t>
      </w:r>
      <w:proofErr w:type="spellEnd"/>
      <w:r w:rsidRPr="007A337E">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7BD6A9D7" w14:textId="77777777" w:rsidR="007A337E" w:rsidRPr="007A337E" w:rsidRDefault="007A337E" w:rsidP="007A337E">
      <w:pPr>
        <w:spacing w:after="0" w:line="240" w:lineRule="auto"/>
        <w:ind w:firstLine="567"/>
        <w:jc w:val="both"/>
        <w:rPr>
          <w:rFonts w:ascii="Times New Roman" w:hAnsi="Times New Roman" w:cs="Times New Roman"/>
          <w:sz w:val="24"/>
          <w:szCs w:val="24"/>
        </w:rPr>
      </w:pPr>
      <w:bookmarkStart w:id="0" w:name="_Hlk131598067"/>
      <w:r w:rsidRPr="007A337E">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7A337E">
        <w:rPr>
          <w:rFonts w:ascii="Times New Roman" w:hAnsi="Times New Roman" w:cs="Times New Roman"/>
          <w:sz w:val="24"/>
          <w:szCs w:val="24"/>
        </w:rPr>
        <w:t>проєкту</w:t>
      </w:r>
      <w:proofErr w:type="spellEnd"/>
      <w:r w:rsidRPr="007A337E">
        <w:rPr>
          <w:rFonts w:ascii="Times New Roman" w:hAnsi="Times New Roman" w:cs="Times New Roman"/>
          <w:sz w:val="24"/>
          <w:szCs w:val="24"/>
        </w:rPr>
        <w:t xml:space="preserve"> Договору.</w:t>
      </w:r>
      <w:bookmarkStart w:id="1" w:name="_Hlk131682113"/>
      <w:bookmarkEnd w:id="0"/>
    </w:p>
    <w:p w14:paraId="753EA77F"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7FAC9FDB"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sz w:val="24"/>
          <w:szCs w:val="24"/>
        </w:rPr>
        <w:t xml:space="preserve">7. Надати у складі пропозиції </w:t>
      </w:r>
      <w:r w:rsidRPr="007A337E">
        <w:rPr>
          <w:rFonts w:ascii="Times New Roman" w:hAnsi="Times New Roman" w:cs="Times New Roman"/>
          <w:color w:val="000000" w:themeColor="text1"/>
          <w:sz w:val="24"/>
          <w:szCs w:val="24"/>
        </w:rPr>
        <w:t xml:space="preserve">копію чинної ліцензії </w:t>
      </w:r>
      <w:r w:rsidRPr="007A337E">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1C7D83FB"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7A337E">
        <w:rPr>
          <w:rFonts w:ascii="Times New Roman" w:hAnsi="Times New Roman" w:cs="Times New Roman"/>
          <w:sz w:val="24"/>
          <w:szCs w:val="24"/>
        </w:rPr>
        <w:t>проєкті</w:t>
      </w:r>
      <w:proofErr w:type="spellEnd"/>
      <w:r w:rsidRPr="007A337E">
        <w:rPr>
          <w:rFonts w:ascii="Times New Roman" w:hAnsi="Times New Roman" w:cs="Times New Roman"/>
          <w:sz w:val="24"/>
          <w:szCs w:val="24"/>
        </w:rPr>
        <w:t xml:space="preserve"> Договору.</w:t>
      </w:r>
    </w:p>
    <w:p w14:paraId="163CEB8F" w14:textId="77777777" w:rsidR="007A337E" w:rsidRPr="007A337E" w:rsidRDefault="007A337E" w:rsidP="007A337E">
      <w:pPr>
        <w:spacing w:after="0" w:line="240" w:lineRule="auto"/>
        <w:rPr>
          <w:rFonts w:ascii="Times New Roman" w:hAnsi="Times New Roman" w:cs="Times New Roman"/>
          <w:sz w:val="24"/>
          <w:szCs w:val="24"/>
        </w:rPr>
      </w:pPr>
    </w:p>
    <w:p w14:paraId="3A258958" w14:textId="77777777" w:rsidR="007A337E" w:rsidRPr="007A337E" w:rsidRDefault="007A337E" w:rsidP="007A337E">
      <w:pPr>
        <w:spacing w:after="0" w:line="240" w:lineRule="auto"/>
        <w:rPr>
          <w:rFonts w:ascii="Times New Roman" w:hAnsi="Times New Roman" w:cs="Times New Roman"/>
          <w:sz w:val="24"/>
          <w:szCs w:val="24"/>
        </w:rPr>
      </w:pPr>
    </w:p>
    <w:p w14:paraId="4D12B7E1" w14:textId="77777777" w:rsidR="007A337E" w:rsidRPr="007A337E" w:rsidRDefault="007A337E" w:rsidP="007A337E">
      <w:pPr>
        <w:spacing w:after="0" w:line="240" w:lineRule="auto"/>
        <w:jc w:val="center"/>
        <w:rPr>
          <w:rFonts w:ascii="Times New Roman" w:eastAsia="Calibri" w:hAnsi="Times New Roman" w:cs="Times New Roman"/>
          <w:b/>
          <w:color w:val="000000" w:themeColor="text1"/>
          <w:sz w:val="24"/>
          <w:szCs w:val="24"/>
          <w:lang w:eastAsia="zh-CN"/>
        </w:rPr>
      </w:pPr>
      <w:r w:rsidRPr="007A337E">
        <w:rPr>
          <w:rFonts w:ascii="Times New Roman" w:eastAsia="Calibri" w:hAnsi="Times New Roman" w:cs="Times New Roman"/>
          <w:b/>
          <w:color w:val="000000" w:themeColor="text1"/>
          <w:sz w:val="24"/>
          <w:szCs w:val="24"/>
          <w:lang w:eastAsia="zh-CN"/>
        </w:rPr>
        <w:t>ТЕХНІЧНІ ВИМОГИ</w:t>
      </w:r>
    </w:p>
    <w:p w14:paraId="62251471" w14:textId="77777777" w:rsidR="007A337E" w:rsidRPr="007A337E" w:rsidRDefault="007A337E" w:rsidP="007A337E">
      <w:pPr>
        <w:spacing w:after="0" w:line="240" w:lineRule="auto"/>
        <w:jc w:val="center"/>
        <w:rPr>
          <w:rFonts w:ascii="Times New Roman" w:hAnsi="Times New Roman" w:cs="Times New Roman"/>
          <w:b/>
          <w:bCs/>
          <w:sz w:val="24"/>
          <w:szCs w:val="24"/>
          <w:highlight w:val="yellow"/>
          <w:lang w:eastAsia="uk-UA"/>
        </w:rPr>
      </w:pPr>
      <w:r w:rsidRPr="007A337E">
        <w:rPr>
          <w:rFonts w:ascii="Times New Roman" w:hAnsi="Times New Roman" w:cs="Times New Roman"/>
          <w:b/>
          <w:bCs/>
          <w:sz w:val="24"/>
          <w:szCs w:val="24"/>
        </w:rPr>
        <w:t>Ліфт на 630 кг</w:t>
      </w:r>
    </w:p>
    <w:tbl>
      <w:tblPr>
        <w:tblStyle w:val="a5"/>
        <w:tblW w:w="0" w:type="auto"/>
        <w:tblLook w:val="04A0" w:firstRow="1" w:lastRow="0" w:firstColumn="1" w:lastColumn="0" w:noHBand="0" w:noVBand="1"/>
      </w:tblPr>
      <w:tblGrid>
        <w:gridCol w:w="4838"/>
        <w:gridCol w:w="4789"/>
      </w:tblGrid>
      <w:tr w:rsidR="007A337E" w:rsidRPr="007A337E" w14:paraId="5B02FFC8" w14:textId="77777777" w:rsidTr="004664E2">
        <w:tc>
          <w:tcPr>
            <w:tcW w:w="4839" w:type="dxa"/>
          </w:tcPr>
          <w:p w14:paraId="438E2DDC" w14:textId="77777777" w:rsidR="007A337E" w:rsidRPr="007A337E" w:rsidRDefault="007A337E" w:rsidP="007A337E">
            <w:pPr>
              <w:pStyle w:val="22"/>
              <w:jc w:val="center"/>
              <w:rPr>
                <w:b/>
                <w:sz w:val="24"/>
                <w:szCs w:val="24"/>
                <w:lang w:val="uk-UA"/>
              </w:rPr>
            </w:pPr>
            <w:r w:rsidRPr="007A337E">
              <w:rPr>
                <w:b/>
                <w:sz w:val="24"/>
                <w:szCs w:val="24"/>
                <w:lang w:val="uk-UA"/>
              </w:rPr>
              <w:t>Обладнання</w:t>
            </w:r>
          </w:p>
        </w:tc>
        <w:tc>
          <w:tcPr>
            <w:tcW w:w="4790" w:type="dxa"/>
          </w:tcPr>
          <w:p w14:paraId="40821F99" w14:textId="77777777" w:rsidR="007A337E" w:rsidRPr="007A337E" w:rsidRDefault="007A337E" w:rsidP="007A337E">
            <w:pPr>
              <w:pStyle w:val="22"/>
              <w:jc w:val="center"/>
              <w:rPr>
                <w:b/>
                <w:sz w:val="24"/>
                <w:szCs w:val="24"/>
                <w:lang w:val="uk-UA"/>
              </w:rPr>
            </w:pPr>
            <w:r w:rsidRPr="007A337E">
              <w:rPr>
                <w:b/>
                <w:sz w:val="24"/>
                <w:szCs w:val="24"/>
                <w:lang w:val="uk-UA"/>
              </w:rPr>
              <w:t>Технічні та якісні характеристики предмета закупівлі</w:t>
            </w:r>
          </w:p>
        </w:tc>
      </w:tr>
      <w:tr w:rsidR="007A337E" w:rsidRPr="007A337E" w14:paraId="501052EB" w14:textId="77777777" w:rsidTr="004664E2">
        <w:tc>
          <w:tcPr>
            <w:tcW w:w="4839" w:type="dxa"/>
          </w:tcPr>
          <w:p w14:paraId="1D1B7546" w14:textId="77777777" w:rsidR="007A337E" w:rsidRPr="007A337E" w:rsidRDefault="007A337E" w:rsidP="007A337E">
            <w:pPr>
              <w:pStyle w:val="22"/>
              <w:jc w:val="both"/>
              <w:rPr>
                <w:b/>
                <w:sz w:val="24"/>
                <w:szCs w:val="24"/>
                <w:lang w:val="uk-UA"/>
              </w:rPr>
            </w:pPr>
            <w:r w:rsidRPr="007A337E">
              <w:rPr>
                <w:b/>
                <w:sz w:val="24"/>
                <w:szCs w:val="24"/>
                <w:lang w:val="uk-UA"/>
              </w:rPr>
              <w:t>Тип ліфта, вид головного приводу</w:t>
            </w:r>
          </w:p>
        </w:tc>
        <w:tc>
          <w:tcPr>
            <w:tcW w:w="4790" w:type="dxa"/>
          </w:tcPr>
          <w:p w14:paraId="416EBB32" w14:textId="77777777" w:rsidR="007A337E" w:rsidRPr="007A337E" w:rsidRDefault="007A337E" w:rsidP="007A337E">
            <w:pPr>
              <w:pStyle w:val="22"/>
              <w:rPr>
                <w:bCs/>
                <w:sz w:val="24"/>
                <w:szCs w:val="24"/>
                <w:lang w:val="uk-UA"/>
              </w:rPr>
            </w:pPr>
            <w:r w:rsidRPr="007A337E">
              <w:rPr>
                <w:bCs/>
                <w:sz w:val="24"/>
                <w:szCs w:val="24"/>
                <w:lang w:val="uk-UA"/>
              </w:rPr>
              <w:t xml:space="preserve">Пасажирський, панорамний, електричний, </w:t>
            </w:r>
            <w:proofErr w:type="spellStart"/>
            <w:r w:rsidRPr="007A337E">
              <w:rPr>
                <w:bCs/>
                <w:sz w:val="24"/>
                <w:szCs w:val="24"/>
                <w:lang w:val="uk-UA"/>
              </w:rPr>
              <w:t>безредукторна</w:t>
            </w:r>
            <w:proofErr w:type="spellEnd"/>
            <w:r w:rsidRPr="007A337E">
              <w:rPr>
                <w:bCs/>
                <w:sz w:val="24"/>
                <w:szCs w:val="24"/>
                <w:lang w:val="uk-UA"/>
              </w:rPr>
              <w:t xml:space="preserve"> лебідка</w:t>
            </w:r>
          </w:p>
        </w:tc>
      </w:tr>
      <w:tr w:rsidR="007A337E" w:rsidRPr="007A337E" w14:paraId="3C3036DC" w14:textId="77777777" w:rsidTr="004664E2">
        <w:tc>
          <w:tcPr>
            <w:tcW w:w="4839" w:type="dxa"/>
          </w:tcPr>
          <w:p w14:paraId="1D49CE7A" w14:textId="77777777" w:rsidR="007A337E" w:rsidRPr="007A337E" w:rsidRDefault="007A337E" w:rsidP="007A337E">
            <w:pPr>
              <w:pStyle w:val="22"/>
              <w:jc w:val="both"/>
              <w:rPr>
                <w:b/>
                <w:sz w:val="24"/>
                <w:szCs w:val="24"/>
                <w:lang w:val="uk-UA"/>
              </w:rPr>
            </w:pPr>
            <w:r w:rsidRPr="007A337E">
              <w:rPr>
                <w:b/>
                <w:sz w:val="24"/>
                <w:szCs w:val="24"/>
                <w:lang w:val="uk-UA"/>
              </w:rPr>
              <w:t>Машинне приміщення</w:t>
            </w:r>
          </w:p>
        </w:tc>
        <w:tc>
          <w:tcPr>
            <w:tcW w:w="4790" w:type="dxa"/>
          </w:tcPr>
          <w:p w14:paraId="3382CE47" w14:textId="77777777" w:rsidR="007A337E" w:rsidRPr="007A337E" w:rsidRDefault="007A337E" w:rsidP="007A337E">
            <w:pPr>
              <w:pStyle w:val="22"/>
              <w:jc w:val="both"/>
              <w:rPr>
                <w:bCs/>
                <w:sz w:val="24"/>
                <w:szCs w:val="24"/>
                <w:lang w:val="uk-UA"/>
              </w:rPr>
            </w:pPr>
            <w:r w:rsidRPr="007A337E">
              <w:rPr>
                <w:bCs/>
                <w:sz w:val="24"/>
                <w:szCs w:val="24"/>
                <w:lang w:val="uk-UA"/>
              </w:rPr>
              <w:t>Без машинного приміщення</w:t>
            </w:r>
          </w:p>
        </w:tc>
      </w:tr>
      <w:tr w:rsidR="007A337E" w:rsidRPr="007A337E" w14:paraId="58831FE7" w14:textId="77777777" w:rsidTr="004664E2">
        <w:tc>
          <w:tcPr>
            <w:tcW w:w="4839" w:type="dxa"/>
          </w:tcPr>
          <w:p w14:paraId="20B57130" w14:textId="77777777" w:rsidR="007A337E" w:rsidRPr="007A337E" w:rsidRDefault="007A337E" w:rsidP="007A337E">
            <w:pPr>
              <w:pStyle w:val="22"/>
              <w:jc w:val="both"/>
              <w:rPr>
                <w:b/>
                <w:sz w:val="24"/>
                <w:szCs w:val="24"/>
                <w:lang w:val="uk-UA"/>
              </w:rPr>
            </w:pPr>
            <w:r w:rsidRPr="007A337E">
              <w:rPr>
                <w:b/>
                <w:sz w:val="24"/>
                <w:szCs w:val="24"/>
                <w:lang w:val="uk-UA"/>
              </w:rPr>
              <w:t>Вантажопідйомність</w:t>
            </w:r>
          </w:p>
        </w:tc>
        <w:tc>
          <w:tcPr>
            <w:tcW w:w="4790" w:type="dxa"/>
          </w:tcPr>
          <w:p w14:paraId="6BC3FB0D" w14:textId="77777777" w:rsidR="007A337E" w:rsidRPr="007A337E" w:rsidRDefault="007A337E" w:rsidP="007A337E">
            <w:pPr>
              <w:pStyle w:val="22"/>
              <w:jc w:val="both"/>
              <w:rPr>
                <w:bCs/>
                <w:sz w:val="24"/>
                <w:szCs w:val="24"/>
                <w:lang w:val="uk-UA"/>
              </w:rPr>
            </w:pPr>
            <w:r w:rsidRPr="007A337E">
              <w:rPr>
                <w:bCs/>
                <w:sz w:val="24"/>
                <w:szCs w:val="24"/>
                <w:lang w:val="uk-UA"/>
              </w:rPr>
              <w:t>630 кг</w:t>
            </w:r>
          </w:p>
        </w:tc>
      </w:tr>
      <w:tr w:rsidR="007A337E" w:rsidRPr="007A337E" w14:paraId="3C8897C1" w14:textId="77777777" w:rsidTr="004664E2">
        <w:tc>
          <w:tcPr>
            <w:tcW w:w="4839" w:type="dxa"/>
          </w:tcPr>
          <w:p w14:paraId="396BB643" w14:textId="77777777" w:rsidR="007A337E" w:rsidRPr="007A337E" w:rsidRDefault="007A337E" w:rsidP="007A337E">
            <w:pPr>
              <w:pStyle w:val="22"/>
              <w:jc w:val="both"/>
              <w:rPr>
                <w:b/>
                <w:sz w:val="24"/>
                <w:szCs w:val="24"/>
                <w:lang w:val="uk-UA"/>
              </w:rPr>
            </w:pPr>
            <w:r w:rsidRPr="007A337E">
              <w:rPr>
                <w:b/>
                <w:sz w:val="24"/>
                <w:szCs w:val="24"/>
                <w:lang w:val="uk-UA"/>
              </w:rPr>
              <w:t>Швидкість руху кабіни</w:t>
            </w:r>
          </w:p>
        </w:tc>
        <w:tc>
          <w:tcPr>
            <w:tcW w:w="4790" w:type="dxa"/>
          </w:tcPr>
          <w:p w14:paraId="743BFDE8" w14:textId="77777777" w:rsidR="007A337E" w:rsidRPr="007A337E" w:rsidRDefault="007A337E" w:rsidP="007A337E">
            <w:pPr>
              <w:pStyle w:val="22"/>
              <w:jc w:val="both"/>
              <w:rPr>
                <w:bCs/>
                <w:sz w:val="24"/>
                <w:szCs w:val="24"/>
                <w:lang w:val="uk-UA"/>
              </w:rPr>
            </w:pPr>
            <w:r w:rsidRPr="007A337E">
              <w:rPr>
                <w:bCs/>
                <w:sz w:val="24"/>
                <w:szCs w:val="24"/>
                <w:lang w:val="uk-UA"/>
              </w:rPr>
              <w:t>1 м/с</w:t>
            </w:r>
          </w:p>
        </w:tc>
      </w:tr>
      <w:tr w:rsidR="007A337E" w:rsidRPr="007A337E" w14:paraId="4B690E1C" w14:textId="77777777" w:rsidTr="004664E2">
        <w:tc>
          <w:tcPr>
            <w:tcW w:w="4839" w:type="dxa"/>
          </w:tcPr>
          <w:p w14:paraId="5F32A54C" w14:textId="77777777" w:rsidR="007A337E" w:rsidRPr="007A337E" w:rsidRDefault="007A337E" w:rsidP="007A337E">
            <w:pPr>
              <w:pStyle w:val="22"/>
              <w:jc w:val="both"/>
              <w:rPr>
                <w:b/>
                <w:sz w:val="24"/>
                <w:szCs w:val="24"/>
                <w:lang w:val="uk-UA"/>
              </w:rPr>
            </w:pPr>
            <w:r w:rsidRPr="007A337E">
              <w:rPr>
                <w:b/>
                <w:sz w:val="24"/>
                <w:szCs w:val="24"/>
                <w:lang w:val="uk-UA"/>
              </w:rPr>
              <w:t>Кількість зупинок</w:t>
            </w:r>
          </w:p>
        </w:tc>
        <w:tc>
          <w:tcPr>
            <w:tcW w:w="4790" w:type="dxa"/>
          </w:tcPr>
          <w:p w14:paraId="34FC3AD0" w14:textId="77777777" w:rsidR="007A337E" w:rsidRPr="007A337E" w:rsidRDefault="007A337E" w:rsidP="007A337E">
            <w:pPr>
              <w:pStyle w:val="22"/>
              <w:jc w:val="both"/>
              <w:rPr>
                <w:bCs/>
                <w:sz w:val="24"/>
                <w:szCs w:val="24"/>
                <w:lang w:val="uk-UA"/>
              </w:rPr>
            </w:pPr>
            <w:r w:rsidRPr="007A337E">
              <w:rPr>
                <w:bCs/>
                <w:sz w:val="24"/>
                <w:szCs w:val="24"/>
                <w:lang w:val="uk-UA"/>
              </w:rPr>
              <w:t>3</w:t>
            </w:r>
          </w:p>
        </w:tc>
      </w:tr>
      <w:tr w:rsidR="007A337E" w:rsidRPr="007A337E" w14:paraId="6E714F77" w14:textId="77777777" w:rsidTr="004664E2">
        <w:tc>
          <w:tcPr>
            <w:tcW w:w="4839" w:type="dxa"/>
          </w:tcPr>
          <w:p w14:paraId="184F2C21" w14:textId="77777777" w:rsidR="007A337E" w:rsidRPr="007A337E" w:rsidRDefault="007A337E" w:rsidP="007A337E">
            <w:pPr>
              <w:pStyle w:val="22"/>
              <w:jc w:val="both"/>
              <w:rPr>
                <w:b/>
                <w:sz w:val="24"/>
                <w:szCs w:val="24"/>
                <w:lang w:val="uk-UA"/>
              </w:rPr>
            </w:pPr>
            <w:r w:rsidRPr="007A337E">
              <w:rPr>
                <w:b/>
                <w:sz w:val="24"/>
                <w:szCs w:val="24"/>
                <w:lang w:val="uk-UA"/>
              </w:rPr>
              <w:t>Висота підйому</w:t>
            </w:r>
          </w:p>
        </w:tc>
        <w:tc>
          <w:tcPr>
            <w:tcW w:w="4790" w:type="dxa"/>
          </w:tcPr>
          <w:p w14:paraId="305CAD4E" w14:textId="77777777" w:rsidR="007A337E" w:rsidRPr="007A337E" w:rsidRDefault="007A337E" w:rsidP="007A337E">
            <w:pPr>
              <w:pStyle w:val="22"/>
              <w:jc w:val="both"/>
              <w:rPr>
                <w:bCs/>
                <w:sz w:val="24"/>
                <w:szCs w:val="24"/>
                <w:lang w:val="uk-UA"/>
              </w:rPr>
            </w:pPr>
            <w:r w:rsidRPr="007A337E">
              <w:rPr>
                <w:bCs/>
                <w:sz w:val="24"/>
                <w:szCs w:val="24"/>
                <w:lang w:val="uk-UA"/>
              </w:rPr>
              <w:t xml:space="preserve">згідно з </w:t>
            </w:r>
            <w:proofErr w:type="spellStart"/>
            <w:r w:rsidRPr="007A337E">
              <w:rPr>
                <w:bCs/>
                <w:sz w:val="24"/>
                <w:szCs w:val="24"/>
                <w:lang w:val="uk-UA"/>
              </w:rPr>
              <w:t>проєктом</w:t>
            </w:r>
            <w:proofErr w:type="spellEnd"/>
          </w:p>
        </w:tc>
      </w:tr>
      <w:tr w:rsidR="007A337E" w:rsidRPr="007A337E" w14:paraId="0A92CE07" w14:textId="77777777" w:rsidTr="004664E2">
        <w:tc>
          <w:tcPr>
            <w:tcW w:w="4839" w:type="dxa"/>
          </w:tcPr>
          <w:p w14:paraId="0C028909" w14:textId="77777777" w:rsidR="007A337E" w:rsidRPr="007A337E" w:rsidRDefault="007A337E" w:rsidP="007A337E">
            <w:pPr>
              <w:pStyle w:val="22"/>
              <w:jc w:val="both"/>
              <w:rPr>
                <w:b/>
                <w:sz w:val="24"/>
                <w:szCs w:val="24"/>
                <w:lang w:val="uk-UA"/>
              </w:rPr>
            </w:pPr>
            <w:r w:rsidRPr="007A337E">
              <w:rPr>
                <w:b/>
                <w:sz w:val="24"/>
                <w:szCs w:val="24"/>
                <w:lang w:val="uk-UA"/>
              </w:rPr>
              <w:t>Розташування дверей шахти та кабіни</w:t>
            </w:r>
          </w:p>
        </w:tc>
        <w:tc>
          <w:tcPr>
            <w:tcW w:w="4790" w:type="dxa"/>
          </w:tcPr>
          <w:p w14:paraId="584FDB09" w14:textId="77777777" w:rsidR="007A337E" w:rsidRPr="007A337E" w:rsidRDefault="007A337E" w:rsidP="007A337E">
            <w:pPr>
              <w:pStyle w:val="22"/>
              <w:jc w:val="both"/>
              <w:rPr>
                <w:bCs/>
                <w:sz w:val="24"/>
                <w:szCs w:val="24"/>
                <w:lang w:val="uk-UA"/>
              </w:rPr>
            </w:pPr>
            <w:r w:rsidRPr="007A337E">
              <w:rPr>
                <w:bCs/>
                <w:sz w:val="24"/>
                <w:szCs w:val="24"/>
                <w:lang w:val="uk-UA"/>
              </w:rPr>
              <w:t>З однієї сторони непрохідна кабіна</w:t>
            </w:r>
          </w:p>
        </w:tc>
      </w:tr>
      <w:tr w:rsidR="007A337E" w:rsidRPr="007A337E" w14:paraId="0C2AB664" w14:textId="77777777" w:rsidTr="004664E2">
        <w:tc>
          <w:tcPr>
            <w:tcW w:w="4839" w:type="dxa"/>
          </w:tcPr>
          <w:p w14:paraId="3CF68948" w14:textId="77777777" w:rsidR="007A337E" w:rsidRPr="007A337E" w:rsidRDefault="007A337E" w:rsidP="007A337E">
            <w:pPr>
              <w:pStyle w:val="22"/>
              <w:jc w:val="both"/>
              <w:rPr>
                <w:b/>
                <w:sz w:val="24"/>
                <w:szCs w:val="24"/>
                <w:lang w:val="uk-UA"/>
              </w:rPr>
            </w:pPr>
            <w:r w:rsidRPr="007A337E">
              <w:rPr>
                <w:b/>
                <w:sz w:val="24"/>
                <w:szCs w:val="24"/>
                <w:lang w:val="uk-UA"/>
              </w:rPr>
              <w:t>Тип дверей кабіни, кількість дверей</w:t>
            </w:r>
          </w:p>
        </w:tc>
        <w:tc>
          <w:tcPr>
            <w:tcW w:w="4790" w:type="dxa"/>
          </w:tcPr>
          <w:p w14:paraId="58FD6579" w14:textId="77777777" w:rsidR="007A337E" w:rsidRPr="007A337E" w:rsidRDefault="007A337E" w:rsidP="007A337E">
            <w:pPr>
              <w:pStyle w:val="22"/>
              <w:jc w:val="both"/>
              <w:rPr>
                <w:bCs/>
                <w:sz w:val="24"/>
                <w:szCs w:val="24"/>
                <w:lang w:val="uk-UA"/>
              </w:rPr>
            </w:pPr>
            <w:r w:rsidRPr="007A337E">
              <w:rPr>
                <w:bCs/>
                <w:sz w:val="24"/>
                <w:szCs w:val="24"/>
                <w:lang w:val="uk-UA"/>
              </w:rPr>
              <w:t>Автоматичні, телескопічне відкриття, непрохідна кабіна</w:t>
            </w:r>
          </w:p>
        </w:tc>
      </w:tr>
      <w:tr w:rsidR="007A337E" w:rsidRPr="007A337E" w14:paraId="0C4E158B" w14:textId="77777777" w:rsidTr="004664E2">
        <w:tc>
          <w:tcPr>
            <w:tcW w:w="4839" w:type="dxa"/>
          </w:tcPr>
          <w:p w14:paraId="5DA3CF3A"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 xml:space="preserve">Розмір отвору дверей </w:t>
            </w:r>
          </w:p>
        </w:tc>
        <w:tc>
          <w:tcPr>
            <w:tcW w:w="4790" w:type="dxa"/>
          </w:tcPr>
          <w:p w14:paraId="7051C70C" w14:textId="77777777" w:rsidR="007A337E" w:rsidRPr="007A337E" w:rsidRDefault="007A337E" w:rsidP="007A337E">
            <w:pPr>
              <w:pStyle w:val="22"/>
              <w:jc w:val="both"/>
              <w:rPr>
                <w:bCs/>
                <w:i/>
                <w:iCs/>
                <w:sz w:val="24"/>
                <w:szCs w:val="24"/>
                <w:lang w:val="uk-UA"/>
              </w:rPr>
            </w:pPr>
            <w:r w:rsidRPr="007A337E">
              <w:rPr>
                <w:bCs/>
                <w:i/>
                <w:iCs/>
                <w:sz w:val="24"/>
                <w:szCs w:val="24"/>
                <w:lang w:val="uk-UA"/>
              </w:rPr>
              <w:t>900 х 2000 мм</w:t>
            </w:r>
          </w:p>
        </w:tc>
      </w:tr>
      <w:tr w:rsidR="007A337E" w:rsidRPr="007A337E" w14:paraId="68BFBBF0" w14:textId="77777777" w:rsidTr="004664E2">
        <w:tc>
          <w:tcPr>
            <w:tcW w:w="4839" w:type="dxa"/>
          </w:tcPr>
          <w:p w14:paraId="2A9D247A"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Матеріал дверей кабіни</w:t>
            </w:r>
          </w:p>
        </w:tc>
        <w:tc>
          <w:tcPr>
            <w:tcW w:w="4790" w:type="dxa"/>
          </w:tcPr>
          <w:p w14:paraId="698D31E3" w14:textId="77777777" w:rsidR="007A337E" w:rsidRPr="007A337E" w:rsidRDefault="007A337E" w:rsidP="007A337E">
            <w:pPr>
              <w:pStyle w:val="22"/>
              <w:jc w:val="both"/>
              <w:rPr>
                <w:bCs/>
                <w:i/>
                <w:iCs/>
                <w:sz w:val="24"/>
                <w:szCs w:val="24"/>
                <w:lang w:val="uk-UA"/>
              </w:rPr>
            </w:pPr>
            <w:r w:rsidRPr="007A337E">
              <w:rPr>
                <w:bCs/>
                <w:i/>
                <w:iCs/>
                <w:sz w:val="24"/>
                <w:szCs w:val="24"/>
                <w:lang w:val="uk-UA"/>
              </w:rPr>
              <w:t>Нержавіюча сталь</w:t>
            </w:r>
          </w:p>
        </w:tc>
      </w:tr>
      <w:tr w:rsidR="007A337E" w:rsidRPr="007A337E" w14:paraId="55381123" w14:textId="77777777" w:rsidTr="004664E2">
        <w:tc>
          <w:tcPr>
            <w:tcW w:w="4839" w:type="dxa"/>
          </w:tcPr>
          <w:p w14:paraId="1E99C44D" w14:textId="77777777" w:rsidR="007A337E" w:rsidRPr="007A337E" w:rsidRDefault="007A337E" w:rsidP="007A337E">
            <w:pPr>
              <w:pStyle w:val="22"/>
              <w:numPr>
                <w:ilvl w:val="0"/>
                <w:numId w:val="11"/>
              </w:numPr>
              <w:rPr>
                <w:bCs/>
                <w:i/>
                <w:iCs/>
                <w:sz w:val="24"/>
                <w:szCs w:val="24"/>
                <w:lang w:val="uk-UA"/>
              </w:rPr>
            </w:pPr>
            <w:proofErr w:type="spellStart"/>
            <w:r w:rsidRPr="007A337E">
              <w:rPr>
                <w:bCs/>
                <w:i/>
                <w:iCs/>
                <w:sz w:val="24"/>
                <w:szCs w:val="24"/>
                <w:lang w:val="uk-UA"/>
              </w:rPr>
              <w:t>Фотозавіса</w:t>
            </w:r>
            <w:proofErr w:type="spellEnd"/>
            <w:r w:rsidRPr="007A337E">
              <w:rPr>
                <w:bCs/>
                <w:i/>
                <w:iCs/>
                <w:sz w:val="24"/>
                <w:szCs w:val="24"/>
                <w:lang w:val="uk-UA"/>
              </w:rPr>
              <w:t>, захист від затиснення</w:t>
            </w:r>
          </w:p>
        </w:tc>
        <w:tc>
          <w:tcPr>
            <w:tcW w:w="4790" w:type="dxa"/>
          </w:tcPr>
          <w:p w14:paraId="0C0C76D9" w14:textId="77777777" w:rsidR="007A337E" w:rsidRPr="007A337E" w:rsidRDefault="007A337E" w:rsidP="007A337E">
            <w:pPr>
              <w:pStyle w:val="22"/>
              <w:jc w:val="both"/>
              <w:rPr>
                <w:bCs/>
                <w:i/>
                <w:iCs/>
                <w:sz w:val="24"/>
                <w:szCs w:val="24"/>
                <w:lang w:val="uk-UA"/>
              </w:rPr>
            </w:pPr>
            <w:r w:rsidRPr="007A337E">
              <w:rPr>
                <w:bCs/>
                <w:i/>
                <w:iCs/>
                <w:sz w:val="24"/>
                <w:szCs w:val="24"/>
                <w:lang w:val="uk-UA"/>
              </w:rPr>
              <w:t xml:space="preserve">Так </w:t>
            </w:r>
          </w:p>
        </w:tc>
      </w:tr>
      <w:tr w:rsidR="007A337E" w:rsidRPr="007A337E" w14:paraId="053EC528" w14:textId="77777777" w:rsidTr="004664E2">
        <w:tc>
          <w:tcPr>
            <w:tcW w:w="4839" w:type="dxa"/>
          </w:tcPr>
          <w:p w14:paraId="62F64F4B"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Швидке та плавне відкриття дверей</w:t>
            </w:r>
          </w:p>
        </w:tc>
        <w:tc>
          <w:tcPr>
            <w:tcW w:w="4790" w:type="dxa"/>
          </w:tcPr>
          <w:p w14:paraId="1E4CD973" w14:textId="77777777" w:rsidR="007A337E" w:rsidRPr="007A337E" w:rsidRDefault="007A337E" w:rsidP="007A337E">
            <w:pPr>
              <w:pStyle w:val="22"/>
              <w:jc w:val="both"/>
              <w:rPr>
                <w:bCs/>
                <w:i/>
                <w:iCs/>
                <w:sz w:val="24"/>
                <w:szCs w:val="24"/>
                <w:lang w:val="uk-UA"/>
              </w:rPr>
            </w:pPr>
            <w:r w:rsidRPr="007A337E">
              <w:rPr>
                <w:bCs/>
                <w:i/>
                <w:iCs/>
                <w:sz w:val="24"/>
                <w:szCs w:val="24"/>
                <w:lang w:val="uk-UA"/>
              </w:rPr>
              <w:t>Так</w:t>
            </w:r>
          </w:p>
        </w:tc>
      </w:tr>
      <w:tr w:rsidR="007A337E" w:rsidRPr="007A337E" w14:paraId="6EE09B4D" w14:textId="77777777" w:rsidTr="004664E2">
        <w:tc>
          <w:tcPr>
            <w:tcW w:w="4839" w:type="dxa"/>
          </w:tcPr>
          <w:p w14:paraId="541E41BB"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Кількість дверей</w:t>
            </w:r>
          </w:p>
        </w:tc>
        <w:tc>
          <w:tcPr>
            <w:tcW w:w="4790" w:type="dxa"/>
          </w:tcPr>
          <w:p w14:paraId="27CC9799" w14:textId="77777777" w:rsidR="007A337E" w:rsidRPr="007A337E" w:rsidRDefault="007A337E" w:rsidP="007A337E">
            <w:pPr>
              <w:pStyle w:val="22"/>
              <w:jc w:val="both"/>
              <w:rPr>
                <w:bCs/>
                <w:i/>
                <w:iCs/>
                <w:sz w:val="24"/>
                <w:szCs w:val="24"/>
                <w:lang w:val="uk-UA"/>
              </w:rPr>
            </w:pPr>
            <w:r w:rsidRPr="007A337E">
              <w:rPr>
                <w:bCs/>
                <w:i/>
                <w:iCs/>
                <w:sz w:val="24"/>
                <w:szCs w:val="24"/>
                <w:lang w:val="uk-UA"/>
              </w:rPr>
              <w:t>1</w:t>
            </w:r>
          </w:p>
        </w:tc>
      </w:tr>
      <w:tr w:rsidR="007A337E" w:rsidRPr="007A337E" w14:paraId="3529E452" w14:textId="77777777" w:rsidTr="004664E2">
        <w:tc>
          <w:tcPr>
            <w:tcW w:w="4839" w:type="dxa"/>
          </w:tcPr>
          <w:p w14:paraId="39B2C731" w14:textId="77777777" w:rsidR="007A337E" w:rsidRPr="007A337E" w:rsidRDefault="007A337E" w:rsidP="007A337E">
            <w:pPr>
              <w:pStyle w:val="22"/>
              <w:jc w:val="both"/>
              <w:rPr>
                <w:b/>
                <w:sz w:val="24"/>
                <w:szCs w:val="24"/>
                <w:lang w:val="uk-UA"/>
              </w:rPr>
            </w:pPr>
            <w:r w:rsidRPr="007A337E">
              <w:rPr>
                <w:b/>
                <w:sz w:val="24"/>
                <w:szCs w:val="24"/>
                <w:lang w:val="uk-UA"/>
              </w:rPr>
              <w:t>Кабіна ліфту</w:t>
            </w:r>
          </w:p>
        </w:tc>
        <w:tc>
          <w:tcPr>
            <w:tcW w:w="4790" w:type="dxa"/>
          </w:tcPr>
          <w:p w14:paraId="1A908423" w14:textId="77777777" w:rsidR="007A337E" w:rsidRPr="007A337E" w:rsidRDefault="007A337E" w:rsidP="007A337E">
            <w:pPr>
              <w:pStyle w:val="22"/>
              <w:jc w:val="both"/>
              <w:rPr>
                <w:bCs/>
                <w:sz w:val="24"/>
                <w:szCs w:val="24"/>
                <w:lang w:val="uk-UA"/>
              </w:rPr>
            </w:pPr>
          </w:p>
        </w:tc>
      </w:tr>
      <w:tr w:rsidR="007A337E" w:rsidRPr="007A337E" w14:paraId="4FC42D7D" w14:textId="77777777" w:rsidTr="004664E2">
        <w:tc>
          <w:tcPr>
            <w:tcW w:w="4839" w:type="dxa"/>
          </w:tcPr>
          <w:p w14:paraId="2328DAB5"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Розмір кабіни ліфту</w:t>
            </w:r>
          </w:p>
        </w:tc>
        <w:tc>
          <w:tcPr>
            <w:tcW w:w="4790" w:type="dxa"/>
          </w:tcPr>
          <w:p w14:paraId="715B1F14" w14:textId="77777777" w:rsidR="007A337E" w:rsidRPr="007A337E" w:rsidRDefault="007A337E" w:rsidP="007A337E">
            <w:pPr>
              <w:pStyle w:val="22"/>
              <w:jc w:val="both"/>
              <w:rPr>
                <w:bCs/>
                <w:i/>
                <w:iCs/>
                <w:sz w:val="24"/>
                <w:szCs w:val="24"/>
                <w:lang w:val="uk-UA"/>
              </w:rPr>
            </w:pPr>
            <w:r w:rsidRPr="007A337E">
              <w:rPr>
                <w:bCs/>
                <w:i/>
                <w:iCs/>
                <w:color w:val="000000" w:themeColor="text1"/>
                <w:sz w:val="24"/>
                <w:szCs w:val="24"/>
                <w:lang w:val="uk-UA"/>
              </w:rPr>
              <w:t>1100 х 1100 х 2100 мм</w:t>
            </w:r>
          </w:p>
        </w:tc>
      </w:tr>
      <w:tr w:rsidR="007A337E" w:rsidRPr="007A337E" w14:paraId="74A6F90F" w14:textId="77777777" w:rsidTr="004664E2">
        <w:tc>
          <w:tcPr>
            <w:tcW w:w="4839" w:type="dxa"/>
          </w:tcPr>
          <w:p w14:paraId="3411EB8E"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Матеріал стін кабіни</w:t>
            </w:r>
          </w:p>
        </w:tc>
        <w:tc>
          <w:tcPr>
            <w:tcW w:w="4790" w:type="dxa"/>
          </w:tcPr>
          <w:p w14:paraId="2E866394" w14:textId="77777777" w:rsidR="007A337E" w:rsidRPr="007A337E" w:rsidRDefault="007A337E" w:rsidP="007A337E">
            <w:pPr>
              <w:pStyle w:val="22"/>
              <w:jc w:val="both"/>
              <w:rPr>
                <w:bCs/>
                <w:i/>
                <w:iCs/>
                <w:sz w:val="24"/>
                <w:szCs w:val="24"/>
                <w:lang w:val="uk-UA"/>
              </w:rPr>
            </w:pPr>
            <w:r w:rsidRPr="007A337E">
              <w:rPr>
                <w:bCs/>
                <w:i/>
                <w:iCs/>
                <w:sz w:val="24"/>
                <w:szCs w:val="24"/>
                <w:lang w:val="uk-UA"/>
              </w:rPr>
              <w:t>Нержавіюча сталь</w:t>
            </w:r>
          </w:p>
        </w:tc>
      </w:tr>
      <w:tr w:rsidR="007A337E" w:rsidRPr="007A337E" w14:paraId="3E0B1DA0" w14:textId="77777777" w:rsidTr="004664E2">
        <w:tc>
          <w:tcPr>
            <w:tcW w:w="4839" w:type="dxa"/>
          </w:tcPr>
          <w:p w14:paraId="44AD9B8D"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Стеля</w:t>
            </w:r>
          </w:p>
        </w:tc>
        <w:tc>
          <w:tcPr>
            <w:tcW w:w="4790" w:type="dxa"/>
          </w:tcPr>
          <w:p w14:paraId="533547AA" w14:textId="77777777" w:rsidR="007A337E" w:rsidRPr="007A337E" w:rsidRDefault="007A337E" w:rsidP="007A337E">
            <w:pPr>
              <w:pStyle w:val="22"/>
              <w:jc w:val="both"/>
              <w:rPr>
                <w:bCs/>
                <w:i/>
                <w:iCs/>
                <w:sz w:val="24"/>
                <w:szCs w:val="24"/>
                <w:lang w:val="uk-UA"/>
              </w:rPr>
            </w:pPr>
            <w:r w:rsidRPr="007A337E">
              <w:rPr>
                <w:bCs/>
                <w:i/>
                <w:iCs/>
                <w:sz w:val="24"/>
                <w:szCs w:val="24"/>
                <w:lang w:val="uk-UA"/>
              </w:rPr>
              <w:t>Нержавіюча сталь, логотип на стелі</w:t>
            </w:r>
          </w:p>
        </w:tc>
      </w:tr>
      <w:tr w:rsidR="007A337E" w:rsidRPr="007A337E" w14:paraId="758749F3" w14:textId="77777777" w:rsidTr="004664E2">
        <w:tc>
          <w:tcPr>
            <w:tcW w:w="4839" w:type="dxa"/>
          </w:tcPr>
          <w:p w14:paraId="4B7C46EF"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 xml:space="preserve">Поручень </w:t>
            </w:r>
          </w:p>
        </w:tc>
        <w:tc>
          <w:tcPr>
            <w:tcW w:w="4790" w:type="dxa"/>
          </w:tcPr>
          <w:p w14:paraId="79BA276C" w14:textId="77777777" w:rsidR="007A337E" w:rsidRPr="007A337E" w:rsidRDefault="007A337E" w:rsidP="007A337E">
            <w:pPr>
              <w:pStyle w:val="22"/>
              <w:jc w:val="both"/>
              <w:rPr>
                <w:bCs/>
                <w:i/>
                <w:iCs/>
                <w:sz w:val="24"/>
                <w:szCs w:val="24"/>
                <w:lang w:val="uk-UA"/>
              </w:rPr>
            </w:pPr>
            <w:r w:rsidRPr="007A337E">
              <w:rPr>
                <w:bCs/>
                <w:i/>
                <w:iCs/>
                <w:sz w:val="24"/>
                <w:szCs w:val="24"/>
                <w:lang w:val="uk-UA"/>
              </w:rPr>
              <w:t>Так</w:t>
            </w:r>
          </w:p>
        </w:tc>
      </w:tr>
      <w:tr w:rsidR="007A337E" w:rsidRPr="007A337E" w14:paraId="437DDCF1" w14:textId="77777777" w:rsidTr="004664E2">
        <w:tc>
          <w:tcPr>
            <w:tcW w:w="4839" w:type="dxa"/>
          </w:tcPr>
          <w:p w14:paraId="622CE8E2" w14:textId="77777777" w:rsidR="007A337E" w:rsidRPr="007A337E" w:rsidRDefault="007A337E" w:rsidP="007A337E">
            <w:pPr>
              <w:pStyle w:val="22"/>
              <w:jc w:val="both"/>
              <w:rPr>
                <w:b/>
                <w:sz w:val="24"/>
                <w:szCs w:val="24"/>
                <w:lang w:val="uk-UA"/>
              </w:rPr>
            </w:pPr>
            <w:r w:rsidRPr="007A337E">
              <w:rPr>
                <w:b/>
                <w:sz w:val="24"/>
                <w:szCs w:val="24"/>
                <w:lang w:val="uk-UA"/>
              </w:rPr>
              <w:t>Панель наказів</w:t>
            </w:r>
          </w:p>
        </w:tc>
        <w:tc>
          <w:tcPr>
            <w:tcW w:w="4790" w:type="dxa"/>
          </w:tcPr>
          <w:p w14:paraId="6FEF1ECF" w14:textId="77777777" w:rsidR="007A337E" w:rsidRPr="007A337E" w:rsidRDefault="007A337E" w:rsidP="007A337E">
            <w:pPr>
              <w:pStyle w:val="22"/>
              <w:jc w:val="both"/>
              <w:rPr>
                <w:bCs/>
                <w:sz w:val="24"/>
                <w:szCs w:val="24"/>
                <w:lang w:val="uk-UA"/>
              </w:rPr>
            </w:pPr>
          </w:p>
        </w:tc>
      </w:tr>
      <w:tr w:rsidR="007A337E" w:rsidRPr="007A337E" w14:paraId="4174A942" w14:textId="77777777" w:rsidTr="004664E2">
        <w:tc>
          <w:tcPr>
            <w:tcW w:w="4839" w:type="dxa"/>
          </w:tcPr>
          <w:p w14:paraId="4E91D933"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Нумерація зупинок</w:t>
            </w:r>
          </w:p>
        </w:tc>
        <w:tc>
          <w:tcPr>
            <w:tcW w:w="4790" w:type="dxa"/>
          </w:tcPr>
          <w:p w14:paraId="4C465696" w14:textId="77777777" w:rsidR="007A337E" w:rsidRPr="007A337E" w:rsidRDefault="007A337E" w:rsidP="007A337E">
            <w:pPr>
              <w:pStyle w:val="22"/>
              <w:jc w:val="both"/>
              <w:rPr>
                <w:bCs/>
                <w:i/>
                <w:iCs/>
                <w:sz w:val="24"/>
                <w:szCs w:val="24"/>
                <w:lang w:val="uk-UA"/>
              </w:rPr>
            </w:pPr>
            <w:r w:rsidRPr="007A337E">
              <w:rPr>
                <w:bCs/>
                <w:i/>
                <w:iCs/>
                <w:sz w:val="24"/>
                <w:szCs w:val="24"/>
                <w:lang w:val="uk-UA"/>
              </w:rPr>
              <w:t>1,2,3</w:t>
            </w:r>
          </w:p>
        </w:tc>
      </w:tr>
      <w:tr w:rsidR="007A337E" w:rsidRPr="007A337E" w14:paraId="390D5D4F" w14:textId="77777777" w:rsidTr="004664E2">
        <w:tc>
          <w:tcPr>
            <w:tcW w:w="4839" w:type="dxa"/>
          </w:tcPr>
          <w:p w14:paraId="338E30FA"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Кнопки</w:t>
            </w:r>
          </w:p>
        </w:tc>
        <w:tc>
          <w:tcPr>
            <w:tcW w:w="4790" w:type="dxa"/>
          </w:tcPr>
          <w:p w14:paraId="70F9C527" w14:textId="77777777" w:rsidR="007A337E" w:rsidRPr="007A337E" w:rsidRDefault="007A337E" w:rsidP="007A337E">
            <w:pPr>
              <w:pStyle w:val="22"/>
              <w:jc w:val="both"/>
              <w:rPr>
                <w:bCs/>
                <w:i/>
                <w:iCs/>
                <w:sz w:val="24"/>
                <w:szCs w:val="24"/>
                <w:lang w:val="uk-UA"/>
              </w:rPr>
            </w:pPr>
            <w:proofErr w:type="spellStart"/>
            <w:r w:rsidRPr="007A337E">
              <w:rPr>
                <w:bCs/>
                <w:i/>
                <w:iCs/>
                <w:sz w:val="24"/>
                <w:szCs w:val="24"/>
                <w:lang w:val="uk-UA"/>
              </w:rPr>
              <w:t>Вандалостійкі</w:t>
            </w:r>
            <w:proofErr w:type="spellEnd"/>
            <w:r w:rsidRPr="007A337E">
              <w:rPr>
                <w:bCs/>
                <w:i/>
                <w:iCs/>
                <w:sz w:val="24"/>
                <w:szCs w:val="24"/>
                <w:lang w:val="uk-UA"/>
              </w:rPr>
              <w:t>, шрифт Брайля</w:t>
            </w:r>
          </w:p>
        </w:tc>
      </w:tr>
      <w:tr w:rsidR="007A337E" w:rsidRPr="007A337E" w14:paraId="049DE598" w14:textId="77777777" w:rsidTr="004664E2">
        <w:tc>
          <w:tcPr>
            <w:tcW w:w="4839" w:type="dxa"/>
          </w:tcPr>
          <w:p w14:paraId="50C16827" w14:textId="77777777" w:rsidR="007A337E" w:rsidRPr="007A337E" w:rsidRDefault="007A337E" w:rsidP="007A337E">
            <w:pPr>
              <w:pStyle w:val="22"/>
              <w:jc w:val="both"/>
              <w:rPr>
                <w:b/>
                <w:sz w:val="24"/>
                <w:szCs w:val="24"/>
                <w:lang w:val="uk-UA"/>
              </w:rPr>
            </w:pPr>
            <w:r w:rsidRPr="007A337E">
              <w:rPr>
                <w:b/>
                <w:sz w:val="24"/>
                <w:szCs w:val="24"/>
                <w:lang w:val="uk-UA"/>
              </w:rPr>
              <w:t>Поверхові кнопки виклику</w:t>
            </w:r>
          </w:p>
        </w:tc>
        <w:tc>
          <w:tcPr>
            <w:tcW w:w="4790" w:type="dxa"/>
          </w:tcPr>
          <w:p w14:paraId="26C592CF" w14:textId="77777777" w:rsidR="007A337E" w:rsidRPr="007A337E" w:rsidRDefault="007A337E" w:rsidP="007A337E">
            <w:pPr>
              <w:pStyle w:val="22"/>
              <w:jc w:val="both"/>
              <w:rPr>
                <w:bCs/>
                <w:sz w:val="24"/>
                <w:szCs w:val="24"/>
                <w:lang w:val="uk-UA"/>
              </w:rPr>
            </w:pPr>
            <w:r w:rsidRPr="007A337E">
              <w:rPr>
                <w:bCs/>
                <w:sz w:val="24"/>
                <w:szCs w:val="24"/>
                <w:lang w:val="uk-UA"/>
              </w:rPr>
              <w:t>Нержавіюча сталь, індикація положення кабіни на кожному поверсі</w:t>
            </w:r>
          </w:p>
        </w:tc>
      </w:tr>
      <w:tr w:rsidR="007A337E" w:rsidRPr="007A337E" w14:paraId="3EDA2F78" w14:textId="77777777" w:rsidTr="004664E2">
        <w:tc>
          <w:tcPr>
            <w:tcW w:w="4839" w:type="dxa"/>
          </w:tcPr>
          <w:p w14:paraId="387DBC41" w14:textId="77777777" w:rsidR="007A337E" w:rsidRPr="007A337E" w:rsidRDefault="007A337E" w:rsidP="007A337E">
            <w:pPr>
              <w:pStyle w:val="22"/>
              <w:jc w:val="both"/>
              <w:rPr>
                <w:b/>
                <w:sz w:val="24"/>
                <w:szCs w:val="24"/>
                <w:lang w:val="uk-UA"/>
              </w:rPr>
            </w:pPr>
            <w:r w:rsidRPr="007A337E">
              <w:rPr>
                <w:b/>
                <w:sz w:val="24"/>
                <w:szCs w:val="24"/>
                <w:lang w:val="uk-UA"/>
              </w:rPr>
              <w:t>Індикація положення кабіни на кожному поверсі</w:t>
            </w:r>
          </w:p>
        </w:tc>
        <w:tc>
          <w:tcPr>
            <w:tcW w:w="4790" w:type="dxa"/>
          </w:tcPr>
          <w:p w14:paraId="4AABE0C1"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590E631E" w14:textId="77777777" w:rsidTr="004664E2">
        <w:tc>
          <w:tcPr>
            <w:tcW w:w="4839" w:type="dxa"/>
          </w:tcPr>
          <w:p w14:paraId="535BE2E3" w14:textId="77777777" w:rsidR="007A337E" w:rsidRPr="007A337E" w:rsidRDefault="007A337E" w:rsidP="007A337E">
            <w:pPr>
              <w:pStyle w:val="22"/>
              <w:jc w:val="both"/>
              <w:rPr>
                <w:b/>
                <w:sz w:val="24"/>
                <w:szCs w:val="24"/>
                <w:lang w:val="uk-UA"/>
              </w:rPr>
            </w:pPr>
            <w:r w:rsidRPr="007A337E">
              <w:rPr>
                <w:b/>
                <w:sz w:val="24"/>
                <w:szCs w:val="24"/>
                <w:lang w:val="uk-UA"/>
              </w:rPr>
              <w:t>Поверхова індикація</w:t>
            </w:r>
          </w:p>
        </w:tc>
        <w:tc>
          <w:tcPr>
            <w:tcW w:w="4790" w:type="dxa"/>
          </w:tcPr>
          <w:p w14:paraId="071C0592" w14:textId="77777777" w:rsidR="007A337E" w:rsidRPr="007A337E" w:rsidRDefault="007A337E" w:rsidP="007A337E">
            <w:pPr>
              <w:pStyle w:val="22"/>
              <w:jc w:val="both"/>
              <w:rPr>
                <w:bCs/>
                <w:sz w:val="24"/>
                <w:szCs w:val="24"/>
                <w:lang w:val="uk-UA"/>
              </w:rPr>
            </w:pPr>
            <w:r w:rsidRPr="007A337E">
              <w:rPr>
                <w:bCs/>
                <w:sz w:val="24"/>
                <w:szCs w:val="24"/>
                <w:lang w:val="uk-UA"/>
              </w:rPr>
              <w:t xml:space="preserve">Матричний </w:t>
            </w:r>
            <w:proofErr w:type="spellStart"/>
            <w:r w:rsidRPr="007A337E">
              <w:rPr>
                <w:bCs/>
                <w:sz w:val="24"/>
                <w:szCs w:val="24"/>
                <w:lang w:val="uk-UA"/>
              </w:rPr>
              <w:t>дісплей</w:t>
            </w:r>
            <w:proofErr w:type="spellEnd"/>
          </w:p>
        </w:tc>
      </w:tr>
      <w:tr w:rsidR="007A337E" w:rsidRPr="007A337E" w14:paraId="450650B1" w14:textId="77777777" w:rsidTr="004664E2">
        <w:tc>
          <w:tcPr>
            <w:tcW w:w="4839" w:type="dxa"/>
          </w:tcPr>
          <w:p w14:paraId="17FD4EC4" w14:textId="77777777" w:rsidR="007A337E" w:rsidRPr="007A337E" w:rsidRDefault="007A337E" w:rsidP="007A337E">
            <w:pPr>
              <w:pStyle w:val="22"/>
              <w:jc w:val="both"/>
              <w:rPr>
                <w:b/>
                <w:sz w:val="24"/>
                <w:szCs w:val="24"/>
                <w:lang w:val="uk-UA"/>
              </w:rPr>
            </w:pPr>
            <w:r w:rsidRPr="007A337E">
              <w:rPr>
                <w:b/>
                <w:sz w:val="24"/>
                <w:szCs w:val="24"/>
                <w:lang w:val="uk-UA"/>
              </w:rPr>
              <w:t>Режим «Пожежна евакуація»</w:t>
            </w:r>
          </w:p>
        </w:tc>
        <w:tc>
          <w:tcPr>
            <w:tcW w:w="4790" w:type="dxa"/>
          </w:tcPr>
          <w:p w14:paraId="6BC37903"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1BB22D32" w14:textId="77777777" w:rsidTr="004664E2">
        <w:tc>
          <w:tcPr>
            <w:tcW w:w="4839" w:type="dxa"/>
          </w:tcPr>
          <w:p w14:paraId="1E525FA8" w14:textId="77777777" w:rsidR="007A337E" w:rsidRPr="007A337E" w:rsidRDefault="007A337E" w:rsidP="007A337E">
            <w:pPr>
              <w:pStyle w:val="22"/>
              <w:jc w:val="both"/>
              <w:rPr>
                <w:b/>
                <w:sz w:val="24"/>
                <w:szCs w:val="24"/>
                <w:lang w:val="uk-UA"/>
              </w:rPr>
            </w:pPr>
            <w:r w:rsidRPr="007A337E">
              <w:rPr>
                <w:b/>
                <w:sz w:val="24"/>
                <w:szCs w:val="24"/>
                <w:lang w:val="uk-UA"/>
              </w:rPr>
              <w:t>Індикатор перевантаження</w:t>
            </w:r>
          </w:p>
        </w:tc>
        <w:tc>
          <w:tcPr>
            <w:tcW w:w="4790" w:type="dxa"/>
          </w:tcPr>
          <w:p w14:paraId="592C8333"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1E9EB6EB" w14:textId="77777777" w:rsidTr="004664E2">
        <w:tc>
          <w:tcPr>
            <w:tcW w:w="4839" w:type="dxa"/>
          </w:tcPr>
          <w:p w14:paraId="1D7C9FB2" w14:textId="77777777" w:rsidR="007A337E" w:rsidRPr="007A337E" w:rsidRDefault="007A337E" w:rsidP="007A337E">
            <w:pPr>
              <w:pStyle w:val="22"/>
              <w:jc w:val="both"/>
              <w:rPr>
                <w:b/>
                <w:sz w:val="24"/>
                <w:szCs w:val="24"/>
                <w:lang w:val="uk-UA"/>
              </w:rPr>
            </w:pPr>
            <w:r w:rsidRPr="007A337E">
              <w:rPr>
                <w:b/>
                <w:sz w:val="24"/>
                <w:szCs w:val="24"/>
                <w:lang w:val="uk-UA"/>
              </w:rPr>
              <w:t>Характеристики мережі</w:t>
            </w:r>
          </w:p>
        </w:tc>
        <w:tc>
          <w:tcPr>
            <w:tcW w:w="4790" w:type="dxa"/>
          </w:tcPr>
          <w:p w14:paraId="510742E9" w14:textId="77777777" w:rsidR="007A337E" w:rsidRPr="007A337E" w:rsidRDefault="007A337E" w:rsidP="007A337E">
            <w:pPr>
              <w:pStyle w:val="22"/>
              <w:jc w:val="both"/>
              <w:rPr>
                <w:bCs/>
                <w:sz w:val="24"/>
                <w:szCs w:val="24"/>
                <w:lang w:val="uk-UA"/>
              </w:rPr>
            </w:pPr>
            <w:r w:rsidRPr="007A337E">
              <w:rPr>
                <w:bCs/>
                <w:sz w:val="24"/>
                <w:szCs w:val="24"/>
                <w:lang w:val="uk-UA"/>
              </w:rPr>
              <w:t xml:space="preserve">ЕІ60; 380 </w:t>
            </w:r>
            <w:r w:rsidRPr="007A337E">
              <w:rPr>
                <w:bCs/>
                <w:sz w:val="24"/>
                <w:szCs w:val="24"/>
                <w:lang w:val="en-US"/>
              </w:rPr>
              <w:t>V</w:t>
            </w:r>
            <w:r w:rsidRPr="007A337E">
              <w:rPr>
                <w:bCs/>
                <w:sz w:val="24"/>
                <w:szCs w:val="24"/>
                <w:lang w:val="uk-UA"/>
              </w:rPr>
              <w:t>;</w:t>
            </w:r>
            <w:r w:rsidRPr="007A337E">
              <w:rPr>
                <w:bCs/>
                <w:sz w:val="24"/>
                <w:szCs w:val="24"/>
                <w:lang w:val="en-US"/>
              </w:rPr>
              <w:t xml:space="preserve"> 50 Hz</w:t>
            </w:r>
            <w:r w:rsidRPr="007A337E">
              <w:rPr>
                <w:bCs/>
                <w:sz w:val="24"/>
                <w:szCs w:val="24"/>
                <w:lang w:val="uk-UA"/>
              </w:rPr>
              <w:t>; 6кВт</w:t>
            </w:r>
          </w:p>
        </w:tc>
      </w:tr>
      <w:tr w:rsidR="007A337E" w:rsidRPr="007A337E" w14:paraId="77302F8A" w14:textId="77777777" w:rsidTr="004664E2">
        <w:tc>
          <w:tcPr>
            <w:tcW w:w="4839" w:type="dxa"/>
          </w:tcPr>
          <w:p w14:paraId="49DC19C8" w14:textId="77777777" w:rsidR="007A337E" w:rsidRPr="007A337E" w:rsidRDefault="007A337E" w:rsidP="007A337E">
            <w:pPr>
              <w:pStyle w:val="22"/>
              <w:jc w:val="both"/>
              <w:rPr>
                <w:b/>
                <w:sz w:val="24"/>
                <w:szCs w:val="24"/>
                <w:lang w:val="uk-UA"/>
              </w:rPr>
            </w:pPr>
          </w:p>
        </w:tc>
        <w:tc>
          <w:tcPr>
            <w:tcW w:w="4790" w:type="dxa"/>
          </w:tcPr>
          <w:p w14:paraId="1BD5E147" w14:textId="77777777" w:rsidR="007A337E" w:rsidRPr="007A337E" w:rsidRDefault="007A337E" w:rsidP="007A337E">
            <w:pPr>
              <w:pStyle w:val="22"/>
              <w:jc w:val="both"/>
              <w:rPr>
                <w:bCs/>
                <w:sz w:val="24"/>
                <w:szCs w:val="24"/>
                <w:lang w:val="uk-UA"/>
              </w:rPr>
            </w:pPr>
          </w:p>
        </w:tc>
      </w:tr>
      <w:tr w:rsidR="007A337E" w:rsidRPr="007A337E" w14:paraId="5B5A527F" w14:textId="77777777" w:rsidTr="004664E2">
        <w:tc>
          <w:tcPr>
            <w:tcW w:w="4839" w:type="dxa"/>
          </w:tcPr>
          <w:p w14:paraId="0E9CBDAB" w14:textId="77777777" w:rsidR="007A337E" w:rsidRPr="007A337E" w:rsidRDefault="007A337E" w:rsidP="007A337E">
            <w:pPr>
              <w:pStyle w:val="22"/>
              <w:jc w:val="both"/>
              <w:rPr>
                <w:b/>
                <w:sz w:val="24"/>
                <w:szCs w:val="24"/>
              </w:rPr>
            </w:pPr>
            <w:r w:rsidRPr="007A337E">
              <w:rPr>
                <w:b/>
                <w:sz w:val="24"/>
                <w:szCs w:val="24"/>
                <w:lang w:val="uk-UA"/>
              </w:rPr>
              <w:t xml:space="preserve">Автоматичне визволення пасажирів при вимкнені живлення, </w:t>
            </w:r>
            <w:r w:rsidRPr="007A337E">
              <w:rPr>
                <w:bCs/>
                <w:sz w:val="24"/>
                <w:szCs w:val="24"/>
                <w:lang w:val="en-US"/>
              </w:rPr>
              <w:t>black</w:t>
            </w:r>
            <w:r w:rsidRPr="007A337E">
              <w:rPr>
                <w:bCs/>
                <w:sz w:val="24"/>
                <w:szCs w:val="24"/>
              </w:rPr>
              <w:t xml:space="preserve"> </w:t>
            </w:r>
            <w:r w:rsidRPr="007A337E">
              <w:rPr>
                <w:bCs/>
                <w:sz w:val="24"/>
                <w:szCs w:val="24"/>
                <w:lang w:val="en-US"/>
              </w:rPr>
              <w:t>out</w:t>
            </w:r>
          </w:p>
        </w:tc>
        <w:tc>
          <w:tcPr>
            <w:tcW w:w="4790" w:type="dxa"/>
          </w:tcPr>
          <w:p w14:paraId="2E24F867"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7298F9F1" w14:textId="77777777" w:rsidTr="004664E2">
        <w:tc>
          <w:tcPr>
            <w:tcW w:w="4839" w:type="dxa"/>
          </w:tcPr>
          <w:p w14:paraId="331BAC20" w14:textId="77777777" w:rsidR="007A337E" w:rsidRPr="007A337E" w:rsidRDefault="007A337E" w:rsidP="007A337E">
            <w:pPr>
              <w:pStyle w:val="22"/>
              <w:jc w:val="both"/>
              <w:rPr>
                <w:b/>
                <w:sz w:val="24"/>
                <w:szCs w:val="24"/>
                <w:lang w:val="uk-UA"/>
              </w:rPr>
            </w:pPr>
            <w:r w:rsidRPr="007A337E">
              <w:rPr>
                <w:b/>
                <w:sz w:val="24"/>
                <w:szCs w:val="24"/>
                <w:lang w:val="uk-UA"/>
              </w:rPr>
              <w:t>Аварійне освітлення кабіни</w:t>
            </w:r>
          </w:p>
        </w:tc>
        <w:tc>
          <w:tcPr>
            <w:tcW w:w="4790" w:type="dxa"/>
          </w:tcPr>
          <w:p w14:paraId="47A7273C"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6F040914" w14:textId="77777777" w:rsidTr="004664E2">
        <w:tc>
          <w:tcPr>
            <w:tcW w:w="4839" w:type="dxa"/>
          </w:tcPr>
          <w:p w14:paraId="71B987E3" w14:textId="77777777" w:rsidR="007A337E" w:rsidRPr="007A337E" w:rsidRDefault="007A337E" w:rsidP="007A337E">
            <w:pPr>
              <w:pStyle w:val="22"/>
              <w:jc w:val="both"/>
              <w:rPr>
                <w:b/>
                <w:sz w:val="24"/>
                <w:szCs w:val="24"/>
                <w:lang w:val="uk-UA"/>
              </w:rPr>
            </w:pPr>
            <w:r w:rsidRPr="007A337E">
              <w:rPr>
                <w:b/>
                <w:sz w:val="24"/>
                <w:szCs w:val="24"/>
                <w:lang w:val="uk-UA"/>
              </w:rPr>
              <w:t>Вентилятор</w:t>
            </w:r>
          </w:p>
        </w:tc>
        <w:tc>
          <w:tcPr>
            <w:tcW w:w="4790" w:type="dxa"/>
          </w:tcPr>
          <w:p w14:paraId="759EFAAF"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2B07F0F3" w14:textId="77777777" w:rsidTr="004664E2">
        <w:tc>
          <w:tcPr>
            <w:tcW w:w="4839" w:type="dxa"/>
          </w:tcPr>
          <w:p w14:paraId="08DD27B3" w14:textId="77777777" w:rsidR="007A337E" w:rsidRPr="007A337E" w:rsidRDefault="007A337E" w:rsidP="007A337E">
            <w:pPr>
              <w:pStyle w:val="22"/>
              <w:jc w:val="both"/>
              <w:rPr>
                <w:b/>
                <w:sz w:val="24"/>
                <w:szCs w:val="24"/>
                <w:lang w:val="uk-UA"/>
              </w:rPr>
            </w:pPr>
            <w:r w:rsidRPr="007A337E">
              <w:rPr>
                <w:b/>
                <w:sz w:val="24"/>
                <w:szCs w:val="24"/>
                <w:lang w:val="uk-UA"/>
              </w:rPr>
              <w:t>Освітлення шахти</w:t>
            </w:r>
          </w:p>
        </w:tc>
        <w:tc>
          <w:tcPr>
            <w:tcW w:w="4790" w:type="dxa"/>
          </w:tcPr>
          <w:p w14:paraId="2748B301" w14:textId="77777777" w:rsidR="007A337E" w:rsidRPr="007A337E" w:rsidRDefault="007A337E" w:rsidP="007A337E">
            <w:pPr>
              <w:pStyle w:val="22"/>
              <w:jc w:val="both"/>
              <w:rPr>
                <w:bCs/>
                <w:sz w:val="24"/>
                <w:szCs w:val="24"/>
                <w:lang w:val="uk-UA"/>
              </w:rPr>
            </w:pPr>
            <w:r w:rsidRPr="007A337E">
              <w:rPr>
                <w:bCs/>
                <w:sz w:val="24"/>
                <w:szCs w:val="24"/>
                <w:lang w:val="uk-UA"/>
              </w:rPr>
              <w:t>Світлодіодне, на кожному поверсі</w:t>
            </w:r>
          </w:p>
        </w:tc>
      </w:tr>
      <w:tr w:rsidR="007A337E" w:rsidRPr="007A337E" w14:paraId="7F48F364" w14:textId="77777777" w:rsidTr="004664E2">
        <w:tc>
          <w:tcPr>
            <w:tcW w:w="4839" w:type="dxa"/>
          </w:tcPr>
          <w:p w14:paraId="6AB36DF8" w14:textId="77777777" w:rsidR="007A337E" w:rsidRPr="007A337E" w:rsidRDefault="007A337E" w:rsidP="007A337E">
            <w:pPr>
              <w:pStyle w:val="22"/>
              <w:jc w:val="both"/>
              <w:rPr>
                <w:b/>
                <w:sz w:val="24"/>
                <w:szCs w:val="24"/>
                <w:lang w:val="uk-UA"/>
              </w:rPr>
            </w:pPr>
            <w:r w:rsidRPr="007A337E">
              <w:rPr>
                <w:b/>
                <w:sz w:val="24"/>
                <w:szCs w:val="24"/>
                <w:lang w:val="uk-UA"/>
              </w:rPr>
              <w:t>Драбина в приямок</w:t>
            </w:r>
          </w:p>
        </w:tc>
        <w:tc>
          <w:tcPr>
            <w:tcW w:w="4790" w:type="dxa"/>
          </w:tcPr>
          <w:p w14:paraId="008EBF2E"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bl>
    <w:p w14:paraId="2CAE3F90" w14:textId="77777777" w:rsidR="007A337E" w:rsidRPr="007A337E" w:rsidRDefault="007A337E" w:rsidP="007A337E">
      <w:pPr>
        <w:spacing w:after="0" w:line="240" w:lineRule="auto"/>
        <w:jc w:val="center"/>
        <w:rPr>
          <w:rFonts w:ascii="Times New Roman" w:eastAsia="Calibri" w:hAnsi="Times New Roman" w:cs="Times New Roman"/>
          <w:b/>
          <w:color w:val="000000" w:themeColor="text1"/>
          <w:sz w:val="24"/>
          <w:szCs w:val="24"/>
          <w:lang w:eastAsia="zh-CN"/>
        </w:rPr>
      </w:pPr>
    </w:p>
    <w:p w14:paraId="33C93C79" w14:textId="77777777" w:rsidR="007A337E" w:rsidRPr="007A337E" w:rsidRDefault="007A337E" w:rsidP="007A337E">
      <w:pPr>
        <w:spacing w:after="0" w:line="240" w:lineRule="auto"/>
        <w:jc w:val="center"/>
        <w:rPr>
          <w:rFonts w:ascii="Times New Roman" w:hAnsi="Times New Roman" w:cs="Times New Roman"/>
          <w:color w:val="000000" w:themeColor="text1"/>
          <w:sz w:val="24"/>
          <w:szCs w:val="24"/>
        </w:rPr>
      </w:pPr>
    </w:p>
    <w:p w14:paraId="4A21BA89" w14:textId="77777777" w:rsidR="007A337E" w:rsidRPr="007A337E" w:rsidRDefault="007A337E" w:rsidP="007A337E">
      <w:pPr>
        <w:tabs>
          <w:tab w:val="left" w:pos="567"/>
        </w:tabs>
        <w:overflowPunct w:val="0"/>
        <w:spacing w:after="0" w:line="240" w:lineRule="auto"/>
        <w:ind w:right="-1" w:firstLine="567"/>
        <w:contextualSpacing/>
        <w:jc w:val="center"/>
        <w:textAlignment w:val="baseline"/>
        <w:rPr>
          <w:rFonts w:ascii="Times New Roman" w:hAnsi="Times New Roman" w:cs="Times New Roman"/>
          <w:b/>
          <w:sz w:val="24"/>
          <w:szCs w:val="24"/>
        </w:rPr>
      </w:pPr>
      <w:r w:rsidRPr="007A337E">
        <w:rPr>
          <w:rFonts w:ascii="Times New Roman" w:hAnsi="Times New Roman" w:cs="Times New Roman"/>
          <w:b/>
          <w:sz w:val="24"/>
          <w:szCs w:val="24"/>
        </w:rPr>
        <w:t>Ліфт на 1000 кг</w:t>
      </w:r>
    </w:p>
    <w:tbl>
      <w:tblPr>
        <w:tblStyle w:val="a5"/>
        <w:tblW w:w="0" w:type="auto"/>
        <w:tblLook w:val="04A0" w:firstRow="1" w:lastRow="0" w:firstColumn="1" w:lastColumn="0" w:noHBand="0" w:noVBand="1"/>
      </w:tblPr>
      <w:tblGrid>
        <w:gridCol w:w="4838"/>
        <w:gridCol w:w="4789"/>
      </w:tblGrid>
      <w:tr w:rsidR="007A337E" w:rsidRPr="007A337E" w14:paraId="224E0EB2" w14:textId="77777777" w:rsidTr="004664E2">
        <w:tc>
          <w:tcPr>
            <w:tcW w:w="4942" w:type="dxa"/>
          </w:tcPr>
          <w:p w14:paraId="0AFDE5AD" w14:textId="77777777" w:rsidR="007A337E" w:rsidRPr="007A337E" w:rsidRDefault="007A337E" w:rsidP="007A337E">
            <w:pPr>
              <w:pStyle w:val="22"/>
              <w:jc w:val="center"/>
              <w:rPr>
                <w:b/>
                <w:sz w:val="24"/>
                <w:szCs w:val="24"/>
                <w:lang w:val="uk-UA"/>
              </w:rPr>
            </w:pPr>
            <w:r w:rsidRPr="007A337E">
              <w:rPr>
                <w:b/>
                <w:sz w:val="24"/>
                <w:szCs w:val="24"/>
                <w:lang w:val="uk-UA"/>
              </w:rPr>
              <w:t>Обладнання</w:t>
            </w:r>
          </w:p>
        </w:tc>
        <w:tc>
          <w:tcPr>
            <w:tcW w:w="4913" w:type="dxa"/>
          </w:tcPr>
          <w:p w14:paraId="4960D166" w14:textId="77777777" w:rsidR="007A337E" w:rsidRPr="007A337E" w:rsidRDefault="007A337E" w:rsidP="007A337E">
            <w:pPr>
              <w:pStyle w:val="22"/>
              <w:jc w:val="center"/>
              <w:rPr>
                <w:b/>
                <w:sz w:val="24"/>
                <w:szCs w:val="24"/>
                <w:lang w:val="uk-UA"/>
              </w:rPr>
            </w:pPr>
            <w:r w:rsidRPr="007A337E">
              <w:rPr>
                <w:b/>
                <w:sz w:val="24"/>
                <w:szCs w:val="24"/>
                <w:lang w:val="uk-UA"/>
              </w:rPr>
              <w:t>Технічні та якісні характеристики предмета закупівлі</w:t>
            </w:r>
          </w:p>
        </w:tc>
      </w:tr>
      <w:tr w:rsidR="007A337E" w:rsidRPr="007A337E" w14:paraId="1F186FD5" w14:textId="77777777" w:rsidTr="004664E2">
        <w:tc>
          <w:tcPr>
            <w:tcW w:w="4942" w:type="dxa"/>
          </w:tcPr>
          <w:p w14:paraId="279697EF" w14:textId="77777777" w:rsidR="007A337E" w:rsidRPr="007A337E" w:rsidRDefault="007A337E" w:rsidP="007A337E">
            <w:pPr>
              <w:pStyle w:val="22"/>
              <w:jc w:val="both"/>
              <w:rPr>
                <w:b/>
                <w:sz w:val="24"/>
                <w:szCs w:val="24"/>
                <w:lang w:val="uk-UA"/>
              </w:rPr>
            </w:pPr>
            <w:r w:rsidRPr="007A337E">
              <w:rPr>
                <w:b/>
                <w:sz w:val="24"/>
                <w:szCs w:val="24"/>
                <w:lang w:val="uk-UA"/>
              </w:rPr>
              <w:t>Тип ліфта, вид головного приводу</w:t>
            </w:r>
          </w:p>
        </w:tc>
        <w:tc>
          <w:tcPr>
            <w:tcW w:w="4913" w:type="dxa"/>
          </w:tcPr>
          <w:p w14:paraId="574F7A6C" w14:textId="77777777" w:rsidR="007A337E" w:rsidRPr="007A337E" w:rsidRDefault="007A337E" w:rsidP="007A337E">
            <w:pPr>
              <w:pStyle w:val="22"/>
              <w:rPr>
                <w:bCs/>
                <w:sz w:val="24"/>
                <w:szCs w:val="24"/>
                <w:lang w:val="uk-UA"/>
              </w:rPr>
            </w:pPr>
            <w:r w:rsidRPr="007A337E">
              <w:rPr>
                <w:bCs/>
                <w:sz w:val="24"/>
                <w:szCs w:val="24"/>
                <w:lang w:val="uk-UA"/>
              </w:rPr>
              <w:t xml:space="preserve">Пасажирський ЛТПП, електричний, </w:t>
            </w:r>
            <w:proofErr w:type="spellStart"/>
            <w:r w:rsidRPr="007A337E">
              <w:rPr>
                <w:bCs/>
                <w:sz w:val="24"/>
                <w:szCs w:val="24"/>
                <w:lang w:val="uk-UA"/>
              </w:rPr>
              <w:t>безредукторна</w:t>
            </w:r>
            <w:proofErr w:type="spellEnd"/>
            <w:r w:rsidRPr="007A337E">
              <w:rPr>
                <w:bCs/>
                <w:sz w:val="24"/>
                <w:szCs w:val="24"/>
                <w:lang w:val="uk-UA"/>
              </w:rPr>
              <w:t xml:space="preserve"> лебідка</w:t>
            </w:r>
          </w:p>
        </w:tc>
      </w:tr>
      <w:tr w:rsidR="007A337E" w:rsidRPr="007A337E" w14:paraId="7F09A322" w14:textId="77777777" w:rsidTr="004664E2">
        <w:tc>
          <w:tcPr>
            <w:tcW w:w="4942" w:type="dxa"/>
          </w:tcPr>
          <w:p w14:paraId="0786F5C1" w14:textId="77777777" w:rsidR="007A337E" w:rsidRPr="007A337E" w:rsidRDefault="007A337E" w:rsidP="007A337E">
            <w:pPr>
              <w:pStyle w:val="22"/>
              <w:jc w:val="both"/>
              <w:rPr>
                <w:b/>
                <w:sz w:val="24"/>
                <w:szCs w:val="24"/>
                <w:lang w:val="uk-UA"/>
              </w:rPr>
            </w:pPr>
            <w:r w:rsidRPr="007A337E">
              <w:rPr>
                <w:b/>
                <w:sz w:val="24"/>
                <w:szCs w:val="24"/>
                <w:lang w:val="uk-UA"/>
              </w:rPr>
              <w:t>Машинне приміщення</w:t>
            </w:r>
          </w:p>
        </w:tc>
        <w:tc>
          <w:tcPr>
            <w:tcW w:w="4913" w:type="dxa"/>
          </w:tcPr>
          <w:p w14:paraId="5F8EA981" w14:textId="77777777" w:rsidR="007A337E" w:rsidRPr="007A337E" w:rsidRDefault="007A337E" w:rsidP="007A337E">
            <w:pPr>
              <w:pStyle w:val="22"/>
              <w:jc w:val="both"/>
              <w:rPr>
                <w:b/>
                <w:sz w:val="24"/>
                <w:szCs w:val="24"/>
                <w:lang w:val="uk-UA"/>
              </w:rPr>
            </w:pPr>
            <w:r w:rsidRPr="007A337E">
              <w:rPr>
                <w:bCs/>
                <w:sz w:val="24"/>
                <w:szCs w:val="24"/>
                <w:lang w:val="uk-UA"/>
              </w:rPr>
              <w:t>Без машинного приміщення</w:t>
            </w:r>
          </w:p>
        </w:tc>
      </w:tr>
      <w:tr w:rsidR="007A337E" w:rsidRPr="007A337E" w14:paraId="218647E3" w14:textId="77777777" w:rsidTr="004664E2">
        <w:tc>
          <w:tcPr>
            <w:tcW w:w="4942" w:type="dxa"/>
          </w:tcPr>
          <w:p w14:paraId="2FC4576C" w14:textId="77777777" w:rsidR="007A337E" w:rsidRPr="007A337E" w:rsidRDefault="007A337E" w:rsidP="007A337E">
            <w:pPr>
              <w:pStyle w:val="22"/>
              <w:jc w:val="both"/>
              <w:rPr>
                <w:b/>
                <w:sz w:val="24"/>
                <w:szCs w:val="24"/>
                <w:lang w:val="uk-UA"/>
              </w:rPr>
            </w:pPr>
            <w:r w:rsidRPr="007A337E">
              <w:rPr>
                <w:b/>
                <w:sz w:val="24"/>
                <w:szCs w:val="24"/>
                <w:lang w:val="uk-UA"/>
              </w:rPr>
              <w:t>Вантажопідйомність</w:t>
            </w:r>
          </w:p>
        </w:tc>
        <w:tc>
          <w:tcPr>
            <w:tcW w:w="4913" w:type="dxa"/>
          </w:tcPr>
          <w:p w14:paraId="1A5A9EAE" w14:textId="77777777" w:rsidR="007A337E" w:rsidRPr="007A337E" w:rsidRDefault="007A337E" w:rsidP="007A337E">
            <w:pPr>
              <w:pStyle w:val="22"/>
              <w:jc w:val="both"/>
              <w:rPr>
                <w:bCs/>
                <w:sz w:val="24"/>
                <w:szCs w:val="24"/>
                <w:lang w:val="uk-UA"/>
              </w:rPr>
            </w:pPr>
            <w:r w:rsidRPr="007A337E">
              <w:rPr>
                <w:bCs/>
                <w:sz w:val="24"/>
                <w:szCs w:val="24"/>
                <w:lang w:val="uk-UA"/>
              </w:rPr>
              <w:t>1000 кг</w:t>
            </w:r>
          </w:p>
        </w:tc>
      </w:tr>
      <w:tr w:rsidR="007A337E" w:rsidRPr="007A337E" w14:paraId="12FB54A5" w14:textId="77777777" w:rsidTr="004664E2">
        <w:tc>
          <w:tcPr>
            <w:tcW w:w="4942" w:type="dxa"/>
          </w:tcPr>
          <w:p w14:paraId="37809EAA" w14:textId="77777777" w:rsidR="007A337E" w:rsidRPr="007A337E" w:rsidRDefault="007A337E" w:rsidP="007A337E">
            <w:pPr>
              <w:pStyle w:val="22"/>
              <w:jc w:val="both"/>
              <w:rPr>
                <w:b/>
                <w:sz w:val="24"/>
                <w:szCs w:val="24"/>
                <w:lang w:val="uk-UA"/>
              </w:rPr>
            </w:pPr>
            <w:r w:rsidRPr="007A337E">
              <w:rPr>
                <w:b/>
                <w:sz w:val="24"/>
                <w:szCs w:val="24"/>
                <w:lang w:val="uk-UA"/>
              </w:rPr>
              <w:t>Швидкість руху кабіни</w:t>
            </w:r>
          </w:p>
        </w:tc>
        <w:tc>
          <w:tcPr>
            <w:tcW w:w="4913" w:type="dxa"/>
          </w:tcPr>
          <w:p w14:paraId="5C53B95F" w14:textId="77777777" w:rsidR="007A337E" w:rsidRPr="007A337E" w:rsidRDefault="007A337E" w:rsidP="007A337E">
            <w:pPr>
              <w:pStyle w:val="22"/>
              <w:jc w:val="both"/>
              <w:rPr>
                <w:bCs/>
                <w:sz w:val="24"/>
                <w:szCs w:val="24"/>
                <w:lang w:val="uk-UA"/>
              </w:rPr>
            </w:pPr>
            <w:r w:rsidRPr="007A337E">
              <w:rPr>
                <w:bCs/>
                <w:sz w:val="24"/>
                <w:szCs w:val="24"/>
                <w:lang w:val="uk-UA"/>
              </w:rPr>
              <w:t>1 м/с</w:t>
            </w:r>
          </w:p>
        </w:tc>
      </w:tr>
      <w:tr w:rsidR="007A337E" w:rsidRPr="007A337E" w14:paraId="7418DD80" w14:textId="77777777" w:rsidTr="004664E2">
        <w:tc>
          <w:tcPr>
            <w:tcW w:w="4942" w:type="dxa"/>
          </w:tcPr>
          <w:p w14:paraId="4EEAFD55" w14:textId="77777777" w:rsidR="007A337E" w:rsidRPr="007A337E" w:rsidRDefault="007A337E" w:rsidP="007A337E">
            <w:pPr>
              <w:pStyle w:val="22"/>
              <w:jc w:val="both"/>
              <w:rPr>
                <w:b/>
                <w:sz w:val="24"/>
                <w:szCs w:val="24"/>
                <w:lang w:val="uk-UA"/>
              </w:rPr>
            </w:pPr>
            <w:r w:rsidRPr="007A337E">
              <w:rPr>
                <w:b/>
                <w:sz w:val="24"/>
                <w:szCs w:val="24"/>
                <w:lang w:val="uk-UA"/>
              </w:rPr>
              <w:t>Кількість зупинок</w:t>
            </w:r>
          </w:p>
        </w:tc>
        <w:tc>
          <w:tcPr>
            <w:tcW w:w="4913" w:type="dxa"/>
          </w:tcPr>
          <w:p w14:paraId="280572FB" w14:textId="77777777" w:rsidR="007A337E" w:rsidRPr="007A337E" w:rsidRDefault="007A337E" w:rsidP="007A337E">
            <w:pPr>
              <w:pStyle w:val="22"/>
              <w:jc w:val="both"/>
              <w:rPr>
                <w:bCs/>
                <w:sz w:val="24"/>
                <w:szCs w:val="24"/>
                <w:lang w:val="uk-UA"/>
              </w:rPr>
            </w:pPr>
            <w:r w:rsidRPr="007A337E">
              <w:rPr>
                <w:bCs/>
                <w:sz w:val="24"/>
                <w:szCs w:val="24"/>
                <w:lang w:val="uk-UA"/>
              </w:rPr>
              <w:t>4</w:t>
            </w:r>
          </w:p>
        </w:tc>
      </w:tr>
      <w:tr w:rsidR="007A337E" w:rsidRPr="007A337E" w14:paraId="2F687722" w14:textId="77777777" w:rsidTr="004664E2">
        <w:tc>
          <w:tcPr>
            <w:tcW w:w="4942" w:type="dxa"/>
          </w:tcPr>
          <w:p w14:paraId="78F65AED" w14:textId="77777777" w:rsidR="007A337E" w:rsidRPr="007A337E" w:rsidRDefault="007A337E" w:rsidP="007A337E">
            <w:pPr>
              <w:pStyle w:val="22"/>
              <w:jc w:val="both"/>
              <w:rPr>
                <w:b/>
                <w:sz w:val="24"/>
                <w:szCs w:val="24"/>
                <w:lang w:val="uk-UA"/>
              </w:rPr>
            </w:pPr>
            <w:r w:rsidRPr="007A337E">
              <w:rPr>
                <w:b/>
                <w:sz w:val="24"/>
                <w:szCs w:val="24"/>
                <w:lang w:val="uk-UA"/>
              </w:rPr>
              <w:t>Висота підйому</w:t>
            </w:r>
          </w:p>
        </w:tc>
        <w:tc>
          <w:tcPr>
            <w:tcW w:w="4913" w:type="dxa"/>
          </w:tcPr>
          <w:p w14:paraId="1E0B37CD" w14:textId="77777777" w:rsidR="007A337E" w:rsidRPr="007A337E" w:rsidRDefault="007A337E" w:rsidP="007A337E">
            <w:pPr>
              <w:pStyle w:val="22"/>
              <w:jc w:val="both"/>
              <w:rPr>
                <w:bCs/>
                <w:sz w:val="24"/>
                <w:szCs w:val="24"/>
                <w:lang w:val="uk-UA"/>
              </w:rPr>
            </w:pPr>
            <w:r w:rsidRPr="007A337E">
              <w:rPr>
                <w:bCs/>
                <w:sz w:val="24"/>
                <w:szCs w:val="24"/>
                <w:lang w:val="uk-UA"/>
              </w:rPr>
              <w:t xml:space="preserve">згідно з </w:t>
            </w:r>
            <w:proofErr w:type="spellStart"/>
            <w:r w:rsidRPr="007A337E">
              <w:rPr>
                <w:bCs/>
                <w:sz w:val="24"/>
                <w:szCs w:val="24"/>
                <w:lang w:val="uk-UA"/>
              </w:rPr>
              <w:t>проєктом</w:t>
            </w:r>
            <w:proofErr w:type="spellEnd"/>
          </w:p>
        </w:tc>
      </w:tr>
      <w:tr w:rsidR="007A337E" w:rsidRPr="007A337E" w14:paraId="5A51C224" w14:textId="77777777" w:rsidTr="004664E2">
        <w:tc>
          <w:tcPr>
            <w:tcW w:w="4942" w:type="dxa"/>
          </w:tcPr>
          <w:p w14:paraId="55AF2E04" w14:textId="77777777" w:rsidR="007A337E" w:rsidRPr="007A337E" w:rsidRDefault="007A337E" w:rsidP="007A337E">
            <w:pPr>
              <w:pStyle w:val="22"/>
              <w:jc w:val="both"/>
              <w:rPr>
                <w:b/>
                <w:sz w:val="24"/>
                <w:szCs w:val="24"/>
                <w:lang w:val="uk-UA"/>
              </w:rPr>
            </w:pPr>
            <w:r w:rsidRPr="007A337E">
              <w:rPr>
                <w:b/>
                <w:sz w:val="24"/>
                <w:szCs w:val="24"/>
                <w:lang w:val="uk-UA"/>
              </w:rPr>
              <w:t>Розташування дверей шахти та кабіни</w:t>
            </w:r>
          </w:p>
        </w:tc>
        <w:tc>
          <w:tcPr>
            <w:tcW w:w="4913" w:type="dxa"/>
          </w:tcPr>
          <w:p w14:paraId="3C85210D" w14:textId="77777777" w:rsidR="007A337E" w:rsidRPr="007A337E" w:rsidRDefault="007A337E" w:rsidP="007A337E">
            <w:pPr>
              <w:pStyle w:val="22"/>
              <w:jc w:val="both"/>
              <w:rPr>
                <w:bCs/>
                <w:sz w:val="24"/>
                <w:szCs w:val="24"/>
                <w:lang w:val="uk-UA"/>
              </w:rPr>
            </w:pPr>
            <w:r w:rsidRPr="007A337E">
              <w:rPr>
                <w:bCs/>
                <w:sz w:val="24"/>
                <w:szCs w:val="24"/>
                <w:lang w:val="uk-UA"/>
              </w:rPr>
              <w:t>З однієї сторони непрохідна кабіна</w:t>
            </w:r>
          </w:p>
        </w:tc>
      </w:tr>
      <w:tr w:rsidR="007A337E" w:rsidRPr="007A337E" w14:paraId="1A6BA757" w14:textId="77777777" w:rsidTr="004664E2">
        <w:tc>
          <w:tcPr>
            <w:tcW w:w="4942" w:type="dxa"/>
          </w:tcPr>
          <w:p w14:paraId="0D91D7CA" w14:textId="77777777" w:rsidR="007A337E" w:rsidRPr="007A337E" w:rsidRDefault="007A337E" w:rsidP="007A337E">
            <w:pPr>
              <w:pStyle w:val="22"/>
              <w:jc w:val="both"/>
              <w:rPr>
                <w:b/>
                <w:sz w:val="24"/>
                <w:szCs w:val="24"/>
                <w:lang w:val="uk-UA"/>
              </w:rPr>
            </w:pPr>
            <w:r w:rsidRPr="007A337E">
              <w:rPr>
                <w:b/>
                <w:sz w:val="24"/>
                <w:szCs w:val="24"/>
                <w:lang w:val="uk-UA"/>
              </w:rPr>
              <w:t>Тип дверей кабіни, кількість дверей</w:t>
            </w:r>
          </w:p>
        </w:tc>
        <w:tc>
          <w:tcPr>
            <w:tcW w:w="4913" w:type="dxa"/>
          </w:tcPr>
          <w:p w14:paraId="2F102BC3" w14:textId="77777777" w:rsidR="007A337E" w:rsidRPr="007A337E" w:rsidRDefault="007A337E" w:rsidP="007A337E">
            <w:pPr>
              <w:pStyle w:val="22"/>
              <w:jc w:val="both"/>
              <w:rPr>
                <w:bCs/>
                <w:sz w:val="24"/>
                <w:szCs w:val="24"/>
                <w:lang w:val="uk-UA"/>
              </w:rPr>
            </w:pPr>
            <w:r w:rsidRPr="007A337E">
              <w:rPr>
                <w:bCs/>
                <w:sz w:val="24"/>
                <w:szCs w:val="24"/>
                <w:lang w:val="uk-UA"/>
              </w:rPr>
              <w:t>Автоматичні, телескопічне відкриття, непрохідна кабіна</w:t>
            </w:r>
          </w:p>
        </w:tc>
      </w:tr>
      <w:tr w:rsidR="007A337E" w:rsidRPr="007A337E" w14:paraId="505E6804" w14:textId="77777777" w:rsidTr="004664E2">
        <w:tc>
          <w:tcPr>
            <w:tcW w:w="4942" w:type="dxa"/>
          </w:tcPr>
          <w:p w14:paraId="2EFF83BB"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 xml:space="preserve">Розмір отвору дверей </w:t>
            </w:r>
          </w:p>
        </w:tc>
        <w:tc>
          <w:tcPr>
            <w:tcW w:w="4913" w:type="dxa"/>
          </w:tcPr>
          <w:p w14:paraId="1B6D6F95" w14:textId="77777777" w:rsidR="007A337E" w:rsidRPr="007A337E" w:rsidRDefault="007A337E" w:rsidP="007A337E">
            <w:pPr>
              <w:pStyle w:val="22"/>
              <w:jc w:val="both"/>
              <w:rPr>
                <w:bCs/>
                <w:i/>
                <w:iCs/>
                <w:sz w:val="24"/>
                <w:szCs w:val="24"/>
                <w:lang w:val="uk-UA"/>
              </w:rPr>
            </w:pPr>
            <w:r w:rsidRPr="007A337E">
              <w:rPr>
                <w:bCs/>
                <w:i/>
                <w:iCs/>
                <w:sz w:val="24"/>
                <w:szCs w:val="24"/>
                <w:lang w:val="uk-UA"/>
              </w:rPr>
              <w:t>900 х 2000 мм</w:t>
            </w:r>
          </w:p>
        </w:tc>
      </w:tr>
      <w:tr w:rsidR="007A337E" w:rsidRPr="007A337E" w14:paraId="5EEB2CEC" w14:textId="77777777" w:rsidTr="004664E2">
        <w:tc>
          <w:tcPr>
            <w:tcW w:w="4942" w:type="dxa"/>
          </w:tcPr>
          <w:p w14:paraId="50C946D5"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Матеріал дверей кабіни</w:t>
            </w:r>
          </w:p>
        </w:tc>
        <w:tc>
          <w:tcPr>
            <w:tcW w:w="4913" w:type="dxa"/>
          </w:tcPr>
          <w:p w14:paraId="54AF2A00" w14:textId="77777777" w:rsidR="007A337E" w:rsidRPr="007A337E" w:rsidRDefault="007A337E" w:rsidP="007A337E">
            <w:pPr>
              <w:pStyle w:val="22"/>
              <w:jc w:val="both"/>
              <w:rPr>
                <w:bCs/>
                <w:i/>
                <w:iCs/>
                <w:sz w:val="24"/>
                <w:szCs w:val="24"/>
                <w:lang w:val="uk-UA"/>
              </w:rPr>
            </w:pPr>
            <w:r w:rsidRPr="007A337E">
              <w:rPr>
                <w:bCs/>
                <w:i/>
                <w:iCs/>
                <w:sz w:val="24"/>
                <w:szCs w:val="24"/>
                <w:lang w:val="uk-UA"/>
              </w:rPr>
              <w:t>Нержавіюча сталь</w:t>
            </w:r>
          </w:p>
        </w:tc>
      </w:tr>
      <w:tr w:rsidR="007A337E" w:rsidRPr="007A337E" w14:paraId="54B12D1B" w14:textId="77777777" w:rsidTr="004664E2">
        <w:tc>
          <w:tcPr>
            <w:tcW w:w="4942" w:type="dxa"/>
          </w:tcPr>
          <w:p w14:paraId="7F273B4A" w14:textId="77777777" w:rsidR="007A337E" w:rsidRPr="007A337E" w:rsidRDefault="007A337E" w:rsidP="007A337E">
            <w:pPr>
              <w:pStyle w:val="22"/>
              <w:numPr>
                <w:ilvl w:val="0"/>
                <w:numId w:val="11"/>
              </w:numPr>
              <w:rPr>
                <w:bCs/>
                <w:i/>
                <w:iCs/>
                <w:sz w:val="24"/>
                <w:szCs w:val="24"/>
                <w:lang w:val="uk-UA"/>
              </w:rPr>
            </w:pPr>
            <w:proofErr w:type="spellStart"/>
            <w:r w:rsidRPr="007A337E">
              <w:rPr>
                <w:bCs/>
                <w:i/>
                <w:iCs/>
                <w:sz w:val="24"/>
                <w:szCs w:val="24"/>
                <w:lang w:val="uk-UA"/>
              </w:rPr>
              <w:t>Фотозавіса</w:t>
            </w:r>
            <w:proofErr w:type="spellEnd"/>
            <w:r w:rsidRPr="007A337E">
              <w:rPr>
                <w:bCs/>
                <w:i/>
                <w:iCs/>
                <w:sz w:val="24"/>
                <w:szCs w:val="24"/>
                <w:lang w:val="uk-UA"/>
              </w:rPr>
              <w:t>, захист від затиснення</w:t>
            </w:r>
          </w:p>
        </w:tc>
        <w:tc>
          <w:tcPr>
            <w:tcW w:w="4913" w:type="dxa"/>
          </w:tcPr>
          <w:p w14:paraId="1F1A72C2" w14:textId="77777777" w:rsidR="007A337E" w:rsidRPr="007A337E" w:rsidRDefault="007A337E" w:rsidP="007A337E">
            <w:pPr>
              <w:pStyle w:val="22"/>
              <w:jc w:val="both"/>
              <w:rPr>
                <w:bCs/>
                <w:i/>
                <w:iCs/>
                <w:sz w:val="24"/>
                <w:szCs w:val="24"/>
                <w:lang w:val="uk-UA"/>
              </w:rPr>
            </w:pPr>
            <w:r w:rsidRPr="007A337E">
              <w:rPr>
                <w:bCs/>
                <w:i/>
                <w:iCs/>
                <w:sz w:val="24"/>
                <w:szCs w:val="24"/>
                <w:lang w:val="uk-UA"/>
              </w:rPr>
              <w:t xml:space="preserve">Так </w:t>
            </w:r>
          </w:p>
        </w:tc>
      </w:tr>
      <w:tr w:rsidR="007A337E" w:rsidRPr="007A337E" w14:paraId="63E1E3A9" w14:textId="77777777" w:rsidTr="004664E2">
        <w:tc>
          <w:tcPr>
            <w:tcW w:w="4942" w:type="dxa"/>
          </w:tcPr>
          <w:p w14:paraId="2C1C3A3A"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Швидке та плавне відкриття дверей</w:t>
            </w:r>
          </w:p>
        </w:tc>
        <w:tc>
          <w:tcPr>
            <w:tcW w:w="4913" w:type="dxa"/>
          </w:tcPr>
          <w:p w14:paraId="51F29F9B" w14:textId="77777777" w:rsidR="007A337E" w:rsidRPr="007A337E" w:rsidRDefault="007A337E" w:rsidP="007A337E">
            <w:pPr>
              <w:pStyle w:val="22"/>
              <w:jc w:val="both"/>
              <w:rPr>
                <w:bCs/>
                <w:i/>
                <w:iCs/>
                <w:sz w:val="24"/>
                <w:szCs w:val="24"/>
                <w:lang w:val="uk-UA"/>
              </w:rPr>
            </w:pPr>
            <w:r w:rsidRPr="007A337E">
              <w:rPr>
                <w:bCs/>
                <w:i/>
                <w:iCs/>
                <w:sz w:val="24"/>
                <w:szCs w:val="24"/>
                <w:lang w:val="uk-UA"/>
              </w:rPr>
              <w:t>Так</w:t>
            </w:r>
          </w:p>
        </w:tc>
      </w:tr>
      <w:tr w:rsidR="007A337E" w:rsidRPr="007A337E" w14:paraId="7CC67133" w14:textId="77777777" w:rsidTr="004664E2">
        <w:tc>
          <w:tcPr>
            <w:tcW w:w="4942" w:type="dxa"/>
          </w:tcPr>
          <w:p w14:paraId="6BE7A8E0"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Кількість дверей</w:t>
            </w:r>
          </w:p>
        </w:tc>
        <w:tc>
          <w:tcPr>
            <w:tcW w:w="4913" w:type="dxa"/>
          </w:tcPr>
          <w:p w14:paraId="31469B74" w14:textId="77777777" w:rsidR="007A337E" w:rsidRPr="007A337E" w:rsidRDefault="007A337E" w:rsidP="007A337E">
            <w:pPr>
              <w:pStyle w:val="22"/>
              <w:jc w:val="both"/>
              <w:rPr>
                <w:bCs/>
                <w:i/>
                <w:iCs/>
                <w:sz w:val="24"/>
                <w:szCs w:val="24"/>
                <w:lang w:val="uk-UA"/>
              </w:rPr>
            </w:pPr>
            <w:r w:rsidRPr="007A337E">
              <w:rPr>
                <w:bCs/>
                <w:i/>
                <w:iCs/>
                <w:sz w:val="24"/>
                <w:szCs w:val="24"/>
                <w:lang w:val="uk-UA"/>
              </w:rPr>
              <w:t>1</w:t>
            </w:r>
          </w:p>
        </w:tc>
      </w:tr>
      <w:tr w:rsidR="007A337E" w:rsidRPr="007A337E" w14:paraId="44FD047E" w14:textId="77777777" w:rsidTr="004664E2">
        <w:tc>
          <w:tcPr>
            <w:tcW w:w="4942" w:type="dxa"/>
          </w:tcPr>
          <w:p w14:paraId="63F1BD57" w14:textId="77777777" w:rsidR="007A337E" w:rsidRPr="007A337E" w:rsidRDefault="007A337E" w:rsidP="007A337E">
            <w:pPr>
              <w:pStyle w:val="22"/>
              <w:jc w:val="both"/>
              <w:rPr>
                <w:b/>
                <w:sz w:val="24"/>
                <w:szCs w:val="24"/>
                <w:lang w:val="uk-UA"/>
              </w:rPr>
            </w:pPr>
            <w:r w:rsidRPr="007A337E">
              <w:rPr>
                <w:b/>
                <w:sz w:val="24"/>
                <w:szCs w:val="24"/>
                <w:lang w:val="uk-UA"/>
              </w:rPr>
              <w:t>Кабіна ліфту</w:t>
            </w:r>
          </w:p>
        </w:tc>
        <w:tc>
          <w:tcPr>
            <w:tcW w:w="4913" w:type="dxa"/>
          </w:tcPr>
          <w:p w14:paraId="4BF9B0B6" w14:textId="77777777" w:rsidR="007A337E" w:rsidRPr="007A337E" w:rsidRDefault="007A337E" w:rsidP="007A337E">
            <w:pPr>
              <w:pStyle w:val="22"/>
              <w:jc w:val="both"/>
              <w:rPr>
                <w:bCs/>
                <w:sz w:val="24"/>
                <w:szCs w:val="24"/>
                <w:lang w:val="uk-UA"/>
              </w:rPr>
            </w:pPr>
          </w:p>
        </w:tc>
      </w:tr>
      <w:tr w:rsidR="007A337E" w:rsidRPr="007A337E" w14:paraId="0DE9045E" w14:textId="77777777" w:rsidTr="004664E2">
        <w:tc>
          <w:tcPr>
            <w:tcW w:w="4942" w:type="dxa"/>
          </w:tcPr>
          <w:p w14:paraId="39A22F77"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Розмір кабіни ліфту</w:t>
            </w:r>
          </w:p>
        </w:tc>
        <w:tc>
          <w:tcPr>
            <w:tcW w:w="4913" w:type="dxa"/>
          </w:tcPr>
          <w:p w14:paraId="1E03ABF8" w14:textId="77777777" w:rsidR="007A337E" w:rsidRPr="007A337E" w:rsidRDefault="007A337E" w:rsidP="007A337E">
            <w:pPr>
              <w:pStyle w:val="22"/>
              <w:jc w:val="both"/>
              <w:rPr>
                <w:bCs/>
                <w:i/>
                <w:iCs/>
                <w:sz w:val="24"/>
                <w:szCs w:val="24"/>
                <w:lang w:val="uk-UA"/>
              </w:rPr>
            </w:pPr>
            <w:r w:rsidRPr="007A337E">
              <w:rPr>
                <w:bCs/>
                <w:i/>
                <w:iCs/>
                <w:color w:val="000000" w:themeColor="text1"/>
                <w:sz w:val="24"/>
                <w:szCs w:val="24"/>
                <w:lang w:val="uk-UA"/>
              </w:rPr>
              <w:t>1100 х 2100 х 2100 мм</w:t>
            </w:r>
          </w:p>
        </w:tc>
      </w:tr>
      <w:tr w:rsidR="007A337E" w:rsidRPr="007A337E" w14:paraId="7C62CF89" w14:textId="77777777" w:rsidTr="004664E2">
        <w:tc>
          <w:tcPr>
            <w:tcW w:w="4942" w:type="dxa"/>
          </w:tcPr>
          <w:p w14:paraId="3F593143"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Матеріал стін кабіни</w:t>
            </w:r>
          </w:p>
        </w:tc>
        <w:tc>
          <w:tcPr>
            <w:tcW w:w="4913" w:type="dxa"/>
          </w:tcPr>
          <w:p w14:paraId="5BC3AA22" w14:textId="77777777" w:rsidR="007A337E" w:rsidRPr="007A337E" w:rsidRDefault="007A337E" w:rsidP="007A337E">
            <w:pPr>
              <w:pStyle w:val="22"/>
              <w:jc w:val="both"/>
              <w:rPr>
                <w:bCs/>
                <w:i/>
                <w:iCs/>
                <w:sz w:val="24"/>
                <w:szCs w:val="24"/>
                <w:lang w:val="uk-UA"/>
              </w:rPr>
            </w:pPr>
            <w:r w:rsidRPr="007A337E">
              <w:rPr>
                <w:bCs/>
                <w:i/>
                <w:iCs/>
                <w:sz w:val="24"/>
                <w:szCs w:val="24"/>
                <w:lang w:val="uk-UA"/>
              </w:rPr>
              <w:t>Нержавіюча сталь</w:t>
            </w:r>
          </w:p>
        </w:tc>
      </w:tr>
      <w:tr w:rsidR="007A337E" w:rsidRPr="007A337E" w14:paraId="65154283" w14:textId="77777777" w:rsidTr="004664E2">
        <w:tc>
          <w:tcPr>
            <w:tcW w:w="4942" w:type="dxa"/>
          </w:tcPr>
          <w:p w14:paraId="75C0BE44"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Стеля</w:t>
            </w:r>
          </w:p>
        </w:tc>
        <w:tc>
          <w:tcPr>
            <w:tcW w:w="4913" w:type="dxa"/>
          </w:tcPr>
          <w:p w14:paraId="7E502E83" w14:textId="77777777" w:rsidR="007A337E" w:rsidRPr="007A337E" w:rsidRDefault="007A337E" w:rsidP="007A337E">
            <w:pPr>
              <w:pStyle w:val="22"/>
              <w:jc w:val="both"/>
              <w:rPr>
                <w:bCs/>
                <w:i/>
                <w:iCs/>
                <w:sz w:val="24"/>
                <w:szCs w:val="24"/>
                <w:lang w:val="uk-UA"/>
              </w:rPr>
            </w:pPr>
            <w:r w:rsidRPr="007A337E">
              <w:rPr>
                <w:bCs/>
                <w:i/>
                <w:iCs/>
                <w:sz w:val="24"/>
                <w:szCs w:val="24"/>
                <w:lang w:val="uk-UA"/>
              </w:rPr>
              <w:t>Нержавіюча сталь, логотип на стелі</w:t>
            </w:r>
          </w:p>
        </w:tc>
      </w:tr>
      <w:tr w:rsidR="007A337E" w:rsidRPr="007A337E" w14:paraId="221CFB06" w14:textId="77777777" w:rsidTr="004664E2">
        <w:tc>
          <w:tcPr>
            <w:tcW w:w="4942" w:type="dxa"/>
          </w:tcPr>
          <w:p w14:paraId="7BA57D38"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 xml:space="preserve">Поручень </w:t>
            </w:r>
          </w:p>
        </w:tc>
        <w:tc>
          <w:tcPr>
            <w:tcW w:w="4913" w:type="dxa"/>
          </w:tcPr>
          <w:p w14:paraId="16C1C130" w14:textId="77777777" w:rsidR="007A337E" w:rsidRPr="007A337E" w:rsidRDefault="007A337E" w:rsidP="007A337E">
            <w:pPr>
              <w:pStyle w:val="22"/>
              <w:jc w:val="both"/>
              <w:rPr>
                <w:bCs/>
                <w:i/>
                <w:iCs/>
                <w:sz w:val="24"/>
                <w:szCs w:val="24"/>
                <w:lang w:val="uk-UA"/>
              </w:rPr>
            </w:pPr>
            <w:r w:rsidRPr="007A337E">
              <w:rPr>
                <w:bCs/>
                <w:i/>
                <w:iCs/>
                <w:sz w:val="24"/>
                <w:szCs w:val="24"/>
                <w:lang w:val="uk-UA"/>
              </w:rPr>
              <w:t>Так</w:t>
            </w:r>
          </w:p>
        </w:tc>
      </w:tr>
      <w:tr w:rsidR="007A337E" w:rsidRPr="007A337E" w14:paraId="06AE4285" w14:textId="77777777" w:rsidTr="004664E2">
        <w:tc>
          <w:tcPr>
            <w:tcW w:w="4942" w:type="dxa"/>
          </w:tcPr>
          <w:p w14:paraId="4CD6CB94" w14:textId="77777777" w:rsidR="007A337E" w:rsidRPr="007A337E" w:rsidRDefault="007A337E" w:rsidP="007A337E">
            <w:pPr>
              <w:pStyle w:val="22"/>
              <w:jc w:val="both"/>
              <w:rPr>
                <w:b/>
                <w:sz w:val="24"/>
                <w:szCs w:val="24"/>
                <w:lang w:val="uk-UA"/>
              </w:rPr>
            </w:pPr>
            <w:r w:rsidRPr="007A337E">
              <w:rPr>
                <w:b/>
                <w:sz w:val="24"/>
                <w:szCs w:val="24"/>
                <w:lang w:val="uk-UA"/>
              </w:rPr>
              <w:t>Панель наказів</w:t>
            </w:r>
          </w:p>
        </w:tc>
        <w:tc>
          <w:tcPr>
            <w:tcW w:w="4913" w:type="dxa"/>
          </w:tcPr>
          <w:p w14:paraId="674CC1A8" w14:textId="77777777" w:rsidR="007A337E" w:rsidRPr="007A337E" w:rsidRDefault="007A337E" w:rsidP="007A337E">
            <w:pPr>
              <w:pStyle w:val="22"/>
              <w:jc w:val="both"/>
              <w:rPr>
                <w:bCs/>
                <w:sz w:val="24"/>
                <w:szCs w:val="24"/>
                <w:lang w:val="uk-UA"/>
              </w:rPr>
            </w:pPr>
          </w:p>
        </w:tc>
      </w:tr>
      <w:tr w:rsidR="007A337E" w:rsidRPr="007A337E" w14:paraId="4D5349E3" w14:textId="77777777" w:rsidTr="004664E2">
        <w:tc>
          <w:tcPr>
            <w:tcW w:w="4942" w:type="dxa"/>
          </w:tcPr>
          <w:p w14:paraId="663A9ECA"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Нумерація зупинок</w:t>
            </w:r>
          </w:p>
        </w:tc>
        <w:tc>
          <w:tcPr>
            <w:tcW w:w="4913" w:type="dxa"/>
          </w:tcPr>
          <w:p w14:paraId="71EA873E" w14:textId="77777777" w:rsidR="007A337E" w:rsidRPr="007A337E" w:rsidRDefault="007A337E" w:rsidP="007A337E">
            <w:pPr>
              <w:pStyle w:val="22"/>
              <w:jc w:val="both"/>
              <w:rPr>
                <w:bCs/>
                <w:i/>
                <w:iCs/>
                <w:sz w:val="24"/>
                <w:szCs w:val="24"/>
                <w:lang w:val="uk-UA"/>
              </w:rPr>
            </w:pPr>
            <w:r w:rsidRPr="007A337E">
              <w:rPr>
                <w:bCs/>
                <w:i/>
                <w:iCs/>
                <w:sz w:val="24"/>
                <w:szCs w:val="24"/>
                <w:lang w:val="uk-UA"/>
              </w:rPr>
              <w:t>1,2,3</w:t>
            </w:r>
          </w:p>
        </w:tc>
      </w:tr>
      <w:tr w:rsidR="007A337E" w:rsidRPr="007A337E" w14:paraId="39422216" w14:textId="77777777" w:rsidTr="004664E2">
        <w:tc>
          <w:tcPr>
            <w:tcW w:w="4942" w:type="dxa"/>
          </w:tcPr>
          <w:p w14:paraId="0F4666C1" w14:textId="77777777" w:rsidR="007A337E" w:rsidRPr="007A337E" w:rsidRDefault="007A337E" w:rsidP="007A337E">
            <w:pPr>
              <w:pStyle w:val="22"/>
              <w:numPr>
                <w:ilvl w:val="0"/>
                <w:numId w:val="11"/>
              </w:numPr>
              <w:jc w:val="both"/>
              <w:rPr>
                <w:bCs/>
                <w:i/>
                <w:iCs/>
                <w:sz w:val="24"/>
                <w:szCs w:val="24"/>
                <w:lang w:val="uk-UA"/>
              </w:rPr>
            </w:pPr>
            <w:r w:rsidRPr="007A337E">
              <w:rPr>
                <w:bCs/>
                <w:i/>
                <w:iCs/>
                <w:sz w:val="24"/>
                <w:szCs w:val="24"/>
                <w:lang w:val="uk-UA"/>
              </w:rPr>
              <w:t>Кнопки</w:t>
            </w:r>
          </w:p>
        </w:tc>
        <w:tc>
          <w:tcPr>
            <w:tcW w:w="4913" w:type="dxa"/>
          </w:tcPr>
          <w:p w14:paraId="1AE0B310" w14:textId="77777777" w:rsidR="007A337E" w:rsidRPr="007A337E" w:rsidRDefault="007A337E" w:rsidP="007A337E">
            <w:pPr>
              <w:pStyle w:val="22"/>
              <w:jc w:val="both"/>
              <w:rPr>
                <w:bCs/>
                <w:i/>
                <w:iCs/>
                <w:sz w:val="24"/>
                <w:szCs w:val="24"/>
                <w:lang w:val="uk-UA"/>
              </w:rPr>
            </w:pPr>
            <w:proofErr w:type="spellStart"/>
            <w:r w:rsidRPr="007A337E">
              <w:rPr>
                <w:bCs/>
                <w:i/>
                <w:iCs/>
                <w:sz w:val="24"/>
                <w:szCs w:val="24"/>
                <w:lang w:val="uk-UA"/>
              </w:rPr>
              <w:t>Вандалостійкі</w:t>
            </w:r>
            <w:proofErr w:type="spellEnd"/>
            <w:r w:rsidRPr="007A337E">
              <w:rPr>
                <w:bCs/>
                <w:i/>
                <w:iCs/>
                <w:sz w:val="24"/>
                <w:szCs w:val="24"/>
                <w:lang w:val="uk-UA"/>
              </w:rPr>
              <w:t>, шрифт Брайля</w:t>
            </w:r>
          </w:p>
        </w:tc>
      </w:tr>
      <w:tr w:rsidR="007A337E" w:rsidRPr="007A337E" w14:paraId="01D731EA" w14:textId="77777777" w:rsidTr="004664E2">
        <w:tc>
          <w:tcPr>
            <w:tcW w:w="4942" w:type="dxa"/>
          </w:tcPr>
          <w:p w14:paraId="39228574" w14:textId="77777777" w:rsidR="007A337E" w:rsidRPr="007A337E" w:rsidRDefault="007A337E" w:rsidP="007A337E">
            <w:pPr>
              <w:pStyle w:val="22"/>
              <w:jc w:val="both"/>
              <w:rPr>
                <w:b/>
                <w:sz w:val="24"/>
                <w:szCs w:val="24"/>
                <w:lang w:val="uk-UA"/>
              </w:rPr>
            </w:pPr>
            <w:r w:rsidRPr="007A337E">
              <w:rPr>
                <w:b/>
                <w:sz w:val="24"/>
                <w:szCs w:val="24"/>
                <w:lang w:val="uk-UA"/>
              </w:rPr>
              <w:t>Поверхові кнопки виклику</w:t>
            </w:r>
          </w:p>
        </w:tc>
        <w:tc>
          <w:tcPr>
            <w:tcW w:w="4913" w:type="dxa"/>
          </w:tcPr>
          <w:p w14:paraId="7C667659" w14:textId="77777777" w:rsidR="007A337E" w:rsidRPr="007A337E" w:rsidRDefault="007A337E" w:rsidP="007A337E">
            <w:pPr>
              <w:pStyle w:val="22"/>
              <w:jc w:val="both"/>
              <w:rPr>
                <w:bCs/>
                <w:sz w:val="24"/>
                <w:szCs w:val="24"/>
                <w:lang w:val="uk-UA"/>
              </w:rPr>
            </w:pPr>
            <w:r w:rsidRPr="007A337E">
              <w:rPr>
                <w:bCs/>
                <w:sz w:val="24"/>
                <w:szCs w:val="24"/>
                <w:lang w:val="uk-UA"/>
              </w:rPr>
              <w:t>Нержавіюча сталь, індикація положення кабіни на кожному поверсі</w:t>
            </w:r>
          </w:p>
        </w:tc>
      </w:tr>
      <w:tr w:rsidR="007A337E" w:rsidRPr="007A337E" w14:paraId="45E86A2F" w14:textId="77777777" w:rsidTr="004664E2">
        <w:tc>
          <w:tcPr>
            <w:tcW w:w="4942" w:type="dxa"/>
          </w:tcPr>
          <w:p w14:paraId="37A2A1F8" w14:textId="77777777" w:rsidR="007A337E" w:rsidRPr="007A337E" w:rsidRDefault="007A337E" w:rsidP="007A337E">
            <w:pPr>
              <w:pStyle w:val="22"/>
              <w:jc w:val="both"/>
              <w:rPr>
                <w:b/>
                <w:sz w:val="24"/>
                <w:szCs w:val="24"/>
                <w:lang w:val="uk-UA"/>
              </w:rPr>
            </w:pPr>
            <w:r w:rsidRPr="007A337E">
              <w:rPr>
                <w:b/>
                <w:sz w:val="24"/>
                <w:szCs w:val="24"/>
                <w:lang w:val="uk-UA"/>
              </w:rPr>
              <w:t>Індикація положення кабіни на кожному поверсі</w:t>
            </w:r>
          </w:p>
        </w:tc>
        <w:tc>
          <w:tcPr>
            <w:tcW w:w="4913" w:type="dxa"/>
          </w:tcPr>
          <w:p w14:paraId="752C7744"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4C616278" w14:textId="77777777" w:rsidTr="004664E2">
        <w:tc>
          <w:tcPr>
            <w:tcW w:w="4942" w:type="dxa"/>
          </w:tcPr>
          <w:p w14:paraId="003E57EF" w14:textId="77777777" w:rsidR="007A337E" w:rsidRPr="007A337E" w:rsidRDefault="007A337E" w:rsidP="007A337E">
            <w:pPr>
              <w:pStyle w:val="22"/>
              <w:jc w:val="both"/>
              <w:rPr>
                <w:b/>
                <w:sz w:val="24"/>
                <w:szCs w:val="24"/>
                <w:lang w:val="uk-UA"/>
              </w:rPr>
            </w:pPr>
            <w:r w:rsidRPr="007A337E">
              <w:rPr>
                <w:b/>
                <w:sz w:val="24"/>
                <w:szCs w:val="24"/>
                <w:lang w:val="uk-UA"/>
              </w:rPr>
              <w:t>Поверхова індикація</w:t>
            </w:r>
          </w:p>
        </w:tc>
        <w:tc>
          <w:tcPr>
            <w:tcW w:w="4913" w:type="dxa"/>
          </w:tcPr>
          <w:p w14:paraId="72C00A8B" w14:textId="77777777" w:rsidR="007A337E" w:rsidRPr="007A337E" w:rsidRDefault="007A337E" w:rsidP="007A337E">
            <w:pPr>
              <w:pStyle w:val="22"/>
              <w:jc w:val="both"/>
              <w:rPr>
                <w:bCs/>
                <w:sz w:val="24"/>
                <w:szCs w:val="24"/>
                <w:lang w:val="uk-UA"/>
              </w:rPr>
            </w:pPr>
            <w:r w:rsidRPr="007A337E">
              <w:rPr>
                <w:bCs/>
                <w:sz w:val="24"/>
                <w:szCs w:val="24"/>
                <w:lang w:val="uk-UA"/>
              </w:rPr>
              <w:t xml:space="preserve">Матричний </w:t>
            </w:r>
            <w:proofErr w:type="spellStart"/>
            <w:r w:rsidRPr="007A337E">
              <w:rPr>
                <w:bCs/>
                <w:sz w:val="24"/>
                <w:szCs w:val="24"/>
                <w:lang w:val="uk-UA"/>
              </w:rPr>
              <w:t>дісплей</w:t>
            </w:r>
            <w:proofErr w:type="spellEnd"/>
          </w:p>
        </w:tc>
      </w:tr>
      <w:tr w:rsidR="007A337E" w:rsidRPr="007A337E" w14:paraId="5AF2A33F" w14:textId="77777777" w:rsidTr="004664E2">
        <w:tc>
          <w:tcPr>
            <w:tcW w:w="4942" w:type="dxa"/>
          </w:tcPr>
          <w:p w14:paraId="4F0B7414" w14:textId="77777777" w:rsidR="007A337E" w:rsidRPr="007A337E" w:rsidRDefault="007A337E" w:rsidP="007A337E">
            <w:pPr>
              <w:pStyle w:val="22"/>
              <w:jc w:val="both"/>
              <w:rPr>
                <w:b/>
                <w:sz w:val="24"/>
                <w:szCs w:val="24"/>
                <w:lang w:val="uk-UA"/>
              </w:rPr>
            </w:pPr>
            <w:r w:rsidRPr="007A337E">
              <w:rPr>
                <w:b/>
                <w:sz w:val="24"/>
                <w:szCs w:val="24"/>
                <w:lang w:val="uk-UA"/>
              </w:rPr>
              <w:t>Режим «Пожежна евакуація»</w:t>
            </w:r>
          </w:p>
        </w:tc>
        <w:tc>
          <w:tcPr>
            <w:tcW w:w="4913" w:type="dxa"/>
          </w:tcPr>
          <w:p w14:paraId="0570FEFB"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65FDD6F7" w14:textId="77777777" w:rsidTr="004664E2">
        <w:tc>
          <w:tcPr>
            <w:tcW w:w="4942" w:type="dxa"/>
          </w:tcPr>
          <w:p w14:paraId="296D8D57" w14:textId="77777777" w:rsidR="007A337E" w:rsidRPr="007A337E" w:rsidRDefault="007A337E" w:rsidP="007A337E">
            <w:pPr>
              <w:pStyle w:val="22"/>
              <w:jc w:val="both"/>
              <w:rPr>
                <w:b/>
                <w:sz w:val="24"/>
                <w:szCs w:val="24"/>
                <w:lang w:val="uk-UA"/>
              </w:rPr>
            </w:pPr>
            <w:r w:rsidRPr="007A337E">
              <w:rPr>
                <w:b/>
                <w:sz w:val="24"/>
                <w:szCs w:val="24"/>
                <w:lang w:val="uk-UA"/>
              </w:rPr>
              <w:t>Індикатор перевантаження</w:t>
            </w:r>
          </w:p>
        </w:tc>
        <w:tc>
          <w:tcPr>
            <w:tcW w:w="4913" w:type="dxa"/>
          </w:tcPr>
          <w:p w14:paraId="6AD41A32"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5F5828B2" w14:textId="77777777" w:rsidTr="004664E2">
        <w:tc>
          <w:tcPr>
            <w:tcW w:w="4942" w:type="dxa"/>
          </w:tcPr>
          <w:p w14:paraId="562CA3A9" w14:textId="77777777" w:rsidR="007A337E" w:rsidRPr="007A337E" w:rsidRDefault="007A337E" w:rsidP="007A337E">
            <w:pPr>
              <w:pStyle w:val="22"/>
              <w:jc w:val="both"/>
              <w:rPr>
                <w:b/>
                <w:sz w:val="24"/>
                <w:szCs w:val="24"/>
                <w:lang w:val="uk-UA"/>
              </w:rPr>
            </w:pPr>
            <w:r w:rsidRPr="007A337E">
              <w:rPr>
                <w:b/>
                <w:sz w:val="24"/>
                <w:szCs w:val="24"/>
                <w:lang w:val="uk-UA"/>
              </w:rPr>
              <w:t>Характеристики мережі</w:t>
            </w:r>
          </w:p>
        </w:tc>
        <w:tc>
          <w:tcPr>
            <w:tcW w:w="4913" w:type="dxa"/>
          </w:tcPr>
          <w:p w14:paraId="098F73BF" w14:textId="77777777" w:rsidR="007A337E" w:rsidRPr="007A337E" w:rsidRDefault="007A337E" w:rsidP="007A337E">
            <w:pPr>
              <w:pStyle w:val="22"/>
              <w:jc w:val="both"/>
              <w:rPr>
                <w:bCs/>
                <w:sz w:val="24"/>
                <w:szCs w:val="24"/>
                <w:lang w:val="uk-UA"/>
              </w:rPr>
            </w:pPr>
            <w:r w:rsidRPr="007A337E">
              <w:rPr>
                <w:bCs/>
                <w:sz w:val="24"/>
                <w:szCs w:val="24"/>
                <w:lang w:val="uk-UA"/>
              </w:rPr>
              <w:t xml:space="preserve">ЕІ 60; 380 </w:t>
            </w:r>
            <w:r w:rsidRPr="007A337E">
              <w:rPr>
                <w:bCs/>
                <w:sz w:val="24"/>
                <w:szCs w:val="24"/>
                <w:lang w:val="en-US"/>
              </w:rPr>
              <w:t>V</w:t>
            </w:r>
            <w:r w:rsidRPr="007A337E">
              <w:rPr>
                <w:bCs/>
                <w:sz w:val="24"/>
                <w:szCs w:val="24"/>
                <w:lang w:val="uk-UA"/>
              </w:rPr>
              <w:t>;</w:t>
            </w:r>
            <w:r w:rsidRPr="007A337E">
              <w:rPr>
                <w:bCs/>
                <w:sz w:val="24"/>
                <w:szCs w:val="24"/>
                <w:lang w:val="en-US"/>
              </w:rPr>
              <w:t xml:space="preserve"> 50 Hz</w:t>
            </w:r>
            <w:r w:rsidRPr="007A337E">
              <w:rPr>
                <w:bCs/>
                <w:sz w:val="24"/>
                <w:szCs w:val="24"/>
                <w:lang w:val="uk-UA"/>
              </w:rPr>
              <w:t>; 10кВт</w:t>
            </w:r>
          </w:p>
        </w:tc>
      </w:tr>
      <w:tr w:rsidR="007A337E" w:rsidRPr="007A337E" w14:paraId="41476D11" w14:textId="77777777" w:rsidTr="004664E2">
        <w:tc>
          <w:tcPr>
            <w:tcW w:w="4942" w:type="dxa"/>
          </w:tcPr>
          <w:p w14:paraId="541E2B59" w14:textId="77777777" w:rsidR="007A337E" w:rsidRPr="007A337E" w:rsidRDefault="007A337E" w:rsidP="007A337E">
            <w:pPr>
              <w:pStyle w:val="22"/>
              <w:jc w:val="both"/>
              <w:rPr>
                <w:b/>
                <w:sz w:val="24"/>
                <w:szCs w:val="24"/>
                <w:lang w:val="uk-UA"/>
              </w:rPr>
            </w:pPr>
          </w:p>
        </w:tc>
        <w:tc>
          <w:tcPr>
            <w:tcW w:w="4913" w:type="dxa"/>
          </w:tcPr>
          <w:p w14:paraId="2471EABF" w14:textId="77777777" w:rsidR="007A337E" w:rsidRPr="007A337E" w:rsidRDefault="007A337E" w:rsidP="007A337E">
            <w:pPr>
              <w:pStyle w:val="22"/>
              <w:jc w:val="both"/>
              <w:rPr>
                <w:bCs/>
                <w:sz w:val="24"/>
                <w:szCs w:val="24"/>
                <w:lang w:val="uk-UA"/>
              </w:rPr>
            </w:pPr>
          </w:p>
        </w:tc>
      </w:tr>
      <w:tr w:rsidR="007A337E" w:rsidRPr="007A337E" w14:paraId="4E4EBD69" w14:textId="77777777" w:rsidTr="004664E2">
        <w:tc>
          <w:tcPr>
            <w:tcW w:w="4942" w:type="dxa"/>
          </w:tcPr>
          <w:p w14:paraId="6C2FEA2F" w14:textId="77777777" w:rsidR="007A337E" w:rsidRPr="007A337E" w:rsidRDefault="007A337E" w:rsidP="007A337E">
            <w:pPr>
              <w:pStyle w:val="22"/>
              <w:jc w:val="both"/>
              <w:rPr>
                <w:b/>
                <w:sz w:val="24"/>
                <w:szCs w:val="24"/>
              </w:rPr>
            </w:pPr>
            <w:r w:rsidRPr="007A337E">
              <w:rPr>
                <w:b/>
                <w:sz w:val="24"/>
                <w:szCs w:val="24"/>
                <w:lang w:val="uk-UA"/>
              </w:rPr>
              <w:t xml:space="preserve">Автоматичне визволення пасажирів при вимкнені живлення, </w:t>
            </w:r>
            <w:r w:rsidRPr="007A337E">
              <w:rPr>
                <w:bCs/>
                <w:sz w:val="24"/>
                <w:szCs w:val="24"/>
                <w:lang w:val="en-US"/>
              </w:rPr>
              <w:t>black</w:t>
            </w:r>
            <w:r w:rsidRPr="007A337E">
              <w:rPr>
                <w:bCs/>
                <w:sz w:val="24"/>
                <w:szCs w:val="24"/>
              </w:rPr>
              <w:t xml:space="preserve"> </w:t>
            </w:r>
            <w:r w:rsidRPr="007A337E">
              <w:rPr>
                <w:bCs/>
                <w:sz w:val="24"/>
                <w:szCs w:val="24"/>
                <w:lang w:val="en-US"/>
              </w:rPr>
              <w:t>out</w:t>
            </w:r>
          </w:p>
        </w:tc>
        <w:tc>
          <w:tcPr>
            <w:tcW w:w="4913" w:type="dxa"/>
          </w:tcPr>
          <w:p w14:paraId="0537F215"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7EBD53B7" w14:textId="77777777" w:rsidTr="004664E2">
        <w:tc>
          <w:tcPr>
            <w:tcW w:w="4942" w:type="dxa"/>
          </w:tcPr>
          <w:p w14:paraId="3DC53E4F" w14:textId="77777777" w:rsidR="007A337E" w:rsidRPr="007A337E" w:rsidRDefault="007A337E" w:rsidP="007A337E">
            <w:pPr>
              <w:pStyle w:val="22"/>
              <w:jc w:val="both"/>
              <w:rPr>
                <w:b/>
                <w:sz w:val="24"/>
                <w:szCs w:val="24"/>
                <w:lang w:val="uk-UA"/>
              </w:rPr>
            </w:pPr>
            <w:r w:rsidRPr="007A337E">
              <w:rPr>
                <w:b/>
                <w:sz w:val="24"/>
                <w:szCs w:val="24"/>
                <w:lang w:val="uk-UA"/>
              </w:rPr>
              <w:t>Аварійне освітлення кабіни</w:t>
            </w:r>
          </w:p>
        </w:tc>
        <w:tc>
          <w:tcPr>
            <w:tcW w:w="4913" w:type="dxa"/>
          </w:tcPr>
          <w:p w14:paraId="52F43C62"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26EADA04" w14:textId="77777777" w:rsidTr="004664E2">
        <w:tc>
          <w:tcPr>
            <w:tcW w:w="4942" w:type="dxa"/>
          </w:tcPr>
          <w:p w14:paraId="404184B3" w14:textId="77777777" w:rsidR="007A337E" w:rsidRPr="007A337E" w:rsidRDefault="007A337E" w:rsidP="007A337E">
            <w:pPr>
              <w:pStyle w:val="22"/>
              <w:jc w:val="both"/>
              <w:rPr>
                <w:b/>
                <w:sz w:val="24"/>
                <w:szCs w:val="24"/>
                <w:lang w:val="uk-UA"/>
              </w:rPr>
            </w:pPr>
            <w:r w:rsidRPr="007A337E">
              <w:rPr>
                <w:b/>
                <w:sz w:val="24"/>
                <w:szCs w:val="24"/>
                <w:lang w:val="uk-UA"/>
              </w:rPr>
              <w:t>Вентилятор</w:t>
            </w:r>
          </w:p>
        </w:tc>
        <w:tc>
          <w:tcPr>
            <w:tcW w:w="4913" w:type="dxa"/>
          </w:tcPr>
          <w:p w14:paraId="2C8C8C30"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r w:rsidR="007A337E" w:rsidRPr="007A337E" w14:paraId="4934C419" w14:textId="77777777" w:rsidTr="004664E2">
        <w:tc>
          <w:tcPr>
            <w:tcW w:w="4942" w:type="dxa"/>
          </w:tcPr>
          <w:p w14:paraId="1ABA975C" w14:textId="77777777" w:rsidR="007A337E" w:rsidRPr="007A337E" w:rsidRDefault="007A337E" w:rsidP="007A337E">
            <w:pPr>
              <w:pStyle w:val="22"/>
              <w:jc w:val="both"/>
              <w:rPr>
                <w:b/>
                <w:sz w:val="24"/>
                <w:szCs w:val="24"/>
                <w:lang w:val="uk-UA"/>
              </w:rPr>
            </w:pPr>
            <w:r w:rsidRPr="007A337E">
              <w:rPr>
                <w:b/>
                <w:sz w:val="24"/>
                <w:szCs w:val="24"/>
                <w:lang w:val="uk-UA"/>
              </w:rPr>
              <w:t>Освітлення шахти</w:t>
            </w:r>
          </w:p>
        </w:tc>
        <w:tc>
          <w:tcPr>
            <w:tcW w:w="4913" w:type="dxa"/>
          </w:tcPr>
          <w:p w14:paraId="034D57FA" w14:textId="77777777" w:rsidR="007A337E" w:rsidRPr="007A337E" w:rsidRDefault="007A337E" w:rsidP="007A337E">
            <w:pPr>
              <w:pStyle w:val="22"/>
              <w:jc w:val="both"/>
              <w:rPr>
                <w:bCs/>
                <w:sz w:val="24"/>
                <w:szCs w:val="24"/>
                <w:lang w:val="uk-UA"/>
              </w:rPr>
            </w:pPr>
            <w:r w:rsidRPr="007A337E">
              <w:rPr>
                <w:bCs/>
                <w:sz w:val="24"/>
                <w:szCs w:val="24"/>
                <w:lang w:val="uk-UA"/>
              </w:rPr>
              <w:t>Світлодіодне, на кожному поверсі</w:t>
            </w:r>
          </w:p>
        </w:tc>
      </w:tr>
      <w:tr w:rsidR="007A337E" w:rsidRPr="007A337E" w14:paraId="7AA9EB22" w14:textId="77777777" w:rsidTr="004664E2">
        <w:tc>
          <w:tcPr>
            <w:tcW w:w="4942" w:type="dxa"/>
          </w:tcPr>
          <w:p w14:paraId="0853C85B" w14:textId="77777777" w:rsidR="007A337E" w:rsidRPr="007A337E" w:rsidRDefault="007A337E" w:rsidP="007A337E">
            <w:pPr>
              <w:pStyle w:val="22"/>
              <w:jc w:val="both"/>
              <w:rPr>
                <w:b/>
                <w:sz w:val="24"/>
                <w:szCs w:val="24"/>
                <w:lang w:val="uk-UA"/>
              </w:rPr>
            </w:pPr>
            <w:r w:rsidRPr="007A337E">
              <w:rPr>
                <w:b/>
                <w:sz w:val="24"/>
                <w:szCs w:val="24"/>
                <w:lang w:val="uk-UA"/>
              </w:rPr>
              <w:t>Драбина в приямок</w:t>
            </w:r>
          </w:p>
        </w:tc>
        <w:tc>
          <w:tcPr>
            <w:tcW w:w="4913" w:type="dxa"/>
          </w:tcPr>
          <w:p w14:paraId="113A0A4D" w14:textId="77777777" w:rsidR="007A337E" w:rsidRPr="007A337E" w:rsidRDefault="007A337E" w:rsidP="007A337E">
            <w:pPr>
              <w:pStyle w:val="22"/>
              <w:jc w:val="both"/>
              <w:rPr>
                <w:bCs/>
                <w:sz w:val="24"/>
                <w:szCs w:val="24"/>
                <w:lang w:val="uk-UA"/>
              </w:rPr>
            </w:pPr>
            <w:r w:rsidRPr="007A337E">
              <w:rPr>
                <w:bCs/>
                <w:sz w:val="24"/>
                <w:szCs w:val="24"/>
                <w:lang w:val="uk-UA"/>
              </w:rPr>
              <w:t>Так</w:t>
            </w:r>
          </w:p>
        </w:tc>
      </w:tr>
    </w:tbl>
    <w:p w14:paraId="63AE7C46" w14:textId="77777777" w:rsidR="007A337E" w:rsidRPr="007A337E" w:rsidRDefault="007A337E" w:rsidP="007A337E">
      <w:pPr>
        <w:tabs>
          <w:tab w:val="left" w:pos="567"/>
        </w:tabs>
        <w:overflowPunct w:val="0"/>
        <w:spacing w:after="0" w:line="240" w:lineRule="auto"/>
        <w:ind w:right="-1"/>
        <w:contextualSpacing/>
        <w:jc w:val="both"/>
        <w:textAlignment w:val="baseline"/>
        <w:rPr>
          <w:rFonts w:ascii="Times New Roman" w:hAnsi="Times New Roman" w:cs="Times New Roman"/>
          <w:bCs/>
          <w:color w:val="000000" w:themeColor="text1"/>
          <w:sz w:val="24"/>
          <w:szCs w:val="24"/>
        </w:rPr>
      </w:pPr>
    </w:p>
    <w:p w14:paraId="37E26C43" w14:textId="77777777" w:rsidR="007A337E" w:rsidRPr="007A337E" w:rsidRDefault="007A337E" w:rsidP="007A337E">
      <w:pPr>
        <w:spacing w:after="0" w:line="240" w:lineRule="auto"/>
        <w:jc w:val="center"/>
        <w:rPr>
          <w:rFonts w:ascii="Times New Roman" w:hAnsi="Times New Roman" w:cs="Times New Roman"/>
          <w:color w:val="000000" w:themeColor="text1"/>
          <w:sz w:val="24"/>
          <w:szCs w:val="24"/>
        </w:rPr>
      </w:pPr>
    </w:p>
    <w:p w14:paraId="04601039" w14:textId="77777777" w:rsidR="007A337E" w:rsidRPr="007A337E" w:rsidRDefault="007A337E" w:rsidP="007A337E">
      <w:pPr>
        <w:spacing w:after="0" w:line="240" w:lineRule="auto"/>
        <w:ind w:firstLine="263"/>
        <w:jc w:val="both"/>
        <w:rPr>
          <w:rFonts w:ascii="Times New Roman" w:hAnsi="Times New Roman" w:cs="Times New Roman"/>
          <w:i/>
          <w:sz w:val="24"/>
          <w:szCs w:val="24"/>
        </w:rPr>
      </w:pPr>
      <w:r w:rsidRPr="007A337E">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45B11ED" w14:textId="77777777" w:rsidR="007A337E" w:rsidRPr="007A337E" w:rsidRDefault="007A337E" w:rsidP="007A337E">
      <w:pPr>
        <w:spacing w:after="0" w:line="240" w:lineRule="auto"/>
        <w:ind w:firstLine="263"/>
        <w:jc w:val="both"/>
        <w:rPr>
          <w:rFonts w:ascii="Times New Roman" w:hAnsi="Times New Roman" w:cs="Times New Roman"/>
          <w:i/>
          <w:sz w:val="24"/>
          <w:szCs w:val="24"/>
        </w:rPr>
      </w:pPr>
      <w:r w:rsidRPr="007A337E">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4CBAC47" w14:textId="77777777" w:rsidR="007A337E" w:rsidRPr="007A337E" w:rsidRDefault="007A337E" w:rsidP="007A337E">
      <w:pPr>
        <w:spacing w:after="0" w:line="240" w:lineRule="auto"/>
        <w:jc w:val="both"/>
        <w:rPr>
          <w:rFonts w:ascii="Times New Roman" w:hAnsi="Times New Roman" w:cs="Times New Roman"/>
          <w:i/>
          <w:sz w:val="24"/>
          <w:szCs w:val="24"/>
        </w:rPr>
      </w:pPr>
      <w:r w:rsidRPr="007A337E">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49D114E" w14:textId="77777777" w:rsidR="007A337E" w:rsidRPr="007A337E" w:rsidRDefault="007A337E" w:rsidP="007A337E">
      <w:pPr>
        <w:spacing w:after="0" w:line="240" w:lineRule="auto"/>
        <w:ind w:firstLine="567"/>
        <w:jc w:val="both"/>
        <w:rPr>
          <w:rFonts w:ascii="Times New Roman" w:hAnsi="Times New Roman" w:cs="Times New Roman"/>
          <w:bCs/>
          <w:i/>
          <w:iCs/>
          <w:sz w:val="24"/>
          <w:szCs w:val="24"/>
        </w:rPr>
      </w:pPr>
      <w:r w:rsidRPr="007A337E">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8ADE4A8" w14:textId="77777777" w:rsidR="007A337E" w:rsidRPr="007A337E" w:rsidRDefault="007A337E" w:rsidP="007A337E">
      <w:pPr>
        <w:spacing w:after="0" w:line="240" w:lineRule="auto"/>
        <w:jc w:val="both"/>
        <w:rPr>
          <w:rFonts w:ascii="Times New Roman" w:hAnsi="Times New Roman" w:cs="Times New Roman"/>
          <w:bCs/>
          <w:i/>
          <w:iCs/>
          <w:sz w:val="24"/>
          <w:szCs w:val="24"/>
        </w:rPr>
      </w:pPr>
    </w:p>
    <w:p w14:paraId="5229DCAB"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sz w:val="24"/>
          <w:szCs w:val="24"/>
        </w:rPr>
        <w:t>Учасник у складі тендерної пропозиції надає таблицю відповідності за нижченаведеною формою у разі надання Учасника Товару з іншими характеристиками.</w:t>
      </w:r>
    </w:p>
    <w:p w14:paraId="2B036B95" w14:textId="77777777" w:rsidR="007A337E" w:rsidRPr="007A337E" w:rsidRDefault="007A337E" w:rsidP="007A337E">
      <w:pPr>
        <w:spacing w:after="0" w:line="240" w:lineRule="auto"/>
        <w:ind w:firstLine="567"/>
        <w:jc w:val="both"/>
        <w:rPr>
          <w:rFonts w:ascii="Times New Roman" w:hAnsi="Times New Roman" w:cs="Times New Roman"/>
          <w:b/>
          <w:bCs/>
          <w:sz w:val="24"/>
          <w:szCs w:val="24"/>
        </w:rPr>
      </w:pPr>
    </w:p>
    <w:p w14:paraId="3D42F657" w14:textId="77777777" w:rsidR="007A337E" w:rsidRPr="007A337E" w:rsidRDefault="007A337E" w:rsidP="007A337E">
      <w:pPr>
        <w:spacing w:after="0" w:line="240" w:lineRule="auto"/>
        <w:ind w:firstLine="567"/>
        <w:jc w:val="both"/>
        <w:rPr>
          <w:rFonts w:ascii="Times New Roman" w:hAnsi="Times New Roman" w:cs="Times New Roman"/>
          <w:b/>
          <w:bCs/>
          <w:sz w:val="24"/>
          <w:szCs w:val="24"/>
        </w:rPr>
      </w:pPr>
      <w:r w:rsidRPr="007A337E">
        <w:rPr>
          <w:rFonts w:ascii="Times New Roman" w:hAnsi="Times New Roman" w:cs="Times New Roman"/>
          <w:b/>
          <w:bCs/>
          <w:sz w:val="24"/>
          <w:szCs w:val="24"/>
        </w:rPr>
        <w:t>Таблиця відповідності</w:t>
      </w:r>
    </w:p>
    <w:p w14:paraId="4CF13ED2" w14:textId="77777777" w:rsidR="007A337E" w:rsidRPr="007A337E" w:rsidRDefault="007A337E" w:rsidP="007A337E">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7A337E" w:rsidRPr="007A337E" w14:paraId="4C461DD1" w14:textId="77777777" w:rsidTr="004664E2">
        <w:tc>
          <w:tcPr>
            <w:tcW w:w="1012" w:type="dxa"/>
            <w:tcBorders>
              <w:top w:val="single" w:sz="4" w:space="0" w:color="000000"/>
              <w:left w:val="single" w:sz="4" w:space="0" w:color="000000"/>
              <w:bottom w:val="single" w:sz="4" w:space="0" w:color="000000"/>
              <w:right w:val="single" w:sz="4" w:space="0" w:color="000000"/>
            </w:tcBorders>
            <w:vAlign w:val="center"/>
          </w:tcPr>
          <w:p w14:paraId="5E03E89C"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6FF9F35" w14:textId="77777777" w:rsidR="007A337E" w:rsidRPr="007A337E" w:rsidRDefault="007A337E" w:rsidP="007A337E">
            <w:pPr>
              <w:spacing w:after="0" w:line="240" w:lineRule="auto"/>
              <w:ind w:firstLine="567"/>
              <w:jc w:val="both"/>
              <w:rPr>
                <w:rFonts w:ascii="Times New Roman" w:hAnsi="Times New Roman" w:cs="Times New Roman"/>
                <w:bCs/>
                <w:sz w:val="24"/>
                <w:szCs w:val="24"/>
              </w:rPr>
            </w:pPr>
            <w:r w:rsidRPr="007A337E">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278B9BBB"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31E228DB"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bCs/>
                <w:sz w:val="24"/>
                <w:szCs w:val="24"/>
              </w:rPr>
              <w:t>Опис технічних вимог, які  пропонуються Учасником</w:t>
            </w:r>
          </w:p>
        </w:tc>
      </w:tr>
    </w:tbl>
    <w:p w14:paraId="38F2C6F9"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7A337E">
        <w:rPr>
          <w:rFonts w:ascii="Times New Roman" w:hAnsi="Times New Roman" w:cs="Times New Roman"/>
          <w:sz w:val="24"/>
          <w:szCs w:val="24"/>
        </w:rPr>
        <w:t>ів</w:t>
      </w:r>
      <w:proofErr w:type="spellEnd"/>
      <w:r w:rsidRPr="007A337E">
        <w:rPr>
          <w:rFonts w:ascii="Times New Roman" w:hAnsi="Times New Roman" w:cs="Times New Roman"/>
          <w:sz w:val="24"/>
          <w:szCs w:val="24"/>
        </w:rPr>
        <w:t>) іноземною мовою, цей лист повинен супроводжуватись перекладом на українську мову.</w:t>
      </w:r>
    </w:p>
    <w:p w14:paraId="54C81573"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1AEBB233" w14:textId="77777777" w:rsidR="007A337E" w:rsidRPr="007A337E" w:rsidRDefault="007A337E" w:rsidP="007A337E">
      <w:pPr>
        <w:spacing w:after="0" w:line="240" w:lineRule="auto"/>
        <w:ind w:firstLine="567"/>
        <w:jc w:val="both"/>
        <w:rPr>
          <w:rFonts w:ascii="Times New Roman" w:hAnsi="Times New Roman" w:cs="Times New Roman"/>
          <w:sz w:val="24"/>
          <w:szCs w:val="24"/>
        </w:rPr>
      </w:pPr>
      <w:r w:rsidRPr="007A337E">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F2004B3" w14:textId="77777777" w:rsidR="007A337E" w:rsidRPr="007A337E" w:rsidRDefault="007A337E" w:rsidP="007A337E">
      <w:pPr>
        <w:spacing w:after="0" w:line="240" w:lineRule="auto"/>
        <w:ind w:firstLine="567"/>
        <w:jc w:val="both"/>
        <w:rPr>
          <w:rFonts w:ascii="Times New Roman" w:hAnsi="Times New Roman" w:cs="Times New Roman"/>
          <w:bCs/>
          <w:iCs/>
          <w:sz w:val="24"/>
          <w:szCs w:val="24"/>
        </w:rPr>
      </w:pPr>
      <w:r w:rsidRPr="007A337E">
        <w:rPr>
          <w:rFonts w:ascii="Times New Roman" w:hAnsi="Times New Roman" w:cs="Times New Roman"/>
          <w:bCs/>
          <w:iCs/>
          <w:sz w:val="24"/>
          <w:szCs w:val="24"/>
        </w:rPr>
        <w:t>Товар повинен відповідати вимогам:</w:t>
      </w:r>
    </w:p>
    <w:p w14:paraId="6A612D61" w14:textId="77777777" w:rsidR="007A337E" w:rsidRPr="007A337E" w:rsidRDefault="007A337E" w:rsidP="007A337E">
      <w:pPr>
        <w:spacing w:after="0" w:line="240" w:lineRule="auto"/>
        <w:ind w:firstLine="567"/>
        <w:jc w:val="both"/>
        <w:rPr>
          <w:rFonts w:ascii="Times New Roman" w:hAnsi="Times New Roman" w:cs="Times New Roman"/>
          <w:bCs/>
          <w:iCs/>
          <w:sz w:val="24"/>
          <w:szCs w:val="24"/>
        </w:rPr>
      </w:pPr>
      <w:r w:rsidRPr="007A337E">
        <w:rPr>
          <w:rFonts w:ascii="Times New Roman" w:hAnsi="Times New Roman" w:cs="Times New Roman"/>
          <w:bCs/>
          <w:iCs/>
          <w:sz w:val="24"/>
          <w:szCs w:val="24"/>
        </w:rPr>
        <w:t>- Закону України від 14.08.2014р. № 1644-VІІ «Про санкції»,</w:t>
      </w:r>
    </w:p>
    <w:p w14:paraId="2D16C0B9" w14:textId="77777777" w:rsidR="007A337E" w:rsidRPr="007A337E" w:rsidRDefault="007A337E" w:rsidP="007A337E">
      <w:pPr>
        <w:spacing w:after="0" w:line="240" w:lineRule="auto"/>
        <w:ind w:firstLine="567"/>
        <w:jc w:val="both"/>
        <w:rPr>
          <w:rFonts w:ascii="Times New Roman" w:hAnsi="Times New Roman" w:cs="Times New Roman"/>
          <w:bCs/>
          <w:iCs/>
          <w:sz w:val="24"/>
          <w:szCs w:val="24"/>
        </w:rPr>
      </w:pPr>
      <w:r w:rsidRPr="007A337E">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CEC54EB" w14:textId="77777777" w:rsidR="007A337E" w:rsidRPr="007A337E" w:rsidRDefault="007A337E" w:rsidP="007A337E">
      <w:pPr>
        <w:spacing w:after="0" w:line="240" w:lineRule="auto"/>
        <w:ind w:firstLine="567"/>
        <w:jc w:val="both"/>
        <w:rPr>
          <w:rFonts w:ascii="Times New Roman" w:hAnsi="Times New Roman" w:cs="Times New Roman"/>
          <w:bCs/>
          <w:iCs/>
          <w:sz w:val="24"/>
          <w:szCs w:val="24"/>
        </w:rPr>
      </w:pPr>
      <w:r w:rsidRPr="007A337E">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A337E">
        <w:rPr>
          <w:rFonts w:ascii="Times New Roman" w:hAnsi="Times New Roman" w:cs="Times New Roman"/>
          <w:bCs/>
          <w:iCs/>
          <w:sz w:val="24"/>
          <w:szCs w:val="24"/>
        </w:rPr>
        <w:t>закупівель</w:t>
      </w:r>
      <w:proofErr w:type="spellEnd"/>
      <w:r w:rsidRPr="007A337E">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182A1CC" w14:textId="77777777" w:rsidR="007A337E" w:rsidRPr="007A337E" w:rsidRDefault="007A337E" w:rsidP="007A337E">
      <w:pPr>
        <w:spacing w:after="0" w:line="240" w:lineRule="auto"/>
        <w:ind w:firstLine="567"/>
        <w:rPr>
          <w:rFonts w:ascii="Times New Roman" w:hAnsi="Times New Roman" w:cs="Times New Roman"/>
          <w:sz w:val="24"/>
          <w:szCs w:val="24"/>
        </w:rPr>
      </w:pPr>
      <w:r w:rsidRPr="007A337E">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B85F490" w14:textId="77777777" w:rsidR="007A337E" w:rsidRPr="007A337E" w:rsidRDefault="007A337E" w:rsidP="007A337E">
      <w:pPr>
        <w:spacing w:after="0" w:line="240" w:lineRule="auto"/>
        <w:ind w:firstLine="567"/>
        <w:jc w:val="center"/>
        <w:rPr>
          <w:rFonts w:ascii="Times New Roman" w:hAnsi="Times New Roman" w:cs="Times New Roman"/>
          <w:b/>
          <w:bCs/>
          <w:sz w:val="24"/>
          <w:szCs w:val="24"/>
        </w:rPr>
      </w:pPr>
    </w:p>
    <w:p w14:paraId="1D04100E" w14:textId="77777777" w:rsidR="007A337E" w:rsidRPr="007A337E" w:rsidRDefault="007A337E" w:rsidP="007A337E">
      <w:pPr>
        <w:spacing w:after="0" w:line="240" w:lineRule="auto"/>
        <w:ind w:firstLine="567"/>
        <w:jc w:val="center"/>
        <w:rPr>
          <w:rFonts w:ascii="Times New Roman" w:hAnsi="Times New Roman" w:cs="Times New Roman"/>
          <w:b/>
          <w:bCs/>
          <w:sz w:val="24"/>
          <w:szCs w:val="24"/>
        </w:rPr>
      </w:pPr>
      <w:r w:rsidRPr="007A337E">
        <w:rPr>
          <w:rFonts w:ascii="Times New Roman" w:hAnsi="Times New Roman" w:cs="Times New Roman"/>
          <w:b/>
          <w:bCs/>
          <w:sz w:val="24"/>
          <w:szCs w:val="24"/>
        </w:rPr>
        <w:t>Вимоги до предмета закупівлі:</w:t>
      </w:r>
    </w:p>
    <w:p w14:paraId="0838630E" w14:textId="77777777" w:rsidR="007A337E" w:rsidRPr="007A337E" w:rsidRDefault="007A337E" w:rsidP="007A337E">
      <w:pPr>
        <w:widowControl w:val="0"/>
        <w:spacing w:after="0" w:line="240" w:lineRule="auto"/>
        <w:ind w:right="-1"/>
        <w:jc w:val="both"/>
        <w:rPr>
          <w:rFonts w:ascii="Times New Roman" w:hAnsi="Times New Roman" w:cs="Times New Roman"/>
          <w:b/>
          <w:bCs/>
          <w:sz w:val="24"/>
          <w:szCs w:val="24"/>
        </w:rPr>
      </w:pPr>
      <w:r w:rsidRPr="007A337E">
        <w:rPr>
          <w:rFonts w:ascii="Times New Roman" w:hAnsi="Times New Roman" w:cs="Times New Roman"/>
          <w:sz w:val="24"/>
          <w:szCs w:val="24"/>
        </w:rPr>
        <w:t>Якість і комплектність ліфтового обладнання відповідає: НПАОП 0.00-1.02-08, ДСТУ EN 81-20:2015, ДСТУ EN 81-50:2015</w:t>
      </w:r>
      <w:r w:rsidRPr="007A337E">
        <w:rPr>
          <w:rFonts w:ascii="Times New Roman" w:hAnsi="Times New Roman" w:cs="Times New Roman"/>
          <w:b/>
          <w:bCs/>
          <w:sz w:val="24"/>
          <w:szCs w:val="24"/>
        </w:rPr>
        <w:t xml:space="preserve"> (надати підтверджуючі документи у складі тендерної пропозиції</w:t>
      </w:r>
    </w:p>
    <w:p w14:paraId="28B83EFB" w14:textId="44F8649B" w:rsidR="00245020" w:rsidRPr="00F90C90" w:rsidRDefault="00245020" w:rsidP="007A337E">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 xml:space="preserve">розмір бюджетного призначення визначено Законом України «Про Державний бюджет України на 2024 рік» за КПКВК 1001050 </w:t>
      </w:r>
      <w:r w:rsidR="00632F6D">
        <w:rPr>
          <w:rFonts w:ascii="Times New Roman" w:eastAsia="Times New Roman" w:hAnsi="Times New Roman" w:cs="Times New Roman"/>
          <w:sz w:val="24"/>
          <w:szCs w:val="24"/>
          <w:lang w:eastAsia="ru-RU"/>
        </w:rPr>
        <w:lastRenderedPageBreak/>
        <w:t>«Забезпечення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65BBEBE"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A337E">
        <w:rPr>
          <w:rFonts w:ascii="Times New Roman" w:eastAsia="Times New Roman" w:hAnsi="Times New Roman" w:cs="Times New Roman"/>
          <w:sz w:val="24"/>
          <w:szCs w:val="24"/>
          <w:lang w:eastAsia="ru-RU"/>
        </w:rPr>
        <w:t>4 098 550,39</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A337E">
        <w:rPr>
          <w:rFonts w:ascii="Times New Roman" w:eastAsia="Times New Roman" w:hAnsi="Times New Roman" w:cs="Times New Roman"/>
          <w:sz w:val="24"/>
          <w:szCs w:val="24"/>
          <w:lang w:eastAsia="ru-RU"/>
        </w:rPr>
        <w:t>чотири мільйони дев’яносто вісім тисяч п’ятсот п’ятдесят</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50719">
        <w:rPr>
          <w:rFonts w:ascii="Times New Roman" w:eastAsia="Times New Roman" w:hAnsi="Times New Roman" w:cs="Times New Roman"/>
          <w:sz w:val="24"/>
          <w:szCs w:val="24"/>
          <w:lang w:eastAsia="ru-RU"/>
        </w:rPr>
        <w:t>3</w:t>
      </w:r>
      <w:r w:rsidR="007A337E">
        <w:rPr>
          <w:rFonts w:ascii="Times New Roman" w:eastAsia="Times New Roman" w:hAnsi="Times New Roman" w:cs="Times New Roman"/>
          <w:sz w:val="24"/>
          <w:szCs w:val="24"/>
          <w:lang w:eastAsia="ru-RU"/>
        </w:rPr>
        <w:t>9</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A337E"/>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B54DE"/>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7331</Words>
  <Characters>4180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2024-11-19T14:08:00Z</dcterms:modified>
</cp:coreProperties>
</file>