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611C73">
      <w:pPr>
        <w:widowControl w:val="0"/>
        <w:spacing w:after="0" w:line="240" w:lineRule="auto"/>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229823C1" w14:textId="2F9F00B1" w:rsidR="00B35E55" w:rsidRPr="00E87DD7" w:rsidRDefault="00245020" w:rsidP="00B35E55">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B8438E" w:rsidRPr="00B8438E">
        <w:rPr>
          <w:rFonts w:eastAsia="Calibri"/>
          <w:b w:val="0"/>
          <w:bCs w:val="0"/>
          <w:sz w:val="24"/>
          <w:szCs w:val="24"/>
        </w:rPr>
        <w:t>Мікрохвильова піч за ДК 021:2015 39710000-2 — Електричні побутові прилади</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2030BEB9"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B8438E">
        <w:rPr>
          <w:rFonts w:ascii="Times New Roman" w:hAnsi="Times New Roman" w:cs="Times New Roman"/>
          <w:sz w:val="24"/>
          <w:szCs w:val="24"/>
        </w:rPr>
        <w:t>8</w:t>
      </w:r>
      <w:r w:rsidR="001944C8">
        <w:rPr>
          <w:rFonts w:ascii="Times New Roman" w:hAnsi="Times New Roman" w:cs="Times New Roman"/>
          <w:sz w:val="24"/>
          <w:szCs w:val="24"/>
        </w:rPr>
        <w:t>-</w:t>
      </w:r>
      <w:r w:rsidR="00B8438E">
        <w:rPr>
          <w:rFonts w:ascii="Times New Roman" w:hAnsi="Times New Roman" w:cs="Times New Roman"/>
          <w:sz w:val="24"/>
          <w:szCs w:val="24"/>
        </w:rPr>
        <w:t>21</w:t>
      </w:r>
      <w:r w:rsidR="00F60A0F" w:rsidRPr="00F90C90">
        <w:rPr>
          <w:rFonts w:ascii="Times New Roman" w:hAnsi="Times New Roman" w:cs="Times New Roman"/>
          <w:sz w:val="24"/>
          <w:szCs w:val="24"/>
        </w:rPr>
        <w:t>-</w:t>
      </w:r>
      <w:r w:rsidR="002A2633">
        <w:rPr>
          <w:rFonts w:ascii="Times New Roman" w:hAnsi="Times New Roman" w:cs="Times New Roman"/>
          <w:sz w:val="24"/>
          <w:szCs w:val="24"/>
        </w:rPr>
        <w:t>00</w:t>
      </w:r>
      <w:r w:rsidR="00B8438E">
        <w:rPr>
          <w:rFonts w:ascii="Times New Roman" w:hAnsi="Times New Roman" w:cs="Times New Roman"/>
          <w:sz w:val="24"/>
          <w:szCs w:val="24"/>
        </w:rPr>
        <w:t>3184</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250CFEDB" w:rsidR="0086417F" w:rsidRPr="00B8438E"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B8438E" w:rsidRPr="00B8438E">
        <w:rPr>
          <w:rFonts w:eastAsia="Calibri"/>
          <w:b w:val="0"/>
          <w:bCs w:val="0"/>
          <w:sz w:val="24"/>
          <w:szCs w:val="24"/>
        </w:rPr>
        <w:t>Мікрохвильова піч за ДК 021:2015 39710000-2 — Електричні побутові прилади</w:t>
      </w:r>
    </w:p>
    <w:p w14:paraId="5190A112" w14:textId="77777777" w:rsidR="00C71656" w:rsidRPr="002A2633" w:rsidRDefault="00C71656" w:rsidP="00B8438E">
      <w:pPr>
        <w:spacing w:after="0" w:line="240" w:lineRule="auto"/>
        <w:ind w:firstLine="357"/>
        <w:jc w:val="center"/>
        <w:rPr>
          <w:rFonts w:ascii="Times New Roman" w:hAnsi="Times New Roman" w:cs="Times New Roman"/>
          <w:b/>
          <w:color w:val="000000"/>
          <w:sz w:val="24"/>
          <w:szCs w:val="24"/>
        </w:rPr>
      </w:pPr>
    </w:p>
    <w:p w14:paraId="69AC1E64" w14:textId="77777777" w:rsidR="00B8438E" w:rsidRDefault="00E87DD7" w:rsidP="00B8438E">
      <w:pPr>
        <w:widowControl w:val="0"/>
        <w:autoSpaceDE w:val="0"/>
        <w:autoSpaceDN w:val="0"/>
        <w:adjustRightInd w:val="0"/>
        <w:spacing w:after="0" w:line="240" w:lineRule="auto"/>
        <w:jc w:val="center"/>
        <w:rPr>
          <w:rFonts w:ascii="Times New Roman" w:eastAsia="Calibri" w:hAnsi="Times New Roman" w:cs="Times New Roman"/>
          <w:b/>
          <w:bCs/>
          <w:sz w:val="28"/>
          <w:szCs w:val="28"/>
        </w:rPr>
      </w:pPr>
      <w:bookmarkStart w:id="0" w:name="_Hlk204248034"/>
      <w:bookmarkStart w:id="1" w:name="_Hlk175217186"/>
      <w:bookmarkStart w:id="2" w:name="_Hlk219381585"/>
      <w:r w:rsidRPr="00E87DD7">
        <w:rPr>
          <w:rFonts w:ascii="Times New Roman" w:eastAsia="Aptos" w:hAnsi="Times New Roman" w:cs="Times New Roman"/>
          <w:b/>
          <w:color w:val="000000"/>
          <w:sz w:val="24"/>
          <w:szCs w:val="24"/>
        </w:rPr>
        <w:t>ТЕХНІЧНІ ВИМОГИ</w:t>
      </w:r>
      <w:bookmarkEnd w:id="0"/>
      <w:bookmarkEnd w:id="1"/>
      <w:bookmarkEnd w:id="2"/>
    </w:p>
    <w:tbl>
      <w:tblPr>
        <w:tblStyle w:val="6"/>
        <w:tblW w:w="9638" w:type="dxa"/>
        <w:tblInd w:w="-5" w:type="dxa"/>
        <w:tblLook w:val="04A0" w:firstRow="1" w:lastRow="0" w:firstColumn="1" w:lastColumn="0" w:noHBand="0" w:noVBand="1"/>
      </w:tblPr>
      <w:tblGrid>
        <w:gridCol w:w="567"/>
        <w:gridCol w:w="5671"/>
        <w:gridCol w:w="1700"/>
        <w:gridCol w:w="1700"/>
      </w:tblGrid>
      <w:tr w:rsidR="00B8438E" w:rsidRPr="00FC7616" w14:paraId="775AD19B" w14:textId="77777777" w:rsidTr="00CD2FC0">
        <w:tc>
          <w:tcPr>
            <w:tcW w:w="567" w:type="dxa"/>
            <w:vAlign w:val="center"/>
          </w:tcPr>
          <w:p w14:paraId="0B16C4DD" w14:textId="77777777" w:rsidR="00B8438E" w:rsidRPr="00FC7616" w:rsidRDefault="00B8438E" w:rsidP="00B8438E">
            <w:pPr>
              <w:jc w:val="center"/>
              <w:rPr>
                <w:rFonts w:ascii="Times New Roman" w:eastAsia="Times New Roman" w:hAnsi="Times New Roman" w:cs="Times New Roman"/>
                <w:b/>
                <w:bCs/>
                <w:color w:val="000000"/>
                <w:lang w:val="ru-RU" w:eastAsia="uk-UA"/>
              </w:rPr>
            </w:pPr>
            <w:r w:rsidRPr="00FC7616">
              <w:rPr>
                <w:rFonts w:ascii="Times New Roman" w:eastAsia="Times New Roman" w:hAnsi="Times New Roman" w:cs="Times New Roman"/>
                <w:b/>
                <w:bCs/>
                <w:color w:val="000000"/>
                <w:lang w:val="ru-RU" w:eastAsia="uk-UA"/>
              </w:rPr>
              <w:t>№ з/п</w:t>
            </w:r>
          </w:p>
        </w:tc>
        <w:tc>
          <w:tcPr>
            <w:tcW w:w="5671" w:type="dxa"/>
            <w:vAlign w:val="center"/>
          </w:tcPr>
          <w:p w14:paraId="038B004C" w14:textId="77777777" w:rsidR="00B8438E" w:rsidRPr="00FC7616" w:rsidRDefault="00B8438E" w:rsidP="00B8438E">
            <w:pPr>
              <w:jc w:val="center"/>
              <w:rPr>
                <w:rFonts w:ascii="Times New Roman" w:eastAsia="Times New Roman" w:hAnsi="Times New Roman" w:cs="Times New Roman"/>
                <w:b/>
                <w:bCs/>
                <w:color w:val="000000"/>
                <w:lang w:val="ru-RU" w:eastAsia="uk-UA"/>
              </w:rPr>
            </w:pPr>
            <w:proofErr w:type="spellStart"/>
            <w:r w:rsidRPr="00FC7616">
              <w:rPr>
                <w:rFonts w:ascii="Times New Roman" w:eastAsia="Times New Roman" w:hAnsi="Times New Roman" w:cs="Times New Roman"/>
                <w:b/>
                <w:bCs/>
                <w:color w:val="000000"/>
                <w:lang w:val="ru-RU" w:eastAsia="uk-UA"/>
              </w:rPr>
              <w:t>Назва</w:t>
            </w:r>
            <w:proofErr w:type="spellEnd"/>
            <w:r w:rsidRPr="00FC7616">
              <w:rPr>
                <w:rFonts w:ascii="Times New Roman" w:eastAsia="Times New Roman" w:hAnsi="Times New Roman" w:cs="Times New Roman"/>
                <w:b/>
                <w:bCs/>
                <w:color w:val="000000"/>
                <w:lang w:val="ru-RU" w:eastAsia="uk-UA"/>
              </w:rPr>
              <w:t xml:space="preserve"> товару</w:t>
            </w:r>
          </w:p>
        </w:tc>
        <w:tc>
          <w:tcPr>
            <w:tcW w:w="1700" w:type="dxa"/>
            <w:vAlign w:val="center"/>
          </w:tcPr>
          <w:p w14:paraId="069704F5" w14:textId="77777777" w:rsidR="00B8438E" w:rsidRPr="00FC7616" w:rsidRDefault="00B8438E" w:rsidP="00B8438E">
            <w:pPr>
              <w:jc w:val="center"/>
              <w:rPr>
                <w:rFonts w:ascii="Times New Roman" w:eastAsia="Times New Roman" w:hAnsi="Times New Roman" w:cs="Times New Roman"/>
                <w:b/>
                <w:bCs/>
                <w:color w:val="000000"/>
                <w:lang w:val="ru-RU" w:eastAsia="uk-UA"/>
              </w:rPr>
            </w:pPr>
            <w:proofErr w:type="spellStart"/>
            <w:r w:rsidRPr="00FC7616">
              <w:rPr>
                <w:rFonts w:ascii="Times New Roman" w:eastAsia="Times New Roman" w:hAnsi="Times New Roman" w:cs="Times New Roman"/>
                <w:b/>
                <w:bCs/>
                <w:color w:val="000000"/>
                <w:lang w:val="ru-RU" w:eastAsia="uk-UA"/>
              </w:rPr>
              <w:t>Одиниця</w:t>
            </w:r>
            <w:proofErr w:type="spellEnd"/>
            <w:r w:rsidRPr="00FC7616">
              <w:rPr>
                <w:rFonts w:ascii="Times New Roman" w:eastAsia="Times New Roman" w:hAnsi="Times New Roman" w:cs="Times New Roman"/>
                <w:b/>
                <w:bCs/>
                <w:color w:val="000000"/>
                <w:lang w:val="ru-RU" w:eastAsia="uk-UA"/>
              </w:rPr>
              <w:t xml:space="preserve"> </w:t>
            </w:r>
            <w:proofErr w:type="spellStart"/>
            <w:r w:rsidRPr="00FC7616">
              <w:rPr>
                <w:rFonts w:ascii="Times New Roman" w:eastAsia="Times New Roman" w:hAnsi="Times New Roman" w:cs="Times New Roman"/>
                <w:b/>
                <w:bCs/>
                <w:color w:val="000000"/>
                <w:lang w:val="ru-RU" w:eastAsia="uk-UA"/>
              </w:rPr>
              <w:t>виміру</w:t>
            </w:r>
            <w:proofErr w:type="spellEnd"/>
          </w:p>
        </w:tc>
        <w:tc>
          <w:tcPr>
            <w:tcW w:w="1700" w:type="dxa"/>
            <w:vAlign w:val="center"/>
          </w:tcPr>
          <w:p w14:paraId="6AA5D7F5" w14:textId="77777777" w:rsidR="00B8438E" w:rsidRPr="00FC7616" w:rsidRDefault="00B8438E" w:rsidP="00B8438E">
            <w:pPr>
              <w:jc w:val="center"/>
              <w:rPr>
                <w:rFonts w:ascii="Times New Roman" w:eastAsia="Times New Roman" w:hAnsi="Times New Roman" w:cs="Times New Roman"/>
                <w:b/>
                <w:bCs/>
                <w:color w:val="000000"/>
                <w:lang w:val="ru-RU" w:eastAsia="uk-UA"/>
              </w:rPr>
            </w:pPr>
            <w:proofErr w:type="spellStart"/>
            <w:r w:rsidRPr="00FC7616">
              <w:rPr>
                <w:rFonts w:ascii="Times New Roman" w:eastAsia="Times New Roman" w:hAnsi="Times New Roman" w:cs="Times New Roman"/>
                <w:b/>
                <w:bCs/>
                <w:color w:val="000000"/>
                <w:lang w:val="ru-RU" w:eastAsia="uk-UA"/>
              </w:rPr>
              <w:t>Кількість</w:t>
            </w:r>
            <w:proofErr w:type="spellEnd"/>
          </w:p>
        </w:tc>
      </w:tr>
      <w:tr w:rsidR="00B8438E" w:rsidRPr="00AD0AD5" w14:paraId="15826F1E" w14:textId="77777777" w:rsidTr="00CD2FC0">
        <w:trPr>
          <w:trHeight w:val="707"/>
        </w:trPr>
        <w:tc>
          <w:tcPr>
            <w:tcW w:w="567" w:type="dxa"/>
            <w:vAlign w:val="center"/>
          </w:tcPr>
          <w:p w14:paraId="72280DF5" w14:textId="77777777" w:rsidR="00B8438E" w:rsidRPr="00AD0AD5" w:rsidRDefault="00B8438E" w:rsidP="00B8438E">
            <w:pPr>
              <w:jc w:val="center"/>
              <w:rPr>
                <w:rFonts w:ascii="Times New Roman" w:eastAsia="Times New Roman" w:hAnsi="Times New Roman" w:cs="Times New Roman"/>
                <w:b/>
                <w:bCs/>
                <w:color w:val="000000"/>
                <w:lang w:val="ru-RU" w:eastAsia="uk-UA"/>
              </w:rPr>
            </w:pPr>
            <w:r w:rsidRPr="00AD0AD5">
              <w:rPr>
                <w:rFonts w:ascii="Times New Roman" w:eastAsia="Times New Roman" w:hAnsi="Times New Roman" w:cs="Times New Roman"/>
                <w:b/>
                <w:bCs/>
                <w:color w:val="000000"/>
                <w:lang w:val="ru-RU" w:eastAsia="uk-UA"/>
              </w:rPr>
              <w:t>1</w:t>
            </w:r>
          </w:p>
        </w:tc>
        <w:tc>
          <w:tcPr>
            <w:tcW w:w="5671" w:type="dxa"/>
            <w:vAlign w:val="center"/>
          </w:tcPr>
          <w:p w14:paraId="05AC6A84" w14:textId="77777777" w:rsidR="00B8438E" w:rsidRPr="00AD0AD5" w:rsidRDefault="00B8438E" w:rsidP="00B8438E">
            <w:pPr>
              <w:jc w:val="both"/>
              <w:rPr>
                <w:rFonts w:ascii="Times New Roman" w:eastAsia="Times New Roman" w:hAnsi="Times New Roman" w:cs="Times New Roman"/>
                <w:b/>
                <w:bCs/>
                <w:color w:val="000000"/>
                <w:lang w:eastAsia="uk-UA"/>
              </w:rPr>
            </w:pPr>
            <w:r w:rsidRPr="00AD0AD5">
              <w:rPr>
                <w:rFonts w:ascii="Times New Roman" w:eastAsia="Times New Roman" w:hAnsi="Times New Roman" w:cs="Times New Roman"/>
                <w:b/>
                <w:bCs/>
                <w:color w:val="000000"/>
                <w:lang w:eastAsia="uk-UA"/>
              </w:rPr>
              <w:t>Мікрохвильова піч</w:t>
            </w:r>
          </w:p>
        </w:tc>
        <w:tc>
          <w:tcPr>
            <w:tcW w:w="1700" w:type="dxa"/>
            <w:vAlign w:val="center"/>
          </w:tcPr>
          <w:p w14:paraId="427EFCD4" w14:textId="77777777" w:rsidR="00B8438E" w:rsidRPr="00AD0AD5" w:rsidRDefault="00B8438E" w:rsidP="00B8438E">
            <w:pPr>
              <w:jc w:val="center"/>
              <w:rPr>
                <w:rFonts w:ascii="Times New Roman" w:eastAsia="Times New Roman" w:hAnsi="Times New Roman" w:cs="Times New Roman"/>
                <w:b/>
                <w:bCs/>
                <w:color w:val="000000"/>
                <w:lang w:val="ru-RU" w:eastAsia="uk-UA"/>
              </w:rPr>
            </w:pPr>
            <w:r w:rsidRPr="00AD0AD5">
              <w:rPr>
                <w:rFonts w:ascii="Times New Roman" w:eastAsia="Times New Roman" w:hAnsi="Times New Roman" w:cs="Times New Roman"/>
                <w:b/>
                <w:bCs/>
                <w:color w:val="000000"/>
                <w:lang w:eastAsia="uk-UA"/>
              </w:rPr>
              <w:t>шт.</w:t>
            </w:r>
          </w:p>
        </w:tc>
        <w:tc>
          <w:tcPr>
            <w:tcW w:w="1700" w:type="dxa"/>
            <w:vAlign w:val="center"/>
          </w:tcPr>
          <w:p w14:paraId="1CB637AB" w14:textId="77777777" w:rsidR="00B8438E" w:rsidRPr="00AD0AD5" w:rsidRDefault="00B8438E" w:rsidP="00B8438E">
            <w:pPr>
              <w:jc w:val="center"/>
              <w:rPr>
                <w:rFonts w:ascii="Times New Roman" w:eastAsia="Times New Roman" w:hAnsi="Times New Roman" w:cs="Times New Roman"/>
                <w:b/>
                <w:bCs/>
                <w:color w:val="000000"/>
                <w:lang w:eastAsia="uk-UA"/>
              </w:rPr>
            </w:pPr>
            <w:r w:rsidRPr="00AD0AD5">
              <w:rPr>
                <w:rFonts w:ascii="Times New Roman" w:eastAsia="Times New Roman" w:hAnsi="Times New Roman" w:cs="Times New Roman"/>
                <w:b/>
                <w:bCs/>
                <w:color w:val="000000"/>
                <w:lang w:eastAsia="uk-UA"/>
              </w:rPr>
              <w:t>1</w:t>
            </w:r>
          </w:p>
        </w:tc>
      </w:tr>
    </w:tbl>
    <w:p w14:paraId="47ED9D20" w14:textId="77777777" w:rsidR="00B8438E" w:rsidRPr="00E74B15" w:rsidRDefault="00B8438E" w:rsidP="00B8438E">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01B1BC8E" w14:textId="77777777" w:rsidR="00B8438E" w:rsidRDefault="00B8438E" w:rsidP="00B8438E">
      <w:pPr>
        <w:spacing w:before="20" w:after="20" w:line="240" w:lineRule="auto"/>
        <w:ind w:right="-1" w:firstLine="737"/>
        <w:jc w:val="center"/>
        <w:rPr>
          <w:rFonts w:ascii="Times New Roman" w:eastAsia="Calibri" w:hAnsi="Times New Roman" w:cs="Times New Roman"/>
          <w:b/>
          <w:sz w:val="24"/>
          <w:szCs w:val="24"/>
          <w:lang w:eastAsia="ru-RU"/>
        </w:rPr>
      </w:pPr>
    </w:p>
    <w:p w14:paraId="1A9B4497" w14:textId="77777777" w:rsidR="00B8438E" w:rsidRDefault="00B8438E" w:rsidP="00B8438E">
      <w:pPr>
        <w:spacing w:before="20" w:after="20" w:line="240" w:lineRule="auto"/>
        <w:ind w:right="-1" w:firstLine="737"/>
        <w:jc w:val="center"/>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ТЕХНІЧНА СПЕЦИФІКАЦІЯ ТОВАРУ</w:t>
      </w:r>
    </w:p>
    <w:p w14:paraId="51A326C1" w14:textId="77777777" w:rsidR="00B8438E" w:rsidRDefault="00B8438E" w:rsidP="00B8438E">
      <w:pPr>
        <w:spacing w:before="20" w:after="20" w:line="240" w:lineRule="auto"/>
        <w:ind w:right="-1" w:firstLine="737"/>
        <w:jc w:val="center"/>
        <w:rPr>
          <w:rFonts w:ascii="Times New Roman" w:eastAsia="Calibri" w:hAnsi="Times New Roman" w:cs="Times New Roman"/>
          <w:b/>
          <w:sz w:val="24"/>
          <w:szCs w:val="24"/>
          <w:lang w:eastAsia="ru-RU"/>
        </w:rPr>
      </w:pPr>
    </w:p>
    <w:tbl>
      <w:tblPr>
        <w:tblStyle w:val="15"/>
        <w:tblW w:w="9639" w:type="dxa"/>
        <w:tblInd w:w="-5" w:type="dxa"/>
        <w:tblLayout w:type="fixed"/>
        <w:tblLook w:val="04A0" w:firstRow="1" w:lastRow="0" w:firstColumn="1" w:lastColumn="0" w:noHBand="0" w:noVBand="1"/>
      </w:tblPr>
      <w:tblGrid>
        <w:gridCol w:w="2835"/>
        <w:gridCol w:w="6804"/>
      </w:tblGrid>
      <w:tr w:rsidR="00B8438E" w:rsidRPr="00F07245" w14:paraId="2065FC2B" w14:textId="77777777" w:rsidTr="00CD2FC0">
        <w:tc>
          <w:tcPr>
            <w:tcW w:w="2835" w:type="dxa"/>
          </w:tcPr>
          <w:p w14:paraId="7B12990B" w14:textId="77777777" w:rsidR="00B8438E" w:rsidRPr="00F07245" w:rsidRDefault="00B8438E" w:rsidP="00B8438E">
            <w:pPr>
              <w:jc w:val="center"/>
              <w:rPr>
                <w:rFonts w:ascii="Times New Roman" w:eastAsia="Calibri" w:hAnsi="Times New Roman" w:cs="Times New Roman"/>
                <w:b/>
                <w:bCs/>
              </w:rPr>
            </w:pPr>
            <w:r w:rsidRPr="00F07245">
              <w:rPr>
                <w:rFonts w:ascii="Times New Roman" w:eastAsia="Calibri" w:hAnsi="Times New Roman" w:cs="Times New Roman"/>
                <w:b/>
                <w:bCs/>
              </w:rPr>
              <w:t>Назва</w:t>
            </w:r>
            <w:r>
              <w:rPr>
                <w:rFonts w:ascii="Times New Roman" w:eastAsia="Calibri" w:hAnsi="Times New Roman" w:cs="Times New Roman"/>
                <w:b/>
                <w:bCs/>
              </w:rPr>
              <w:t xml:space="preserve"> товару</w:t>
            </w:r>
          </w:p>
        </w:tc>
        <w:tc>
          <w:tcPr>
            <w:tcW w:w="6804" w:type="dxa"/>
          </w:tcPr>
          <w:p w14:paraId="13864085" w14:textId="77777777" w:rsidR="00B8438E" w:rsidRPr="00F07245" w:rsidRDefault="00B8438E" w:rsidP="00B8438E">
            <w:pPr>
              <w:jc w:val="center"/>
              <w:rPr>
                <w:rFonts w:ascii="Times New Roman" w:eastAsia="Calibri" w:hAnsi="Times New Roman" w:cs="Times New Roman"/>
                <w:b/>
                <w:bCs/>
              </w:rPr>
            </w:pPr>
            <w:r w:rsidRPr="00F07245">
              <w:rPr>
                <w:rFonts w:ascii="Times New Roman" w:eastAsia="Calibri" w:hAnsi="Times New Roman" w:cs="Times New Roman"/>
                <w:b/>
                <w:bCs/>
              </w:rPr>
              <w:t>Характеристики</w:t>
            </w:r>
          </w:p>
        </w:tc>
      </w:tr>
      <w:tr w:rsidR="00B8438E" w:rsidRPr="00621AF2" w14:paraId="05DCBE8A" w14:textId="77777777" w:rsidTr="00CD2FC0">
        <w:trPr>
          <w:trHeight w:val="921"/>
        </w:trPr>
        <w:tc>
          <w:tcPr>
            <w:tcW w:w="2835" w:type="dxa"/>
            <w:vAlign w:val="center"/>
          </w:tcPr>
          <w:p w14:paraId="0387CCE6" w14:textId="77777777" w:rsidR="00B8438E" w:rsidRPr="00D2072D" w:rsidRDefault="00B8438E" w:rsidP="00B8438E">
            <w:pPr>
              <w:rPr>
                <w:rFonts w:ascii="Times New Roman" w:eastAsia="Calibri" w:hAnsi="Times New Roman" w:cs="Times New Roman"/>
                <w:b/>
                <w:bCs/>
              </w:rPr>
            </w:pPr>
            <w:r w:rsidRPr="00D2072D">
              <w:rPr>
                <w:rFonts w:ascii="Times New Roman" w:eastAsia="Calibri" w:hAnsi="Times New Roman" w:cs="Times New Roman"/>
                <w:b/>
                <w:bCs/>
              </w:rPr>
              <w:t>Мікрохвильова піч</w:t>
            </w:r>
          </w:p>
        </w:tc>
        <w:tc>
          <w:tcPr>
            <w:tcW w:w="6804" w:type="dxa"/>
            <w:vAlign w:val="center"/>
          </w:tcPr>
          <w:p w14:paraId="0BCC4DC7" w14:textId="77777777" w:rsidR="00B8438E" w:rsidRPr="002E2512" w:rsidRDefault="00B8438E" w:rsidP="00B8438E">
            <w:pPr>
              <w:rPr>
                <w:rFonts w:ascii="Times New Roman" w:eastAsia="Calibri" w:hAnsi="Times New Roman" w:cs="Times New Roman"/>
              </w:rPr>
            </w:pPr>
            <w:r w:rsidRPr="002E2512">
              <w:rPr>
                <w:rFonts w:ascii="Times New Roman" w:eastAsia="Calibri" w:hAnsi="Times New Roman" w:cs="Times New Roman"/>
              </w:rPr>
              <w:t>Функції:</w:t>
            </w:r>
            <w:r>
              <w:rPr>
                <w:rFonts w:ascii="Times New Roman" w:eastAsia="Calibri" w:hAnsi="Times New Roman" w:cs="Times New Roman"/>
              </w:rPr>
              <w:t xml:space="preserve"> </w:t>
            </w:r>
            <w:r w:rsidRPr="002E2512">
              <w:rPr>
                <w:rFonts w:ascii="Times New Roman" w:eastAsia="Calibri" w:hAnsi="Times New Roman" w:cs="Times New Roman"/>
              </w:rPr>
              <w:t>розморожування</w:t>
            </w:r>
          </w:p>
          <w:p w14:paraId="37D083F1" w14:textId="77777777" w:rsidR="00B8438E" w:rsidRPr="002E2512" w:rsidRDefault="00B8438E" w:rsidP="00B8438E">
            <w:pPr>
              <w:rPr>
                <w:rFonts w:ascii="Times New Roman" w:eastAsia="Calibri" w:hAnsi="Times New Roman" w:cs="Times New Roman"/>
              </w:rPr>
            </w:pPr>
            <w:r w:rsidRPr="002E2512">
              <w:rPr>
                <w:rFonts w:ascii="Times New Roman" w:eastAsia="Calibri" w:hAnsi="Times New Roman" w:cs="Times New Roman"/>
              </w:rPr>
              <w:t>Кількість рівнів потужності:</w:t>
            </w:r>
            <w:r>
              <w:rPr>
                <w:rFonts w:ascii="Times New Roman" w:eastAsia="Calibri" w:hAnsi="Times New Roman" w:cs="Times New Roman"/>
              </w:rPr>
              <w:t xml:space="preserve"> </w:t>
            </w:r>
            <w:r w:rsidRPr="002E2512">
              <w:rPr>
                <w:rFonts w:ascii="Times New Roman" w:eastAsia="Calibri" w:hAnsi="Times New Roman" w:cs="Times New Roman"/>
              </w:rPr>
              <w:t>6</w:t>
            </w:r>
          </w:p>
          <w:p w14:paraId="55627450" w14:textId="77777777" w:rsidR="00B8438E" w:rsidRPr="002E2512" w:rsidRDefault="00B8438E" w:rsidP="00B8438E">
            <w:pPr>
              <w:rPr>
                <w:rFonts w:ascii="Times New Roman" w:eastAsia="Calibri" w:hAnsi="Times New Roman" w:cs="Times New Roman"/>
              </w:rPr>
            </w:pPr>
            <w:r w:rsidRPr="002E2512">
              <w:rPr>
                <w:rFonts w:ascii="Times New Roman" w:eastAsia="Calibri" w:hAnsi="Times New Roman" w:cs="Times New Roman"/>
              </w:rPr>
              <w:t>Спосіб відкривання дверцят:</w:t>
            </w:r>
            <w:r>
              <w:rPr>
                <w:rFonts w:ascii="Times New Roman" w:eastAsia="Calibri" w:hAnsi="Times New Roman" w:cs="Times New Roman"/>
              </w:rPr>
              <w:t xml:space="preserve"> </w:t>
            </w:r>
            <w:r w:rsidRPr="002E2512">
              <w:rPr>
                <w:rFonts w:ascii="Times New Roman" w:eastAsia="Calibri" w:hAnsi="Times New Roman" w:cs="Times New Roman"/>
              </w:rPr>
              <w:t>ручка</w:t>
            </w:r>
          </w:p>
          <w:p w14:paraId="3D151102" w14:textId="77777777" w:rsidR="00B8438E" w:rsidRPr="002E2512" w:rsidRDefault="00B8438E" w:rsidP="00B8438E">
            <w:pPr>
              <w:rPr>
                <w:rFonts w:ascii="Times New Roman" w:eastAsia="Calibri" w:hAnsi="Times New Roman" w:cs="Times New Roman"/>
              </w:rPr>
            </w:pPr>
            <w:r w:rsidRPr="002E2512">
              <w:rPr>
                <w:rFonts w:ascii="Times New Roman" w:eastAsia="Calibri" w:hAnsi="Times New Roman" w:cs="Times New Roman"/>
              </w:rPr>
              <w:t>Режими роботи:</w:t>
            </w:r>
            <w:r>
              <w:rPr>
                <w:rFonts w:ascii="Times New Roman" w:eastAsia="Calibri" w:hAnsi="Times New Roman" w:cs="Times New Roman"/>
              </w:rPr>
              <w:t xml:space="preserve"> </w:t>
            </w:r>
            <w:r w:rsidRPr="002E2512">
              <w:rPr>
                <w:rFonts w:ascii="Times New Roman" w:eastAsia="Calibri" w:hAnsi="Times New Roman" w:cs="Times New Roman"/>
              </w:rPr>
              <w:t>розморожування</w:t>
            </w:r>
            <w:r>
              <w:rPr>
                <w:rFonts w:ascii="Times New Roman" w:eastAsia="Calibri" w:hAnsi="Times New Roman" w:cs="Times New Roman"/>
              </w:rPr>
              <w:t xml:space="preserve">, </w:t>
            </w:r>
            <w:r w:rsidRPr="002E2512">
              <w:rPr>
                <w:rFonts w:ascii="Times New Roman" w:eastAsia="Calibri" w:hAnsi="Times New Roman" w:cs="Times New Roman"/>
              </w:rPr>
              <w:t>автоматичне розморожування</w:t>
            </w:r>
            <w:r>
              <w:rPr>
                <w:rFonts w:ascii="Times New Roman" w:eastAsia="Calibri" w:hAnsi="Times New Roman" w:cs="Times New Roman"/>
              </w:rPr>
              <w:t xml:space="preserve">, </w:t>
            </w:r>
            <w:proofErr w:type="spellStart"/>
            <w:r w:rsidRPr="002E2512">
              <w:rPr>
                <w:rFonts w:ascii="Times New Roman" w:eastAsia="Calibri" w:hAnsi="Times New Roman" w:cs="Times New Roman"/>
              </w:rPr>
              <w:t>автоприготування</w:t>
            </w:r>
            <w:proofErr w:type="spellEnd"/>
          </w:p>
          <w:p w14:paraId="6C3A3B70" w14:textId="77777777" w:rsidR="00B8438E" w:rsidRDefault="00B8438E" w:rsidP="00B8438E">
            <w:pPr>
              <w:rPr>
                <w:rFonts w:ascii="Times New Roman" w:eastAsia="Calibri" w:hAnsi="Times New Roman" w:cs="Times New Roman"/>
              </w:rPr>
            </w:pPr>
          </w:p>
          <w:p w14:paraId="11071CFE" w14:textId="77777777" w:rsidR="00B8438E" w:rsidRPr="002E2512" w:rsidRDefault="00B8438E" w:rsidP="00B8438E">
            <w:pPr>
              <w:rPr>
                <w:rFonts w:ascii="Times New Roman" w:eastAsia="Calibri" w:hAnsi="Times New Roman" w:cs="Times New Roman"/>
              </w:rPr>
            </w:pPr>
            <w:r w:rsidRPr="002E2512">
              <w:rPr>
                <w:rFonts w:ascii="Times New Roman" w:eastAsia="Calibri" w:hAnsi="Times New Roman" w:cs="Times New Roman"/>
              </w:rPr>
              <w:t>Особливості:</w:t>
            </w:r>
            <w:r>
              <w:rPr>
                <w:rFonts w:ascii="Times New Roman" w:eastAsia="Calibri" w:hAnsi="Times New Roman" w:cs="Times New Roman"/>
              </w:rPr>
              <w:t xml:space="preserve"> </w:t>
            </w:r>
            <w:r w:rsidRPr="002E2512">
              <w:rPr>
                <w:rFonts w:ascii="Times New Roman" w:eastAsia="Calibri" w:hAnsi="Times New Roman" w:cs="Times New Roman"/>
              </w:rPr>
              <w:t>автоматичне приготування</w:t>
            </w:r>
            <w:r>
              <w:rPr>
                <w:rFonts w:ascii="Times New Roman" w:eastAsia="Calibri" w:hAnsi="Times New Roman" w:cs="Times New Roman"/>
              </w:rPr>
              <w:t xml:space="preserve"> </w:t>
            </w:r>
            <w:r w:rsidRPr="002E2512">
              <w:rPr>
                <w:rFonts w:ascii="Times New Roman" w:eastAsia="Calibri" w:hAnsi="Times New Roman" w:cs="Times New Roman"/>
              </w:rPr>
              <w:t>гриль</w:t>
            </w:r>
          </w:p>
          <w:p w14:paraId="58F005ED" w14:textId="77777777" w:rsidR="00B8438E" w:rsidRPr="002E2512" w:rsidRDefault="00B8438E" w:rsidP="00B8438E">
            <w:pPr>
              <w:rPr>
                <w:rFonts w:ascii="Times New Roman" w:eastAsia="Calibri" w:hAnsi="Times New Roman" w:cs="Times New Roman"/>
              </w:rPr>
            </w:pPr>
            <w:r w:rsidRPr="002E2512">
              <w:rPr>
                <w:rFonts w:ascii="Times New Roman" w:eastAsia="Calibri" w:hAnsi="Times New Roman" w:cs="Times New Roman"/>
              </w:rPr>
              <w:t>Об'єм:</w:t>
            </w:r>
            <w:r>
              <w:rPr>
                <w:rFonts w:ascii="Times New Roman" w:eastAsia="Calibri" w:hAnsi="Times New Roman" w:cs="Times New Roman"/>
              </w:rPr>
              <w:t xml:space="preserve"> </w:t>
            </w:r>
            <w:r w:rsidRPr="002E2512">
              <w:rPr>
                <w:rFonts w:ascii="Times New Roman" w:eastAsia="Calibri" w:hAnsi="Times New Roman" w:cs="Times New Roman"/>
              </w:rPr>
              <w:t>20 л</w:t>
            </w:r>
          </w:p>
          <w:p w14:paraId="0B204425" w14:textId="77777777" w:rsidR="00B8438E" w:rsidRPr="002E2512" w:rsidRDefault="00B8438E" w:rsidP="00B8438E">
            <w:pPr>
              <w:rPr>
                <w:rFonts w:ascii="Times New Roman" w:eastAsia="Calibri" w:hAnsi="Times New Roman" w:cs="Times New Roman"/>
              </w:rPr>
            </w:pPr>
            <w:r w:rsidRPr="002E2512">
              <w:rPr>
                <w:rFonts w:ascii="Times New Roman" w:eastAsia="Calibri" w:hAnsi="Times New Roman" w:cs="Times New Roman"/>
              </w:rPr>
              <w:t>Потужність:</w:t>
            </w:r>
            <w:r>
              <w:rPr>
                <w:rFonts w:ascii="Times New Roman" w:eastAsia="Calibri" w:hAnsi="Times New Roman" w:cs="Times New Roman"/>
              </w:rPr>
              <w:t xml:space="preserve"> </w:t>
            </w:r>
            <w:r w:rsidRPr="002E2512">
              <w:rPr>
                <w:rFonts w:ascii="Times New Roman" w:eastAsia="Calibri" w:hAnsi="Times New Roman" w:cs="Times New Roman"/>
              </w:rPr>
              <w:t>700 Вт</w:t>
            </w:r>
          </w:p>
          <w:p w14:paraId="6FE2FA42" w14:textId="77777777" w:rsidR="00B8438E" w:rsidRPr="002E2512" w:rsidRDefault="00B8438E" w:rsidP="00B8438E">
            <w:pPr>
              <w:rPr>
                <w:rFonts w:ascii="Times New Roman" w:eastAsia="Calibri" w:hAnsi="Times New Roman" w:cs="Times New Roman"/>
              </w:rPr>
            </w:pPr>
            <w:r w:rsidRPr="002E2512">
              <w:rPr>
                <w:rFonts w:ascii="Times New Roman" w:eastAsia="Calibri" w:hAnsi="Times New Roman" w:cs="Times New Roman"/>
              </w:rPr>
              <w:t>Ширина:</w:t>
            </w:r>
            <w:r>
              <w:rPr>
                <w:rFonts w:ascii="Times New Roman" w:eastAsia="Calibri" w:hAnsi="Times New Roman" w:cs="Times New Roman"/>
              </w:rPr>
              <w:t xml:space="preserve"> </w:t>
            </w:r>
            <w:r w:rsidRPr="002E2512">
              <w:rPr>
                <w:rFonts w:ascii="Times New Roman" w:eastAsia="Calibri" w:hAnsi="Times New Roman" w:cs="Times New Roman"/>
              </w:rPr>
              <w:t>45,2 см</w:t>
            </w:r>
            <w:r>
              <w:rPr>
                <w:rFonts w:ascii="Times New Roman" w:eastAsia="Calibri" w:hAnsi="Times New Roman" w:cs="Times New Roman"/>
              </w:rPr>
              <w:t>±1см</w:t>
            </w:r>
          </w:p>
          <w:p w14:paraId="71A7A65E" w14:textId="77777777" w:rsidR="00B8438E" w:rsidRPr="002E2512" w:rsidRDefault="00B8438E" w:rsidP="00B8438E">
            <w:pPr>
              <w:rPr>
                <w:rFonts w:ascii="Times New Roman" w:eastAsia="Calibri" w:hAnsi="Times New Roman" w:cs="Times New Roman"/>
              </w:rPr>
            </w:pPr>
            <w:r w:rsidRPr="002E2512">
              <w:rPr>
                <w:rFonts w:ascii="Times New Roman" w:eastAsia="Calibri" w:hAnsi="Times New Roman" w:cs="Times New Roman"/>
              </w:rPr>
              <w:t>Висота:</w:t>
            </w:r>
            <w:r>
              <w:rPr>
                <w:rFonts w:ascii="Times New Roman" w:eastAsia="Calibri" w:hAnsi="Times New Roman" w:cs="Times New Roman"/>
              </w:rPr>
              <w:t xml:space="preserve"> </w:t>
            </w:r>
            <w:r w:rsidRPr="002E2512">
              <w:rPr>
                <w:rFonts w:ascii="Times New Roman" w:eastAsia="Calibri" w:hAnsi="Times New Roman" w:cs="Times New Roman"/>
              </w:rPr>
              <w:t>26,2 см</w:t>
            </w:r>
            <w:r>
              <w:rPr>
                <w:rFonts w:ascii="Times New Roman" w:eastAsia="Calibri" w:hAnsi="Times New Roman" w:cs="Times New Roman"/>
              </w:rPr>
              <w:t>±1см</w:t>
            </w:r>
          </w:p>
          <w:p w14:paraId="47A64FAC" w14:textId="77777777" w:rsidR="00B8438E" w:rsidRPr="002E2512" w:rsidRDefault="00B8438E" w:rsidP="00B8438E">
            <w:pPr>
              <w:rPr>
                <w:rFonts w:ascii="Times New Roman" w:eastAsia="Calibri" w:hAnsi="Times New Roman" w:cs="Times New Roman"/>
              </w:rPr>
            </w:pPr>
            <w:r w:rsidRPr="002E2512">
              <w:rPr>
                <w:rFonts w:ascii="Times New Roman" w:eastAsia="Calibri" w:hAnsi="Times New Roman" w:cs="Times New Roman"/>
              </w:rPr>
              <w:t>Дверцята:</w:t>
            </w:r>
            <w:r>
              <w:rPr>
                <w:rFonts w:ascii="Times New Roman" w:eastAsia="Calibri" w:hAnsi="Times New Roman" w:cs="Times New Roman"/>
              </w:rPr>
              <w:t xml:space="preserve"> </w:t>
            </w:r>
            <w:r w:rsidRPr="002E2512">
              <w:rPr>
                <w:rFonts w:ascii="Times New Roman" w:eastAsia="Calibri" w:hAnsi="Times New Roman" w:cs="Times New Roman"/>
              </w:rPr>
              <w:t>звичайні</w:t>
            </w:r>
          </w:p>
          <w:p w14:paraId="524B4623" w14:textId="77777777" w:rsidR="00B8438E" w:rsidRPr="002E2512" w:rsidRDefault="00B8438E" w:rsidP="00B8438E">
            <w:pPr>
              <w:rPr>
                <w:rFonts w:ascii="Times New Roman" w:eastAsia="Calibri" w:hAnsi="Times New Roman" w:cs="Times New Roman"/>
              </w:rPr>
            </w:pPr>
            <w:r w:rsidRPr="002E2512">
              <w:rPr>
                <w:rFonts w:ascii="Times New Roman" w:eastAsia="Calibri" w:hAnsi="Times New Roman" w:cs="Times New Roman"/>
              </w:rPr>
              <w:t>Гриль:</w:t>
            </w:r>
            <w:r>
              <w:rPr>
                <w:rFonts w:ascii="Times New Roman" w:eastAsia="Calibri" w:hAnsi="Times New Roman" w:cs="Times New Roman"/>
              </w:rPr>
              <w:t xml:space="preserve"> </w:t>
            </w:r>
            <w:r w:rsidRPr="002E2512">
              <w:rPr>
                <w:rFonts w:ascii="Times New Roman" w:eastAsia="Calibri" w:hAnsi="Times New Roman" w:cs="Times New Roman"/>
              </w:rPr>
              <w:t>електричний</w:t>
            </w:r>
          </w:p>
          <w:p w14:paraId="2CCE7F96" w14:textId="77777777" w:rsidR="00B8438E" w:rsidRPr="002E2512" w:rsidRDefault="00B8438E" w:rsidP="00B8438E">
            <w:pPr>
              <w:rPr>
                <w:rFonts w:ascii="Times New Roman" w:eastAsia="Calibri" w:hAnsi="Times New Roman" w:cs="Times New Roman"/>
              </w:rPr>
            </w:pPr>
            <w:r w:rsidRPr="002E2512">
              <w:rPr>
                <w:rFonts w:ascii="Times New Roman" w:eastAsia="Calibri" w:hAnsi="Times New Roman" w:cs="Times New Roman"/>
              </w:rPr>
              <w:t>Розмір:</w:t>
            </w:r>
            <w:r>
              <w:rPr>
                <w:rFonts w:ascii="Times New Roman" w:eastAsia="Calibri" w:hAnsi="Times New Roman" w:cs="Times New Roman"/>
              </w:rPr>
              <w:t xml:space="preserve"> </w:t>
            </w:r>
            <w:r w:rsidRPr="002E2512">
              <w:rPr>
                <w:rFonts w:ascii="Times New Roman" w:eastAsia="Calibri" w:hAnsi="Times New Roman" w:cs="Times New Roman"/>
              </w:rPr>
              <w:t>26.2x45.2x35.7 см</w:t>
            </w:r>
            <w:r>
              <w:rPr>
                <w:rFonts w:ascii="Times New Roman" w:eastAsia="Calibri" w:hAnsi="Times New Roman" w:cs="Times New Roman"/>
              </w:rPr>
              <w:t xml:space="preserve"> (±1см)</w:t>
            </w:r>
          </w:p>
          <w:p w14:paraId="0901734A" w14:textId="77777777" w:rsidR="00B8438E" w:rsidRPr="002E2512" w:rsidRDefault="00B8438E" w:rsidP="00B8438E">
            <w:pPr>
              <w:rPr>
                <w:rFonts w:ascii="Times New Roman" w:eastAsia="Calibri" w:hAnsi="Times New Roman" w:cs="Times New Roman"/>
              </w:rPr>
            </w:pPr>
            <w:r w:rsidRPr="002E2512">
              <w:rPr>
                <w:rFonts w:ascii="Times New Roman" w:eastAsia="Calibri" w:hAnsi="Times New Roman" w:cs="Times New Roman"/>
              </w:rPr>
              <w:t>Колір виробника:</w:t>
            </w:r>
            <w:r>
              <w:rPr>
                <w:rFonts w:ascii="Times New Roman" w:eastAsia="Calibri" w:hAnsi="Times New Roman" w:cs="Times New Roman"/>
              </w:rPr>
              <w:t xml:space="preserve"> </w:t>
            </w:r>
            <w:r w:rsidRPr="002E2512">
              <w:rPr>
                <w:rFonts w:ascii="Times New Roman" w:eastAsia="Calibri" w:hAnsi="Times New Roman" w:cs="Times New Roman"/>
              </w:rPr>
              <w:t>чорний</w:t>
            </w:r>
          </w:p>
          <w:p w14:paraId="17B0908A" w14:textId="77777777" w:rsidR="00B8438E" w:rsidRPr="002E2512" w:rsidRDefault="00B8438E" w:rsidP="00B8438E">
            <w:pPr>
              <w:rPr>
                <w:rFonts w:ascii="Times New Roman" w:eastAsia="Calibri" w:hAnsi="Times New Roman" w:cs="Times New Roman"/>
              </w:rPr>
            </w:pPr>
            <w:r w:rsidRPr="002E2512">
              <w:rPr>
                <w:rFonts w:ascii="Times New Roman" w:eastAsia="Calibri" w:hAnsi="Times New Roman" w:cs="Times New Roman"/>
              </w:rPr>
              <w:t>Тип мікрохвильової печі:</w:t>
            </w:r>
            <w:r>
              <w:rPr>
                <w:rFonts w:ascii="Times New Roman" w:eastAsia="Calibri" w:hAnsi="Times New Roman" w:cs="Times New Roman"/>
              </w:rPr>
              <w:t xml:space="preserve"> </w:t>
            </w:r>
            <w:r w:rsidRPr="002E2512">
              <w:rPr>
                <w:rFonts w:ascii="Times New Roman" w:eastAsia="Calibri" w:hAnsi="Times New Roman" w:cs="Times New Roman"/>
              </w:rPr>
              <w:t>з грилем</w:t>
            </w:r>
          </w:p>
          <w:p w14:paraId="6BA5A984" w14:textId="77777777" w:rsidR="00B8438E" w:rsidRDefault="00B8438E" w:rsidP="00B8438E">
            <w:pPr>
              <w:rPr>
                <w:rFonts w:ascii="Times New Roman" w:eastAsia="Calibri" w:hAnsi="Times New Roman" w:cs="Times New Roman"/>
              </w:rPr>
            </w:pPr>
          </w:p>
          <w:p w14:paraId="4D650D4F" w14:textId="77777777" w:rsidR="00B8438E" w:rsidRPr="002E2512" w:rsidRDefault="00B8438E" w:rsidP="00B8438E">
            <w:pPr>
              <w:rPr>
                <w:rFonts w:ascii="Times New Roman" w:eastAsia="Calibri" w:hAnsi="Times New Roman" w:cs="Times New Roman"/>
                <w:b/>
                <w:bCs/>
              </w:rPr>
            </w:pPr>
            <w:r w:rsidRPr="002E2512">
              <w:rPr>
                <w:rFonts w:ascii="Times New Roman" w:eastAsia="Calibri" w:hAnsi="Times New Roman" w:cs="Times New Roman"/>
                <w:b/>
                <w:bCs/>
              </w:rPr>
              <w:t>Робочі параметри</w:t>
            </w:r>
          </w:p>
          <w:p w14:paraId="38BC8051" w14:textId="77777777" w:rsidR="00B8438E" w:rsidRPr="002E2512" w:rsidRDefault="00B8438E" w:rsidP="00B8438E">
            <w:pPr>
              <w:rPr>
                <w:rFonts w:ascii="Times New Roman" w:eastAsia="Calibri" w:hAnsi="Times New Roman" w:cs="Times New Roman"/>
              </w:rPr>
            </w:pPr>
            <w:r w:rsidRPr="002E2512">
              <w:rPr>
                <w:rFonts w:ascii="Times New Roman" w:eastAsia="Calibri" w:hAnsi="Times New Roman" w:cs="Times New Roman"/>
              </w:rPr>
              <w:t>Потужність гриля:</w:t>
            </w:r>
            <w:r>
              <w:rPr>
                <w:rFonts w:ascii="Times New Roman" w:eastAsia="Calibri" w:hAnsi="Times New Roman" w:cs="Times New Roman"/>
              </w:rPr>
              <w:t xml:space="preserve"> </w:t>
            </w:r>
            <w:r w:rsidRPr="002E2512">
              <w:rPr>
                <w:rFonts w:ascii="Times New Roman" w:eastAsia="Calibri" w:hAnsi="Times New Roman" w:cs="Times New Roman"/>
              </w:rPr>
              <w:t>1000 Вт</w:t>
            </w:r>
          </w:p>
          <w:p w14:paraId="32937D7E" w14:textId="77777777" w:rsidR="00B8438E" w:rsidRPr="002E2512" w:rsidRDefault="00B8438E" w:rsidP="00B8438E">
            <w:pPr>
              <w:rPr>
                <w:rFonts w:ascii="Times New Roman" w:eastAsia="Calibri" w:hAnsi="Times New Roman" w:cs="Times New Roman"/>
              </w:rPr>
            </w:pPr>
            <w:r w:rsidRPr="002E2512">
              <w:rPr>
                <w:rFonts w:ascii="Times New Roman" w:eastAsia="Calibri" w:hAnsi="Times New Roman" w:cs="Times New Roman"/>
              </w:rPr>
              <w:t>Керування:</w:t>
            </w:r>
            <w:r>
              <w:rPr>
                <w:rFonts w:ascii="Times New Roman" w:eastAsia="Calibri" w:hAnsi="Times New Roman" w:cs="Times New Roman"/>
              </w:rPr>
              <w:t xml:space="preserve"> </w:t>
            </w:r>
            <w:r w:rsidRPr="002E2512">
              <w:rPr>
                <w:rFonts w:ascii="Times New Roman" w:eastAsia="Calibri" w:hAnsi="Times New Roman" w:cs="Times New Roman"/>
              </w:rPr>
              <w:t>електронне</w:t>
            </w:r>
          </w:p>
          <w:p w14:paraId="5F420AFC" w14:textId="77777777" w:rsidR="00B8438E" w:rsidRDefault="00B8438E" w:rsidP="00B8438E">
            <w:pPr>
              <w:rPr>
                <w:rFonts w:ascii="Times New Roman" w:eastAsia="Calibri" w:hAnsi="Times New Roman" w:cs="Times New Roman"/>
              </w:rPr>
            </w:pPr>
            <w:r w:rsidRPr="002E2512">
              <w:rPr>
                <w:rFonts w:ascii="Times New Roman" w:eastAsia="Calibri" w:hAnsi="Times New Roman" w:cs="Times New Roman"/>
              </w:rPr>
              <w:t>Внутрішнє покриття камери:</w:t>
            </w:r>
            <w:r>
              <w:rPr>
                <w:rFonts w:ascii="Times New Roman" w:eastAsia="Calibri" w:hAnsi="Times New Roman" w:cs="Times New Roman"/>
              </w:rPr>
              <w:t xml:space="preserve"> </w:t>
            </w:r>
            <w:r w:rsidRPr="002E2512">
              <w:rPr>
                <w:rFonts w:ascii="Times New Roman" w:eastAsia="Calibri" w:hAnsi="Times New Roman" w:cs="Times New Roman"/>
              </w:rPr>
              <w:t>емаль</w:t>
            </w:r>
          </w:p>
          <w:p w14:paraId="03AC58F1" w14:textId="77777777" w:rsidR="00B8438E" w:rsidRPr="002E2512" w:rsidRDefault="00B8438E" w:rsidP="00B8438E">
            <w:pPr>
              <w:rPr>
                <w:rFonts w:ascii="Times New Roman" w:eastAsia="Calibri" w:hAnsi="Times New Roman" w:cs="Times New Roman"/>
                <w:b/>
                <w:bCs/>
              </w:rPr>
            </w:pPr>
            <w:r w:rsidRPr="002E2512">
              <w:rPr>
                <w:rFonts w:ascii="Times New Roman" w:eastAsia="Calibri" w:hAnsi="Times New Roman" w:cs="Times New Roman"/>
                <w:b/>
                <w:bCs/>
              </w:rPr>
              <w:t>Гарантія: 12 міс.</w:t>
            </w:r>
          </w:p>
        </w:tc>
      </w:tr>
    </w:tbl>
    <w:p w14:paraId="00867553" w14:textId="77777777" w:rsidR="00B8438E" w:rsidRDefault="00B8438E" w:rsidP="00B8438E">
      <w:pPr>
        <w:spacing w:before="20" w:after="20" w:line="240" w:lineRule="auto"/>
        <w:ind w:right="-1" w:firstLine="737"/>
        <w:jc w:val="center"/>
        <w:rPr>
          <w:rFonts w:ascii="Times New Roman" w:eastAsia="Calibri" w:hAnsi="Times New Roman" w:cs="Times New Roman"/>
          <w:b/>
          <w:sz w:val="24"/>
          <w:szCs w:val="24"/>
          <w:lang w:eastAsia="ru-RU"/>
        </w:rPr>
      </w:pPr>
    </w:p>
    <w:p w14:paraId="414FA5AD" w14:textId="77777777" w:rsidR="00B8438E" w:rsidRDefault="00B8438E" w:rsidP="00B8438E">
      <w:pPr>
        <w:spacing w:before="20" w:after="20" w:line="240" w:lineRule="auto"/>
        <w:ind w:right="-1" w:firstLine="737"/>
        <w:jc w:val="center"/>
        <w:rPr>
          <w:rFonts w:ascii="Times New Roman" w:eastAsia="Calibri" w:hAnsi="Times New Roman" w:cs="Times New Roman"/>
          <w:b/>
          <w:sz w:val="24"/>
          <w:szCs w:val="24"/>
          <w:lang w:eastAsia="ru-RU"/>
        </w:rPr>
      </w:pPr>
    </w:p>
    <w:p w14:paraId="2793C45A" w14:textId="77777777" w:rsidR="00B8438E" w:rsidRPr="00FC4737" w:rsidRDefault="00B8438E" w:rsidP="00B8438E">
      <w:pPr>
        <w:spacing w:after="0" w:line="240" w:lineRule="auto"/>
        <w:ind w:firstLine="567"/>
        <w:jc w:val="both"/>
        <w:rPr>
          <w:rFonts w:eastAsia="Aptos"/>
          <w:i/>
          <w:color w:val="000000"/>
          <w:kern w:val="2"/>
          <w:sz w:val="24"/>
          <w:szCs w:val="24"/>
          <w14:ligatures w14:val="standardContextual"/>
        </w:rPr>
      </w:pPr>
      <w:r w:rsidRPr="00FC4737">
        <w:rPr>
          <w:rFonts w:eastAsia="Aptos"/>
          <w:i/>
          <w:color w:val="000000"/>
          <w:kern w:val="2"/>
          <w:sz w:val="24"/>
          <w:szCs w:val="24"/>
          <w14:ligatures w14:val="standardContextual"/>
        </w:rPr>
        <w:t>У разі, якщо у цій тендерній документації (у тому числі у технічній специфікації) міститься посилання на:</w:t>
      </w:r>
    </w:p>
    <w:p w14:paraId="6AE08237" w14:textId="77777777" w:rsidR="00B8438E" w:rsidRPr="00FC4737" w:rsidRDefault="00B8438E" w:rsidP="00B8438E">
      <w:pPr>
        <w:spacing w:after="0" w:line="240" w:lineRule="auto"/>
        <w:ind w:firstLine="567"/>
        <w:jc w:val="both"/>
        <w:rPr>
          <w:rFonts w:eastAsia="Aptos"/>
          <w:i/>
          <w:color w:val="000000"/>
          <w:kern w:val="2"/>
          <w:sz w:val="24"/>
          <w:szCs w:val="24"/>
          <w14:ligatures w14:val="standardContextual"/>
        </w:rPr>
      </w:pPr>
      <w:r w:rsidRPr="00FC4737">
        <w:rPr>
          <w:rFonts w:eastAsia="Aptos"/>
          <w:i/>
          <w:color w:val="000000"/>
          <w:kern w:val="2"/>
          <w:sz w:val="24"/>
          <w:szCs w:val="24"/>
          <w14:ligatures w14:val="standardContextual"/>
        </w:rPr>
        <w:t>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41F069CC" w14:textId="77777777" w:rsidR="00B8438E" w:rsidRDefault="00B8438E" w:rsidP="00B8438E">
      <w:pPr>
        <w:spacing w:after="0" w:line="240" w:lineRule="auto"/>
        <w:ind w:firstLine="567"/>
        <w:jc w:val="both"/>
        <w:rPr>
          <w:rFonts w:eastAsia="Aptos"/>
          <w:i/>
          <w:color w:val="000000"/>
          <w:kern w:val="2"/>
          <w:sz w:val="24"/>
          <w:szCs w:val="24"/>
          <w14:ligatures w14:val="standardContextual"/>
        </w:rPr>
      </w:pPr>
      <w:r w:rsidRPr="00FC4737">
        <w:rPr>
          <w:rFonts w:eastAsia="Aptos"/>
          <w:i/>
          <w:color w:val="000000"/>
          <w:kern w:val="2"/>
          <w:sz w:val="24"/>
          <w:szCs w:val="24"/>
          <w14:ligatures w14:val="standardContextual"/>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3F178DA7" w14:textId="77777777" w:rsidR="00B8438E" w:rsidRPr="003D143C" w:rsidRDefault="00B8438E" w:rsidP="00B8438E">
      <w:pPr>
        <w:widowControl w:val="0"/>
        <w:spacing w:after="0" w:line="240" w:lineRule="auto"/>
        <w:ind w:right="-142" w:firstLine="567"/>
        <w:jc w:val="both"/>
        <w:rPr>
          <w:rFonts w:ascii="Times New Roman" w:eastAsia="Times New Roman" w:hAnsi="Times New Roman" w:cs="Times New Roman"/>
          <w:i/>
          <w:iCs/>
          <w:sz w:val="24"/>
          <w:szCs w:val="24"/>
          <w:lang w:eastAsia="ru-RU"/>
        </w:rPr>
      </w:pPr>
      <w:r w:rsidRPr="003D143C">
        <w:rPr>
          <w:rFonts w:ascii="Times New Roman" w:eastAsia="Times New Roman" w:hAnsi="Times New Roman" w:cs="Times New Roman"/>
          <w:i/>
          <w:iCs/>
          <w:sz w:val="24"/>
          <w:szCs w:val="24"/>
          <w:lang w:eastAsia="ru-RU"/>
        </w:rPr>
        <w:t>Якщо Постачальник пропонує інший товар (еквівалент) ніж передбачений цією тендерною документацією, даний товар за своїми властивостями повинен повністю відповідати товару, що є предметом закупівлі за всіма показниками</w:t>
      </w:r>
      <w:r>
        <w:rPr>
          <w:rFonts w:ascii="Times New Roman" w:eastAsia="Times New Roman" w:hAnsi="Times New Roman" w:cs="Times New Roman"/>
          <w:i/>
          <w:iCs/>
          <w:sz w:val="24"/>
          <w:szCs w:val="24"/>
          <w:lang w:eastAsia="ru-RU"/>
        </w:rPr>
        <w:t xml:space="preserve"> або бути кращим.</w:t>
      </w:r>
    </w:p>
    <w:p w14:paraId="0B5114D8" w14:textId="05A211A5" w:rsidR="00E87DD7" w:rsidRPr="00E87DD7" w:rsidRDefault="00E87DD7" w:rsidP="00B8438E">
      <w:pPr>
        <w:suppressAutoHyphens/>
        <w:spacing w:after="0" w:line="240" w:lineRule="auto"/>
        <w:ind w:firstLine="357"/>
        <w:jc w:val="center"/>
        <w:rPr>
          <w:rFonts w:ascii="Times New Roman" w:eastAsia="Aptos" w:hAnsi="Times New Roman" w:cs="Times New Roman"/>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7F31D761"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B8438E">
        <w:rPr>
          <w:rFonts w:ascii="Times New Roman" w:eastAsia="Times New Roman" w:hAnsi="Times New Roman" w:cs="Times New Roman"/>
          <w:sz w:val="24"/>
          <w:szCs w:val="24"/>
          <w:lang w:eastAsia="ru-RU"/>
        </w:rPr>
        <w:t>3 601,88</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B8438E">
        <w:rPr>
          <w:rFonts w:ascii="Times New Roman" w:eastAsia="Times New Roman" w:hAnsi="Times New Roman" w:cs="Times New Roman"/>
          <w:sz w:val="24"/>
          <w:szCs w:val="24"/>
          <w:lang w:eastAsia="ru-RU"/>
        </w:rPr>
        <w:t>три тисячі шістсот одна</w:t>
      </w:r>
      <w:r w:rsidR="00E87DD7">
        <w:rPr>
          <w:rFonts w:ascii="Times New Roman" w:eastAsia="Times New Roman" w:hAnsi="Times New Roman" w:cs="Times New Roman"/>
          <w:sz w:val="24"/>
          <w:szCs w:val="24"/>
          <w:lang w:eastAsia="ru-RU"/>
        </w:rPr>
        <w:t xml:space="preserve"> </w:t>
      </w:r>
      <w:r w:rsidR="00B8438E">
        <w:rPr>
          <w:rFonts w:ascii="Times New Roman" w:eastAsia="Times New Roman" w:hAnsi="Times New Roman" w:cs="Times New Roman"/>
          <w:sz w:val="24"/>
          <w:szCs w:val="24"/>
          <w:lang w:eastAsia="ru-RU"/>
        </w:rPr>
        <w:t>гривня</w:t>
      </w:r>
      <w:r w:rsidR="002A2633">
        <w:rPr>
          <w:rFonts w:ascii="Times New Roman" w:eastAsia="Times New Roman" w:hAnsi="Times New Roman" w:cs="Times New Roman"/>
          <w:sz w:val="24"/>
          <w:szCs w:val="24"/>
          <w:lang w:eastAsia="ru-RU"/>
        </w:rPr>
        <w:t xml:space="preserve"> </w:t>
      </w:r>
      <w:r w:rsidR="00B8438E">
        <w:rPr>
          <w:rFonts w:ascii="Times New Roman" w:eastAsia="Times New Roman" w:hAnsi="Times New Roman" w:cs="Times New Roman"/>
          <w:sz w:val="24"/>
          <w:szCs w:val="24"/>
          <w:lang w:eastAsia="ru-RU"/>
        </w:rPr>
        <w:t>88</w:t>
      </w:r>
      <w:r w:rsidRPr="00F90C90">
        <w:rPr>
          <w:rFonts w:ascii="Times New Roman" w:eastAsia="Times New Roman" w:hAnsi="Times New Roman" w:cs="Times New Roman"/>
          <w:sz w:val="24"/>
          <w:szCs w:val="24"/>
          <w:lang w:eastAsia="ru-RU"/>
        </w:rPr>
        <w:t xml:space="preserve"> коп.) </w:t>
      </w:r>
      <w:r w:rsidR="00E25C08">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6C1AA" w14:textId="77777777" w:rsidR="00383FE9" w:rsidRDefault="00383FE9">
      <w:pPr>
        <w:spacing w:after="0" w:line="240" w:lineRule="auto"/>
      </w:pPr>
      <w:r>
        <w:separator/>
      </w:r>
    </w:p>
  </w:endnote>
  <w:endnote w:type="continuationSeparator" w:id="0">
    <w:p w14:paraId="11D1A224" w14:textId="77777777" w:rsidR="00383FE9" w:rsidRDefault="00383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CDCFB" w14:textId="77777777" w:rsidR="00383FE9" w:rsidRDefault="00383FE9">
      <w:pPr>
        <w:spacing w:after="0" w:line="240" w:lineRule="auto"/>
      </w:pPr>
      <w:r>
        <w:separator/>
      </w:r>
    </w:p>
  </w:footnote>
  <w:footnote w:type="continuationSeparator" w:id="0">
    <w:p w14:paraId="64493058" w14:textId="77777777" w:rsidR="00383FE9" w:rsidRDefault="00383F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6"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7"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8"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5"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7"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2" w15:restartNumberingAfterBreak="0">
    <w:nsid w:val="69687628"/>
    <w:multiLevelType w:val="multilevel"/>
    <w:tmpl w:val="8028009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5"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4"/>
  </w:num>
  <w:num w:numId="3" w16cid:durableId="556090777">
    <w:abstractNumId w:val="17"/>
  </w:num>
  <w:num w:numId="4" w16cid:durableId="1865628638">
    <w:abstractNumId w:val="22"/>
  </w:num>
  <w:num w:numId="5" w16cid:durableId="522862248">
    <w:abstractNumId w:val="28"/>
  </w:num>
  <w:num w:numId="6" w16cid:durableId="1128400551">
    <w:abstractNumId w:val="12"/>
  </w:num>
  <w:num w:numId="7" w16cid:durableId="1549879148">
    <w:abstractNumId w:val="20"/>
  </w:num>
  <w:num w:numId="8" w16cid:durableId="537087471">
    <w:abstractNumId w:val="27"/>
  </w:num>
  <w:num w:numId="9" w16cid:durableId="632519650">
    <w:abstractNumId w:val="36"/>
  </w:num>
  <w:num w:numId="10" w16cid:durableId="713892545">
    <w:abstractNumId w:val="31"/>
  </w:num>
  <w:num w:numId="11" w16cid:durableId="2031645203">
    <w:abstractNumId w:val="11"/>
  </w:num>
  <w:num w:numId="12" w16cid:durableId="1392928292">
    <w:abstractNumId w:val="15"/>
  </w:num>
  <w:num w:numId="13" w16cid:durableId="502626488">
    <w:abstractNumId w:val="33"/>
  </w:num>
  <w:num w:numId="14" w16cid:durableId="1996909732">
    <w:abstractNumId w:val="30"/>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1"/>
  </w:num>
  <w:num w:numId="24" w16cid:durableId="1117216616">
    <w:abstractNumId w:val="6"/>
  </w:num>
  <w:num w:numId="25" w16cid:durableId="1597712182">
    <w:abstractNumId w:val="16"/>
  </w:num>
  <w:num w:numId="26" w16cid:durableId="83501982">
    <w:abstractNumId w:val="19"/>
  </w:num>
  <w:num w:numId="27" w16cid:durableId="897714752">
    <w:abstractNumId w:val="34"/>
  </w:num>
  <w:num w:numId="28" w16cid:durableId="1340739716">
    <w:abstractNumId w:val="26"/>
  </w:num>
  <w:num w:numId="29" w16cid:durableId="1303923221">
    <w:abstractNumId w:val="9"/>
  </w:num>
  <w:num w:numId="30" w16cid:durableId="563369717">
    <w:abstractNumId w:val="7"/>
  </w:num>
  <w:num w:numId="31" w16cid:durableId="1640304287">
    <w:abstractNumId w:val="23"/>
  </w:num>
  <w:num w:numId="32" w16cid:durableId="992947525">
    <w:abstractNumId w:val="29"/>
  </w:num>
  <w:num w:numId="33" w16cid:durableId="517935318">
    <w:abstractNumId w:val="18"/>
  </w:num>
  <w:num w:numId="34" w16cid:durableId="165441230">
    <w:abstractNumId w:val="10"/>
  </w:num>
  <w:num w:numId="35" w16cid:durableId="2119257652">
    <w:abstractNumId w:val="35"/>
  </w:num>
  <w:num w:numId="36" w16cid:durableId="1737513576">
    <w:abstractNumId w:val="25"/>
  </w:num>
  <w:num w:numId="37" w16cid:durableId="1262909796">
    <w:abstractNumId w:val="3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16217"/>
    <w:rsid w:val="00020576"/>
    <w:rsid w:val="00033F51"/>
    <w:rsid w:val="000419A3"/>
    <w:rsid w:val="000435EB"/>
    <w:rsid w:val="00067AAD"/>
    <w:rsid w:val="00070350"/>
    <w:rsid w:val="00073CD2"/>
    <w:rsid w:val="00086212"/>
    <w:rsid w:val="000A5758"/>
    <w:rsid w:val="000C6369"/>
    <w:rsid w:val="000E4B01"/>
    <w:rsid w:val="00104D19"/>
    <w:rsid w:val="00107450"/>
    <w:rsid w:val="00124D6E"/>
    <w:rsid w:val="0013204F"/>
    <w:rsid w:val="001368A9"/>
    <w:rsid w:val="00154B0F"/>
    <w:rsid w:val="001818CA"/>
    <w:rsid w:val="0018656A"/>
    <w:rsid w:val="001944C8"/>
    <w:rsid w:val="001A48BE"/>
    <w:rsid w:val="001A4A79"/>
    <w:rsid w:val="001B3B40"/>
    <w:rsid w:val="001C6354"/>
    <w:rsid w:val="001D3B60"/>
    <w:rsid w:val="001D46A6"/>
    <w:rsid w:val="001F1E18"/>
    <w:rsid w:val="0020564F"/>
    <w:rsid w:val="002352AF"/>
    <w:rsid w:val="00245020"/>
    <w:rsid w:val="0025349B"/>
    <w:rsid w:val="002924C8"/>
    <w:rsid w:val="00295ECA"/>
    <w:rsid w:val="002A2633"/>
    <w:rsid w:val="002B2419"/>
    <w:rsid w:val="002D01D5"/>
    <w:rsid w:val="002D4BAA"/>
    <w:rsid w:val="002F57C3"/>
    <w:rsid w:val="0031468E"/>
    <w:rsid w:val="00317AB4"/>
    <w:rsid w:val="00330018"/>
    <w:rsid w:val="003444E9"/>
    <w:rsid w:val="00362DEB"/>
    <w:rsid w:val="0037190F"/>
    <w:rsid w:val="00372714"/>
    <w:rsid w:val="003819AD"/>
    <w:rsid w:val="00381FCE"/>
    <w:rsid w:val="00383FE9"/>
    <w:rsid w:val="004037B3"/>
    <w:rsid w:val="00407472"/>
    <w:rsid w:val="00431467"/>
    <w:rsid w:val="00461C1C"/>
    <w:rsid w:val="00462C2E"/>
    <w:rsid w:val="004675A8"/>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1C73"/>
    <w:rsid w:val="0061451B"/>
    <w:rsid w:val="00630A56"/>
    <w:rsid w:val="00632F6D"/>
    <w:rsid w:val="0064697A"/>
    <w:rsid w:val="00662596"/>
    <w:rsid w:val="00672B6A"/>
    <w:rsid w:val="00676539"/>
    <w:rsid w:val="006900D6"/>
    <w:rsid w:val="006A1D09"/>
    <w:rsid w:val="006A294A"/>
    <w:rsid w:val="006A43A6"/>
    <w:rsid w:val="006A59A3"/>
    <w:rsid w:val="006C04CF"/>
    <w:rsid w:val="006C407C"/>
    <w:rsid w:val="006D4F36"/>
    <w:rsid w:val="006E3BAE"/>
    <w:rsid w:val="00700467"/>
    <w:rsid w:val="007005BD"/>
    <w:rsid w:val="00710189"/>
    <w:rsid w:val="007136CE"/>
    <w:rsid w:val="00733EFC"/>
    <w:rsid w:val="00752081"/>
    <w:rsid w:val="00766AB0"/>
    <w:rsid w:val="007B112D"/>
    <w:rsid w:val="007C71D4"/>
    <w:rsid w:val="007E7B59"/>
    <w:rsid w:val="008016BE"/>
    <w:rsid w:val="00811CA9"/>
    <w:rsid w:val="008404B8"/>
    <w:rsid w:val="008471EC"/>
    <w:rsid w:val="0084770C"/>
    <w:rsid w:val="0086417F"/>
    <w:rsid w:val="00870764"/>
    <w:rsid w:val="008840C7"/>
    <w:rsid w:val="008909A3"/>
    <w:rsid w:val="008D2382"/>
    <w:rsid w:val="008D4BA3"/>
    <w:rsid w:val="008F6ABC"/>
    <w:rsid w:val="00904765"/>
    <w:rsid w:val="009047E7"/>
    <w:rsid w:val="00920A2E"/>
    <w:rsid w:val="0094712E"/>
    <w:rsid w:val="009656F2"/>
    <w:rsid w:val="009A3150"/>
    <w:rsid w:val="009D1AE9"/>
    <w:rsid w:val="009D2593"/>
    <w:rsid w:val="009E0135"/>
    <w:rsid w:val="00A15F47"/>
    <w:rsid w:val="00A20E61"/>
    <w:rsid w:val="00A313FE"/>
    <w:rsid w:val="00A52138"/>
    <w:rsid w:val="00AC0933"/>
    <w:rsid w:val="00AC6621"/>
    <w:rsid w:val="00AF3F5D"/>
    <w:rsid w:val="00B0193C"/>
    <w:rsid w:val="00B02667"/>
    <w:rsid w:val="00B05D8C"/>
    <w:rsid w:val="00B10F8D"/>
    <w:rsid w:val="00B2511F"/>
    <w:rsid w:val="00B35E55"/>
    <w:rsid w:val="00B50719"/>
    <w:rsid w:val="00B56048"/>
    <w:rsid w:val="00B8438E"/>
    <w:rsid w:val="00B873C2"/>
    <w:rsid w:val="00B87ECB"/>
    <w:rsid w:val="00BA2C84"/>
    <w:rsid w:val="00BA612B"/>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25C08"/>
    <w:rsid w:val="00E62993"/>
    <w:rsid w:val="00E62C9F"/>
    <w:rsid w:val="00E80A48"/>
    <w:rsid w:val="00E87DD7"/>
    <w:rsid w:val="00EA5532"/>
    <w:rsid w:val="00ED61FD"/>
    <w:rsid w:val="00EF36DA"/>
    <w:rsid w:val="00F1103E"/>
    <w:rsid w:val="00F14A71"/>
    <w:rsid w:val="00F15D70"/>
    <w:rsid w:val="00F360BF"/>
    <w:rsid w:val="00F41442"/>
    <w:rsid w:val="00F4253D"/>
    <w:rsid w:val="00F60A0F"/>
    <w:rsid w:val="00F81E7C"/>
    <w:rsid w:val="00F82C72"/>
    <w:rsid w:val="00F83776"/>
    <w:rsid w:val="00F90C90"/>
    <w:rsid w:val="00FC2730"/>
    <w:rsid w:val="00FD150B"/>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3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ітка таблиці111"/>
    <w:basedOn w:val="a1"/>
    <w:uiPriority w:val="39"/>
    <w:rsid w:val="00E25C08"/>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B8438E"/>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2</Pages>
  <Words>2775</Words>
  <Characters>1583</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219</cp:revision>
  <dcterms:created xsi:type="dcterms:W3CDTF">2022-11-01T12:47:00Z</dcterms:created>
  <dcterms:modified xsi:type="dcterms:W3CDTF">2026-08-21T08:14:00Z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