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w:t>
      </w:r>
      <w:r>
        <w:rPr>
          <w:rFonts w:eastAsia="Calibri"/>
          <w:b w:val="0"/>
          <w:bCs w:val="0"/>
          <w:sz w:val="24"/>
          <w:szCs w:val="24"/>
        </w:rPr>
        <w:t xml:space="preserve">послуги з цілодобової воєнізованої охорони (1 пост) (охорона об'єкту ДУ ЦІТ МВС України, розміщеного за </w:t>
      </w:r>
      <w:r>
        <w:rPr>
          <w:rFonts w:eastAsia="Calibri"/>
          <w:b w:val="0"/>
          <w:bCs w:val="0"/>
          <w:sz w:val="24"/>
          <w:szCs w:val="24"/>
        </w:rPr>
        <w:t xml:space="preserve">адресою</w:t>
      </w:r>
      <w:r>
        <w:rPr>
          <w:rFonts w:eastAsia="Calibri"/>
          <w:b w:val="0"/>
          <w:bCs w:val="0"/>
          <w:sz w:val="24"/>
          <w:szCs w:val="24"/>
        </w:rPr>
        <w:t xml:space="preserve">: вул. Донорська (Слєпньова), 6, м. Одеса, Одеська обл.)</w:t>
      </w:r>
      <w:r>
        <w:rPr>
          <w:b w:val="0"/>
          <w:bCs w:val="0"/>
          <w:sz w:val="24"/>
          <w:szCs w:val="24"/>
        </w:rPr>
        <w:t xml:space="preserve"> за кодом CPV за ЄЗС ДК 021:2015: </w:t>
      </w:r>
      <w:r>
        <w:rPr>
          <w:rFonts w:eastAsia="Calibri"/>
          <w:b w:val="0"/>
          <w:bCs w:val="0"/>
          <w:sz w:val="24"/>
          <w:szCs w:val="24"/>
        </w:rPr>
        <w:t xml:space="preserve">79710000-4 Охоронні послуги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010753</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sz w:val="24"/>
          <w:szCs w:val="24"/>
          <w:lang w:eastAsia="uk-UA"/>
        </w:rPr>
        <w:t xml:space="preserve">Закупівля </w:t>
      </w:r>
      <w:r>
        <w:rPr>
          <w:rFonts w:ascii="Times New Roman" w:hAnsi="Times New Roman" w:eastAsia="Calibri"/>
          <w:sz w:val="24"/>
          <w:szCs w:val="24"/>
          <w:lang w:eastAsia="uk-UA"/>
        </w:rPr>
        <w:t xml:space="preserve">послуги з цілодобової воєнізованої охорони (1 пост) (охорона об'єкту ДУ ЦІТ МВС України, розміщеного за </w:t>
      </w:r>
      <w:r>
        <w:rPr>
          <w:rFonts w:ascii="Times New Roman" w:hAnsi="Times New Roman" w:eastAsia="Calibri"/>
          <w:sz w:val="24"/>
          <w:szCs w:val="24"/>
          <w:lang w:eastAsia="uk-UA"/>
        </w:rPr>
        <w:t xml:space="preserve">адресою</w:t>
      </w:r>
      <w:r>
        <w:rPr>
          <w:rFonts w:ascii="Times New Roman" w:hAnsi="Times New Roman" w:eastAsia="Calibri"/>
          <w:sz w:val="24"/>
          <w:szCs w:val="24"/>
          <w:lang w:eastAsia="uk-UA"/>
        </w:rPr>
        <w:t xml:space="preserve">: вул. Донорська (Слєпньова), 6, м. Одеса, Одеська обл.)</w:t>
      </w:r>
      <w:r>
        <w:rPr>
          <w:rFonts w:ascii="Times New Roman" w:hAnsi="Times New Roman"/>
          <w:sz w:val="24"/>
          <w:szCs w:val="24"/>
          <w:lang w:eastAsia="uk-UA"/>
        </w:rPr>
        <w:t xml:space="preserve"> за кодом CPV за ЄЗС ДК 021:2015: </w:t>
      </w:r>
      <w:r>
        <w:rPr>
          <w:rFonts w:ascii="Times New Roman" w:hAnsi="Times New Roman" w:eastAsia="Calibri"/>
          <w:sz w:val="24"/>
          <w:szCs w:val="24"/>
          <w:lang w:eastAsia="uk-UA"/>
        </w:rPr>
        <w:t xml:space="preserve">79710000-4 Охоронні послуги</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bookmarkStart w:id="0" w:name="_Hlk133583335"/>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72"/>
        <w:tblW w:w="9634" w:type="dxa"/>
        <w:tblInd w:w="5" w:type="dxa"/>
        <w:tblLook w:val="04A0" w:firstRow="1" w:lastRow="0" w:firstColumn="1" w:lastColumn="0" w:noHBand="0" w:noVBand="1"/>
      </w:tblPr>
      <w:tblGrid>
        <w:gridCol w:w="562"/>
        <w:gridCol w:w="6096"/>
        <w:gridCol w:w="1275"/>
        <w:gridCol w:w="1701"/>
      </w:tblGrid>
      <w:tr>
        <w:trPr/>
        <w:tc>
          <w:tcPr>
            <w:tcW w:w="562" w:type="dxa"/>
            <w:textDirection w:val="lrTb"/>
            <w:noWrap w:val="false"/>
          </w:tcPr>
          <w:p>
            <w:pPr>
              <w:jc w:val="center"/>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 п/п</w:t>
            </w:r>
            <w:r/>
          </w:p>
        </w:tc>
        <w:tc>
          <w:tcPr>
            <w:tcW w:w="6096" w:type="dxa"/>
            <w:textDirection w:val="lrTb"/>
            <w:noWrap w:val="false"/>
          </w:tcPr>
          <w:p>
            <w:pPr>
              <w:jc w:val="center"/>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Назва системи</w:t>
            </w:r>
            <w:r/>
          </w:p>
        </w:tc>
        <w:tc>
          <w:tcPr>
            <w:tcW w:w="1275" w:type="dxa"/>
            <w:textDirection w:val="lrTb"/>
            <w:noWrap w:val="false"/>
          </w:tcPr>
          <w:p>
            <w:pPr>
              <w:jc w:val="center"/>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Одиниця виміру</w:t>
            </w:r>
            <w:r/>
          </w:p>
        </w:tc>
        <w:tc>
          <w:tcPr>
            <w:tcW w:w="1701" w:type="dxa"/>
            <w:textDirection w:val="lrTb"/>
            <w:noWrap w:val="false"/>
          </w:tcPr>
          <w:p>
            <w:pPr>
              <w:jc w:val="center"/>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Кількість</w:t>
            </w:r>
            <w:r/>
          </w:p>
        </w:tc>
      </w:tr>
      <w:tr>
        <w:trPr/>
        <w:tc>
          <w:tcPr>
            <w:tcW w:w="562" w:type="dxa"/>
            <w:vAlign w:val="center"/>
            <w:textDirection w:val="lrTb"/>
            <w:noWrap w:val="false"/>
          </w:tcPr>
          <w:p>
            <w:pPr>
              <w:jc w:val="center"/>
              <w:rPr>
                <w:rFonts w:ascii="Times New Roman" w:hAnsi="Times New Roman" w:cs="Times New Roman"/>
                <w:sz w:val="24"/>
                <w:szCs w:val="24"/>
                <w:lang w:eastAsia="uk-UA"/>
              </w:rPr>
            </w:pPr>
            <w:r>
              <w:rPr>
                <w:rFonts w:ascii="Times New Roman" w:hAnsi="Times New Roman" w:cs="Times New Roman"/>
                <w:b/>
                <w:bCs/>
                <w:sz w:val="24"/>
                <w:szCs w:val="24"/>
                <w:lang w:eastAsia="uk-UA"/>
              </w:rPr>
              <w:t xml:space="preserve">1</w:t>
            </w:r>
            <w:r/>
          </w:p>
        </w:tc>
        <w:tc>
          <w:tcPr>
            <w:tcW w:w="6096" w:type="dxa"/>
            <w:vAlign w:val="center"/>
            <w:textDirection w:val="lrTb"/>
            <w:noWrap w:val="false"/>
          </w:tcPr>
          <w:p>
            <w:pPr>
              <w:jc w:val="both"/>
              <w:rPr>
                <w:rFonts w:ascii="Times New Roman" w:hAnsi="Times New Roman" w:cs="Times New Roman"/>
                <w:b/>
                <w:sz w:val="24"/>
                <w:szCs w:val="24"/>
                <w:lang w:eastAsia="uk-UA"/>
              </w:rPr>
            </w:pPr>
            <w:r>
              <w:rPr>
                <w:rFonts w:ascii="Times New Roman" w:hAnsi="Times New Roman" w:cs="Times New Roman"/>
                <w:b/>
                <w:bCs/>
                <w:color w:val="000000"/>
                <w:sz w:val="24"/>
                <w:szCs w:val="24"/>
                <w:lang w:eastAsia="uk-UA"/>
              </w:rPr>
              <w:t xml:space="preserve">Послуги з цілодобової воєнізованої охорони (1 пост) (охорона об'єкту ДУ ЦІТ МВС України, розміщеного за </w:t>
            </w:r>
            <w:r>
              <w:rPr>
                <w:rFonts w:ascii="Times New Roman" w:hAnsi="Times New Roman" w:cs="Times New Roman"/>
                <w:b/>
                <w:bCs/>
                <w:color w:val="000000"/>
                <w:sz w:val="24"/>
                <w:szCs w:val="24"/>
                <w:lang w:eastAsia="uk-UA"/>
              </w:rPr>
              <w:t xml:space="preserve">адресою</w:t>
            </w:r>
            <w:r>
              <w:rPr>
                <w:rFonts w:ascii="Times New Roman" w:hAnsi="Times New Roman" w:cs="Times New Roman"/>
                <w:b/>
                <w:bCs/>
                <w:color w:val="000000"/>
                <w:sz w:val="24"/>
                <w:szCs w:val="24"/>
                <w:lang w:eastAsia="uk-UA"/>
              </w:rPr>
              <w:t xml:space="preserve">: </w:t>
            </w:r>
            <w:r>
              <w:rPr>
                <w:rFonts w:ascii="Times New Roman" w:hAnsi="Times New Roman" w:eastAsia="Calibri" w:cs="Times New Roman"/>
                <w:b/>
                <w:bCs/>
                <w:color w:val="000000"/>
                <w:sz w:val="24"/>
                <w:szCs w:val="24"/>
                <w:lang w:eastAsia="uk-UA"/>
              </w:rPr>
              <w:t xml:space="preserve">вул. </w:t>
            </w:r>
            <w:r>
              <w:rPr>
                <w:rFonts w:ascii="Times New Roman" w:hAnsi="Times New Roman" w:eastAsia="Calibri" w:cs="Times New Roman"/>
                <w:b/>
                <w:bCs/>
                <w:sz w:val="24"/>
                <w:szCs w:val="24"/>
                <w:lang w:eastAsia="uk-UA"/>
              </w:rPr>
              <w:t xml:space="preserve">вул. Донорська (Слєпньова), 6, </w:t>
            </w:r>
            <w:r>
              <w:rPr>
                <w:rFonts w:ascii="Times New Roman" w:hAnsi="Times New Roman" w:eastAsia="Calibri" w:cs="Times New Roman"/>
                <w:b/>
                <w:bCs/>
                <w:color w:val="000000"/>
                <w:sz w:val="24"/>
                <w:szCs w:val="24"/>
                <w:lang w:eastAsia="uk-UA"/>
              </w:rPr>
              <w:t xml:space="preserve">м. Одеса,</w:t>
            </w:r>
            <w:r>
              <w:rPr>
                <w:rFonts w:ascii="Times New Roman" w:hAnsi="Times New Roman" w:cs="Times New Roman"/>
                <w:b/>
                <w:bCs/>
                <w:color w:val="000000"/>
                <w:sz w:val="24"/>
                <w:szCs w:val="24"/>
                <w:lang w:eastAsia="uk-UA"/>
              </w:rPr>
              <w:t xml:space="preserve"> Одеська</w:t>
            </w:r>
            <w:r>
              <w:rPr>
                <w:rFonts w:ascii="Times New Roman" w:hAnsi="Times New Roman" w:eastAsia="Calibri" w:cs="Times New Roman"/>
                <w:b/>
                <w:bCs/>
                <w:color w:val="000000"/>
                <w:sz w:val="24"/>
                <w:szCs w:val="24"/>
                <w:lang w:eastAsia="uk-UA"/>
              </w:rPr>
              <w:t xml:space="preserve"> обл.</w:t>
            </w:r>
            <w:r>
              <w:rPr>
                <w:rFonts w:ascii="Times New Roman" w:hAnsi="Times New Roman" w:cs="Times New Roman"/>
                <w:b/>
                <w:bCs/>
                <w:color w:val="000000"/>
                <w:sz w:val="24"/>
                <w:szCs w:val="24"/>
                <w:lang w:eastAsia="uk-UA"/>
              </w:rPr>
              <w:t xml:space="preserve">)</w:t>
            </w:r>
            <w:r/>
          </w:p>
        </w:tc>
        <w:tc>
          <w:tcPr>
            <w:tcW w:w="1275" w:type="dxa"/>
            <w:vAlign w:val="center"/>
            <w:textDirection w:val="lrTb"/>
            <w:noWrap w:val="false"/>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посл</w:t>
            </w:r>
            <w:r>
              <w:rPr>
                <w:rFonts w:ascii="Times New Roman" w:hAnsi="Times New Roman" w:cs="Times New Roman"/>
                <w:sz w:val="24"/>
                <w:szCs w:val="24"/>
                <w:lang w:eastAsia="uk-UA"/>
              </w:rPr>
              <w:t xml:space="preserve">.</w:t>
            </w:r>
            <w:r/>
          </w:p>
        </w:tc>
        <w:tc>
          <w:tcPr>
            <w:tcW w:w="1701" w:type="dxa"/>
            <w:vAlign w:val="center"/>
            <w:textDirection w:val="lrTb"/>
            <w:noWrap w:val="false"/>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bl>
    <w:p>
      <w:pPr>
        <w:jc w:val="both"/>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r>
      <w:bookmarkEnd w:id="0"/>
      <w:r/>
    </w:p>
    <w:p>
      <w:pPr>
        <w:ind w:firstLine="708"/>
        <w:jc w:val="both"/>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Запропоновані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учасником</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послуги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повинні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відповідати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діючим</w:t>
      </w:r>
      <w:r>
        <w:rPr>
          <w:rFonts w:ascii="Times New Roman" w:hAnsi="Times New Roman" w:cs="Times New Roman"/>
          <w:sz w:val="24"/>
          <w:szCs w:val="24"/>
          <w:lang w:val="ru-RU"/>
        </w:rPr>
        <w:t xml:space="preserve"> стандартам та </w:t>
      </w:r>
      <w:r>
        <w:rPr>
          <w:rFonts w:ascii="Times New Roman" w:hAnsi="Times New Roman" w:cs="Times New Roman"/>
          <w:sz w:val="24"/>
          <w:szCs w:val="24"/>
          <w:lang w:val="ru-RU"/>
        </w:rPr>
        <w:t xml:space="preserve">наступним</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технічним</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вимогам</w:t>
      </w:r>
      <w:r>
        <w:rPr>
          <w:rFonts w:ascii="Times New Roman" w:hAnsi="Times New Roman" w:cs="Times New Roman"/>
          <w:sz w:val="24"/>
          <w:szCs w:val="24"/>
          <w:lang w:val="ru-RU"/>
        </w:rPr>
        <w:t xml:space="preserve">:</w:t>
      </w:r>
      <w:r/>
    </w:p>
    <w:p>
      <w:pPr>
        <w:ind w:firstLine="708"/>
        <w:jc w:val="both"/>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ведення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цілодобового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спостереження</w:t>
      </w:r>
      <w:r>
        <w:rPr>
          <w:rFonts w:ascii="Times New Roman" w:hAnsi="Times New Roman" w:cs="Times New Roman"/>
          <w:bCs/>
          <w:sz w:val="24"/>
          <w:szCs w:val="24"/>
          <w:lang w:val="ru-RU"/>
        </w:rPr>
        <w:t xml:space="preserve"> за </w:t>
      </w:r>
      <w:r>
        <w:rPr>
          <w:rFonts w:ascii="Times New Roman" w:hAnsi="Times New Roman" w:cs="Times New Roman"/>
          <w:bCs/>
          <w:sz w:val="24"/>
          <w:szCs w:val="24"/>
          <w:lang w:val="ru-RU"/>
        </w:rPr>
        <w:t xml:space="preserve">об’єктом</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прилеглої</w:t>
      </w:r>
      <w:r>
        <w:rPr>
          <w:rFonts w:ascii="Times New Roman" w:hAnsi="Times New Roman" w:cs="Times New Roman"/>
          <w:bCs/>
          <w:sz w:val="24"/>
          <w:szCs w:val="24"/>
          <w:lang w:val="ru-RU"/>
        </w:rPr>
        <w:t xml:space="preserve"> до </w:t>
      </w:r>
      <w:r>
        <w:rPr>
          <w:rFonts w:ascii="Times New Roman" w:hAnsi="Times New Roman" w:cs="Times New Roman"/>
          <w:bCs/>
          <w:sz w:val="24"/>
          <w:szCs w:val="24"/>
          <w:lang w:val="ru-RU"/>
        </w:rPr>
        <w:t xml:space="preserve">нього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території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особисто</w:t>
      </w:r>
      <w:r>
        <w:rPr>
          <w:rFonts w:ascii="Times New Roman" w:hAnsi="Times New Roman" w:cs="Times New Roman"/>
          <w:bCs/>
          <w:sz w:val="24"/>
          <w:szCs w:val="24"/>
          <w:lang w:val="ru-RU"/>
        </w:rPr>
        <w:t xml:space="preserve"> та за </w:t>
      </w:r>
      <w:r>
        <w:rPr>
          <w:rFonts w:ascii="Times New Roman" w:hAnsi="Times New Roman" w:cs="Times New Roman"/>
          <w:bCs/>
          <w:sz w:val="24"/>
          <w:szCs w:val="24"/>
          <w:lang w:val="ru-RU"/>
        </w:rPr>
        <w:t xml:space="preserve">допомогою</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системи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відеоспостереження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встановленої</w:t>
      </w:r>
      <w:r>
        <w:rPr>
          <w:rFonts w:ascii="Times New Roman" w:hAnsi="Times New Roman" w:cs="Times New Roman"/>
          <w:bCs/>
          <w:sz w:val="24"/>
          <w:szCs w:val="24"/>
          <w:lang w:val="ru-RU"/>
        </w:rPr>
        <w:t xml:space="preserve"> на </w:t>
      </w:r>
      <w:r>
        <w:rPr>
          <w:rFonts w:ascii="Times New Roman" w:hAnsi="Times New Roman" w:cs="Times New Roman"/>
          <w:bCs/>
          <w:sz w:val="24"/>
          <w:szCs w:val="24"/>
          <w:lang w:val="ru-RU"/>
        </w:rPr>
        <w:t xml:space="preserve">об’єкті</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забезпечення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встановленого</w:t>
      </w:r>
      <w:r>
        <w:rPr>
          <w:rFonts w:ascii="Times New Roman" w:hAnsi="Times New Roman" w:cs="Times New Roman"/>
          <w:bCs/>
          <w:sz w:val="24"/>
          <w:szCs w:val="24"/>
          <w:lang w:val="ru-RU"/>
        </w:rPr>
        <w:t xml:space="preserve"> на </w:t>
      </w:r>
      <w:r>
        <w:rPr>
          <w:rFonts w:ascii="Times New Roman" w:hAnsi="Times New Roman" w:cs="Times New Roman"/>
          <w:bCs/>
          <w:sz w:val="24"/>
          <w:szCs w:val="24"/>
          <w:lang w:val="ru-RU"/>
        </w:rPr>
        <w:t xml:space="preserve">об’єкті</w:t>
      </w:r>
      <w:r>
        <w:rPr>
          <w:rFonts w:ascii="Times New Roman" w:hAnsi="Times New Roman" w:cs="Times New Roman"/>
          <w:bCs/>
          <w:sz w:val="24"/>
          <w:szCs w:val="24"/>
          <w:lang w:val="ru-RU"/>
        </w:rPr>
        <w:t xml:space="preserve"> контрольно-перепускного режиму та </w:t>
      </w:r>
      <w:r>
        <w:rPr>
          <w:rFonts w:ascii="Times New Roman" w:hAnsi="Times New Roman" w:cs="Times New Roman"/>
          <w:bCs/>
          <w:sz w:val="24"/>
          <w:szCs w:val="24"/>
          <w:lang w:val="ru-RU"/>
        </w:rPr>
        <w:t xml:space="preserve">припинення</w:t>
      </w:r>
      <w:r>
        <w:rPr>
          <w:rFonts w:ascii="Times New Roman" w:hAnsi="Times New Roman" w:cs="Times New Roman"/>
          <w:bCs/>
          <w:sz w:val="24"/>
          <w:szCs w:val="24"/>
          <w:lang w:val="ru-RU"/>
        </w:rPr>
        <w:t xml:space="preserve">, в межах </w:t>
      </w:r>
      <w:r>
        <w:rPr>
          <w:rFonts w:ascii="Times New Roman" w:hAnsi="Times New Roman" w:cs="Times New Roman"/>
          <w:bCs/>
          <w:sz w:val="24"/>
          <w:szCs w:val="24"/>
          <w:lang w:val="ru-RU"/>
        </w:rPr>
        <w:t xml:space="preserve">наданих</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законодавством</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України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повноважень</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порушень</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громадського</w:t>
      </w:r>
      <w:r>
        <w:rPr>
          <w:rFonts w:ascii="Times New Roman" w:hAnsi="Times New Roman" w:cs="Times New Roman"/>
          <w:bCs/>
          <w:sz w:val="24"/>
          <w:szCs w:val="24"/>
          <w:lang w:val="ru-RU"/>
        </w:rPr>
        <w:t xml:space="preserve"> порядку на </w:t>
      </w:r>
      <w:r>
        <w:rPr>
          <w:rFonts w:ascii="Times New Roman" w:hAnsi="Times New Roman" w:cs="Times New Roman"/>
          <w:bCs/>
          <w:sz w:val="24"/>
          <w:szCs w:val="24"/>
          <w:lang w:val="ru-RU"/>
        </w:rPr>
        <w:t xml:space="preserve">об’єкті</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недопущення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несанкціонованого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проникнення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сторонніх</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осіб</w:t>
      </w:r>
      <w:r>
        <w:rPr>
          <w:rFonts w:ascii="Times New Roman" w:hAnsi="Times New Roman" w:cs="Times New Roman"/>
          <w:bCs/>
          <w:sz w:val="24"/>
          <w:szCs w:val="24"/>
          <w:lang w:val="ru-RU"/>
        </w:rPr>
        <w:t xml:space="preserve"> на </w:t>
      </w:r>
      <w:r>
        <w:rPr>
          <w:rFonts w:ascii="Times New Roman" w:hAnsi="Times New Roman" w:cs="Times New Roman"/>
          <w:bCs/>
          <w:sz w:val="24"/>
          <w:szCs w:val="24"/>
          <w:lang w:val="ru-RU"/>
        </w:rPr>
        <w:t xml:space="preserve">територію</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об’єкта</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контроль за </w:t>
      </w:r>
      <w:r>
        <w:rPr>
          <w:rFonts w:ascii="Times New Roman" w:hAnsi="Times New Roman" w:cs="Times New Roman"/>
          <w:bCs/>
          <w:sz w:val="24"/>
          <w:szCs w:val="24"/>
          <w:lang w:val="ru-RU"/>
        </w:rPr>
        <w:t xml:space="preserve">переміщенням</w:t>
      </w:r>
      <w:r>
        <w:rPr>
          <w:rFonts w:ascii="Times New Roman" w:hAnsi="Times New Roman" w:cs="Times New Roman"/>
          <w:bCs/>
          <w:sz w:val="24"/>
          <w:szCs w:val="24"/>
          <w:lang w:val="ru-RU"/>
        </w:rPr>
        <w:t xml:space="preserve"> товарно- </w:t>
      </w:r>
      <w:r>
        <w:rPr>
          <w:rFonts w:ascii="Times New Roman" w:hAnsi="Times New Roman" w:cs="Times New Roman"/>
          <w:bCs/>
          <w:sz w:val="24"/>
          <w:szCs w:val="24"/>
          <w:lang w:val="ru-RU"/>
        </w:rPr>
        <w:t xml:space="preserve">матеріальних</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цінностей</w:t>
      </w:r>
      <w:r>
        <w:rPr>
          <w:rFonts w:ascii="Times New Roman" w:hAnsi="Times New Roman" w:cs="Times New Roman"/>
          <w:bCs/>
          <w:sz w:val="24"/>
          <w:szCs w:val="24"/>
          <w:lang w:val="ru-RU"/>
        </w:rPr>
        <w:t xml:space="preserve"> на/з </w:t>
      </w:r>
      <w:r>
        <w:rPr>
          <w:rFonts w:ascii="Times New Roman" w:hAnsi="Times New Roman" w:cs="Times New Roman"/>
          <w:bCs/>
          <w:sz w:val="24"/>
          <w:szCs w:val="24"/>
          <w:lang w:val="ru-RU"/>
        </w:rPr>
        <w:t xml:space="preserve">території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об’єкта</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охорони</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здійснення</w:t>
      </w:r>
      <w:r>
        <w:rPr>
          <w:rFonts w:ascii="Times New Roman" w:hAnsi="Times New Roman" w:cs="Times New Roman"/>
          <w:bCs/>
          <w:sz w:val="24"/>
          <w:szCs w:val="24"/>
          <w:lang w:val="ru-RU"/>
        </w:rPr>
        <w:t xml:space="preserve"> адекватного </w:t>
      </w:r>
      <w:r>
        <w:rPr>
          <w:rFonts w:ascii="Times New Roman" w:hAnsi="Times New Roman" w:cs="Times New Roman"/>
          <w:bCs/>
          <w:sz w:val="24"/>
          <w:szCs w:val="24"/>
          <w:lang w:val="ru-RU"/>
        </w:rPr>
        <w:t xml:space="preserve">реагування</w:t>
      </w:r>
      <w:r>
        <w:rPr>
          <w:rFonts w:ascii="Times New Roman" w:hAnsi="Times New Roman" w:cs="Times New Roman"/>
          <w:bCs/>
          <w:sz w:val="24"/>
          <w:szCs w:val="24"/>
          <w:lang w:val="ru-RU"/>
        </w:rPr>
        <w:t xml:space="preserve"> при </w:t>
      </w:r>
      <w:r>
        <w:rPr>
          <w:rFonts w:ascii="Times New Roman" w:hAnsi="Times New Roman" w:cs="Times New Roman"/>
          <w:bCs/>
          <w:sz w:val="24"/>
          <w:szCs w:val="24"/>
          <w:lang w:val="ru-RU"/>
        </w:rPr>
        <w:t xml:space="preserve">виникненні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позаштатних</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ситуацій</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підтримання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громадського</w:t>
      </w:r>
      <w:r>
        <w:rPr>
          <w:rFonts w:ascii="Times New Roman" w:hAnsi="Times New Roman" w:cs="Times New Roman"/>
          <w:bCs/>
          <w:sz w:val="24"/>
          <w:szCs w:val="24"/>
          <w:lang w:val="ru-RU"/>
        </w:rPr>
        <w:t xml:space="preserve"> порядку на </w:t>
      </w:r>
      <w:r>
        <w:rPr>
          <w:rFonts w:ascii="Times New Roman" w:hAnsi="Times New Roman" w:cs="Times New Roman"/>
          <w:bCs/>
          <w:sz w:val="24"/>
          <w:szCs w:val="24"/>
          <w:lang w:val="ru-RU"/>
        </w:rPr>
        <w:t xml:space="preserve">території</w:t>
      </w:r>
      <w:r>
        <w:rPr>
          <w:rFonts w:ascii="Times New Roman" w:hAnsi="Times New Roman" w:cs="Times New Roman"/>
          <w:bCs/>
          <w:sz w:val="24"/>
          <w:szCs w:val="24"/>
          <w:lang w:val="ru-RU"/>
        </w:rPr>
        <w:t xml:space="preserve"> поста </w:t>
      </w:r>
      <w:r>
        <w:rPr>
          <w:rFonts w:ascii="Times New Roman" w:hAnsi="Times New Roman" w:cs="Times New Roman"/>
          <w:bCs/>
          <w:sz w:val="24"/>
          <w:szCs w:val="24"/>
          <w:lang w:val="ru-RU"/>
        </w:rPr>
        <w:t xml:space="preserve">охорони</w:t>
      </w:r>
      <w:r>
        <w:rPr>
          <w:rFonts w:ascii="Times New Roman" w:hAnsi="Times New Roman" w:cs="Times New Roman"/>
          <w:bCs/>
          <w:sz w:val="24"/>
          <w:szCs w:val="24"/>
          <w:lang w:val="ru-RU"/>
        </w:rPr>
        <w:t xml:space="preserve"> та </w:t>
      </w:r>
      <w:r>
        <w:rPr>
          <w:rFonts w:ascii="Times New Roman" w:hAnsi="Times New Roman" w:cs="Times New Roman"/>
          <w:bCs/>
          <w:sz w:val="24"/>
          <w:szCs w:val="24"/>
          <w:lang w:val="ru-RU"/>
        </w:rPr>
        <w:t xml:space="preserve">території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об’єкта</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контроль за </w:t>
      </w:r>
      <w:r>
        <w:rPr>
          <w:rFonts w:ascii="Times New Roman" w:hAnsi="Times New Roman" w:cs="Times New Roman"/>
          <w:bCs/>
          <w:sz w:val="24"/>
          <w:szCs w:val="24"/>
          <w:lang w:val="ru-RU"/>
        </w:rPr>
        <w:t xml:space="preserve">дотриманням</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заходів</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пожежної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безпеки</w:t>
      </w:r>
      <w:r>
        <w:rPr>
          <w:rFonts w:ascii="Times New Roman" w:hAnsi="Times New Roman" w:cs="Times New Roman"/>
          <w:bCs/>
          <w:sz w:val="24"/>
          <w:szCs w:val="24"/>
          <w:lang w:val="ru-RU"/>
        </w:rPr>
        <w:t xml:space="preserve"> на </w:t>
      </w:r>
      <w:r>
        <w:rPr>
          <w:rFonts w:ascii="Times New Roman" w:hAnsi="Times New Roman" w:cs="Times New Roman"/>
          <w:bCs/>
          <w:sz w:val="24"/>
          <w:szCs w:val="24"/>
          <w:lang w:val="ru-RU"/>
        </w:rPr>
        <w:t xml:space="preserve">об’єкті</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ведення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службової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документації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щодо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переміщення</w:t>
      </w:r>
      <w:r>
        <w:rPr>
          <w:rFonts w:ascii="Times New Roman" w:hAnsi="Times New Roman" w:cs="Times New Roman"/>
          <w:bCs/>
          <w:sz w:val="24"/>
          <w:szCs w:val="24"/>
          <w:lang w:val="ru-RU"/>
        </w:rPr>
        <w:t xml:space="preserve"> на </w:t>
      </w:r>
      <w:r>
        <w:rPr>
          <w:rFonts w:ascii="Times New Roman" w:hAnsi="Times New Roman" w:cs="Times New Roman"/>
          <w:bCs/>
          <w:sz w:val="24"/>
          <w:szCs w:val="24"/>
          <w:lang w:val="ru-RU"/>
        </w:rPr>
        <w:t xml:space="preserve">об’єкті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охорони</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виконання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обов’язків</w:t>
      </w:r>
      <w:r>
        <w:rPr>
          <w:rFonts w:ascii="Times New Roman" w:hAnsi="Times New Roman" w:cs="Times New Roman"/>
          <w:bCs/>
          <w:sz w:val="24"/>
          <w:szCs w:val="24"/>
          <w:lang w:val="ru-RU"/>
        </w:rPr>
        <w:t xml:space="preserve"> у </w:t>
      </w:r>
      <w:r>
        <w:rPr>
          <w:rFonts w:ascii="Times New Roman" w:hAnsi="Times New Roman" w:cs="Times New Roman"/>
          <w:bCs/>
          <w:sz w:val="24"/>
          <w:szCs w:val="24"/>
          <w:lang w:val="ru-RU"/>
        </w:rPr>
        <w:t xml:space="preserve">відповідності</w:t>
      </w:r>
      <w:r>
        <w:rPr>
          <w:rFonts w:ascii="Times New Roman" w:hAnsi="Times New Roman" w:cs="Times New Roman"/>
          <w:bCs/>
          <w:sz w:val="24"/>
          <w:szCs w:val="24"/>
          <w:lang w:val="ru-RU"/>
        </w:rPr>
        <w:t xml:space="preserve"> до </w:t>
      </w:r>
      <w:r>
        <w:rPr>
          <w:rFonts w:ascii="Times New Roman" w:hAnsi="Times New Roman" w:cs="Times New Roman"/>
          <w:bCs/>
          <w:sz w:val="24"/>
          <w:szCs w:val="24"/>
          <w:lang w:val="ru-RU"/>
        </w:rPr>
        <w:t xml:space="preserve">Інструкції</w:t>
      </w:r>
      <w:r>
        <w:rPr>
          <w:rFonts w:ascii="Times New Roman" w:hAnsi="Times New Roman" w:cs="Times New Roman"/>
          <w:bCs/>
          <w:sz w:val="24"/>
          <w:szCs w:val="24"/>
          <w:lang w:val="ru-RU"/>
        </w:rPr>
        <w:t xml:space="preserve"> з </w:t>
      </w:r>
      <w:r>
        <w:rPr>
          <w:rFonts w:ascii="Times New Roman" w:hAnsi="Times New Roman" w:cs="Times New Roman"/>
          <w:bCs/>
          <w:sz w:val="24"/>
          <w:szCs w:val="24"/>
          <w:lang w:val="ru-RU"/>
        </w:rPr>
        <w:t xml:space="preserve">охорони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об’єкту</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здійснення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технічно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грамотної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експлуатації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застосування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засобів</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керування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освітленням</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воріт</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засобів</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гасіння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пожежі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іншого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обладнання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дотримання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встановлених</w:t>
      </w:r>
      <w:r>
        <w:rPr>
          <w:rFonts w:ascii="Times New Roman" w:hAnsi="Times New Roman" w:cs="Times New Roman"/>
          <w:bCs/>
          <w:sz w:val="24"/>
          <w:szCs w:val="24"/>
          <w:lang w:val="ru-RU"/>
        </w:rPr>
        <w:t xml:space="preserve"> норм </w:t>
      </w:r>
      <w:r>
        <w:rPr>
          <w:rFonts w:ascii="Times New Roman" w:hAnsi="Times New Roman" w:cs="Times New Roman"/>
          <w:bCs/>
          <w:sz w:val="24"/>
          <w:szCs w:val="24"/>
          <w:lang w:val="ru-RU"/>
        </w:rPr>
        <w:t xml:space="preserve">пожежної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безпеки</w:t>
      </w:r>
      <w:r>
        <w:rPr>
          <w:rFonts w:ascii="Times New Roman" w:hAnsi="Times New Roman" w:cs="Times New Roman"/>
          <w:bCs/>
          <w:sz w:val="24"/>
          <w:szCs w:val="24"/>
          <w:lang w:val="ru-RU"/>
        </w:rPr>
        <w:t xml:space="preserve"> та </w:t>
      </w:r>
      <w:r>
        <w:rPr>
          <w:rFonts w:ascii="Times New Roman" w:hAnsi="Times New Roman" w:cs="Times New Roman"/>
          <w:bCs/>
          <w:sz w:val="24"/>
          <w:szCs w:val="24"/>
          <w:lang w:val="ru-RU"/>
        </w:rPr>
        <w:t xml:space="preserve">вимог</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санітарно-гігієнічних</w:t>
      </w:r>
      <w:r>
        <w:rPr>
          <w:rFonts w:ascii="Times New Roman" w:hAnsi="Times New Roman" w:cs="Times New Roman"/>
          <w:bCs/>
          <w:sz w:val="24"/>
          <w:szCs w:val="24"/>
          <w:lang w:val="ru-RU"/>
        </w:rPr>
        <w:t xml:space="preserve"> норм на посту </w:t>
      </w:r>
      <w:r>
        <w:rPr>
          <w:rFonts w:ascii="Times New Roman" w:hAnsi="Times New Roman" w:cs="Times New Roman"/>
          <w:bCs/>
          <w:sz w:val="24"/>
          <w:szCs w:val="24"/>
          <w:lang w:val="ru-RU"/>
        </w:rPr>
        <w:t xml:space="preserve">охорони</w:t>
      </w:r>
      <w:r>
        <w:rPr>
          <w:rFonts w:ascii="Times New Roman" w:hAnsi="Times New Roman" w:cs="Times New Roman"/>
          <w:bCs/>
          <w:sz w:val="24"/>
          <w:szCs w:val="24"/>
          <w:lang w:val="ru-RU"/>
        </w:rPr>
        <w:t xml:space="preserve">.</w:t>
      </w:r>
      <w:r/>
    </w:p>
    <w:p>
      <w:pPr>
        <w:ind w:firstLine="567"/>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Вимоги</w:t>
      </w:r>
      <w:r>
        <w:rPr>
          <w:rFonts w:ascii="Times New Roman" w:hAnsi="Times New Roman" w:cs="Times New Roman"/>
          <w:b/>
          <w:sz w:val="24"/>
          <w:szCs w:val="24"/>
          <w:lang w:val="ru-RU"/>
        </w:rPr>
        <w:t xml:space="preserve"> до </w:t>
      </w:r>
      <w:r>
        <w:rPr>
          <w:rFonts w:ascii="Times New Roman" w:hAnsi="Times New Roman" w:cs="Times New Roman"/>
          <w:b/>
          <w:sz w:val="24"/>
          <w:szCs w:val="24"/>
          <w:lang w:val="ru-RU"/>
        </w:rPr>
        <w:t xml:space="preserve">учасника</w:t>
      </w:r>
      <w:r>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закупівлі</w:t>
      </w:r>
      <w:r>
        <w:rPr>
          <w:rFonts w:ascii="Times New Roman" w:hAnsi="Times New Roman" w:cs="Times New Roman"/>
          <w:b/>
          <w:sz w:val="24"/>
          <w:szCs w:val="24"/>
          <w:lang w:val="ru-RU"/>
        </w:rPr>
        <w:t xml:space="preserve">:</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lang w:val="ru-RU"/>
        </w:rPr>
        <w:t xml:space="preserve">Учасник</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закупівлі</w:t>
      </w:r>
      <w:r>
        <w:rPr>
          <w:rFonts w:ascii="Times New Roman" w:hAnsi="Times New Roman" w:cs="Times New Roman"/>
          <w:bCs/>
          <w:sz w:val="24"/>
          <w:szCs w:val="24"/>
          <w:lang w:val="ru-RU"/>
        </w:rPr>
        <w:t xml:space="preserve">  повинен</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мати</w:t>
      </w:r>
      <w:r>
        <w:rPr>
          <w:rFonts w:ascii="Times New Roman" w:hAnsi="Times New Roman" w:cs="Times New Roman"/>
          <w:bCs/>
          <w:sz w:val="24"/>
          <w:szCs w:val="24"/>
          <w:lang w:val="ru-RU"/>
        </w:rPr>
        <w:t xml:space="preserve"> у </w:t>
      </w:r>
      <w:r>
        <w:rPr>
          <w:rFonts w:ascii="Times New Roman" w:hAnsi="Times New Roman" w:cs="Times New Roman"/>
          <w:bCs/>
          <w:sz w:val="24"/>
          <w:szCs w:val="24"/>
          <w:lang w:val="ru-RU"/>
        </w:rPr>
        <w:t xml:space="preserve">своєму</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складі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групу</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швидкого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реагування</w:t>
      </w:r>
      <w:r>
        <w:rPr>
          <w:rFonts w:ascii="Times New Roman" w:hAnsi="Times New Roman" w:cs="Times New Roman"/>
          <w:bCs/>
          <w:sz w:val="24"/>
          <w:szCs w:val="24"/>
          <w:lang w:val="ru-RU"/>
        </w:rPr>
        <w:t xml:space="preserve"> на </w:t>
      </w:r>
      <w:r>
        <w:rPr>
          <w:rFonts w:ascii="Times New Roman" w:hAnsi="Times New Roman" w:cs="Times New Roman"/>
          <w:bCs/>
          <w:sz w:val="24"/>
          <w:szCs w:val="24"/>
          <w:lang w:val="ru-RU"/>
        </w:rPr>
        <w:t xml:space="preserve">випадок</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виникнення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надзвичайної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ситуації</w:t>
      </w:r>
      <w:r>
        <w:rPr>
          <w:rFonts w:ascii="Times New Roman" w:hAnsi="Times New Roman" w:cs="Times New Roman"/>
          <w:bCs/>
          <w:sz w:val="24"/>
          <w:szCs w:val="24"/>
          <w:lang w:val="ru-RU"/>
        </w:rPr>
        <w:t xml:space="preserve"> на </w:t>
      </w:r>
      <w:r>
        <w:rPr>
          <w:rFonts w:ascii="Times New Roman" w:hAnsi="Times New Roman" w:cs="Times New Roman"/>
          <w:bCs/>
          <w:sz w:val="24"/>
          <w:szCs w:val="24"/>
          <w:lang w:val="ru-RU"/>
        </w:rPr>
        <w:t xml:space="preserve">об’єкті</w:t>
      </w:r>
      <w:r>
        <w:rPr>
          <w:rFonts w:ascii="Times New Roman" w:hAnsi="Times New Roman" w:cs="Times New Roman"/>
          <w:bCs/>
          <w:sz w:val="24"/>
          <w:szCs w:val="24"/>
          <w:lang w:val="ru-RU"/>
        </w:rPr>
        <w:t xml:space="preserve">, яка </w:t>
      </w:r>
      <w:r>
        <w:rPr>
          <w:rFonts w:ascii="Times New Roman" w:hAnsi="Times New Roman" w:cs="Times New Roman"/>
          <w:bCs/>
          <w:sz w:val="24"/>
          <w:szCs w:val="24"/>
          <w:lang w:val="ru-RU"/>
        </w:rPr>
        <w:t xml:space="preserve">знаходиться</w:t>
      </w:r>
      <w:r>
        <w:rPr>
          <w:rFonts w:ascii="Times New Roman" w:hAnsi="Times New Roman" w:cs="Times New Roman"/>
          <w:bCs/>
          <w:sz w:val="24"/>
          <w:szCs w:val="24"/>
          <w:lang w:val="ru-RU"/>
        </w:rPr>
        <w:t xml:space="preserve"> на </w:t>
      </w:r>
      <w:r>
        <w:rPr>
          <w:rFonts w:ascii="Times New Roman" w:hAnsi="Times New Roman" w:cs="Times New Roman"/>
          <w:bCs/>
          <w:sz w:val="24"/>
          <w:szCs w:val="24"/>
          <w:lang w:val="ru-RU"/>
        </w:rPr>
        <w:t xml:space="preserve">цілодобовому</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чергуванні</w:t>
      </w:r>
      <w:r>
        <w:rPr>
          <w:rFonts w:ascii="Times New Roman" w:hAnsi="Times New Roman" w:cs="Times New Roman"/>
          <w:bCs/>
          <w:sz w:val="24"/>
          <w:szCs w:val="24"/>
          <w:lang w:val="ru-RU"/>
        </w:rPr>
        <w:t xml:space="preserve"> (у </w:t>
      </w:r>
      <w:r>
        <w:rPr>
          <w:rFonts w:ascii="Times New Roman" w:hAnsi="Times New Roman" w:cs="Times New Roman"/>
          <w:bCs/>
          <w:sz w:val="24"/>
          <w:szCs w:val="24"/>
        </w:rPr>
        <w:t xml:space="preserve">складі тендерної пропозиції учасником надаються </w:t>
      </w:r>
      <w:r>
        <w:rPr>
          <w:rFonts w:ascii="Times New Roman" w:hAnsi="Times New Roman" w:cs="Times New Roman"/>
          <w:sz w:val="24"/>
          <w:szCs w:val="24"/>
        </w:rPr>
        <w:t xml:space="preserve">видані </w:t>
      </w:r>
      <w:r>
        <w:rPr>
          <w:rFonts w:ascii="Times New Roman" w:hAnsi="Times New Roman" w:cs="Times New Roman"/>
          <w:sz w:val="24"/>
          <w:szCs w:val="24"/>
          <w:lang w:val="ru-RU"/>
        </w:rPr>
        <w:t xml:space="preserve">коменда</w:t>
      </w:r>
      <w:r>
        <w:rPr>
          <w:rFonts w:ascii="Times New Roman" w:hAnsi="Times New Roman" w:cs="Times New Roman"/>
          <w:sz w:val="24"/>
          <w:szCs w:val="24"/>
        </w:rPr>
        <w:t xml:space="preserve">н</w:t>
      </w:r>
      <w:r>
        <w:rPr>
          <w:rFonts w:ascii="Times New Roman" w:hAnsi="Times New Roman" w:cs="Times New Roman"/>
          <w:sz w:val="24"/>
          <w:szCs w:val="24"/>
          <w:lang w:val="ru-RU"/>
        </w:rPr>
        <w:t xml:space="preserve">т</w:t>
      </w:r>
      <w:r>
        <w:rPr>
          <w:rFonts w:ascii="Times New Roman" w:hAnsi="Times New Roman" w:cs="Times New Roman"/>
          <w:sz w:val="24"/>
          <w:szCs w:val="24"/>
        </w:rPr>
        <w:t xml:space="preserve">ом</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Одеської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області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документи</w:t>
      </w:r>
      <w:r>
        <w:rPr>
          <w:rFonts w:ascii="Times New Roman" w:hAnsi="Times New Roman" w:cs="Times New Roman"/>
          <w:sz w:val="24"/>
          <w:szCs w:val="24"/>
        </w:rPr>
        <w:t xml:space="preserve"> (перепустки, та/або дозволи, та/або листи)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що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підтверджують</w:t>
      </w:r>
      <w:r>
        <w:rPr>
          <w:rFonts w:ascii="Times New Roman" w:hAnsi="Times New Roman" w:cs="Times New Roman"/>
          <w:sz w:val="24"/>
          <w:szCs w:val="24"/>
          <w:lang w:val="ru-RU"/>
        </w:rPr>
        <w:t xml:space="preserve"> право </w:t>
      </w:r>
      <w:r>
        <w:rPr>
          <w:rFonts w:ascii="Times New Roman" w:hAnsi="Times New Roman" w:cs="Times New Roman"/>
          <w:sz w:val="24"/>
          <w:szCs w:val="24"/>
          <w:lang w:val="ru-RU"/>
        </w:rPr>
        <w:t xml:space="preserve">пересування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працівників</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у</w:t>
      </w:r>
      <w:r>
        <w:rPr>
          <w:rFonts w:ascii="Times New Roman" w:hAnsi="Times New Roman" w:cs="Times New Roman"/>
          <w:sz w:val="24"/>
          <w:szCs w:val="24"/>
          <w:lang w:val="ru-RU"/>
        </w:rPr>
        <w:t xml:space="preserve">часника</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транспортних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засобів</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у</w:t>
      </w:r>
      <w:r>
        <w:rPr>
          <w:rFonts w:ascii="Times New Roman" w:hAnsi="Times New Roman" w:cs="Times New Roman"/>
          <w:sz w:val="24"/>
          <w:szCs w:val="24"/>
          <w:lang w:val="ru-RU"/>
        </w:rPr>
        <w:t xml:space="preserve">часника</w:t>
      </w:r>
      <w:r>
        <w:rPr>
          <w:rFonts w:ascii="Times New Roman" w:hAnsi="Times New Roman" w:cs="Times New Roman"/>
          <w:sz w:val="24"/>
          <w:szCs w:val="24"/>
          <w:lang w:val="ru-RU"/>
        </w:rPr>
        <w:t xml:space="preserve"> по </w:t>
      </w:r>
      <w:r>
        <w:rPr>
          <w:rFonts w:ascii="Times New Roman" w:hAnsi="Times New Roman" w:cs="Times New Roman"/>
          <w:sz w:val="24"/>
          <w:szCs w:val="24"/>
          <w:lang w:val="ru-RU"/>
        </w:rPr>
        <w:t xml:space="preserve">території</w:t>
      </w:r>
      <w:r>
        <w:rPr>
          <w:rFonts w:ascii="Times New Roman" w:hAnsi="Times New Roman" w:cs="Times New Roman"/>
          <w:sz w:val="24"/>
          <w:szCs w:val="24"/>
          <w:lang w:val="ru-RU"/>
        </w:rPr>
        <w:t xml:space="preserve"> м. </w:t>
      </w:r>
      <w:r>
        <w:rPr>
          <w:rFonts w:ascii="Times New Roman" w:hAnsi="Times New Roman" w:cs="Times New Roman"/>
          <w:sz w:val="24"/>
          <w:szCs w:val="24"/>
          <w:lang w:val="ru-RU"/>
        </w:rPr>
        <w:t xml:space="preserve">Одеси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під</w:t>
      </w:r>
      <w:r>
        <w:rPr>
          <w:rFonts w:ascii="Times New Roman" w:hAnsi="Times New Roman" w:cs="Times New Roman"/>
          <w:sz w:val="24"/>
          <w:szCs w:val="24"/>
          <w:lang w:val="ru-RU"/>
        </w:rPr>
        <w:t xml:space="preserve"> час </w:t>
      </w:r>
      <w:r>
        <w:rPr>
          <w:rFonts w:ascii="Times New Roman" w:hAnsi="Times New Roman" w:cs="Times New Roman"/>
          <w:sz w:val="24"/>
          <w:szCs w:val="24"/>
          <w:lang w:val="ru-RU"/>
        </w:rPr>
        <w:t xml:space="preserve">дії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комендантської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години</w:t>
      </w:r>
      <w:r>
        <w:rPr>
          <w:rFonts w:ascii="Times New Roman" w:hAnsi="Times New Roman" w:cs="Times New Roman"/>
          <w:sz w:val="24"/>
          <w:szCs w:val="24"/>
        </w:rPr>
        <w:t xml:space="preserve">)</w:t>
      </w:r>
      <w:r>
        <w:rPr>
          <w:rFonts w:ascii="Times New Roman" w:hAnsi="Times New Roman" w:cs="Times New Roman"/>
          <w:bCs/>
          <w:sz w:val="24"/>
          <w:szCs w:val="24"/>
        </w:rPr>
        <w:t xml:space="preserve">.</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Учасник закупівлі повинен мати:</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службовий</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автомобіль</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ліхтарі</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формений</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одяг</w:t>
      </w:r>
      <w:r>
        <w:rPr>
          <w:rFonts w:ascii="Times New Roman" w:hAnsi="Times New Roman" w:cs="Times New Roman"/>
          <w:bCs/>
          <w:sz w:val="24"/>
          <w:szCs w:val="24"/>
          <w:lang w:val="ru-RU"/>
        </w:rPr>
        <w:t xml:space="preserve"> кожному з </w:t>
      </w:r>
      <w:r>
        <w:rPr>
          <w:rFonts w:ascii="Times New Roman" w:hAnsi="Times New Roman" w:cs="Times New Roman"/>
          <w:bCs/>
          <w:sz w:val="24"/>
          <w:szCs w:val="24"/>
          <w:lang w:val="ru-RU"/>
        </w:rPr>
        <w:t xml:space="preserve">охоронців</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яких</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планується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залучити</w:t>
      </w:r>
      <w:r>
        <w:rPr>
          <w:rFonts w:ascii="Times New Roman" w:hAnsi="Times New Roman" w:cs="Times New Roman"/>
          <w:bCs/>
          <w:sz w:val="24"/>
          <w:szCs w:val="24"/>
          <w:lang w:val="ru-RU"/>
        </w:rPr>
        <w:t xml:space="preserve"> до </w:t>
      </w:r>
      <w:r>
        <w:rPr>
          <w:rFonts w:ascii="Times New Roman" w:hAnsi="Times New Roman" w:cs="Times New Roman"/>
          <w:bCs/>
          <w:sz w:val="24"/>
          <w:szCs w:val="24"/>
          <w:lang w:val="ru-RU"/>
        </w:rPr>
        <w:t xml:space="preserve">охорони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об’єкта</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спеціальні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засоби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активної</w:t>
      </w:r>
      <w:r>
        <w:rPr>
          <w:rFonts w:ascii="Times New Roman" w:hAnsi="Times New Roman" w:cs="Times New Roman"/>
          <w:bCs/>
          <w:sz w:val="24"/>
          <w:szCs w:val="24"/>
          <w:lang w:val="ru-RU"/>
        </w:rPr>
        <w:t xml:space="preserve"> оборони (</w:t>
      </w:r>
      <w:r>
        <w:rPr>
          <w:rFonts w:ascii="Times New Roman" w:hAnsi="Times New Roman" w:cs="Times New Roman"/>
          <w:bCs/>
          <w:sz w:val="24"/>
          <w:szCs w:val="24"/>
          <w:lang w:val="ru-RU"/>
        </w:rPr>
        <w:t xml:space="preserve">бронежилети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гумові</w:t>
      </w:r>
      <w:r>
        <w:rPr>
          <w:rFonts w:ascii="Times New Roman" w:hAnsi="Times New Roman" w:cs="Times New Roman"/>
          <w:bCs/>
          <w:sz w:val="24"/>
          <w:szCs w:val="24"/>
          <w:lang w:val="ru-RU"/>
        </w:rPr>
        <w:t xml:space="preserve"> кийки ПР73, </w:t>
      </w:r>
      <w:r>
        <w:rPr>
          <w:rFonts w:ascii="Times New Roman" w:hAnsi="Times New Roman" w:cs="Times New Roman"/>
          <w:bCs/>
          <w:sz w:val="24"/>
          <w:szCs w:val="24"/>
          <w:lang w:val="ru-RU"/>
        </w:rPr>
        <w:t xml:space="preserve">газові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балончики</w:t>
      </w:r>
      <w:r>
        <w:rPr>
          <w:rFonts w:ascii="Times New Roman" w:hAnsi="Times New Roman" w:cs="Times New Roman"/>
          <w:bCs/>
          <w:sz w:val="24"/>
          <w:szCs w:val="24"/>
          <w:lang w:val="ru-RU"/>
        </w:rPr>
        <w:t xml:space="preserve"> з </w:t>
      </w:r>
      <w:r>
        <w:rPr>
          <w:rFonts w:ascii="Times New Roman" w:hAnsi="Times New Roman" w:cs="Times New Roman"/>
          <w:bCs/>
          <w:sz w:val="24"/>
          <w:szCs w:val="24"/>
          <w:lang w:val="ru-RU"/>
        </w:rPr>
        <w:t xml:space="preserve">аерозолями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дратівної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дії</w:t>
      </w:r>
      <w:r>
        <w:rPr>
          <w:rFonts w:ascii="Times New Roman" w:hAnsi="Times New Roman" w:cs="Times New Roman"/>
          <w:bCs/>
          <w:sz w:val="24"/>
          <w:szCs w:val="24"/>
        </w:rPr>
        <w:t xml:space="preserve">);</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вогнепальну зброю (в розумінні пункту 8.2. глави 8 розділу ІІ </w:t>
      </w:r>
      <w:r>
        <w:rPr>
          <w:rFonts w:ascii="Times New Roman" w:hAnsi="Times New Roman" w:cs="Times New Roman"/>
          <w:sz w:val="24"/>
          <w:szCs w:val="24"/>
        </w:rPr>
        <w:t xml:space="preserve">Інструкції про порядок виготовлення, придбання, зберігання, обліку, перевезення та використання вогнепальної, пневматичної, холодної і </w:t>
      </w:r>
      <w:r>
        <w:rPr>
          <w:rFonts w:ascii="Times New Roman" w:hAnsi="Times New Roman" w:cs="Times New Roman"/>
          <w:sz w:val="24"/>
          <w:szCs w:val="24"/>
        </w:rPr>
        <w:t xml:space="preserve">охолощеної</w:t>
      </w:r>
      <w:r>
        <w:rPr>
          <w:rFonts w:ascii="Times New Roman" w:hAnsi="Times New Roman" w:cs="Times New Roman"/>
          <w:sz w:val="24"/>
          <w:szCs w:val="24"/>
        </w:rPr>
        <w:t xml:space="preserve"> зброї, пристроїв вітчизняного виробництва для відстрілу патроні</w:t>
      </w:r>
      <w:r>
        <w:rPr>
          <w:rFonts w:ascii="Times New Roman" w:hAnsi="Times New Roman" w:cs="Times New Roman"/>
          <w:sz w:val="24"/>
          <w:szCs w:val="24"/>
        </w:rPr>
        <w:t xml:space="preserve">в, споряджених гумовими чи аналогічними за своїми властивостями метальними снарядами несмертельної дії, та патронів до них, що затверджена наказом Міністерства внутрішніх справ України від 21 серпня 1998 року № 622, із подальшими змінами та доповненнями»).</w:t>
      </w:r>
      <w:r/>
    </w:p>
    <w:p>
      <w:pPr>
        <w:ind w:firstLine="567"/>
        <w:jc w:val="both"/>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Вимоги</w:t>
      </w:r>
      <w:r>
        <w:rPr>
          <w:rFonts w:ascii="Times New Roman" w:hAnsi="Times New Roman" w:cs="Times New Roman"/>
          <w:b/>
          <w:sz w:val="24"/>
          <w:szCs w:val="24"/>
          <w:lang w:val="ru-RU"/>
        </w:rPr>
        <w:t xml:space="preserve"> до </w:t>
      </w:r>
      <w:r>
        <w:rPr>
          <w:rFonts w:ascii="Times New Roman" w:hAnsi="Times New Roman" w:cs="Times New Roman"/>
          <w:b/>
          <w:sz w:val="24"/>
          <w:szCs w:val="24"/>
          <w:lang w:val="ru-RU"/>
        </w:rPr>
        <w:t xml:space="preserve">охоронців</w:t>
      </w:r>
      <w:r>
        <w:rPr>
          <w:rFonts w:ascii="Times New Roman" w:hAnsi="Times New Roman" w:cs="Times New Roman"/>
          <w:b/>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вік</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від</w:t>
      </w:r>
      <w:r>
        <w:rPr>
          <w:rFonts w:ascii="Times New Roman" w:hAnsi="Times New Roman" w:cs="Times New Roman"/>
          <w:bCs/>
          <w:sz w:val="24"/>
          <w:szCs w:val="24"/>
          <w:lang w:val="ru-RU"/>
        </w:rPr>
        <w:t xml:space="preserve"> 18 </w:t>
      </w:r>
      <w:r>
        <w:rPr>
          <w:rFonts w:ascii="Times New Roman" w:hAnsi="Times New Roman" w:cs="Times New Roman"/>
          <w:bCs/>
          <w:sz w:val="24"/>
          <w:szCs w:val="24"/>
          <w:lang w:val="ru-RU"/>
        </w:rPr>
        <w:t xml:space="preserve">років</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представницький</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зовнішній</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вигляд</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знання</w:t>
      </w:r>
      <w:r>
        <w:rPr>
          <w:rFonts w:ascii="Times New Roman" w:hAnsi="Times New Roman" w:cs="Times New Roman"/>
          <w:bCs/>
          <w:sz w:val="24"/>
          <w:szCs w:val="24"/>
          <w:lang w:val="ru-RU"/>
        </w:rPr>
        <w:t xml:space="preserve"> основ </w:t>
      </w:r>
      <w:r>
        <w:rPr>
          <w:rFonts w:ascii="Times New Roman" w:hAnsi="Times New Roman" w:cs="Times New Roman"/>
          <w:bCs/>
          <w:sz w:val="24"/>
          <w:szCs w:val="24"/>
          <w:lang w:val="ru-RU"/>
        </w:rPr>
        <w:t xml:space="preserve">законодавчої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бази</w:t>
      </w:r>
      <w:r>
        <w:rPr>
          <w:rFonts w:ascii="Times New Roman" w:hAnsi="Times New Roman" w:cs="Times New Roman"/>
          <w:bCs/>
          <w:sz w:val="24"/>
          <w:szCs w:val="24"/>
          <w:lang w:val="ru-RU"/>
        </w:rPr>
        <w:t xml:space="preserve">, бути </w:t>
      </w:r>
      <w:r>
        <w:rPr>
          <w:rFonts w:ascii="Times New Roman" w:hAnsi="Times New Roman" w:cs="Times New Roman"/>
          <w:bCs/>
          <w:sz w:val="24"/>
          <w:szCs w:val="24"/>
          <w:lang w:val="ru-RU"/>
        </w:rPr>
        <w:t xml:space="preserve">фізично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підготовленими</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уміння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попередити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потенційну</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небезпеку</w:t>
      </w:r>
      <w:r>
        <w:rPr>
          <w:rFonts w:ascii="Times New Roman" w:hAnsi="Times New Roman" w:cs="Times New Roman"/>
          <w:bCs/>
          <w:sz w:val="24"/>
          <w:szCs w:val="24"/>
          <w:lang w:val="ru-RU"/>
        </w:rPr>
        <w:t xml:space="preserve"> і </w:t>
      </w:r>
      <w:r>
        <w:rPr>
          <w:rFonts w:ascii="Times New Roman" w:hAnsi="Times New Roman" w:cs="Times New Roman"/>
          <w:bCs/>
          <w:sz w:val="24"/>
          <w:szCs w:val="24"/>
          <w:lang w:val="ru-RU"/>
        </w:rPr>
        <w:t xml:space="preserve">уникнути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її</w:t>
      </w:r>
      <w:r>
        <w:rPr>
          <w:rFonts w:ascii="Times New Roman" w:hAnsi="Times New Roman" w:cs="Times New Roman"/>
          <w:bCs/>
          <w:sz w:val="24"/>
          <w:szCs w:val="24"/>
          <w:lang w:val="ru-RU"/>
        </w:rPr>
        <w:t xml:space="preserve">, знати, як </w:t>
      </w:r>
      <w:r>
        <w:rPr>
          <w:rFonts w:ascii="Times New Roman" w:hAnsi="Times New Roman" w:cs="Times New Roman"/>
          <w:bCs/>
          <w:sz w:val="24"/>
          <w:szCs w:val="24"/>
          <w:lang w:val="ru-RU"/>
        </w:rPr>
        <w:t xml:space="preserve">діяти</w:t>
      </w:r>
      <w:r>
        <w:rPr>
          <w:rFonts w:ascii="Times New Roman" w:hAnsi="Times New Roman" w:cs="Times New Roman"/>
          <w:bCs/>
          <w:sz w:val="24"/>
          <w:szCs w:val="24"/>
          <w:lang w:val="ru-RU"/>
        </w:rPr>
        <w:t xml:space="preserve"> в </w:t>
      </w:r>
      <w:r>
        <w:rPr>
          <w:rFonts w:ascii="Times New Roman" w:hAnsi="Times New Roman" w:cs="Times New Roman"/>
          <w:bCs/>
          <w:sz w:val="24"/>
          <w:szCs w:val="24"/>
          <w:lang w:val="ru-RU"/>
        </w:rPr>
        <w:t xml:space="preserve">екстремальних</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ситуаціях</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уміти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швидко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реагувати</w:t>
      </w:r>
      <w:r>
        <w:rPr>
          <w:rFonts w:ascii="Times New Roman" w:hAnsi="Times New Roman" w:cs="Times New Roman"/>
          <w:bCs/>
          <w:sz w:val="24"/>
          <w:szCs w:val="24"/>
          <w:lang w:val="ru-RU"/>
        </w:rPr>
        <w:t xml:space="preserve">, не </w:t>
      </w:r>
      <w:r>
        <w:rPr>
          <w:rFonts w:ascii="Times New Roman" w:hAnsi="Times New Roman" w:cs="Times New Roman"/>
          <w:bCs/>
          <w:sz w:val="24"/>
          <w:szCs w:val="24"/>
          <w:lang w:val="ru-RU"/>
        </w:rPr>
        <w:t xml:space="preserve">піддаватися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паніці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аналізувати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ситуацію</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миттєво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приймати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рішення</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спостережливість</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наполегливість</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здатність</w:t>
      </w:r>
      <w:r>
        <w:rPr>
          <w:rFonts w:ascii="Times New Roman" w:hAnsi="Times New Roman" w:cs="Times New Roman"/>
          <w:bCs/>
          <w:sz w:val="24"/>
          <w:szCs w:val="24"/>
          <w:lang w:val="ru-RU"/>
        </w:rPr>
        <w:t xml:space="preserve"> до </w:t>
      </w:r>
      <w:r>
        <w:rPr>
          <w:rFonts w:ascii="Times New Roman" w:hAnsi="Times New Roman" w:cs="Times New Roman"/>
          <w:bCs/>
          <w:sz w:val="24"/>
          <w:szCs w:val="24"/>
          <w:lang w:val="ru-RU"/>
        </w:rPr>
        <w:t xml:space="preserve">тривалого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збереження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високої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активності</w:t>
      </w:r>
      <w:r>
        <w:rPr>
          <w:rFonts w:ascii="Times New Roman" w:hAnsi="Times New Roman" w:cs="Times New Roman"/>
          <w:bCs/>
          <w:sz w:val="24"/>
          <w:szCs w:val="24"/>
          <w:lang w:val="ru-RU"/>
        </w:rPr>
        <w:t xml:space="preserve">, добре </w:t>
      </w:r>
      <w:r>
        <w:rPr>
          <w:rFonts w:ascii="Times New Roman" w:hAnsi="Times New Roman" w:cs="Times New Roman"/>
          <w:bCs/>
          <w:sz w:val="24"/>
          <w:szCs w:val="24"/>
          <w:lang w:val="ru-RU"/>
        </w:rPr>
        <w:t xml:space="preserve">розвинена</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довготривала</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пам'ять</w:t>
      </w:r>
      <w:r>
        <w:rPr>
          <w:rFonts w:ascii="Times New Roman" w:hAnsi="Times New Roman" w:cs="Times New Roman"/>
          <w:bCs/>
          <w:sz w:val="24"/>
          <w:szCs w:val="24"/>
          <w:lang w:val="ru-RU"/>
        </w:rPr>
        <w:t xml:space="preserve"> на </w:t>
      </w:r>
      <w:r>
        <w:rPr>
          <w:rFonts w:ascii="Times New Roman" w:hAnsi="Times New Roman" w:cs="Times New Roman"/>
          <w:bCs/>
          <w:sz w:val="24"/>
          <w:szCs w:val="24"/>
          <w:lang w:val="ru-RU"/>
        </w:rPr>
        <w:t xml:space="preserve">зовнішність</w:t>
      </w:r>
      <w:r>
        <w:rPr>
          <w:rFonts w:ascii="Times New Roman" w:hAnsi="Times New Roman" w:cs="Times New Roman"/>
          <w:bCs/>
          <w:sz w:val="24"/>
          <w:szCs w:val="24"/>
          <w:lang w:val="ru-RU"/>
        </w:rPr>
        <w:t xml:space="preserve"> і </w:t>
      </w:r>
      <w:r>
        <w:rPr>
          <w:rFonts w:ascii="Times New Roman" w:hAnsi="Times New Roman" w:cs="Times New Roman"/>
          <w:bCs/>
          <w:sz w:val="24"/>
          <w:szCs w:val="24"/>
          <w:lang w:val="ru-RU"/>
        </w:rPr>
        <w:t xml:space="preserve">поведінку</w:t>
      </w:r>
      <w:r>
        <w:rPr>
          <w:rFonts w:ascii="Times New Roman" w:hAnsi="Times New Roman" w:cs="Times New Roman"/>
          <w:bCs/>
          <w:sz w:val="24"/>
          <w:szCs w:val="24"/>
          <w:lang w:val="ru-RU"/>
        </w:rPr>
        <w:t xml:space="preserve"> людей, </w:t>
      </w:r>
      <w:r>
        <w:rPr>
          <w:rFonts w:ascii="Times New Roman" w:hAnsi="Times New Roman" w:cs="Times New Roman"/>
          <w:bCs/>
          <w:sz w:val="24"/>
          <w:szCs w:val="24"/>
          <w:lang w:val="ru-RU"/>
        </w:rPr>
        <w:t xml:space="preserve">навколишнє</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оточення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наочно-образне</w:t>
      </w:r>
      <w:r>
        <w:rPr>
          <w:rFonts w:ascii="Times New Roman" w:hAnsi="Times New Roman" w:cs="Times New Roman"/>
          <w:bCs/>
          <w:sz w:val="24"/>
          <w:szCs w:val="24"/>
          <w:lang w:val="ru-RU"/>
        </w:rPr>
        <w:t xml:space="preserve"> і </w:t>
      </w:r>
      <w:r>
        <w:rPr>
          <w:rFonts w:ascii="Times New Roman" w:hAnsi="Times New Roman" w:cs="Times New Roman"/>
          <w:bCs/>
          <w:sz w:val="24"/>
          <w:szCs w:val="24"/>
          <w:lang w:val="ru-RU"/>
        </w:rPr>
        <w:t xml:space="preserve">практичне</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мислення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здібність</w:t>
      </w:r>
      <w:r>
        <w:rPr>
          <w:rFonts w:ascii="Times New Roman" w:hAnsi="Times New Roman" w:cs="Times New Roman"/>
          <w:bCs/>
          <w:sz w:val="24"/>
          <w:szCs w:val="24"/>
          <w:lang w:val="ru-RU"/>
        </w:rPr>
        <w:t xml:space="preserve"> до </w:t>
      </w:r>
      <w:r>
        <w:rPr>
          <w:rFonts w:ascii="Times New Roman" w:hAnsi="Times New Roman" w:cs="Times New Roman"/>
          <w:bCs/>
          <w:sz w:val="24"/>
          <w:szCs w:val="24"/>
          <w:lang w:val="ru-RU"/>
        </w:rPr>
        <w:t xml:space="preserve">відтворення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зорового</w:t>
      </w:r>
      <w:r>
        <w:rPr>
          <w:rFonts w:ascii="Times New Roman" w:hAnsi="Times New Roman" w:cs="Times New Roman"/>
          <w:bCs/>
          <w:sz w:val="24"/>
          <w:szCs w:val="24"/>
          <w:lang w:val="ru-RU"/>
        </w:rPr>
        <w:t xml:space="preserve"> образу за </w:t>
      </w:r>
      <w:r>
        <w:rPr>
          <w:rFonts w:ascii="Times New Roman" w:hAnsi="Times New Roman" w:cs="Times New Roman"/>
          <w:bCs/>
          <w:sz w:val="24"/>
          <w:szCs w:val="24"/>
          <w:lang w:val="ru-RU"/>
        </w:rPr>
        <w:t xml:space="preserve">словесним</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описом</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емоційно-вольова</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стійкість</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наявність</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знань</w:t>
      </w:r>
      <w:r>
        <w:rPr>
          <w:rFonts w:ascii="Times New Roman" w:hAnsi="Times New Roman" w:cs="Times New Roman"/>
          <w:bCs/>
          <w:sz w:val="24"/>
          <w:szCs w:val="24"/>
          <w:lang w:val="ru-RU"/>
        </w:rPr>
        <w:t xml:space="preserve"> та </w:t>
      </w:r>
      <w:r>
        <w:rPr>
          <w:rFonts w:ascii="Times New Roman" w:hAnsi="Times New Roman" w:cs="Times New Roman"/>
          <w:bCs/>
          <w:sz w:val="24"/>
          <w:szCs w:val="24"/>
          <w:lang w:val="ru-RU"/>
        </w:rPr>
        <w:t xml:space="preserve">навичок</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роботи</w:t>
      </w:r>
      <w:r>
        <w:rPr>
          <w:rFonts w:ascii="Times New Roman" w:hAnsi="Times New Roman" w:cs="Times New Roman"/>
          <w:bCs/>
          <w:sz w:val="24"/>
          <w:szCs w:val="24"/>
          <w:lang w:val="ru-RU"/>
        </w:rPr>
        <w:t xml:space="preserve"> з </w:t>
      </w:r>
      <w:r>
        <w:rPr>
          <w:rFonts w:ascii="Times New Roman" w:hAnsi="Times New Roman" w:cs="Times New Roman"/>
          <w:bCs/>
          <w:sz w:val="24"/>
          <w:szCs w:val="24"/>
          <w:lang w:val="ru-RU"/>
        </w:rPr>
        <w:t xml:space="preserve">приладами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охоронної</w:t>
      </w:r>
      <w:r>
        <w:rPr>
          <w:rFonts w:ascii="Times New Roman" w:hAnsi="Times New Roman" w:cs="Times New Roman"/>
          <w:bCs/>
          <w:sz w:val="24"/>
          <w:szCs w:val="24"/>
          <w:lang w:val="ru-RU"/>
        </w:rPr>
        <w:t xml:space="preserve"> та </w:t>
      </w:r>
      <w:r>
        <w:rPr>
          <w:rFonts w:ascii="Times New Roman" w:hAnsi="Times New Roman" w:cs="Times New Roman"/>
          <w:bCs/>
          <w:sz w:val="24"/>
          <w:szCs w:val="24"/>
          <w:lang w:val="ru-RU"/>
        </w:rPr>
        <w:t xml:space="preserve">протипожежної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сигналізації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засобами</w:t>
      </w:r>
      <w:r>
        <w:rPr>
          <w:rFonts w:ascii="Times New Roman" w:hAnsi="Times New Roman" w:cs="Times New Roman"/>
          <w:bCs/>
          <w:sz w:val="24"/>
          <w:szCs w:val="24"/>
          <w:lang w:val="ru-RU"/>
        </w:rPr>
        <w:t xml:space="preserve"> для </w:t>
      </w:r>
      <w:r>
        <w:rPr>
          <w:rFonts w:ascii="Times New Roman" w:hAnsi="Times New Roman" w:cs="Times New Roman"/>
          <w:bCs/>
          <w:sz w:val="24"/>
          <w:szCs w:val="24"/>
          <w:lang w:val="ru-RU"/>
        </w:rPr>
        <w:t xml:space="preserve">гасіння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пожежі</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медичними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протипоказаннями</w:t>
      </w:r>
      <w:r>
        <w:rPr>
          <w:rFonts w:ascii="Times New Roman" w:hAnsi="Times New Roman" w:cs="Times New Roman"/>
          <w:bCs/>
          <w:sz w:val="24"/>
          <w:szCs w:val="24"/>
          <w:lang w:val="ru-RU"/>
        </w:rPr>
        <w:t xml:space="preserve"> є </w:t>
      </w:r>
      <w:r>
        <w:rPr>
          <w:rFonts w:ascii="Times New Roman" w:hAnsi="Times New Roman" w:cs="Times New Roman"/>
          <w:bCs/>
          <w:sz w:val="24"/>
          <w:szCs w:val="24"/>
          <w:lang w:val="ru-RU"/>
        </w:rPr>
        <w:t xml:space="preserve">захворювання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нервової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системи</w:t>
      </w:r>
      <w:r>
        <w:rPr>
          <w:rFonts w:ascii="Times New Roman" w:hAnsi="Times New Roman" w:cs="Times New Roman"/>
          <w:bCs/>
          <w:sz w:val="24"/>
          <w:szCs w:val="24"/>
          <w:lang w:val="ru-RU"/>
        </w:rPr>
        <w:t xml:space="preserve"> і опорно-</w:t>
      </w:r>
      <w:r>
        <w:rPr>
          <w:rFonts w:ascii="Times New Roman" w:hAnsi="Times New Roman" w:cs="Times New Roman"/>
          <w:bCs/>
          <w:sz w:val="24"/>
          <w:szCs w:val="24"/>
          <w:lang w:val="ru-RU"/>
        </w:rPr>
        <w:t xml:space="preserve">рухового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апарату</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виражене</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зниження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зору</w:t>
      </w:r>
      <w:r>
        <w:rPr>
          <w:rFonts w:ascii="Times New Roman" w:hAnsi="Times New Roman" w:cs="Times New Roman"/>
          <w:bCs/>
          <w:sz w:val="24"/>
          <w:szCs w:val="24"/>
          <w:lang w:val="ru-RU"/>
        </w:rPr>
        <w:t xml:space="preserve"> і слуху.</w:t>
      </w:r>
      <w:r/>
    </w:p>
    <w:p>
      <w:pPr>
        <w:ind w:firstLine="567"/>
        <w:jc w:val="both"/>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Черговий</w:t>
      </w:r>
      <w:r>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охоронець</w:t>
      </w:r>
      <w:r>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зобов’язаний</w:t>
      </w:r>
      <w:r>
        <w:rPr>
          <w:rFonts w:ascii="Times New Roman" w:hAnsi="Times New Roman" w:cs="Times New Roman"/>
          <w:b/>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постійно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перебувати</w:t>
      </w:r>
      <w:r>
        <w:rPr>
          <w:rFonts w:ascii="Times New Roman" w:hAnsi="Times New Roman" w:cs="Times New Roman"/>
          <w:bCs/>
          <w:sz w:val="24"/>
          <w:szCs w:val="24"/>
          <w:lang w:val="ru-RU"/>
        </w:rPr>
        <w:t xml:space="preserve"> на </w:t>
      </w:r>
      <w:r>
        <w:rPr>
          <w:rFonts w:ascii="Times New Roman" w:hAnsi="Times New Roman" w:cs="Times New Roman"/>
          <w:bCs/>
          <w:sz w:val="24"/>
          <w:szCs w:val="24"/>
          <w:lang w:val="ru-RU"/>
        </w:rPr>
        <w:t xml:space="preserve">пункті</w:t>
      </w:r>
      <w:r>
        <w:rPr>
          <w:rFonts w:ascii="Times New Roman" w:hAnsi="Times New Roman" w:cs="Times New Roman"/>
          <w:bCs/>
          <w:sz w:val="24"/>
          <w:szCs w:val="24"/>
          <w:lang w:val="ru-RU"/>
        </w:rPr>
        <w:t xml:space="preserve"> перепуску </w:t>
      </w:r>
      <w:r>
        <w:rPr>
          <w:rFonts w:ascii="Times New Roman" w:hAnsi="Times New Roman" w:cs="Times New Roman"/>
          <w:bCs/>
          <w:sz w:val="24"/>
          <w:szCs w:val="24"/>
          <w:lang w:val="ru-RU"/>
        </w:rPr>
        <w:t xml:space="preserve">об’єкта</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буди </w:t>
      </w:r>
      <w:r>
        <w:rPr>
          <w:rFonts w:ascii="Times New Roman" w:hAnsi="Times New Roman" w:cs="Times New Roman"/>
          <w:bCs/>
          <w:sz w:val="24"/>
          <w:szCs w:val="24"/>
          <w:lang w:val="ru-RU"/>
        </w:rPr>
        <w:t xml:space="preserve">охайно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вдягнутим</w:t>
      </w:r>
      <w:r>
        <w:rPr>
          <w:rFonts w:ascii="Times New Roman" w:hAnsi="Times New Roman" w:cs="Times New Roman"/>
          <w:bCs/>
          <w:sz w:val="24"/>
          <w:szCs w:val="24"/>
          <w:lang w:val="ru-RU"/>
        </w:rPr>
        <w:t xml:space="preserve">, у </w:t>
      </w:r>
      <w:r>
        <w:rPr>
          <w:rFonts w:ascii="Times New Roman" w:hAnsi="Times New Roman" w:cs="Times New Roman"/>
          <w:bCs/>
          <w:sz w:val="24"/>
          <w:szCs w:val="24"/>
          <w:lang w:val="ru-RU"/>
        </w:rPr>
        <w:t xml:space="preserve">формений</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одяг</w:t>
      </w:r>
      <w:r>
        <w:rPr>
          <w:rFonts w:ascii="Times New Roman" w:hAnsi="Times New Roman" w:cs="Times New Roman"/>
          <w:bCs/>
          <w:sz w:val="24"/>
          <w:szCs w:val="24"/>
          <w:lang w:val="ru-RU"/>
        </w:rPr>
        <w:t xml:space="preserve"> з </w:t>
      </w:r>
      <w:r>
        <w:rPr>
          <w:rFonts w:ascii="Times New Roman" w:hAnsi="Times New Roman" w:cs="Times New Roman"/>
          <w:bCs/>
          <w:sz w:val="24"/>
          <w:szCs w:val="24"/>
          <w:lang w:val="ru-RU"/>
        </w:rPr>
        <w:t xml:space="preserve">емблемою</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учасника</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закупівлі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мати</w:t>
      </w:r>
      <w:r>
        <w:rPr>
          <w:rFonts w:ascii="Times New Roman" w:hAnsi="Times New Roman" w:cs="Times New Roman"/>
          <w:bCs/>
          <w:sz w:val="24"/>
          <w:szCs w:val="24"/>
          <w:lang w:val="ru-RU"/>
        </w:rPr>
        <w:t xml:space="preserve"> при </w:t>
      </w:r>
      <w:r>
        <w:rPr>
          <w:rFonts w:ascii="Times New Roman" w:hAnsi="Times New Roman" w:cs="Times New Roman"/>
          <w:bCs/>
          <w:sz w:val="24"/>
          <w:szCs w:val="24"/>
          <w:lang w:val="ru-RU"/>
        </w:rPr>
        <w:t xml:space="preserve">собі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всі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засоби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активної</w:t>
      </w:r>
      <w:r>
        <w:rPr>
          <w:rFonts w:ascii="Times New Roman" w:hAnsi="Times New Roman" w:cs="Times New Roman"/>
          <w:bCs/>
          <w:sz w:val="24"/>
          <w:szCs w:val="24"/>
          <w:lang w:val="ru-RU"/>
        </w:rPr>
        <w:t xml:space="preserve"> оборони</w:t>
      </w:r>
      <w:r>
        <w:rPr>
          <w:rFonts w:ascii="Times New Roman" w:hAnsi="Times New Roman" w:cs="Times New Roman"/>
          <w:bCs/>
          <w:sz w:val="24"/>
          <w:szCs w:val="24"/>
        </w:rPr>
        <w:t xml:space="preserve"> і вогнепальну зброю</w:t>
      </w:r>
      <w:r>
        <w:rPr>
          <w:rFonts w:ascii="Times New Roman" w:hAnsi="Times New Roman" w:cs="Times New Roman"/>
          <w:bCs/>
          <w:sz w:val="24"/>
          <w:szCs w:val="24"/>
          <w:lang w:val="ru-RU"/>
        </w:rPr>
        <w:t xml:space="preserve"> для </w:t>
      </w:r>
      <w:r>
        <w:rPr>
          <w:rFonts w:ascii="Times New Roman" w:hAnsi="Times New Roman" w:cs="Times New Roman"/>
          <w:bCs/>
          <w:sz w:val="24"/>
          <w:szCs w:val="24"/>
          <w:lang w:val="ru-RU"/>
        </w:rPr>
        <w:t xml:space="preserve">охорони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об’єкта</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перевіряти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документи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сторонніх</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осіб</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які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посвідчують</w:t>
      </w:r>
      <w:r>
        <w:rPr>
          <w:rFonts w:ascii="Times New Roman" w:hAnsi="Times New Roman" w:cs="Times New Roman"/>
          <w:bCs/>
          <w:sz w:val="24"/>
          <w:szCs w:val="24"/>
          <w:lang w:val="ru-RU"/>
        </w:rPr>
        <w:t xml:space="preserve"> особу, </w:t>
      </w:r>
      <w:r>
        <w:rPr>
          <w:rFonts w:ascii="Times New Roman" w:hAnsi="Times New Roman" w:cs="Times New Roman"/>
          <w:bCs/>
          <w:sz w:val="24"/>
          <w:szCs w:val="24"/>
          <w:lang w:val="ru-RU"/>
        </w:rPr>
        <w:t xml:space="preserve">що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прибула</w:t>
      </w:r>
      <w:r>
        <w:rPr>
          <w:rFonts w:ascii="Times New Roman" w:hAnsi="Times New Roman" w:cs="Times New Roman"/>
          <w:bCs/>
          <w:sz w:val="24"/>
          <w:szCs w:val="24"/>
          <w:lang w:val="ru-RU"/>
        </w:rPr>
        <w:t xml:space="preserve"> на </w:t>
      </w:r>
      <w:r>
        <w:rPr>
          <w:rFonts w:ascii="Times New Roman" w:hAnsi="Times New Roman" w:cs="Times New Roman"/>
          <w:bCs/>
          <w:sz w:val="24"/>
          <w:szCs w:val="24"/>
          <w:lang w:val="ru-RU"/>
        </w:rPr>
        <w:t xml:space="preserve">об’єкт</w:t>
      </w:r>
      <w:r>
        <w:rPr>
          <w:rFonts w:ascii="Times New Roman" w:hAnsi="Times New Roman" w:cs="Times New Roman"/>
          <w:bCs/>
          <w:sz w:val="24"/>
          <w:szCs w:val="24"/>
          <w:lang w:val="ru-RU"/>
        </w:rPr>
        <w:t xml:space="preserve">, при </w:t>
      </w:r>
      <w:r>
        <w:rPr>
          <w:rFonts w:ascii="Times New Roman" w:hAnsi="Times New Roman" w:cs="Times New Roman"/>
          <w:bCs/>
          <w:sz w:val="24"/>
          <w:szCs w:val="24"/>
          <w:lang w:val="ru-RU"/>
        </w:rPr>
        <w:t xml:space="preserve">цьому</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звіряти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відповідність</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фотографії</w:t>
      </w:r>
      <w:r>
        <w:rPr>
          <w:rFonts w:ascii="Times New Roman" w:hAnsi="Times New Roman" w:cs="Times New Roman"/>
          <w:bCs/>
          <w:sz w:val="24"/>
          <w:szCs w:val="24"/>
          <w:lang w:val="ru-RU"/>
        </w:rPr>
        <w:t xml:space="preserve"> на </w:t>
      </w:r>
      <w:r>
        <w:rPr>
          <w:rFonts w:ascii="Times New Roman" w:hAnsi="Times New Roman" w:cs="Times New Roman"/>
          <w:bCs/>
          <w:sz w:val="24"/>
          <w:szCs w:val="24"/>
          <w:lang w:val="ru-RU"/>
        </w:rPr>
        <w:t xml:space="preserve">документі</w:t>
      </w:r>
      <w:r>
        <w:rPr>
          <w:rFonts w:ascii="Times New Roman" w:hAnsi="Times New Roman" w:cs="Times New Roman"/>
          <w:bCs/>
          <w:sz w:val="24"/>
          <w:szCs w:val="24"/>
          <w:lang w:val="ru-RU"/>
        </w:rPr>
        <w:t xml:space="preserve"> до особи, яка </w:t>
      </w:r>
      <w:r>
        <w:rPr>
          <w:rFonts w:ascii="Times New Roman" w:hAnsi="Times New Roman" w:cs="Times New Roman"/>
          <w:bCs/>
          <w:sz w:val="24"/>
          <w:szCs w:val="24"/>
          <w:lang w:val="ru-RU"/>
        </w:rPr>
        <w:t xml:space="preserve">його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пред’являє</w:t>
      </w:r>
      <w:r>
        <w:rPr>
          <w:rFonts w:ascii="Times New Roman" w:hAnsi="Times New Roman" w:cs="Times New Roman"/>
          <w:bCs/>
          <w:sz w:val="24"/>
          <w:szCs w:val="24"/>
          <w:lang w:val="ru-RU"/>
        </w:rPr>
        <w:t xml:space="preserve">. Не </w:t>
      </w:r>
      <w:r>
        <w:rPr>
          <w:rFonts w:ascii="Times New Roman" w:hAnsi="Times New Roman" w:cs="Times New Roman"/>
          <w:bCs/>
          <w:sz w:val="24"/>
          <w:szCs w:val="24"/>
          <w:lang w:val="ru-RU"/>
        </w:rPr>
        <w:t xml:space="preserve">допускати</w:t>
      </w:r>
      <w:r>
        <w:rPr>
          <w:rFonts w:ascii="Times New Roman" w:hAnsi="Times New Roman" w:cs="Times New Roman"/>
          <w:bCs/>
          <w:sz w:val="24"/>
          <w:szCs w:val="24"/>
          <w:lang w:val="ru-RU"/>
        </w:rPr>
        <w:t xml:space="preserve"> на </w:t>
      </w:r>
      <w:r>
        <w:rPr>
          <w:rFonts w:ascii="Times New Roman" w:hAnsi="Times New Roman" w:cs="Times New Roman"/>
          <w:bCs/>
          <w:sz w:val="24"/>
          <w:szCs w:val="24"/>
          <w:lang w:val="ru-RU"/>
        </w:rPr>
        <w:t xml:space="preserve">об’єкт</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осіб</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які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знаходяться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під</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впливом</w:t>
      </w:r>
      <w:r>
        <w:rPr>
          <w:rFonts w:ascii="Times New Roman" w:hAnsi="Times New Roman" w:cs="Times New Roman"/>
          <w:bCs/>
          <w:sz w:val="24"/>
          <w:szCs w:val="24"/>
          <w:lang w:val="ru-RU"/>
        </w:rPr>
        <w:t xml:space="preserve"> алкоголю </w:t>
      </w:r>
      <w:r>
        <w:rPr>
          <w:rFonts w:ascii="Times New Roman" w:hAnsi="Times New Roman" w:cs="Times New Roman"/>
          <w:bCs/>
          <w:sz w:val="24"/>
          <w:szCs w:val="24"/>
          <w:lang w:val="ru-RU"/>
        </w:rPr>
        <w:t xml:space="preserve">чи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наркотичних</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засобів</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пропускати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працівників</w:t>
      </w:r>
      <w:r>
        <w:rPr>
          <w:rFonts w:ascii="Times New Roman" w:hAnsi="Times New Roman" w:cs="Times New Roman"/>
          <w:bCs/>
          <w:sz w:val="24"/>
          <w:szCs w:val="24"/>
          <w:lang w:val="ru-RU"/>
        </w:rPr>
        <w:t xml:space="preserve">, за </w:t>
      </w:r>
      <w:r>
        <w:rPr>
          <w:rFonts w:ascii="Times New Roman" w:hAnsi="Times New Roman" w:cs="Times New Roman"/>
          <w:bCs/>
          <w:sz w:val="24"/>
          <w:szCs w:val="24"/>
          <w:lang w:val="ru-RU"/>
        </w:rPr>
        <w:t xml:space="preserve">посвідчення</w:t>
      </w:r>
      <w:r>
        <w:rPr>
          <w:rFonts w:ascii="Times New Roman" w:hAnsi="Times New Roman" w:cs="Times New Roman"/>
          <w:bCs/>
          <w:sz w:val="24"/>
          <w:szCs w:val="24"/>
          <w:lang w:val="ru-RU"/>
        </w:rPr>
        <w:t xml:space="preserve"> особи, </w:t>
      </w:r>
      <w:r>
        <w:rPr>
          <w:rFonts w:ascii="Times New Roman" w:hAnsi="Times New Roman" w:cs="Times New Roman"/>
          <w:bCs/>
          <w:sz w:val="24"/>
          <w:szCs w:val="24"/>
          <w:lang w:val="ru-RU"/>
        </w:rPr>
        <w:t xml:space="preserve">контролювати</w:t>
      </w:r>
      <w:r>
        <w:rPr>
          <w:rFonts w:ascii="Times New Roman" w:hAnsi="Times New Roman" w:cs="Times New Roman"/>
          <w:bCs/>
          <w:sz w:val="24"/>
          <w:szCs w:val="24"/>
          <w:lang w:val="ru-RU"/>
        </w:rPr>
        <w:t xml:space="preserve"> роботу </w:t>
      </w:r>
      <w:r>
        <w:rPr>
          <w:rFonts w:ascii="Times New Roman" w:hAnsi="Times New Roman" w:cs="Times New Roman"/>
          <w:bCs/>
          <w:sz w:val="24"/>
          <w:szCs w:val="24"/>
          <w:lang w:val="ru-RU"/>
        </w:rPr>
        <w:t xml:space="preserve">автоматизованої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системи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обмеження</w:t>
      </w:r>
      <w:r>
        <w:rPr>
          <w:rFonts w:ascii="Times New Roman" w:hAnsi="Times New Roman" w:cs="Times New Roman"/>
          <w:bCs/>
          <w:sz w:val="24"/>
          <w:szCs w:val="24"/>
          <w:lang w:val="ru-RU"/>
        </w:rPr>
        <w:t xml:space="preserve"> доступу до </w:t>
      </w:r>
      <w:r>
        <w:rPr>
          <w:rFonts w:ascii="Times New Roman" w:hAnsi="Times New Roman" w:cs="Times New Roman"/>
          <w:bCs/>
          <w:sz w:val="24"/>
          <w:szCs w:val="24"/>
          <w:lang w:val="ru-RU"/>
        </w:rPr>
        <w:t xml:space="preserve">об’єкта</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забезпечувати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прийом</w:t>
      </w:r>
      <w:r>
        <w:rPr>
          <w:rFonts w:ascii="Times New Roman" w:hAnsi="Times New Roman" w:cs="Times New Roman"/>
          <w:bCs/>
          <w:sz w:val="24"/>
          <w:szCs w:val="24"/>
          <w:lang w:val="ru-RU"/>
        </w:rPr>
        <w:t xml:space="preserve"> та </w:t>
      </w:r>
      <w:r>
        <w:rPr>
          <w:rFonts w:ascii="Times New Roman" w:hAnsi="Times New Roman" w:cs="Times New Roman"/>
          <w:bCs/>
          <w:sz w:val="24"/>
          <w:szCs w:val="24"/>
          <w:lang w:val="ru-RU"/>
        </w:rPr>
        <w:t xml:space="preserve">видачу</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ключів</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від</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службових</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приміщень</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працівникам</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здійснювати</w:t>
      </w:r>
      <w:r>
        <w:rPr>
          <w:rFonts w:ascii="Times New Roman" w:hAnsi="Times New Roman" w:cs="Times New Roman"/>
          <w:bCs/>
          <w:sz w:val="24"/>
          <w:szCs w:val="24"/>
          <w:lang w:val="ru-RU"/>
        </w:rPr>
        <w:t xml:space="preserve"> пропуск </w:t>
      </w:r>
      <w:r>
        <w:rPr>
          <w:rFonts w:ascii="Times New Roman" w:hAnsi="Times New Roman" w:cs="Times New Roman"/>
          <w:bCs/>
          <w:sz w:val="24"/>
          <w:szCs w:val="24"/>
          <w:lang w:val="ru-RU"/>
        </w:rPr>
        <w:t xml:space="preserve">відвідувачів</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після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отримання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оформленої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разової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перепустки</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перевіряти</w:t>
      </w:r>
      <w:r>
        <w:rPr>
          <w:rFonts w:ascii="Times New Roman" w:hAnsi="Times New Roman" w:cs="Times New Roman"/>
          <w:bCs/>
          <w:sz w:val="24"/>
          <w:szCs w:val="24"/>
          <w:lang w:val="ru-RU"/>
        </w:rPr>
        <w:t xml:space="preserve"> за </w:t>
      </w:r>
      <w:r>
        <w:rPr>
          <w:rFonts w:ascii="Times New Roman" w:hAnsi="Times New Roman" w:cs="Times New Roman"/>
          <w:bCs/>
          <w:sz w:val="24"/>
          <w:szCs w:val="24"/>
          <w:lang w:val="ru-RU"/>
        </w:rPr>
        <w:t xml:space="preserve">матеріальною</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перепусткою</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дорожнім</w:t>
      </w:r>
      <w:r>
        <w:rPr>
          <w:rFonts w:ascii="Times New Roman" w:hAnsi="Times New Roman" w:cs="Times New Roman"/>
          <w:bCs/>
          <w:sz w:val="24"/>
          <w:szCs w:val="24"/>
          <w:lang w:val="ru-RU"/>
        </w:rPr>
        <w:t xml:space="preserve"> листком, накладною) </w:t>
      </w:r>
      <w:r>
        <w:rPr>
          <w:rFonts w:ascii="Times New Roman" w:hAnsi="Times New Roman" w:cs="Times New Roman"/>
          <w:bCs/>
          <w:sz w:val="24"/>
          <w:szCs w:val="24"/>
          <w:lang w:val="ru-RU"/>
        </w:rPr>
        <w:t xml:space="preserve">винесення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внесення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чи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вивезення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ввезення</w:t>
      </w:r>
      <w:r>
        <w:rPr>
          <w:rFonts w:ascii="Times New Roman" w:hAnsi="Times New Roman" w:cs="Times New Roman"/>
          <w:bCs/>
          <w:sz w:val="24"/>
          <w:szCs w:val="24"/>
          <w:lang w:val="ru-RU"/>
        </w:rPr>
        <w:t xml:space="preserve">) будь </w:t>
      </w:r>
      <w:r>
        <w:rPr>
          <w:rFonts w:ascii="Times New Roman" w:hAnsi="Times New Roman" w:cs="Times New Roman"/>
          <w:bCs/>
          <w:sz w:val="24"/>
          <w:szCs w:val="24"/>
          <w:lang w:val="ru-RU"/>
        </w:rPr>
        <w:t xml:space="preserve">якого</w:t>
      </w:r>
      <w:r>
        <w:rPr>
          <w:rFonts w:ascii="Times New Roman" w:hAnsi="Times New Roman" w:cs="Times New Roman"/>
          <w:bCs/>
          <w:sz w:val="24"/>
          <w:szCs w:val="24"/>
          <w:lang w:val="ru-RU"/>
        </w:rPr>
        <w:t xml:space="preserve"> майна, </w:t>
      </w:r>
      <w:r>
        <w:rPr>
          <w:rFonts w:ascii="Times New Roman" w:hAnsi="Times New Roman" w:cs="Times New Roman"/>
          <w:bCs/>
          <w:sz w:val="24"/>
          <w:szCs w:val="24"/>
          <w:lang w:val="ru-RU"/>
        </w:rPr>
        <w:t xml:space="preserve">що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саме</w:t>
      </w:r>
      <w:r>
        <w:rPr>
          <w:rFonts w:ascii="Times New Roman" w:hAnsi="Times New Roman" w:cs="Times New Roman"/>
          <w:bCs/>
          <w:sz w:val="24"/>
          <w:szCs w:val="24"/>
          <w:lang w:val="ru-RU"/>
        </w:rPr>
        <w:t xml:space="preserve"> і в </w:t>
      </w:r>
      <w:r>
        <w:rPr>
          <w:rFonts w:ascii="Times New Roman" w:hAnsi="Times New Roman" w:cs="Times New Roman"/>
          <w:bCs/>
          <w:sz w:val="24"/>
          <w:szCs w:val="24"/>
          <w:lang w:val="ru-RU"/>
        </w:rPr>
        <w:t xml:space="preserve">якій</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кількості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кількість</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місць</w:t>
      </w:r>
      <w:r>
        <w:rPr>
          <w:rFonts w:ascii="Times New Roman" w:hAnsi="Times New Roman" w:cs="Times New Roman"/>
          <w:bCs/>
          <w:sz w:val="24"/>
          <w:szCs w:val="24"/>
          <w:lang w:val="ru-RU"/>
        </w:rPr>
        <w:t xml:space="preserve">) дозволено </w:t>
      </w:r>
      <w:r>
        <w:rPr>
          <w:rFonts w:ascii="Times New Roman" w:hAnsi="Times New Roman" w:cs="Times New Roman"/>
          <w:bCs/>
          <w:sz w:val="24"/>
          <w:szCs w:val="24"/>
          <w:lang w:val="ru-RU"/>
        </w:rPr>
        <w:t xml:space="preserve">винести</w:t>
      </w:r>
      <w:r>
        <w:rPr>
          <w:rFonts w:ascii="Times New Roman" w:hAnsi="Times New Roman" w:cs="Times New Roman"/>
          <w:bCs/>
          <w:sz w:val="24"/>
          <w:szCs w:val="24"/>
          <w:lang w:val="ru-RU"/>
        </w:rPr>
        <w:t xml:space="preserve"> (внести) </w:t>
      </w:r>
      <w:r>
        <w:rPr>
          <w:rFonts w:ascii="Times New Roman" w:hAnsi="Times New Roman" w:cs="Times New Roman"/>
          <w:bCs/>
          <w:sz w:val="24"/>
          <w:szCs w:val="24"/>
          <w:lang w:val="ru-RU"/>
        </w:rPr>
        <w:t xml:space="preserve">чи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вивезти</w:t>
      </w:r>
      <w:r>
        <w:rPr>
          <w:rFonts w:ascii="Times New Roman" w:hAnsi="Times New Roman" w:cs="Times New Roman"/>
          <w:bCs/>
          <w:sz w:val="24"/>
          <w:szCs w:val="24"/>
          <w:lang w:val="ru-RU"/>
        </w:rPr>
        <w:t xml:space="preserve"> (ввезти);</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не </w:t>
      </w:r>
      <w:r>
        <w:rPr>
          <w:rFonts w:ascii="Times New Roman" w:hAnsi="Times New Roman" w:cs="Times New Roman"/>
          <w:bCs/>
          <w:sz w:val="24"/>
          <w:szCs w:val="24"/>
          <w:lang w:val="ru-RU"/>
        </w:rPr>
        <w:t xml:space="preserve">дозволяти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виносити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вносити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чи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вивозити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ввозити</w:t>
      </w:r>
      <w:r>
        <w:rPr>
          <w:rFonts w:ascii="Times New Roman" w:hAnsi="Times New Roman" w:cs="Times New Roman"/>
          <w:bCs/>
          <w:sz w:val="24"/>
          <w:szCs w:val="24"/>
          <w:lang w:val="ru-RU"/>
        </w:rPr>
        <w:t xml:space="preserve">) будь яке </w:t>
      </w:r>
      <w:r>
        <w:rPr>
          <w:rFonts w:ascii="Times New Roman" w:hAnsi="Times New Roman" w:cs="Times New Roman"/>
          <w:bCs/>
          <w:sz w:val="24"/>
          <w:szCs w:val="24"/>
          <w:lang w:val="ru-RU"/>
        </w:rPr>
        <w:t xml:space="preserve">майно</w:t>
      </w:r>
      <w:r>
        <w:rPr>
          <w:rFonts w:ascii="Times New Roman" w:hAnsi="Times New Roman" w:cs="Times New Roman"/>
          <w:bCs/>
          <w:sz w:val="24"/>
          <w:szCs w:val="24"/>
          <w:lang w:val="ru-RU"/>
        </w:rPr>
        <w:t xml:space="preserve"> з </w:t>
      </w:r>
      <w:r>
        <w:rPr>
          <w:rFonts w:ascii="Times New Roman" w:hAnsi="Times New Roman" w:cs="Times New Roman"/>
          <w:bCs/>
          <w:sz w:val="24"/>
          <w:szCs w:val="24"/>
          <w:lang w:val="ru-RU"/>
        </w:rPr>
        <w:t xml:space="preserve">території</w:t>
      </w:r>
      <w:r>
        <w:rPr>
          <w:rFonts w:ascii="Times New Roman" w:hAnsi="Times New Roman" w:cs="Times New Roman"/>
          <w:bCs/>
          <w:sz w:val="24"/>
          <w:szCs w:val="24"/>
          <w:lang w:val="ru-RU"/>
        </w:rPr>
        <w:t xml:space="preserve"> (на </w:t>
      </w:r>
      <w:r>
        <w:rPr>
          <w:rFonts w:ascii="Times New Roman" w:hAnsi="Times New Roman" w:cs="Times New Roman"/>
          <w:bCs/>
          <w:sz w:val="24"/>
          <w:szCs w:val="24"/>
          <w:lang w:val="ru-RU"/>
        </w:rPr>
        <w:t xml:space="preserve">територію</w:t>
      </w:r>
      <w:r>
        <w:rPr>
          <w:rFonts w:ascii="Times New Roman" w:hAnsi="Times New Roman" w:cs="Times New Roman"/>
          <w:bCs/>
          <w:sz w:val="24"/>
          <w:szCs w:val="24"/>
          <w:lang w:val="ru-RU"/>
        </w:rPr>
        <w:t xml:space="preserve">) без </w:t>
      </w:r>
      <w:r>
        <w:rPr>
          <w:rFonts w:ascii="Times New Roman" w:hAnsi="Times New Roman" w:cs="Times New Roman"/>
          <w:bCs/>
          <w:sz w:val="24"/>
          <w:szCs w:val="24"/>
          <w:lang w:val="ru-RU"/>
        </w:rPr>
        <w:t xml:space="preserve">відповідного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дозволу</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при </w:t>
      </w:r>
      <w:r>
        <w:rPr>
          <w:rFonts w:ascii="Times New Roman" w:hAnsi="Times New Roman" w:cs="Times New Roman"/>
          <w:bCs/>
          <w:sz w:val="24"/>
          <w:szCs w:val="24"/>
          <w:lang w:val="ru-RU"/>
        </w:rPr>
        <w:t xml:space="preserve">зверненні</w:t>
      </w:r>
      <w:r>
        <w:rPr>
          <w:rFonts w:ascii="Times New Roman" w:hAnsi="Times New Roman" w:cs="Times New Roman"/>
          <w:bCs/>
          <w:sz w:val="24"/>
          <w:szCs w:val="24"/>
          <w:lang w:val="ru-RU"/>
        </w:rPr>
        <w:t xml:space="preserve"> до </w:t>
      </w:r>
      <w:r>
        <w:rPr>
          <w:rFonts w:ascii="Times New Roman" w:hAnsi="Times New Roman" w:cs="Times New Roman"/>
          <w:bCs/>
          <w:sz w:val="24"/>
          <w:szCs w:val="24"/>
          <w:lang w:val="ru-RU"/>
        </w:rPr>
        <w:t xml:space="preserve">співробітників</w:t>
      </w:r>
      <w:r>
        <w:rPr>
          <w:rFonts w:ascii="Times New Roman" w:hAnsi="Times New Roman" w:cs="Times New Roman"/>
          <w:bCs/>
          <w:sz w:val="24"/>
          <w:szCs w:val="24"/>
          <w:lang w:val="ru-RU"/>
        </w:rPr>
        <w:t xml:space="preserve"> та </w:t>
      </w:r>
      <w:r>
        <w:rPr>
          <w:rFonts w:ascii="Times New Roman" w:hAnsi="Times New Roman" w:cs="Times New Roman"/>
          <w:bCs/>
          <w:sz w:val="24"/>
          <w:szCs w:val="24"/>
          <w:lang w:val="ru-RU"/>
        </w:rPr>
        <w:t xml:space="preserve">відвідувачів</w:t>
      </w:r>
      <w:r>
        <w:rPr>
          <w:rFonts w:ascii="Times New Roman" w:hAnsi="Times New Roman" w:cs="Times New Roman"/>
          <w:bCs/>
          <w:sz w:val="24"/>
          <w:szCs w:val="24"/>
          <w:lang w:val="ru-RU"/>
        </w:rPr>
        <w:t xml:space="preserve"> бути </w:t>
      </w:r>
      <w:r>
        <w:rPr>
          <w:rFonts w:ascii="Times New Roman" w:hAnsi="Times New Roman" w:cs="Times New Roman"/>
          <w:bCs/>
          <w:sz w:val="24"/>
          <w:szCs w:val="24"/>
          <w:lang w:val="ru-RU"/>
        </w:rPr>
        <w:t xml:space="preserve">ввічливим</w:t>
      </w:r>
      <w:r>
        <w:rPr>
          <w:rFonts w:ascii="Times New Roman" w:hAnsi="Times New Roman" w:cs="Times New Roman"/>
          <w:bCs/>
          <w:sz w:val="24"/>
          <w:szCs w:val="24"/>
          <w:lang w:val="ru-RU"/>
        </w:rPr>
        <w:t xml:space="preserve"> і </w:t>
      </w:r>
      <w:r>
        <w:rPr>
          <w:rFonts w:ascii="Times New Roman" w:hAnsi="Times New Roman" w:cs="Times New Roman"/>
          <w:bCs/>
          <w:sz w:val="24"/>
          <w:szCs w:val="24"/>
          <w:lang w:val="ru-RU"/>
        </w:rPr>
        <w:t xml:space="preserve">тактовним</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у </w:t>
      </w:r>
      <w:r>
        <w:rPr>
          <w:rFonts w:ascii="Times New Roman" w:hAnsi="Times New Roman" w:cs="Times New Roman"/>
          <w:bCs/>
          <w:sz w:val="24"/>
          <w:szCs w:val="24"/>
          <w:lang w:val="ru-RU"/>
        </w:rPr>
        <w:t xml:space="preserve">разі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виникнення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пожежі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організувати</w:t>
      </w:r>
      <w:r>
        <w:rPr>
          <w:rFonts w:ascii="Times New Roman" w:hAnsi="Times New Roman" w:cs="Times New Roman"/>
          <w:bCs/>
          <w:sz w:val="24"/>
          <w:szCs w:val="24"/>
          <w:lang w:val="ru-RU"/>
        </w:rPr>
        <w:t xml:space="preserve"> пропуск </w:t>
      </w:r>
      <w:r>
        <w:rPr>
          <w:rFonts w:ascii="Times New Roman" w:hAnsi="Times New Roman" w:cs="Times New Roman"/>
          <w:bCs/>
          <w:sz w:val="24"/>
          <w:szCs w:val="24"/>
          <w:lang w:val="ru-RU"/>
        </w:rPr>
        <w:t xml:space="preserve">пожежних</w:t>
      </w:r>
      <w:r>
        <w:rPr>
          <w:rFonts w:ascii="Times New Roman" w:hAnsi="Times New Roman" w:cs="Times New Roman"/>
          <w:bCs/>
          <w:sz w:val="24"/>
          <w:szCs w:val="24"/>
          <w:lang w:val="ru-RU"/>
        </w:rPr>
        <w:t xml:space="preserve"> машин, </w:t>
      </w:r>
      <w:r>
        <w:rPr>
          <w:rFonts w:ascii="Times New Roman" w:hAnsi="Times New Roman" w:cs="Times New Roman"/>
          <w:bCs/>
          <w:sz w:val="24"/>
          <w:szCs w:val="24"/>
          <w:lang w:val="ru-RU"/>
        </w:rPr>
        <w:t xml:space="preserve">направити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їх</w:t>
      </w:r>
      <w:r>
        <w:rPr>
          <w:rFonts w:ascii="Times New Roman" w:hAnsi="Times New Roman" w:cs="Times New Roman"/>
          <w:bCs/>
          <w:sz w:val="24"/>
          <w:szCs w:val="24"/>
          <w:lang w:val="ru-RU"/>
        </w:rPr>
        <w:t xml:space="preserve"> до </w:t>
      </w:r>
      <w:r>
        <w:rPr>
          <w:rFonts w:ascii="Times New Roman" w:hAnsi="Times New Roman" w:cs="Times New Roman"/>
          <w:bCs/>
          <w:sz w:val="24"/>
          <w:szCs w:val="24"/>
          <w:lang w:val="ru-RU"/>
        </w:rPr>
        <w:t xml:space="preserve">місця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пожежі</w:t>
      </w:r>
      <w:r>
        <w:rPr>
          <w:rFonts w:ascii="Times New Roman" w:hAnsi="Times New Roman" w:cs="Times New Roman"/>
          <w:bCs/>
          <w:sz w:val="24"/>
          <w:szCs w:val="24"/>
          <w:lang w:val="ru-RU"/>
        </w:rPr>
        <w:t xml:space="preserve"> та </w:t>
      </w:r>
      <w:r>
        <w:rPr>
          <w:rFonts w:ascii="Times New Roman" w:hAnsi="Times New Roman" w:cs="Times New Roman"/>
          <w:bCs/>
          <w:sz w:val="24"/>
          <w:szCs w:val="24"/>
          <w:lang w:val="ru-RU"/>
        </w:rPr>
        <w:t xml:space="preserve">повідомити</w:t>
      </w:r>
      <w:r>
        <w:rPr>
          <w:rFonts w:ascii="Times New Roman" w:hAnsi="Times New Roman" w:cs="Times New Roman"/>
          <w:bCs/>
          <w:sz w:val="24"/>
          <w:szCs w:val="24"/>
          <w:lang w:val="ru-RU"/>
        </w:rPr>
        <w:t xml:space="preserve"> про </w:t>
      </w:r>
      <w:r>
        <w:rPr>
          <w:rFonts w:ascii="Times New Roman" w:hAnsi="Times New Roman" w:cs="Times New Roman"/>
          <w:bCs/>
          <w:sz w:val="24"/>
          <w:szCs w:val="24"/>
          <w:lang w:val="ru-RU"/>
        </w:rPr>
        <w:t xml:space="preserve">найближчі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джерела</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пожежного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водопостачання</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зачиняти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вікна</w:t>
      </w:r>
      <w:r>
        <w:rPr>
          <w:rFonts w:ascii="Times New Roman" w:hAnsi="Times New Roman" w:cs="Times New Roman"/>
          <w:bCs/>
          <w:sz w:val="24"/>
          <w:szCs w:val="24"/>
          <w:lang w:val="ru-RU"/>
        </w:rPr>
        <w:t xml:space="preserve"> та </w:t>
      </w:r>
      <w:r>
        <w:rPr>
          <w:rFonts w:ascii="Times New Roman" w:hAnsi="Times New Roman" w:cs="Times New Roman"/>
          <w:bCs/>
          <w:sz w:val="24"/>
          <w:szCs w:val="24"/>
          <w:lang w:val="ru-RU"/>
        </w:rPr>
        <w:t xml:space="preserve">двері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вимикати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світло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закривати</w:t>
      </w:r>
      <w:r>
        <w:rPr>
          <w:rFonts w:ascii="Times New Roman" w:hAnsi="Times New Roman" w:cs="Times New Roman"/>
          <w:bCs/>
          <w:sz w:val="24"/>
          <w:szCs w:val="24"/>
          <w:lang w:val="ru-RU"/>
        </w:rPr>
        <w:t xml:space="preserve"> воду (за </w:t>
      </w:r>
      <w:r>
        <w:rPr>
          <w:rFonts w:ascii="Times New Roman" w:hAnsi="Times New Roman" w:cs="Times New Roman"/>
          <w:bCs/>
          <w:sz w:val="24"/>
          <w:szCs w:val="24"/>
          <w:lang w:val="ru-RU"/>
        </w:rPr>
        <w:t xml:space="preserve">необхідністю</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Технічні</w:t>
      </w:r>
      <w:r>
        <w:rPr>
          <w:rFonts w:ascii="Times New Roman" w:hAnsi="Times New Roman" w:cs="Times New Roman"/>
          <w:b/>
          <w:sz w:val="24"/>
          <w:szCs w:val="24"/>
          <w:lang w:val="ru-RU"/>
        </w:rPr>
        <w:t xml:space="preserve"> та </w:t>
      </w:r>
      <w:r>
        <w:rPr>
          <w:rFonts w:ascii="Times New Roman" w:hAnsi="Times New Roman" w:cs="Times New Roman"/>
          <w:b/>
          <w:sz w:val="24"/>
          <w:szCs w:val="24"/>
          <w:lang w:val="ru-RU"/>
        </w:rPr>
        <w:t xml:space="preserve">якісні</w:t>
      </w:r>
      <w:r>
        <w:rPr>
          <w:rFonts w:ascii="Times New Roman" w:hAnsi="Times New Roman" w:cs="Times New Roman"/>
          <w:b/>
          <w:sz w:val="24"/>
          <w:szCs w:val="24"/>
          <w:lang w:val="ru-RU"/>
        </w:rPr>
        <w:t xml:space="preserve"> характеристики предмета </w:t>
      </w:r>
      <w:r>
        <w:rPr>
          <w:rFonts w:ascii="Times New Roman" w:hAnsi="Times New Roman" w:cs="Times New Roman"/>
          <w:b/>
          <w:sz w:val="24"/>
          <w:szCs w:val="24"/>
          <w:lang w:val="ru-RU"/>
        </w:rPr>
        <w:t xml:space="preserve">закупівлі</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Завдання</w:t>
      </w:r>
      <w:r>
        <w:rPr>
          <w:rFonts w:ascii="Times New Roman" w:hAnsi="Times New Roman" w:cs="Times New Roman"/>
          <w:bCs/>
          <w:sz w:val="24"/>
          <w:szCs w:val="24"/>
          <w:lang w:val="ru-RU"/>
        </w:rPr>
        <w:t xml:space="preserve"> та </w:t>
      </w:r>
      <w:r>
        <w:rPr>
          <w:rFonts w:ascii="Times New Roman" w:hAnsi="Times New Roman" w:cs="Times New Roman"/>
          <w:bCs/>
          <w:sz w:val="24"/>
          <w:szCs w:val="24"/>
          <w:lang w:val="ru-RU"/>
        </w:rPr>
        <w:t xml:space="preserve">вимоги</w:t>
      </w:r>
      <w:r>
        <w:rPr>
          <w:rFonts w:ascii="Times New Roman" w:hAnsi="Times New Roman" w:cs="Times New Roman"/>
          <w:bCs/>
          <w:sz w:val="24"/>
          <w:szCs w:val="24"/>
          <w:lang w:val="ru-RU"/>
        </w:rPr>
        <w:t xml:space="preserve"> до </w:t>
      </w:r>
      <w:r>
        <w:rPr>
          <w:rFonts w:ascii="Times New Roman" w:hAnsi="Times New Roman" w:cs="Times New Roman"/>
          <w:bCs/>
          <w:sz w:val="24"/>
          <w:szCs w:val="24"/>
          <w:lang w:val="ru-RU"/>
        </w:rPr>
        <w:t xml:space="preserve">учасників</w:t>
      </w:r>
      <w:r>
        <w:rPr>
          <w:rFonts w:ascii="Times New Roman" w:hAnsi="Times New Roman" w:cs="Times New Roman"/>
          <w:bCs/>
          <w:sz w:val="24"/>
          <w:szCs w:val="24"/>
          <w:lang w:val="ru-RU"/>
        </w:rPr>
        <w:t xml:space="preserve"> предмета </w:t>
      </w:r>
      <w:r>
        <w:rPr>
          <w:rFonts w:ascii="Times New Roman" w:hAnsi="Times New Roman" w:cs="Times New Roman"/>
          <w:bCs/>
          <w:sz w:val="24"/>
          <w:szCs w:val="24"/>
          <w:lang w:val="ru-RU"/>
        </w:rPr>
        <w:t xml:space="preserve">закупівлі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щодо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надання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охоронних</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послуг</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здійснення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охорони</w:t>
      </w:r>
      <w:r>
        <w:rPr>
          <w:rFonts w:ascii="Times New Roman" w:hAnsi="Times New Roman" w:cs="Times New Roman"/>
          <w:bCs/>
          <w:sz w:val="24"/>
          <w:szCs w:val="24"/>
          <w:lang w:val="ru-RU"/>
        </w:rPr>
        <w:t xml:space="preserve"> та </w:t>
      </w:r>
      <w:r>
        <w:rPr>
          <w:rFonts w:ascii="Times New Roman" w:hAnsi="Times New Roman" w:cs="Times New Roman"/>
          <w:bCs/>
          <w:sz w:val="24"/>
          <w:szCs w:val="24"/>
          <w:lang w:val="ru-RU"/>
        </w:rPr>
        <w:t xml:space="preserve">забезпечення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цілісності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будівлі</w:t>
      </w:r>
      <w:r>
        <w:rPr>
          <w:rFonts w:ascii="Times New Roman" w:hAnsi="Times New Roman" w:cs="Times New Roman"/>
          <w:bCs/>
          <w:sz w:val="24"/>
          <w:szCs w:val="24"/>
          <w:lang w:val="ru-RU"/>
        </w:rPr>
        <w:t xml:space="preserve"> і </w:t>
      </w:r>
      <w:r>
        <w:rPr>
          <w:rFonts w:ascii="Times New Roman" w:hAnsi="Times New Roman" w:cs="Times New Roman"/>
          <w:bCs/>
          <w:sz w:val="24"/>
          <w:szCs w:val="24"/>
          <w:lang w:val="ru-RU"/>
        </w:rPr>
        <w:t xml:space="preserve">матеріальних</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цінностей</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Державної</w:t>
      </w:r>
      <w:r>
        <w:rPr>
          <w:rFonts w:ascii="Times New Roman" w:hAnsi="Times New Roman" w:cs="Times New Roman"/>
          <w:bCs/>
          <w:sz w:val="24"/>
          <w:szCs w:val="24"/>
          <w:lang w:val="ru-RU"/>
        </w:rPr>
        <w:t xml:space="preserve"> установи «Центр </w:t>
      </w:r>
      <w:r>
        <w:rPr>
          <w:rFonts w:ascii="Times New Roman" w:hAnsi="Times New Roman" w:cs="Times New Roman"/>
          <w:bCs/>
          <w:sz w:val="24"/>
          <w:szCs w:val="24"/>
          <w:lang w:val="ru-RU"/>
        </w:rPr>
        <w:t xml:space="preserve">інфраструктури</w:t>
      </w:r>
      <w:r>
        <w:rPr>
          <w:rFonts w:ascii="Times New Roman" w:hAnsi="Times New Roman" w:cs="Times New Roman"/>
          <w:bCs/>
          <w:sz w:val="24"/>
          <w:szCs w:val="24"/>
          <w:lang w:val="ru-RU"/>
        </w:rPr>
        <w:t xml:space="preserve"> та </w:t>
      </w:r>
      <w:r>
        <w:rPr>
          <w:rFonts w:ascii="Times New Roman" w:hAnsi="Times New Roman" w:cs="Times New Roman"/>
          <w:bCs/>
          <w:sz w:val="24"/>
          <w:szCs w:val="24"/>
          <w:lang w:val="ru-RU"/>
        </w:rPr>
        <w:t xml:space="preserve">технологій</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Міністерства</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внутрішніх</w:t>
      </w:r>
      <w:r>
        <w:rPr>
          <w:rFonts w:ascii="Times New Roman" w:hAnsi="Times New Roman" w:cs="Times New Roman"/>
          <w:bCs/>
          <w:sz w:val="24"/>
          <w:szCs w:val="24"/>
          <w:lang w:val="ru-RU"/>
        </w:rPr>
        <w:t xml:space="preserve"> справ </w:t>
      </w:r>
      <w:r>
        <w:rPr>
          <w:rFonts w:ascii="Times New Roman" w:hAnsi="Times New Roman" w:cs="Times New Roman"/>
          <w:bCs/>
          <w:sz w:val="24"/>
          <w:szCs w:val="24"/>
          <w:lang w:val="ru-RU"/>
        </w:rPr>
        <w:t xml:space="preserve">України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далі</w:t>
      </w:r>
      <w:r>
        <w:rPr>
          <w:rFonts w:ascii="Times New Roman" w:hAnsi="Times New Roman" w:cs="Times New Roman"/>
          <w:bCs/>
          <w:sz w:val="24"/>
          <w:szCs w:val="24"/>
          <w:lang w:val="ru-RU"/>
        </w:rPr>
        <w:t xml:space="preserve"> – ДУ ЦІТ МВС </w:t>
      </w:r>
      <w:r>
        <w:rPr>
          <w:rFonts w:ascii="Times New Roman" w:hAnsi="Times New Roman" w:cs="Times New Roman"/>
          <w:bCs/>
          <w:sz w:val="24"/>
          <w:szCs w:val="24"/>
          <w:lang w:val="ru-RU"/>
        </w:rPr>
        <w:t xml:space="preserve">України</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забезпечення</w:t>
      </w:r>
      <w:r>
        <w:rPr>
          <w:rFonts w:ascii="Times New Roman" w:hAnsi="Times New Roman" w:cs="Times New Roman"/>
          <w:bCs/>
          <w:sz w:val="24"/>
          <w:szCs w:val="24"/>
          <w:lang w:val="ru-RU"/>
        </w:rPr>
        <w:t xml:space="preserve"> пропускного режиму </w:t>
      </w:r>
      <w:r>
        <w:rPr>
          <w:rFonts w:ascii="Times New Roman" w:hAnsi="Times New Roman" w:cs="Times New Roman"/>
          <w:bCs/>
          <w:sz w:val="24"/>
          <w:szCs w:val="24"/>
          <w:lang w:val="ru-RU"/>
        </w:rPr>
        <w:t xml:space="preserve">працівників</w:t>
      </w:r>
      <w:r>
        <w:rPr>
          <w:rFonts w:ascii="Times New Roman" w:hAnsi="Times New Roman" w:cs="Times New Roman"/>
          <w:bCs/>
          <w:sz w:val="24"/>
          <w:szCs w:val="24"/>
          <w:lang w:val="ru-RU"/>
        </w:rPr>
        <w:t xml:space="preserve"> та </w:t>
      </w:r>
      <w:r>
        <w:rPr>
          <w:rFonts w:ascii="Times New Roman" w:hAnsi="Times New Roman" w:cs="Times New Roman"/>
          <w:bCs/>
          <w:sz w:val="24"/>
          <w:szCs w:val="24"/>
          <w:lang w:val="ru-RU"/>
        </w:rPr>
        <w:t xml:space="preserve">відвідувачів</w:t>
      </w:r>
      <w:r>
        <w:rPr>
          <w:rFonts w:ascii="Times New Roman" w:hAnsi="Times New Roman" w:cs="Times New Roman"/>
          <w:bCs/>
          <w:sz w:val="24"/>
          <w:szCs w:val="24"/>
          <w:lang w:val="ru-RU"/>
        </w:rPr>
        <w:t xml:space="preserve"> ДУ ЦІТ МВС </w:t>
      </w:r>
      <w:r>
        <w:rPr>
          <w:rFonts w:ascii="Times New Roman" w:hAnsi="Times New Roman" w:cs="Times New Roman"/>
          <w:bCs/>
          <w:sz w:val="24"/>
          <w:szCs w:val="24"/>
          <w:lang w:val="ru-RU"/>
        </w:rPr>
        <w:t xml:space="preserve">України</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контроль за </w:t>
      </w:r>
      <w:r>
        <w:rPr>
          <w:rFonts w:ascii="Times New Roman" w:hAnsi="Times New Roman" w:cs="Times New Roman"/>
          <w:bCs/>
          <w:sz w:val="24"/>
          <w:szCs w:val="24"/>
          <w:lang w:val="ru-RU"/>
        </w:rPr>
        <w:t xml:space="preserve">внесенням</w:t>
      </w:r>
      <w:r>
        <w:rPr>
          <w:rFonts w:ascii="Times New Roman" w:hAnsi="Times New Roman" w:cs="Times New Roman"/>
          <w:bCs/>
          <w:sz w:val="24"/>
          <w:szCs w:val="24"/>
          <w:lang w:val="ru-RU"/>
        </w:rPr>
        <w:t xml:space="preserve"> та </w:t>
      </w:r>
      <w:r>
        <w:rPr>
          <w:rFonts w:ascii="Times New Roman" w:hAnsi="Times New Roman" w:cs="Times New Roman"/>
          <w:bCs/>
          <w:sz w:val="24"/>
          <w:szCs w:val="24"/>
          <w:lang w:val="ru-RU"/>
        </w:rPr>
        <w:t xml:space="preserve">винесенням</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ввезенням</w:t>
      </w:r>
      <w:r>
        <w:rPr>
          <w:rFonts w:ascii="Times New Roman" w:hAnsi="Times New Roman" w:cs="Times New Roman"/>
          <w:bCs/>
          <w:sz w:val="24"/>
          <w:szCs w:val="24"/>
          <w:lang w:val="ru-RU"/>
        </w:rPr>
        <w:t xml:space="preserve"> та </w:t>
      </w:r>
      <w:r>
        <w:rPr>
          <w:rFonts w:ascii="Times New Roman" w:hAnsi="Times New Roman" w:cs="Times New Roman"/>
          <w:bCs/>
          <w:sz w:val="24"/>
          <w:szCs w:val="24"/>
          <w:lang w:val="ru-RU"/>
        </w:rPr>
        <w:t xml:space="preserve">вивезенням</w:t>
      </w:r>
      <w:r>
        <w:rPr>
          <w:rFonts w:ascii="Times New Roman" w:hAnsi="Times New Roman" w:cs="Times New Roman"/>
          <w:bCs/>
          <w:sz w:val="24"/>
          <w:szCs w:val="24"/>
          <w:lang w:val="ru-RU"/>
        </w:rPr>
        <w:t xml:space="preserve">) товарно-</w:t>
      </w:r>
      <w:r>
        <w:rPr>
          <w:rFonts w:ascii="Times New Roman" w:hAnsi="Times New Roman" w:cs="Times New Roman"/>
          <w:bCs/>
          <w:sz w:val="24"/>
          <w:szCs w:val="24"/>
          <w:lang w:val="ru-RU"/>
        </w:rPr>
        <w:t xml:space="preserve">матеріальних</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цінностей</w:t>
      </w:r>
      <w:r>
        <w:rPr>
          <w:rFonts w:ascii="Times New Roman" w:hAnsi="Times New Roman" w:cs="Times New Roman"/>
          <w:bCs/>
          <w:sz w:val="24"/>
          <w:szCs w:val="24"/>
          <w:lang w:val="ru-RU"/>
        </w:rPr>
        <w:t xml:space="preserve"> з </w:t>
      </w:r>
      <w:r>
        <w:rPr>
          <w:rFonts w:ascii="Times New Roman" w:hAnsi="Times New Roman" w:cs="Times New Roman"/>
          <w:bCs/>
          <w:sz w:val="24"/>
          <w:szCs w:val="24"/>
          <w:lang w:val="ru-RU"/>
        </w:rPr>
        <w:t xml:space="preserve">приміщень</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що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охороняються</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наявність</w:t>
      </w:r>
      <w:r>
        <w:rPr>
          <w:rFonts w:ascii="Times New Roman" w:hAnsi="Times New Roman" w:cs="Times New Roman"/>
          <w:bCs/>
          <w:sz w:val="24"/>
          <w:szCs w:val="24"/>
          <w:lang w:val="ru-RU"/>
        </w:rPr>
        <w:t xml:space="preserve"> у </w:t>
      </w:r>
      <w:r>
        <w:rPr>
          <w:rFonts w:ascii="Times New Roman" w:hAnsi="Times New Roman" w:cs="Times New Roman"/>
          <w:bCs/>
          <w:sz w:val="24"/>
          <w:szCs w:val="24"/>
          <w:lang w:val="ru-RU"/>
        </w:rPr>
        <w:t xml:space="preserve">охоронців</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спецзасобів</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активної</w:t>
      </w:r>
      <w:r>
        <w:rPr>
          <w:rFonts w:ascii="Times New Roman" w:hAnsi="Times New Roman" w:cs="Times New Roman"/>
          <w:bCs/>
          <w:sz w:val="24"/>
          <w:szCs w:val="24"/>
          <w:lang w:val="ru-RU"/>
        </w:rPr>
        <w:t xml:space="preserve"> оборони (</w:t>
      </w:r>
      <w:r>
        <w:rPr>
          <w:rFonts w:ascii="Times New Roman" w:hAnsi="Times New Roman" w:cs="Times New Roman"/>
          <w:bCs/>
          <w:sz w:val="24"/>
          <w:szCs w:val="24"/>
          <w:lang w:val="ru-RU"/>
        </w:rPr>
        <w:t xml:space="preserve">бронежилети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гумові</w:t>
      </w:r>
      <w:r>
        <w:rPr>
          <w:rFonts w:ascii="Times New Roman" w:hAnsi="Times New Roman" w:cs="Times New Roman"/>
          <w:bCs/>
          <w:sz w:val="24"/>
          <w:szCs w:val="24"/>
          <w:lang w:val="ru-RU"/>
        </w:rPr>
        <w:t xml:space="preserve"> кийки ПР73, </w:t>
      </w:r>
      <w:r>
        <w:rPr>
          <w:rFonts w:ascii="Times New Roman" w:hAnsi="Times New Roman" w:cs="Times New Roman"/>
          <w:bCs/>
          <w:sz w:val="24"/>
          <w:szCs w:val="24"/>
          <w:lang w:val="ru-RU"/>
        </w:rPr>
        <w:t xml:space="preserve">газові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балончики</w:t>
      </w:r>
      <w:r>
        <w:rPr>
          <w:rFonts w:ascii="Times New Roman" w:hAnsi="Times New Roman" w:cs="Times New Roman"/>
          <w:bCs/>
          <w:sz w:val="24"/>
          <w:szCs w:val="24"/>
          <w:lang w:val="ru-RU"/>
        </w:rPr>
        <w:t xml:space="preserve"> з </w:t>
      </w:r>
      <w:r>
        <w:rPr>
          <w:rFonts w:ascii="Times New Roman" w:hAnsi="Times New Roman" w:cs="Times New Roman"/>
          <w:bCs/>
          <w:sz w:val="24"/>
          <w:szCs w:val="24"/>
          <w:lang w:val="ru-RU"/>
        </w:rPr>
        <w:t xml:space="preserve">аерозолями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дратівної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дії</w:t>
      </w:r>
      <w:r>
        <w:rPr>
          <w:rFonts w:ascii="Times New Roman" w:hAnsi="Times New Roman" w:cs="Times New Roman"/>
          <w:bCs/>
          <w:sz w:val="24"/>
          <w:szCs w:val="24"/>
          <w:lang w:val="ru-RU"/>
        </w:rPr>
        <w:t xml:space="preserve">), </w:t>
      </w:r>
      <w:r>
        <w:rPr>
          <w:rFonts w:ascii="Times New Roman" w:hAnsi="Times New Roman" w:cs="Times New Roman"/>
          <w:bCs/>
          <w:sz w:val="24"/>
          <w:szCs w:val="24"/>
        </w:rPr>
        <w:t xml:space="preserve">вогнепальної зброї, </w:t>
      </w:r>
      <w:r>
        <w:rPr>
          <w:rFonts w:ascii="Times New Roman" w:hAnsi="Times New Roman" w:cs="Times New Roman"/>
          <w:bCs/>
          <w:sz w:val="24"/>
          <w:szCs w:val="24"/>
          <w:lang w:val="ru-RU"/>
        </w:rPr>
        <w:t xml:space="preserve">форменого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одягу</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відповідної</w:t>
      </w:r>
      <w:r>
        <w:rPr>
          <w:rFonts w:ascii="Times New Roman" w:hAnsi="Times New Roman" w:cs="Times New Roman"/>
          <w:bCs/>
          <w:sz w:val="24"/>
          <w:szCs w:val="24"/>
          <w:lang w:val="ru-RU"/>
        </w:rPr>
        <w:t xml:space="preserve"> пори року; </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забезпечення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залучення</w:t>
      </w:r>
      <w:r>
        <w:rPr>
          <w:rFonts w:ascii="Times New Roman" w:hAnsi="Times New Roman" w:cs="Times New Roman"/>
          <w:bCs/>
          <w:sz w:val="24"/>
          <w:szCs w:val="24"/>
          <w:lang w:val="ru-RU"/>
        </w:rPr>
        <w:t xml:space="preserve"> до </w:t>
      </w:r>
      <w:r>
        <w:rPr>
          <w:rFonts w:ascii="Times New Roman" w:hAnsi="Times New Roman" w:cs="Times New Roman"/>
          <w:bCs/>
          <w:sz w:val="24"/>
          <w:szCs w:val="24"/>
          <w:lang w:val="ru-RU"/>
        </w:rPr>
        <w:t xml:space="preserve">несення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служби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досвідчених</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працівників</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які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відповідають</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кваліфікаційним</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вимогам</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згідно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встановлених</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Ліцензійних</w:t>
      </w:r>
      <w:r>
        <w:rPr>
          <w:rFonts w:ascii="Times New Roman" w:hAnsi="Times New Roman" w:cs="Times New Roman"/>
          <w:bCs/>
          <w:sz w:val="24"/>
          <w:szCs w:val="24"/>
          <w:lang w:val="ru-RU"/>
        </w:rPr>
        <w:t xml:space="preserve"> умов </w:t>
      </w:r>
      <w:r>
        <w:rPr>
          <w:rFonts w:ascii="Times New Roman" w:hAnsi="Times New Roman" w:cs="Times New Roman"/>
          <w:bCs/>
          <w:sz w:val="24"/>
          <w:szCs w:val="24"/>
          <w:lang w:val="ru-RU"/>
        </w:rPr>
        <w:t xml:space="preserve">провадження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господарської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діяльності</w:t>
      </w:r>
      <w:r>
        <w:rPr>
          <w:rFonts w:ascii="Times New Roman" w:hAnsi="Times New Roman" w:cs="Times New Roman"/>
          <w:bCs/>
          <w:sz w:val="24"/>
          <w:szCs w:val="24"/>
          <w:lang w:val="ru-RU"/>
        </w:rPr>
        <w:t xml:space="preserve"> з </w:t>
      </w:r>
      <w:r>
        <w:rPr>
          <w:rFonts w:ascii="Times New Roman" w:hAnsi="Times New Roman" w:cs="Times New Roman"/>
          <w:bCs/>
          <w:sz w:val="24"/>
          <w:szCs w:val="24"/>
          <w:lang w:val="ru-RU"/>
        </w:rPr>
        <w:t xml:space="preserve">надання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послуг</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пов’язаних</w:t>
      </w:r>
      <w:r>
        <w:rPr>
          <w:rFonts w:ascii="Times New Roman" w:hAnsi="Times New Roman" w:cs="Times New Roman"/>
          <w:bCs/>
          <w:sz w:val="24"/>
          <w:szCs w:val="24"/>
          <w:lang w:val="ru-RU"/>
        </w:rPr>
        <w:t xml:space="preserve"> з </w:t>
      </w:r>
      <w:r>
        <w:rPr>
          <w:rFonts w:ascii="Times New Roman" w:hAnsi="Times New Roman" w:cs="Times New Roman"/>
          <w:bCs/>
          <w:sz w:val="24"/>
          <w:szCs w:val="24"/>
          <w:lang w:val="ru-RU"/>
        </w:rPr>
        <w:t xml:space="preserve">охороною</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державної</w:t>
      </w:r>
      <w:r>
        <w:rPr>
          <w:rFonts w:ascii="Times New Roman" w:hAnsi="Times New Roman" w:cs="Times New Roman"/>
          <w:bCs/>
          <w:sz w:val="24"/>
          <w:szCs w:val="24"/>
          <w:lang w:val="ru-RU"/>
        </w:rPr>
        <w:t xml:space="preserve"> та </w:t>
      </w:r>
      <w:r>
        <w:rPr>
          <w:rFonts w:ascii="Times New Roman" w:hAnsi="Times New Roman" w:cs="Times New Roman"/>
          <w:bCs/>
          <w:sz w:val="24"/>
          <w:szCs w:val="24"/>
          <w:lang w:val="ru-RU"/>
        </w:rPr>
        <w:t xml:space="preserve">іншої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власності</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наявність</w:t>
      </w:r>
      <w:r>
        <w:rPr>
          <w:rFonts w:ascii="Times New Roman" w:hAnsi="Times New Roman" w:cs="Times New Roman"/>
          <w:bCs/>
          <w:sz w:val="24"/>
          <w:szCs w:val="24"/>
          <w:lang w:val="ru-RU"/>
        </w:rPr>
        <w:t xml:space="preserve"> у в </w:t>
      </w:r>
      <w:r>
        <w:rPr>
          <w:rFonts w:ascii="Times New Roman" w:hAnsi="Times New Roman" w:cs="Times New Roman"/>
          <w:bCs/>
          <w:sz w:val="24"/>
          <w:szCs w:val="24"/>
          <w:lang w:val="ru-RU"/>
        </w:rPr>
        <w:t xml:space="preserve">учасника</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діючого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сертифікату</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відповідності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надається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учасником</w:t>
      </w:r>
      <w:r>
        <w:rPr>
          <w:rFonts w:ascii="Times New Roman" w:hAnsi="Times New Roman" w:cs="Times New Roman"/>
          <w:bCs/>
          <w:sz w:val="24"/>
          <w:szCs w:val="24"/>
          <w:lang w:val="ru-RU"/>
        </w:rPr>
        <w:t xml:space="preserve"> в </w:t>
      </w:r>
      <w:r>
        <w:rPr>
          <w:rFonts w:ascii="Times New Roman" w:hAnsi="Times New Roman" w:cs="Times New Roman"/>
          <w:bCs/>
          <w:sz w:val="24"/>
          <w:szCs w:val="24"/>
          <w:lang w:val="ru-RU"/>
        </w:rPr>
        <w:t xml:space="preserve">складі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тендерної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пропозиції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який</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підтверджує</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відповідність</w:t>
      </w:r>
      <w:r>
        <w:rPr>
          <w:rFonts w:ascii="Times New Roman" w:hAnsi="Times New Roman" w:cs="Times New Roman"/>
          <w:bCs/>
          <w:sz w:val="24"/>
          <w:szCs w:val="24"/>
          <w:lang w:val="ru-RU"/>
        </w:rPr>
        <w:t xml:space="preserve"> пункту </w:t>
      </w:r>
      <w:r>
        <w:rPr>
          <w:rFonts w:ascii="Times New Roman" w:hAnsi="Times New Roman" w:cs="Times New Roman"/>
          <w:bCs/>
          <w:sz w:val="24"/>
          <w:szCs w:val="24"/>
          <w:lang w:val="ru-RU"/>
        </w:rPr>
        <w:t xml:space="preserve">централізованого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спостереження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вимогам</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Державних</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стандартів</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України</w:t>
      </w:r>
      <w:r>
        <w:rPr>
          <w:rFonts w:ascii="Times New Roman" w:hAnsi="Times New Roman" w:cs="Times New Roman"/>
          <w:bCs/>
          <w:sz w:val="24"/>
          <w:szCs w:val="24"/>
          <w:lang w:val="ru-RU"/>
        </w:rPr>
        <w:t xml:space="preserve">, а </w:t>
      </w:r>
      <w:r>
        <w:rPr>
          <w:rFonts w:ascii="Times New Roman" w:hAnsi="Times New Roman" w:cs="Times New Roman"/>
          <w:bCs/>
          <w:sz w:val="24"/>
          <w:szCs w:val="24"/>
          <w:lang w:val="ru-RU"/>
        </w:rPr>
        <w:t xml:space="preserve">саме</w:t>
      </w:r>
      <w:r>
        <w:rPr>
          <w:rFonts w:ascii="Times New Roman" w:hAnsi="Times New Roman" w:cs="Times New Roman"/>
          <w:bCs/>
          <w:sz w:val="24"/>
          <w:szCs w:val="24"/>
          <w:lang w:val="ru-RU"/>
        </w:rPr>
        <w:t xml:space="preserve"> ДСТУ </w:t>
      </w:r>
      <w:r>
        <w:rPr>
          <w:rFonts w:ascii="Times New Roman" w:hAnsi="Times New Roman" w:cs="Times New Roman"/>
          <w:bCs/>
          <w:sz w:val="24"/>
          <w:szCs w:val="24"/>
          <w:lang w:val="en-US"/>
        </w:rPr>
        <w:t xml:space="preserve">EN</w:t>
      </w:r>
      <w:r>
        <w:rPr>
          <w:rFonts w:ascii="Times New Roman" w:hAnsi="Times New Roman" w:cs="Times New Roman"/>
          <w:bCs/>
          <w:sz w:val="24"/>
          <w:szCs w:val="24"/>
          <w:lang w:val="ru-RU"/>
        </w:rPr>
        <w:t xml:space="preserve"> 50518:2019, видан</w:t>
      </w:r>
      <w:r>
        <w:rPr>
          <w:rFonts w:ascii="Times New Roman" w:hAnsi="Times New Roman" w:cs="Times New Roman"/>
          <w:bCs/>
          <w:sz w:val="24"/>
          <w:szCs w:val="24"/>
        </w:rPr>
        <w:t xml:space="preserve">ого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відповідним</w:t>
      </w:r>
      <w:r>
        <w:rPr>
          <w:rFonts w:ascii="Times New Roman" w:hAnsi="Times New Roman" w:cs="Times New Roman"/>
          <w:bCs/>
          <w:sz w:val="24"/>
          <w:szCs w:val="24"/>
          <w:lang w:val="ru-RU"/>
        </w:rPr>
        <w:t xml:space="preserve"> органом з </w:t>
      </w:r>
      <w:r>
        <w:rPr>
          <w:rFonts w:ascii="Times New Roman" w:hAnsi="Times New Roman" w:cs="Times New Roman"/>
          <w:bCs/>
          <w:sz w:val="24"/>
          <w:szCs w:val="24"/>
          <w:lang w:val="ru-RU"/>
        </w:rPr>
        <w:t xml:space="preserve">сертифікації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акредитованим</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національним</w:t>
      </w:r>
      <w:r>
        <w:rPr>
          <w:rFonts w:ascii="Times New Roman" w:hAnsi="Times New Roman" w:cs="Times New Roman"/>
          <w:bCs/>
          <w:sz w:val="24"/>
          <w:szCs w:val="24"/>
          <w:lang w:val="ru-RU"/>
        </w:rPr>
        <w:t xml:space="preserve"> органом </w:t>
      </w:r>
      <w:r>
        <w:rPr>
          <w:rFonts w:ascii="Times New Roman" w:hAnsi="Times New Roman" w:cs="Times New Roman"/>
          <w:bCs/>
          <w:sz w:val="24"/>
          <w:szCs w:val="24"/>
          <w:lang w:val="ru-RU"/>
        </w:rPr>
        <w:t xml:space="preserve">України</w:t>
      </w:r>
      <w:r>
        <w:rPr>
          <w:rFonts w:ascii="Times New Roman" w:hAnsi="Times New Roman" w:cs="Times New Roman"/>
          <w:bCs/>
          <w:sz w:val="24"/>
          <w:szCs w:val="24"/>
          <w:lang w:val="ru-RU"/>
        </w:rPr>
        <w:t xml:space="preserve"> з </w:t>
      </w:r>
      <w:r>
        <w:rPr>
          <w:rFonts w:ascii="Times New Roman" w:hAnsi="Times New Roman" w:cs="Times New Roman"/>
          <w:bCs/>
          <w:sz w:val="24"/>
          <w:szCs w:val="24"/>
          <w:lang w:val="ru-RU"/>
        </w:rPr>
        <w:t xml:space="preserve">акредитації</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лист, </w:t>
      </w:r>
      <w:r>
        <w:rPr>
          <w:rFonts w:ascii="Times New Roman" w:hAnsi="Times New Roman" w:cs="Times New Roman"/>
          <w:bCs/>
          <w:sz w:val="24"/>
          <w:szCs w:val="24"/>
          <w:lang w:val="ru-RU"/>
        </w:rPr>
        <w:t xml:space="preserve">що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підтверджує</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досвід</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надання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учасником</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послуг</w:t>
      </w:r>
      <w:r>
        <w:rPr>
          <w:rFonts w:ascii="Times New Roman" w:hAnsi="Times New Roman" w:cs="Times New Roman"/>
          <w:bCs/>
          <w:sz w:val="24"/>
          <w:szCs w:val="24"/>
          <w:lang w:val="ru-RU"/>
        </w:rPr>
        <w:t xml:space="preserve"> з </w:t>
      </w:r>
      <w:r>
        <w:rPr>
          <w:rFonts w:ascii="Times New Roman" w:hAnsi="Times New Roman" w:cs="Times New Roman"/>
          <w:bCs/>
          <w:sz w:val="24"/>
          <w:szCs w:val="24"/>
          <w:lang w:val="ru-RU"/>
        </w:rPr>
        <w:t xml:space="preserve">організації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охорони</w:t>
      </w:r>
      <w:r>
        <w:rPr>
          <w:rFonts w:ascii="Times New Roman" w:hAnsi="Times New Roman" w:cs="Times New Roman"/>
          <w:bCs/>
          <w:sz w:val="24"/>
          <w:szCs w:val="24"/>
          <w:lang w:val="ru-RU"/>
        </w:rPr>
        <w:t xml:space="preserve"> правопорядку та </w:t>
      </w:r>
      <w:r>
        <w:rPr>
          <w:rFonts w:ascii="Times New Roman" w:hAnsi="Times New Roman" w:cs="Times New Roman"/>
          <w:bCs/>
          <w:sz w:val="24"/>
          <w:szCs w:val="24"/>
          <w:lang w:val="ru-RU"/>
        </w:rPr>
        <w:t xml:space="preserve">громадського</w:t>
      </w:r>
      <w:r>
        <w:rPr>
          <w:rFonts w:ascii="Times New Roman" w:hAnsi="Times New Roman" w:cs="Times New Roman"/>
          <w:bCs/>
          <w:sz w:val="24"/>
          <w:szCs w:val="24"/>
          <w:lang w:val="ru-RU"/>
        </w:rPr>
        <w:t xml:space="preserve"> порядку, не </w:t>
      </w:r>
      <w:r>
        <w:rPr>
          <w:rFonts w:ascii="Times New Roman" w:hAnsi="Times New Roman" w:cs="Times New Roman"/>
          <w:bCs/>
          <w:sz w:val="24"/>
          <w:szCs w:val="24"/>
          <w:lang w:val="ru-RU"/>
        </w:rPr>
        <w:t xml:space="preserve">менше</w:t>
      </w:r>
      <w:r>
        <w:rPr>
          <w:rFonts w:ascii="Times New Roman" w:hAnsi="Times New Roman" w:cs="Times New Roman"/>
          <w:bCs/>
          <w:sz w:val="24"/>
          <w:szCs w:val="24"/>
          <w:lang w:val="ru-RU"/>
        </w:rPr>
        <w:t xml:space="preserve"> 3-х </w:t>
      </w:r>
      <w:r>
        <w:rPr>
          <w:rFonts w:ascii="Times New Roman" w:hAnsi="Times New Roman" w:cs="Times New Roman"/>
          <w:bCs/>
          <w:sz w:val="24"/>
          <w:szCs w:val="24"/>
          <w:lang w:val="ru-RU"/>
        </w:rPr>
        <w:t xml:space="preserve">років</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працівники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учасника</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повинні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мати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визначені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законодавством</w:t>
      </w:r>
      <w:r>
        <w:rPr>
          <w:rFonts w:ascii="Times New Roman" w:hAnsi="Times New Roman" w:cs="Times New Roman"/>
          <w:bCs/>
          <w:sz w:val="24"/>
          <w:szCs w:val="24"/>
          <w:lang w:val="ru-RU"/>
        </w:rPr>
        <w:t xml:space="preserve"> права та </w:t>
      </w:r>
      <w:r>
        <w:rPr>
          <w:rFonts w:ascii="Times New Roman" w:hAnsi="Times New Roman" w:cs="Times New Roman"/>
          <w:bCs/>
          <w:sz w:val="24"/>
          <w:szCs w:val="24"/>
          <w:lang w:val="ru-RU"/>
        </w:rPr>
        <w:t xml:space="preserve">повноваження</w:t>
      </w:r>
      <w:r>
        <w:rPr>
          <w:rFonts w:ascii="Times New Roman" w:hAnsi="Times New Roman" w:cs="Times New Roman"/>
          <w:bCs/>
          <w:sz w:val="24"/>
          <w:szCs w:val="24"/>
          <w:lang w:val="ru-RU"/>
        </w:rPr>
        <w:t xml:space="preserve"> на </w:t>
      </w:r>
      <w:r>
        <w:rPr>
          <w:rFonts w:ascii="Times New Roman" w:hAnsi="Times New Roman" w:cs="Times New Roman"/>
          <w:bCs/>
          <w:sz w:val="24"/>
          <w:szCs w:val="24"/>
          <w:lang w:val="ru-RU"/>
        </w:rPr>
        <w:t xml:space="preserve">озброєну</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охорону</w:t>
      </w:r>
      <w:r>
        <w:rPr>
          <w:rFonts w:ascii="Times New Roman" w:hAnsi="Times New Roman" w:cs="Times New Roman"/>
          <w:bCs/>
          <w:sz w:val="24"/>
          <w:szCs w:val="24"/>
          <w:lang w:val="ru-RU"/>
        </w:rPr>
        <w:t xml:space="preserve"> та </w:t>
      </w:r>
      <w:r>
        <w:rPr>
          <w:rFonts w:ascii="Times New Roman" w:hAnsi="Times New Roman" w:cs="Times New Roman"/>
          <w:bCs/>
          <w:sz w:val="24"/>
          <w:szCs w:val="24"/>
          <w:lang w:val="ru-RU"/>
        </w:rPr>
        <w:t xml:space="preserve">застосування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владних</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функцій</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щодо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правопорушників</w:t>
      </w:r>
      <w:r>
        <w:rPr>
          <w:rFonts w:ascii="Times New Roman" w:hAnsi="Times New Roman" w:cs="Times New Roman"/>
          <w:bCs/>
          <w:sz w:val="24"/>
          <w:szCs w:val="24"/>
        </w:rPr>
        <w:t xml:space="preserve"> (учасник надає у складі тендерної пропозиції відповідну довідку)</w:t>
      </w:r>
      <w:r>
        <w:rPr>
          <w:rFonts w:ascii="Times New Roman" w:hAnsi="Times New Roman" w:cs="Times New Roman"/>
          <w:bCs/>
          <w:sz w:val="24"/>
          <w:szCs w:val="24"/>
          <w:lang w:val="ru-RU"/>
        </w:rPr>
        <w:t xml:space="preserve">. З метою </w:t>
      </w:r>
      <w:r>
        <w:rPr>
          <w:rFonts w:ascii="Times New Roman" w:hAnsi="Times New Roman" w:cs="Times New Roman"/>
          <w:bCs/>
          <w:sz w:val="24"/>
          <w:szCs w:val="24"/>
          <w:lang w:val="ru-RU"/>
        </w:rPr>
        <w:t xml:space="preserve">підтвердження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даної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вимоги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учасник</w:t>
      </w:r>
      <w:r>
        <w:rPr>
          <w:rFonts w:ascii="Times New Roman" w:hAnsi="Times New Roman" w:cs="Times New Roman"/>
          <w:bCs/>
          <w:sz w:val="24"/>
          <w:szCs w:val="24"/>
          <w:lang w:val="ru-RU"/>
        </w:rPr>
        <w:t xml:space="preserve"> в </w:t>
      </w:r>
      <w:r>
        <w:rPr>
          <w:rFonts w:ascii="Times New Roman" w:hAnsi="Times New Roman" w:cs="Times New Roman"/>
          <w:bCs/>
          <w:sz w:val="24"/>
          <w:szCs w:val="24"/>
          <w:lang w:val="ru-RU"/>
        </w:rPr>
        <w:t xml:space="preserve">складі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своєї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пропозиції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надає</w:t>
      </w:r>
      <w:r>
        <w:rPr>
          <w:rFonts w:ascii="Times New Roman" w:hAnsi="Times New Roman" w:cs="Times New Roman"/>
          <w:bCs/>
          <w:sz w:val="24"/>
          <w:szCs w:val="24"/>
          <w:lang w:val="ru-RU"/>
        </w:rPr>
        <w:t xml:space="preserve"> не </w:t>
      </w:r>
      <w:r>
        <w:rPr>
          <w:rFonts w:ascii="Times New Roman" w:hAnsi="Times New Roman" w:cs="Times New Roman"/>
          <w:bCs/>
          <w:sz w:val="24"/>
          <w:szCs w:val="24"/>
          <w:lang w:val="ru-RU"/>
        </w:rPr>
        <w:t xml:space="preserve">менше</w:t>
      </w:r>
      <w:r>
        <w:rPr>
          <w:rFonts w:ascii="Times New Roman" w:hAnsi="Times New Roman" w:cs="Times New Roman"/>
          <w:bCs/>
          <w:sz w:val="24"/>
          <w:szCs w:val="24"/>
          <w:lang w:val="ru-RU"/>
        </w:rPr>
        <w:t xml:space="preserve"> 10 </w:t>
      </w:r>
      <w:r>
        <w:rPr>
          <w:rFonts w:ascii="Times New Roman" w:hAnsi="Times New Roman" w:cs="Times New Roman"/>
          <w:bCs/>
          <w:sz w:val="24"/>
          <w:szCs w:val="24"/>
          <w:lang w:val="ru-RU"/>
        </w:rPr>
        <w:t xml:space="preserve">копій</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свідоцтва</w:t>
      </w:r>
      <w:r>
        <w:rPr>
          <w:rFonts w:ascii="Times New Roman" w:hAnsi="Times New Roman" w:cs="Times New Roman"/>
          <w:bCs/>
          <w:sz w:val="24"/>
          <w:szCs w:val="24"/>
          <w:lang w:val="ru-RU"/>
        </w:rPr>
        <w:t xml:space="preserve"> про </w:t>
      </w:r>
      <w:r>
        <w:rPr>
          <w:rFonts w:ascii="Times New Roman" w:hAnsi="Times New Roman" w:cs="Times New Roman"/>
          <w:bCs/>
          <w:sz w:val="24"/>
          <w:szCs w:val="24"/>
          <w:lang w:val="ru-RU"/>
        </w:rPr>
        <w:t xml:space="preserve">проходження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охоронниками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навчання</w:t>
      </w:r>
      <w:r>
        <w:rPr>
          <w:rFonts w:ascii="Times New Roman" w:hAnsi="Times New Roman" w:cs="Times New Roman"/>
          <w:bCs/>
          <w:sz w:val="24"/>
          <w:szCs w:val="24"/>
          <w:lang w:val="ru-RU"/>
        </w:rPr>
        <w:t xml:space="preserve"> у </w:t>
      </w:r>
      <w:r>
        <w:rPr>
          <w:rFonts w:ascii="Times New Roman" w:hAnsi="Times New Roman" w:cs="Times New Roman"/>
          <w:bCs/>
          <w:sz w:val="24"/>
          <w:szCs w:val="24"/>
          <w:lang w:val="ru-RU"/>
        </w:rPr>
        <w:t xml:space="preserve">відповідному</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навчальному</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закладі</w:t>
      </w:r>
      <w:r>
        <w:rPr>
          <w:rFonts w:ascii="Times New Roman" w:hAnsi="Times New Roman" w:cs="Times New Roman"/>
          <w:bCs/>
          <w:sz w:val="24"/>
          <w:szCs w:val="24"/>
          <w:lang w:val="ru-RU"/>
        </w:rPr>
        <w:t xml:space="preserve">, з </w:t>
      </w:r>
      <w:r>
        <w:rPr>
          <w:rFonts w:ascii="Times New Roman" w:hAnsi="Times New Roman" w:cs="Times New Roman"/>
          <w:bCs/>
          <w:sz w:val="24"/>
          <w:szCs w:val="24"/>
          <w:lang w:val="ru-RU"/>
        </w:rPr>
        <w:t xml:space="preserve">присвоєнням</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підвищенням</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розряду</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охоронника</w:t>
      </w:r>
      <w:r>
        <w:rPr>
          <w:rFonts w:ascii="Times New Roman" w:hAnsi="Times New Roman" w:cs="Times New Roman"/>
          <w:bCs/>
          <w:sz w:val="24"/>
          <w:szCs w:val="24"/>
          <w:lang w:val="ru-RU"/>
        </w:rPr>
        <w:t xml:space="preserve"> не </w:t>
      </w:r>
      <w:r>
        <w:rPr>
          <w:rFonts w:ascii="Times New Roman" w:hAnsi="Times New Roman" w:cs="Times New Roman"/>
          <w:bCs/>
          <w:sz w:val="24"/>
          <w:szCs w:val="24"/>
          <w:lang w:val="ru-RU"/>
        </w:rPr>
        <w:t xml:space="preserve">нижче</w:t>
      </w:r>
      <w:r>
        <w:rPr>
          <w:rFonts w:ascii="Times New Roman" w:hAnsi="Times New Roman" w:cs="Times New Roman"/>
          <w:bCs/>
          <w:sz w:val="24"/>
          <w:szCs w:val="24"/>
          <w:lang w:val="ru-RU"/>
        </w:rPr>
        <w:t xml:space="preserve"> 3-го (</w:t>
      </w:r>
      <w:r>
        <w:rPr>
          <w:rFonts w:ascii="Times New Roman" w:hAnsi="Times New Roman" w:cs="Times New Roman"/>
          <w:bCs/>
          <w:sz w:val="24"/>
          <w:szCs w:val="24"/>
          <w:lang w:val="ru-RU"/>
        </w:rPr>
        <w:t xml:space="preserve">несення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служби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зброєю</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наявність</w:t>
      </w:r>
      <w:r>
        <w:rPr>
          <w:rFonts w:ascii="Times New Roman" w:hAnsi="Times New Roman" w:cs="Times New Roman"/>
          <w:bCs/>
          <w:sz w:val="24"/>
          <w:szCs w:val="24"/>
          <w:lang w:val="ru-RU"/>
        </w:rPr>
        <w:t xml:space="preserve"> в </w:t>
      </w:r>
      <w:r>
        <w:rPr>
          <w:rFonts w:ascii="Times New Roman" w:hAnsi="Times New Roman" w:cs="Times New Roman"/>
          <w:bCs/>
          <w:sz w:val="24"/>
          <w:szCs w:val="24"/>
          <w:lang w:val="ru-RU"/>
        </w:rPr>
        <w:t xml:space="preserve">учасника</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діючого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спеціального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дозволу</w:t>
      </w:r>
      <w:r>
        <w:rPr>
          <w:rFonts w:ascii="Times New Roman" w:hAnsi="Times New Roman" w:cs="Times New Roman"/>
          <w:bCs/>
          <w:sz w:val="24"/>
          <w:szCs w:val="24"/>
          <w:lang w:val="ru-RU"/>
        </w:rPr>
        <w:t xml:space="preserve"> на </w:t>
      </w:r>
      <w:r>
        <w:rPr>
          <w:rFonts w:ascii="Times New Roman" w:hAnsi="Times New Roman" w:cs="Times New Roman"/>
          <w:bCs/>
          <w:sz w:val="24"/>
          <w:szCs w:val="24"/>
          <w:lang w:val="ru-RU"/>
        </w:rPr>
        <w:t xml:space="preserve">провадження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діяльності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пов’язаної</w:t>
      </w:r>
      <w:r>
        <w:rPr>
          <w:rFonts w:ascii="Times New Roman" w:hAnsi="Times New Roman" w:cs="Times New Roman"/>
          <w:bCs/>
          <w:sz w:val="24"/>
          <w:szCs w:val="24"/>
          <w:lang w:val="ru-RU"/>
        </w:rPr>
        <w:t xml:space="preserve"> з державною </w:t>
      </w:r>
      <w:r>
        <w:rPr>
          <w:rFonts w:ascii="Times New Roman" w:hAnsi="Times New Roman" w:cs="Times New Roman"/>
          <w:bCs/>
          <w:sz w:val="24"/>
          <w:szCs w:val="24"/>
          <w:lang w:val="ru-RU"/>
        </w:rPr>
        <w:t xml:space="preserve">таємницею</w:t>
      </w:r>
      <w:r>
        <w:rPr>
          <w:rFonts w:ascii="Times New Roman" w:hAnsi="Times New Roman" w:cs="Times New Roman"/>
          <w:bCs/>
          <w:sz w:val="24"/>
          <w:szCs w:val="24"/>
          <w:lang w:val="ru-RU"/>
        </w:rPr>
        <w:t xml:space="preserve">, виданого Службою </w:t>
      </w:r>
      <w:r>
        <w:rPr>
          <w:rFonts w:ascii="Times New Roman" w:hAnsi="Times New Roman" w:cs="Times New Roman"/>
          <w:bCs/>
          <w:sz w:val="24"/>
          <w:szCs w:val="24"/>
          <w:lang w:val="ru-RU"/>
        </w:rPr>
        <w:t xml:space="preserve">безпеки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України</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копія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спеціального</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дозволу</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надається</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учасником</w:t>
      </w:r>
      <w:r>
        <w:rPr>
          <w:rFonts w:ascii="Times New Roman" w:hAnsi="Times New Roman" w:cs="Times New Roman"/>
          <w:bCs/>
          <w:sz w:val="24"/>
          <w:szCs w:val="24"/>
          <w:lang w:val="ru-RU"/>
        </w:rPr>
        <w:t xml:space="preserve"> в </w:t>
      </w:r>
      <w:r>
        <w:rPr>
          <w:rFonts w:ascii="Times New Roman" w:hAnsi="Times New Roman" w:cs="Times New Roman"/>
          <w:bCs/>
          <w:sz w:val="24"/>
          <w:szCs w:val="24"/>
          <w:lang w:val="ru-RU"/>
        </w:rPr>
        <w:t xml:space="preserve">складі</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тендерної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пропозиції</w:t>
      </w:r>
      <w:r>
        <w:rPr>
          <w:rFonts w:ascii="Times New Roman" w:hAnsi="Times New Roman" w:cs="Times New Roman"/>
          <w:bCs/>
          <w:sz w:val="24"/>
          <w:szCs w:val="24"/>
          <w:lang w:val="ru-RU"/>
        </w:rPr>
        <w:t xml:space="preserve">).</w:t>
      </w:r>
      <w:r/>
    </w:p>
    <w:p>
      <w:pPr>
        <w:ind w:firstLine="567"/>
        <w:jc w:val="both"/>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Режим </w:t>
      </w:r>
      <w:r>
        <w:rPr>
          <w:rFonts w:ascii="Times New Roman" w:hAnsi="Times New Roman" w:cs="Times New Roman"/>
          <w:b/>
          <w:sz w:val="24"/>
          <w:szCs w:val="24"/>
          <w:lang w:val="ru-RU"/>
        </w:rPr>
        <w:t xml:space="preserve">надання</w:t>
      </w:r>
      <w:r>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послуг</w:t>
      </w:r>
      <w:r>
        <w:rPr>
          <w:rFonts w:ascii="Times New Roman" w:hAnsi="Times New Roman" w:cs="Times New Roman"/>
          <w:b/>
          <w:sz w:val="24"/>
          <w:szCs w:val="24"/>
          <w:lang w:val="ru-RU"/>
        </w:rPr>
        <w:t xml:space="preserve"> ДУ ЦІТ МВС </w:t>
      </w:r>
      <w:r>
        <w:rPr>
          <w:rFonts w:ascii="Times New Roman" w:hAnsi="Times New Roman" w:cs="Times New Roman"/>
          <w:b/>
          <w:sz w:val="24"/>
          <w:szCs w:val="24"/>
          <w:lang w:val="ru-RU"/>
        </w:rPr>
        <w:t xml:space="preserve">України</w:t>
      </w:r>
      <w:r>
        <w:rPr>
          <w:rFonts w:ascii="Times New Roman" w:hAnsi="Times New Roman" w:cs="Times New Roman"/>
          <w:b/>
          <w:sz w:val="24"/>
          <w:szCs w:val="24"/>
          <w:lang w:val="ru-RU"/>
        </w:rPr>
        <w:t xml:space="preserve">:</w:t>
      </w:r>
      <w:r/>
    </w:p>
    <w:p>
      <w:pPr>
        <w:ind w:firstLine="567"/>
        <w:jc w:val="both"/>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Цілодобово</w:t>
      </w:r>
      <w:r>
        <w:rPr>
          <w:rFonts w:ascii="Times New Roman" w:hAnsi="Times New Roman" w:cs="Times New Roman"/>
          <w:b/>
          <w:sz w:val="24"/>
          <w:szCs w:val="24"/>
          <w:lang w:val="ru-RU"/>
        </w:rPr>
        <w:t xml:space="preserve"> 1 особа за </w:t>
      </w:r>
      <w:r>
        <w:rPr>
          <w:rFonts w:ascii="Times New Roman" w:hAnsi="Times New Roman" w:cs="Times New Roman"/>
          <w:b/>
          <w:sz w:val="24"/>
          <w:szCs w:val="24"/>
          <w:lang w:val="ru-RU"/>
        </w:rPr>
        <w:t xml:space="preserve">адресою</w:t>
      </w:r>
      <w:r>
        <w:rPr>
          <w:rFonts w:ascii="Times New Roman" w:hAnsi="Times New Roman" w:cs="Times New Roman"/>
          <w:b/>
          <w:sz w:val="24"/>
          <w:szCs w:val="24"/>
          <w:lang w:val="ru-RU"/>
        </w:rPr>
        <w:t xml:space="preserve">:</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вул</w:t>
      </w:r>
      <w:r>
        <w:rPr>
          <w:rFonts w:ascii="Times New Roman" w:hAnsi="Times New Roman" w:cs="Times New Roman"/>
          <w:bCs/>
          <w:sz w:val="24"/>
          <w:szCs w:val="24"/>
          <w:lang w:val="ru-RU"/>
        </w:rPr>
        <w:t xml:space="preserve">. </w:t>
      </w:r>
      <w:r>
        <w:rPr>
          <w:rFonts w:ascii="Times New Roman" w:hAnsi="Times New Roman" w:eastAsia="Calibri" w:cs="Times New Roman"/>
          <w:bCs/>
          <w:sz w:val="24"/>
          <w:szCs w:val="24"/>
          <w:u w:val="single"/>
          <w:lang w:eastAsia="uk-UA"/>
        </w:rPr>
        <w:t xml:space="preserve">вул. Донорська (Слєпньова), 6</w:t>
      </w:r>
      <w:r>
        <w:rPr>
          <w:rFonts w:ascii="Times New Roman" w:hAnsi="Times New Roman" w:cs="Times New Roman"/>
          <w:bCs/>
          <w:sz w:val="24"/>
          <w:szCs w:val="24"/>
          <w:lang w:val="ru-RU"/>
        </w:rPr>
        <w:t xml:space="preserve"> м. </w:t>
      </w:r>
      <w:r>
        <w:rPr>
          <w:rFonts w:ascii="Times New Roman" w:hAnsi="Times New Roman" w:cs="Times New Roman"/>
          <w:bCs/>
          <w:sz w:val="24"/>
          <w:szCs w:val="24"/>
        </w:rPr>
        <w:t xml:space="preserve">Одеса</w:t>
      </w:r>
      <w:r>
        <w:rPr>
          <w:rFonts w:ascii="Times New Roman" w:hAnsi="Times New Roman" w:cs="Times New Roman"/>
          <w:bCs/>
          <w:sz w:val="24"/>
          <w:szCs w:val="24"/>
          <w:lang w:val="ru-RU"/>
        </w:rPr>
        <w:t xml:space="preserve">, </w:t>
      </w:r>
      <w:r>
        <w:rPr>
          <w:rFonts w:ascii="Times New Roman" w:hAnsi="Times New Roman" w:cs="Times New Roman"/>
          <w:bCs/>
          <w:sz w:val="24"/>
          <w:szCs w:val="24"/>
        </w:rPr>
        <w:t xml:space="preserve">Одеська</w:t>
      </w:r>
      <w:r>
        <w:rPr>
          <w:rFonts w:ascii="Times New Roman" w:hAnsi="Times New Roman" w:cs="Times New Roman"/>
          <w:bCs/>
          <w:sz w:val="24"/>
          <w:szCs w:val="24"/>
          <w:lang w:val="ru-RU"/>
        </w:rPr>
        <w:t xml:space="preserve"> область;</w:t>
      </w:r>
      <w:r/>
    </w:p>
    <w:p>
      <w:pPr>
        <w:jc w:val="both"/>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Послуги</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надаються</w:t>
      </w:r>
      <w:r>
        <w:rPr>
          <w:rFonts w:ascii="Times New Roman" w:hAnsi="Times New Roman" w:eastAsia="Calibri" w:cs="Times New Roman"/>
          <w:sz w:val="24"/>
          <w:szCs w:val="24"/>
          <w:lang w:val="ru-RU"/>
        </w:rPr>
        <w:t xml:space="preserve"> з 01.09.2024 по 31.12.2024 року (2928 годин)</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591 456</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п’ятсот дев’яносто одна тисяча чотириста п’ятдесят шість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34"/>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34"/>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uiPriority w:val="59"/>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165</cp:revision>
  <dcterms:created xsi:type="dcterms:W3CDTF">2022-11-01T12:47:00Z</dcterms:created>
  <dcterms:modified xsi:type="dcterms:W3CDTF">2024-08-08T07:53:07Z</dcterms:modified>
</cp:coreProperties>
</file>